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4841CACF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 xml:space="preserve">Zoznam </w:t>
      </w:r>
      <w:r w:rsidR="00E06AC2">
        <w:rPr>
          <w:rFonts w:asciiTheme="majorHAnsi" w:hAnsiTheme="majorHAnsi" w:cs="Arial"/>
          <w:b/>
          <w:bCs/>
          <w:sz w:val="28"/>
          <w:szCs w:val="28"/>
        </w:rPr>
        <w:t>stavebných prác a</w:t>
      </w:r>
      <w:r w:rsidR="002E413C">
        <w:rPr>
          <w:rFonts w:asciiTheme="majorHAnsi" w:hAnsiTheme="majorHAnsi" w:cs="Arial"/>
          <w:b/>
          <w:bCs/>
          <w:sz w:val="28"/>
          <w:szCs w:val="28"/>
        </w:rPr>
        <w:t xml:space="preserve"> súvisiacich </w:t>
      </w:r>
      <w:r w:rsidRPr="00676E70">
        <w:rPr>
          <w:rFonts w:asciiTheme="majorHAnsi" w:hAnsiTheme="majorHAnsi" w:cs="Arial"/>
          <w:b/>
          <w:bCs/>
          <w:sz w:val="28"/>
          <w:szCs w:val="28"/>
        </w:rPr>
        <w:t>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416FD32C" w:rsidR="00B37B36" w:rsidRDefault="007656F8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 xml:space="preserve">ako uchádzač predkladajúci ponuku do súťaže na obstaranie </w:t>
      </w:r>
      <w:r w:rsidR="006877BB">
        <w:rPr>
          <w:rFonts w:asciiTheme="majorHAnsi" w:hAnsiTheme="majorHAnsi" w:cs="Arial"/>
          <w:noProof/>
        </w:rPr>
        <w:t>po</w:t>
      </w:r>
      <w:r w:rsidRPr="00047315">
        <w:rPr>
          <w:rFonts w:asciiTheme="majorHAnsi" w:hAnsiTheme="majorHAnsi" w:cs="Arial"/>
          <w:noProof/>
        </w:rPr>
        <w:t>dlimitnej zákazky “</w:t>
      </w:r>
      <w:r w:rsidR="00D65053" w:rsidRPr="00D65053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="00D65053" w:rsidRPr="00D65053">
        <w:rPr>
          <w:rFonts w:asciiTheme="majorHAnsi" w:hAnsiTheme="majorHAnsi"/>
          <w:b/>
          <w:bCs/>
        </w:rPr>
        <w:t>Harmonia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="006877BB" w:rsidRPr="0013747C">
        <w:rPr>
          <w:rFonts w:ascii="Cambria" w:hAnsi="Cambria"/>
          <w:b/>
          <w:bCs/>
        </w:rPr>
        <w:t xml:space="preserve">HARMONIA - Domov </w:t>
      </w:r>
      <w:proofErr w:type="spellStart"/>
      <w:r w:rsidR="006877BB" w:rsidRPr="0013747C">
        <w:rPr>
          <w:rFonts w:ascii="Cambria" w:hAnsi="Cambria"/>
          <w:b/>
          <w:bCs/>
        </w:rPr>
        <w:t>sociálnych</w:t>
      </w:r>
      <w:proofErr w:type="spellEnd"/>
      <w:r w:rsidR="006877BB" w:rsidRPr="0013747C">
        <w:rPr>
          <w:rFonts w:ascii="Cambria" w:hAnsi="Cambria"/>
          <w:b/>
          <w:bCs/>
        </w:rPr>
        <w:t xml:space="preserve"> </w:t>
      </w:r>
      <w:proofErr w:type="spellStart"/>
      <w:r w:rsidR="006877BB" w:rsidRPr="0013747C">
        <w:rPr>
          <w:rFonts w:ascii="Cambria" w:hAnsi="Cambria"/>
          <w:b/>
          <w:bCs/>
        </w:rPr>
        <w:t>služieb</w:t>
      </w:r>
      <w:proofErr w:type="spellEnd"/>
      <w:r w:rsidR="006877BB" w:rsidRPr="0013747C">
        <w:rPr>
          <w:rFonts w:ascii="Cambria" w:hAnsi="Cambria"/>
          <w:b/>
          <w:bCs/>
        </w:rPr>
        <w:t xml:space="preserve"> a zariadenie pre seniorov</w:t>
      </w:r>
      <w:r w:rsidR="006877BB">
        <w:rPr>
          <w:rFonts w:ascii="Cambria" w:hAnsi="Cambria"/>
          <w:bCs/>
          <w:iCs/>
        </w:rPr>
        <w:t xml:space="preserve"> Výzvou na predkladanie ponúk </w:t>
      </w:r>
      <w:r w:rsidR="006877BB" w:rsidRPr="00203699">
        <w:rPr>
          <w:rFonts w:ascii="Cambria" w:hAnsi="Cambria"/>
          <w:bCs/>
        </w:rPr>
        <w:t>uverejnen</w:t>
      </w:r>
      <w:r w:rsidR="006877BB">
        <w:rPr>
          <w:rFonts w:ascii="Cambria" w:hAnsi="Cambria"/>
          <w:bCs/>
        </w:rPr>
        <w:t>ou</w:t>
      </w:r>
      <w:r w:rsidR="006877BB" w:rsidRPr="00203699">
        <w:rPr>
          <w:rFonts w:ascii="Cambria" w:hAnsi="Cambria"/>
          <w:bCs/>
        </w:rPr>
        <w:t xml:space="preserve"> vo Vestníku verejného obstarávania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</w:t>
      </w:r>
      <w:r w:rsidR="006877BB">
        <w:rPr>
          <w:rFonts w:asciiTheme="majorHAnsi" w:hAnsiTheme="majorHAnsi" w:cs="Arial"/>
          <w:b/>
          <w:noProof/>
        </w:rPr>
        <w:t>é</w:t>
      </w:r>
      <w:r w:rsidRPr="00047315">
        <w:rPr>
          <w:rFonts w:asciiTheme="majorHAnsi" w:hAnsiTheme="majorHAnsi" w:cs="Arial"/>
          <w:b/>
          <w:noProof/>
        </w:rPr>
        <w:t xml:space="preserve"> </w:t>
      </w:r>
      <w:r w:rsidR="006877BB">
        <w:rPr>
          <w:rFonts w:asciiTheme="majorHAnsi" w:hAnsiTheme="majorHAnsi" w:cs="Arial"/>
          <w:b/>
          <w:noProof/>
        </w:rPr>
        <w:t>obstarávanie</w:t>
      </w:r>
      <w:r w:rsidRPr="00047315">
        <w:rPr>
          <w:rFonts w:asciiTheme="majorHAnsi" w:hAnsiTheme="majorHAnsi" w:cs="Arial"/>
          <w:noProof/>
        </w:rPr>
        <w:t>“)</w:t>
      </w:r>
      <w:r w:rsidR="00B37B36"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 xml:space="preserve">týmto predkladáme nasledovný Zoznam poskytnutých </w:t>
      </w:r>
      <w:r w:rsidR="00E06AC2">
        <w:rPr>
          <w:rFonts w:ascii="Cambria" w:hAnsi="Cambria" w:cs="Arial"/>
        </w:rPr>
        <w:t>stavebných prác a</w:t>
      </w:r>
      <w:r w:rsidR="002E413C">
        <w:rPr>
          <w:rFonts w:ascii="Cambria" w:hAnsi="Cambria" w:cs="Arial"/>
        </w:rPr>
        <w:t xml:space="preserve"> súvisiacich </w:t>
      </w:r>
      <w:r w:rsidR="00636F20">
        <w:rPr>
          <w:rFonts w:ascii="Cambria" w:hAnsi="Cambria" w:cs="Arial"/>
        </w:rPr>
        <w:t xml:space="preserve">služieb podľa ustanovenia bodu </w:t>
      </w:r>
      <w:r w:rsidR="00887D97">
        <w:rPr>
          <w:rFonts w:ascii="Cambria" w:hAnsi="Cambria" w:cs="Arial"/>
        </w:rPr>
        <w:t>2.</w:t>
      </w:r>
      <w:r w:rsidR="00D65053">
        <w:rPr>
          <w:rFonts w:ascii="Cambria" w:hAnsi="Cambria" w:cs="Arial"/>
        </w:rPr>
        <w:t>1</w:t>
      </w:r>
      <w:r w:rsidR="00887D97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</w:t>
      </w:r>
      <w:r w:rsidR="002A505E">
        <w:rPr>
          <w:rFonts w:ascii="Cambria" w:hAnsi="Cambria" w:cs="Arial"/>
        </w:rPr>
        <w:t xml:space="preserve"> </w:t>
      </w:r>
      <w:r w:rsidR="00636F20">
        <w:rPr>
          <w:rFonts w:ascii="Cambria" w:hAnsi="Cambria" w:cs="Arial"/>
        </w:rPr>
        <w:t>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39F63140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dodávateľa</w:t>
            </w:r>
          </w:p>
        </w:tc>
        <w:tc>
          <w:tcPr>
            <w:tcW w:w="3519" w:type="pct"/>
          </w:tcPr>
          <w:p w14:paraId="2022FCDB" w14:textId="59C36591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94B1168" w14:textId="17363299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36CD806" w14:textId="4FE7B74B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9F1CA8" w:rsidRPr="00E8625A" w:rsidRDefault="009F1CA8" w:rsidP="009F1CA8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prác (cena za vykonanie diela / investície)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za služby celkom (kumulatívne pripadajúca na celé obdobie garancie)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9F1CA8" w:rsidRPr="00E8625A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Odkaznapoznmkupodiarou"/>
                <w:rFonts w:ascii="Cambria" w:hAnsi="Cambria" w:cs="Arial"/>
                <w:spacing w:val="-2"/>
              </w:rPr>
              <w:footnoteReference w:id="3"/>
            </w:r>
            <w:r>
              <w:rPr>
                <w:rFonts w:ascii="Cambria" w:hAnsi="Cambria" w:cs="Arial"/>
                <w:spacing w:val="-2"/>
              </w:rPr>
              <w:t xml:space="preserve">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59098F3" w:rsidR="009F1CA8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referenčného plnenia sme vypracovali </w:t>
            </w:r>
            <w:r w:rsidRPr="00F16DD2">
              <w:rPr>
                <w:rFonts w:ascii="Cambria" w:hAnsi="Cambria" w:cs="Arial"/>
              </w:rPr>
              <w:t>návrh a</w:t>
            </w:r>
            <w:r>
              <w:rPr>
                <w:rFonts w:ascii="Cambria" w:hAnsi="Cambria" w:cs="Arial"/>
              </w:rPr>
              <w:t xml:space="preserve"> vykonali </w:t>
            </w:r>
            <w:r w:rsidRPr="00F16DD2">
              <w:rPr>
                <w:rFonts w:ascii="Cambria" w:hAnsi="Cambria" w:cs="Arial"/>
              </w:rPr>
              <w:t xml:space="preserve">projektovanie </w:t>
            </w:r>
            <w:r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>
              <w:rPr>
                <w:rFonts w:ascii="Cambria" w:hAnsi="Cambria" w:cs="Arial"/>
              </w:rPr>
              <w:t>:</w:t>
            </w:r>
          </w:p>
          <w:p w14:paraId="291F8483" w14:textId="466CB97F" w:rsidR="009F1CA8" w:rsidRPr="00416D5C" w:rsidRDefault="009F1CA8" w:rsidP="009F1CA8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5653DC77" w:rsidR="009F1CA8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>ktorých výsledkom bola úspora energií</w:t>
            </w:r>
            <w:r>
              <w:rPr>
                <w:rFonts w:ascii="Cambria" w:hAnsi="Cambria" w:cs="Arial"/>
              </w:rPr>
              <w:t xml:space="preserve"> </w:t>
            </w:r>
            <w:r w:rsidR="00486F86">
              <w:rPr>
                <w:rFonts w:ascii="Cambria" w:hAnsi="Cambria" w:cs="Arial"/>
              </w:rPr>
              <w:t xml:space="preserve">a/alebo prevádzkových nákladov </w:t>
            </w:r>
            <w:r>
              <w:rPr>
                <w:rFonts w:ascii="Cambria" w:hAnsi="Cambria" w:cs="Arial"/>
              </w:rPr>
              <w:t>na nasledovnej infraštruktúre odberateľa:</w:t>
            </w:r>
          </w:p>
          <w:p w14:paraId="70365A71" w14:textId="2AFCF7D8" w:rsidR="009F1CA8" w:rsidRDefault="009F1CA8" w:rsidP="009F1CA8">
            <w:pPr>
              <w:pStyle w:val="Zkladn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</w:p>
          <w:p w14:paraId="29CE2B48" w14:textId="2C7A78CF" w:rsidR="009F1CA8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Následne naša spoločnosť zrealizovala vyššie identifikované opatrenia a zabezpečuje službu dozoru riadenia tak, aby boli dosahované vopred deklarované úspory energie s garanciou za dosiahnutie úspor energie.</w:t>
            </w:r>
          </w:p>
          <w:p w14:paraId="11CB1962" w14:textId="5B43DE4D" w:rsidR="009F1CA8" w:rsidRPr="00E8625A" w:rsidRDefault="009F1CA8" w:rsidP="009F1CA8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zmluva s odberateľom obsahovala podmienky, aby sa úspory dosiahnuté realizáciou opatrení vyhodnocovali v pravidelných intervaloch, a </w:t>
            </w:r>
            <w:r w:rsidRPr="009F4A84">
              <w:rPr>
                <w:rFonts w:ascii="Cambria" w:hAnsi="Cambria" w:cs="Arial"/>
              </w:rPr>
              <w:t xml:space="preserve">aby garantované úspory boli dosiahnuté vo všetkých hodnotiacich periódach projektu, </w:t>
            </w:r>
            <w:r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D65053" w:rsidRPr="00E8625A" w14:paraId="4C070D26" w14:textId="77777777" w:rsidTr="001005BB">
        <w:trPr>
          <w:cantSplit/>
        </w:trPr>
        <w:tc>
          <w:tcPr>
            <w:tcW w:w="1481" w:type="pct"/>
          </w:tcPr>
          <w:p w14:paraId="692D07C4" w14:textId="019F3F42" w:rsidR="00D65053" w:rsidRDefault="00D65053" w:rsidP="00D65053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F8FD5B9" w14:textId="24EC89F4" w:rsidR="00D65053" w:rsidRPr="008D3D65" w:rsidRDefault="00D65053" w:rsidP="00D65053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val="en-US"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6D29FDF" w14:textId="77777777" w:rsidR="002A505E" w:rsidRPr="00F15E72" w:rsidRDefault="002A505E" w:rsidP="009E4FB9">
      <w:pPr>
        <w:rPr>
          <w:rFonts w:asciiTheme="majorHAnsi" w:eastAsia="Calibri" w:hAnsiTheme="majorHAnsi" w:cs="Arial"/>
          <w:lang w:eastAsia="en-US"/>
        </w:rPr>
      </w:pPr>
    </w:p>
    <w:sectPr w:rsidR="002A505E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CAE5" w14:textId="77777777" w:rsidR="00F93DF6" w:rsidRDefault="00F93DF6" w:rsidP="009D53CB">
      <w:r>
        <w:separator/>
      </w:r>
    </w:p>
  </w:endnote>
  <w:endnote w:type="continuationSeparator" w:id="0">
    <w:p w14:paraId="04E8A02C" w14:textId="77777777" w:rsidR="00F93DF6" w:rsidRDefault="00F93DF6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A652" w14:textId="77777777" w:rsidR="00F93DF6" w:rsidRDefault="00F93DF6" w:rsidP="009D53CB">
      <w:r>
        <w:separator/>
      </w:r>
    </w:p>
  </w:footnote>
  <w:footnote w:type="continuationSeparator" w:id="0">
    <w:p w14:paraId="65E77554" w14:textId="77777777" w:rsidR="00F93DF6" w:rsidRDefault="00F93DF6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9F1CA8" w:rsidRPr="0038414A" w:rsidRDefault="009F1CA8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554A780E" w14:textId="77777777" w:rsidR="00D65053" w:rsidRDefault="00D6505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C23">
        <w:rPr>
          <w:rFonts w:asciiTheme="majorHAnsi" w:hAnsiTheme="majorHAnsi"/>
          <w:sz w:val="18"/>
          <w:szCs w:val="18"/>
        </w:rPr>
        <w:t xml:space="preserve">V prípade ak bol odberateľ „verejný obstarávateľ“ alebo „obstarávateľ“, uchádzač doplní </w:t>
      </w:r>
      <w:proofErr w:type="spellStart"/>
      <w:r w:rsidRPr="00C92C23">
        <w:rPr>
          <w:rFonts w:asciiTheme="majorHAnsi" w:hAnsiTheme="majorHAnsi"/>
          <w:sz w:val="18"/>
          <w:szCs w:val="18"/>
        </w:rPr>
        <w:t>link</w:t>
      </w:r>
      <w:proofErr w:type="spellEnd"/>
      <w:r w:rsidRPr="00C92C23">
        <w:rPr>
          <w:rFonts w:asciiTheme="majorHAnsi" w:hAnsiTheme="majorHAnsi"/>
          <w:sz w:val="18"/>
          <w:szCs w:val="18"/>
        </w:rPr>
        <w:t xml:space="preserve"> na evidenciu referencií podľa § 12 ZVO</w:t>
      </w:r>
    </w:p>
  </w:footnote>
  <w:footnote w:id="5">
    <w:p w14:paraId="08EFC963" w14:textId="00026864" w:rsidR="009F1CA8" w:rsidRPr="0038414A" w:rsidRDefault="009F1CA8">
      <w:pPr>
        <w:pStyle w:val="Textpoznmkypodiarou"/>
        <w:rPr>
          <w:rFonts w:asciiTheme="majorHAnsi" w:hAnsiTheme="majorHAnsi"/>
          <w:sz w:val="18"/>
          <w:szCs w:val="18"/>
        </w:rPr>
      </w:pPr>
      <w:r w:rsidRPr="0038414A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0"/>
  <w:bookmarkEnd w:id="1"/>
  <w:p w14:paraId="7282B537" w14:textId="69F59B35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E06AC2">
      <w:rPr>
        <w:rFonts w:asciiTheme="majorHAnsi" w:hAnsiTheme="majorHAnsi"/>
        <w:b/>
        <w:noProof/>
        <w:sz w:val="20"/>
        <w:szCs w:val="20"/>
      </w:rPr>
      <w:t>stavebných prác a</w:t>
    </w:r>
    <w:r w:rsidR="002E413C">
      <w:rPr>
        <w:rFonts w:asciiTheme="majorHAnsi" w:hAnsiTheme="majorHAnsi"/>
        <w:b/>
        <w:noProof/>
        <w:sz w:val="20"/>
        <w:szCs w:val="20"/>
      </w:rPr>
      <w:t xml:space="preserve"> súvisiacich </w:t>
    </w:r>
    <w:r w:rsidR="00946943">
      <w:rPr>
        <w:rFonts w:asciiTheme="majorHAnsi" w:hAnsiTheme="majorHAnsi"/>
        <w:b/>
        <w:noProof/>
        <w:sz w:val="20"/>
        <w:szCs w:val="20"/>
      </w:rPr>
      <w:t>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460296">
    <w:abstractNumId w:val="3"/>
  </w:num>
  <w:num w:numId="2" w16cid:durableId="1542134868">
    <w:abstractNumId w:val="1"/>
  </w:num>
  <w:num w:numId="3" w16cid:durableId="132601527">
    <w:abstractNumId w:val="2"/>
  </w:num>
  <w:num w:numId="4" w16cid:durableId="124800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A3862"/>
    <w:rsid w:val="001C5F48"/>
    <w:rsid w:val="0020552B"/>
    <w:rsid w:val="002245A0"/>
    <w:rsid w:val="00226509"/>
    <w:rsid w:val="00243A12"/>
    <w:rsid w:val="002552E8"/>
    <w:rsid w:val="0027106A"/>
    <w:rsid w:val="002904CB"/>
    <w:rsid w:val="002A505E"/>
    <w:rsid w:val="002E413C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86F86"/>
    <w:rsid w:val="004A1A87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6877BB"/>
    <w:rsid w:val="007001DB"/>
    <w:rsid w:val="007656F8"/>
    <w:rsid w:val="007859FC"/>
    <w:rsid w:val="007B5B86"/>
    <w:rsid w:val="007F662B"/>
    <w:rsid w:val="008002DC"/>
    <w:rsid w:val="00835BA9"/>
    <w:rsid w:val="00841D86"/>
    <w:rsid w:val="00846702"/>
    <w:rsid w:val="00847185"/>
    <w:rsid w:val="008660E2"/>
    <w:rsid w:val="00887D97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60FB3"/>
    <w:rsid w:val="00C83B5C"/>
    <w:rsid w:val="00CB58BB"/>
    <w:rsid w:val="00D0669B"/>
    <w:rsid w:val="00D11D6D"/>
    <w:rsid w:val="00D546B3"/>
    <w:rsid w:val="00D55543"/>
    <w:rsid w:val="00D65053"/>
    <w:rsid w:val="00D67008"/>
    <w:rsid w:val="00D814C9"/>
    <w:rsid w:val="00D974BB"/>
    <w:rsid w:val="00DD66ED"/>
    <w:rsid w:val="00E06AC2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93DF6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E06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TableGrid1">
    <w:name w:val="Table Grid1"/>
    <w:basedOn w:val="Normlnatabuka"/>
    <w:uiPriority w:val="39"/>
    <w:rsid w:val="002A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2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51</cp:revision>
  <cp:lastPrinted>2016-10-06T13:30:00Z</cp:lastPrinted>
  <dcterms:created xsi:type="dcterms:W3CDTF">2019-04-15T14:50:00Z</dcterms:created>
  <dcterms:modified xsi:type="dcterms:W3CDTF">2022-09-12T12:31:00Z</dcterms:modified>
</cp:coreProperties>
</file>