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096EFA" w:rsidP="00652D5E">
      <w:pPr>
        <w:widowControl/>
        <w:shd w:val="clear" w:color="auto" w:fill="AEAAAA" w:themeFill="background2" w:themeFillShade="BF"/>
        <w:suppressAutoHyphens w:val="0"/>
        <w:spacing w:after="120"/>
        <w:ind w:right="-142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652D5E" w:rsidRDefault="00652D5E" w:rsidP="00652D5E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F033C7" w:rsidTr="00F033C7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F033C7" w:rsidTr="00F033C7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C7" w:rsidRDefault="00F033C7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Obnova NKP,ÚZPF Č.2354/1, Železiareň, Zlieváreň, Stará Maša, KROMPACHY</w:t>
            </w:r>
          </w:p>
        </w:tc>
      </w:tr>
    </w:tbl>
    <w:p w:rsidR="00652D5E" w:rsidRDefault="00652D5E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Pr="00552F7A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</w:pPr>
      <w:r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JED</w:t>
      </w:r>
      <w:r w:rsidR="00096EFA"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NOTNÝ EURÓPSKY DOKUMENT (JED)</w:t>
      </w:r>
    </w:p>
    <w:p w:rsidR="003F5A61" w:rsidRDefault="003F5A61" w:rsidP="003F5A6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0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</w:t>
      </w:r>
      <w:r w:rsidR="00096EFA">
        <w:rPr>
          <w:rFonts w:asciiTheme="minorHAnsi" w:hAnsiTheme="minorHAnsi" w:cstheme="minorHAnsi"/>
        </w:rPr>
        <w:t> </w:t>
      </w:r>
      <w:r w:rsidRPr="00855350">
        <w:rPr>
          <w:rFonts w:asciiTheme="minorHAnsi" w:hAnsiTheme="minorHAnsi" w:cstheme="minorHAnsi"/>
        </w:rPr>
        <w:t>predmetn</w:t>
      </w:r>
      <w:r w:rsidR="00096EFA">
        <w:rPr>
          <w:rFonts w:asciiTheme="minorHAnsi" w:hAnsiTheme="minorHAnsi" w:cstheme="minorHAnsi"/>
        </w:rPr>
        <w:t>ej výzve na predkladanie ponúk</w:t>
      </w:r>
      <w:r w:rsidRPr="00855350">
        <w:rPr>
          <w:rFonts w:asciiTheme="minorHAnsi" w:hAnsiTheme="minorHAnsi" w:cstheme="minorHAnsi"/>
        </w:rPr>
        <w:t>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korigende,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 xml:space="preserve">, okrem časti I. označenej ako „Informácie týkajúce sa postupu verejného obstarávania a verejného obstarávateľa“ (pokiaľ uchádzač použije jednotný európsky dokument, ktorý je prílohou č. </w:t>
      </w:r>
      <w:r w:rsidR="00096EFA">
        <w:rPr>
          <w:rFonts w:asciiTheme="minorHAnsi" w:hAnsiTheme="minorHAnsi" w:cstheme="minorHAnsi"/>
        </w:rPr>
        <w:t>7</w:t>
      </w:r>
      <w:r w:rsidRPr="00855350">
        <w:rPr>
          <w:rFonts w:asciiTheme="minorHAnsi" w:hAnsiTheme="minorHAnsi" w:cstheme="minorHAnsi"/>
        </w:rPr>
        <w:t xml:space="preserve"> týchto súťažných podkladov).</w:t>
      </w:r>
    </w:p>
    <w:bookmarkEnd w:id="0"/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3F5A61" w:rsidRPr="00855350" w:rsidRDefault="00400428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3F5A6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3F5A6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3F5A61" w:rsidRPr="00855350" w:rsidRDefault="00400428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3F5A6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3F5A6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3F5A61" w:rsidRPr="00855350" w:rsidRDefault="003F5A61" w:rsidP="003F5A6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Josephinne, doklady verejnému obstarávateľovi do piatich pracovných dní odo dňa doručenia žiadosti, ak verejný obstarávateľ neurčil v žiadosti dlhšiu lehotu.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C647A" w:rsidRDefault="005C647A"/>
    <w:p w:rsidR="00652D5E" w:rsidRDefault="00652D5E"/>
    <w:p w:rsidR="00652D5E" w:rsidRDefault="00652D5E"/>
    <w:p w:rsidR="00983AAD" w:rsidRDefault="00983AAD"/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  <w:sz w:val="30"/>
          <w:szCs w:val="30"/>
        </w:rPr>
        <w:t>JEDNOTNÝ EURÓPSKY DOKUMENT – FORMULÁR v.1.00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 : Informácie týkajúce sa postupu verejného obstarávania a 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3264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postupov verejného obstarávania, v ktorých bola výzva na súťaž uverejnená v </w:t>
            </w:r>
            <w:r w:rsidRPr="001D21FD">
              <w:rPr>
                <w:rFonts w:ascii="Arial Narrow" w:hAnsi="Arial Narrow"/>
                <w:i/>
              </w:rPr>
              <w:t>Úradnom vestníku Európskej únie</w:t>
            </w:r>
            <w:r w:rsidRPr="001D21FD">
              <w:rPr>
                <w:rFonts w:ascii="Arial Narrow" w:hAnsi="Arial Narrow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"/>
            </w:r>
            <w:r w:rsidRPr="001D21FD">
              <w:rPr>
                <w:rFonts w:ascii="Arial Narrow" w:hAnsi="Arial Narrow"/>
              </w:rPr>
              <w:t>. Referenčné číslo príslušného oznámenia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"/>
            </w:r>
            <w:r w:rsidRPr="001D21FD">
              <w:rPr>
                <w:rFonts w:ascii="Arial Narrow" w:hAnsi="Arial Narrow"/>
              </w:rPr>
              <w:t xml:space="preserve"> uverejneného v Úradnom vestníku Európskej únie 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Ú. v. EÚ S číslo [     ............     ], dátum [  ........................                    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983AAD" w:rsidRPr="004A13BB" w:rsidTr="00C655C8">
              <w:trPr>
                <w:trHeight w:val="121"/>
              </w:trPr>
              <w:tc>
                <w:tcPr>
                  <w:tcW w:w="0" w:type="auto"/>
                </w:tcPr>
                <w:p w:rsidR="00983AAD" w:rsidRPr="004A13BB" w:rsidRDefault="00983AAD" w:rsidP="00C655C8">
                  <w:pPr>
                    <w:autoSpaceDE w:val="0"/>
                    <w:autoSpaceDN w:val="0"/>
                    <w:adjustRightInd w:val="0"/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</w:pPr>
                  <w:r w:rsidRPr="004A13BB">
                    <w:rPr>
                      <w:rFonts w:ascii="Arial Narrow" w:hAnsi="Arial Narrow"/>
                    </w:rPr>
                    <w:t xml:space="preserve">Číslo oznámenia v Ú. v. EÚ S :  </w:t>
                  </w:r>
                  <w:r w:rsidRPr="004A13BB"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  <w:t xml:space="preserve"> ............................</w:t>
                  </w:r>
                </w:p>
              </w:tc>
            </w:tr>
          </w:tbl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Ak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V prípade, keď nie je potrebné uverejnenie oznámenia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, uveďte ďalšie informácie umožňujúce jednoznačnú identifikáciu postupu verejného obstarávania (napr. odkaz na uverejnenie na vnútroštátnej úrovni). </w:t>
            </w:r>
            <w:r w:rsidRPr="000C578A">
              <w:rPr>
                <w:rFonts w:ascii="Arial Narrow" w:hAnsi="Arial Narrow"/>
              </w:rPr>
              <w:t>[Vestník UVO č.</w:t>
            </w:r>
            <w:r w:rsidR="00400428">
              <w:rPr>
                <w:rFonts w:ascii="Arial Narrow" w:hAnsi="Arial Narrow"/>
              </w:rPr>
              <w:t>203</w:t>
            </w:r>
            <w:r w:rsidRPr="00F033C7">
              <w:rPr>
                <w:rFonts w:ascii="Arial Narrow" w:hAnsi="Arial Narrow"/>
                <w:highlight w:val="yellow"/>
              </w:rPr>
              <w:t xml:space="preserve"> /2022 zo dňa </w:t>
            </w:r>
            <w:r w:rsidR="00696247" w:rsidRPr="00F033C7">
              <w:rPr>
                <w:rFonts w:ascii="Arial Narrow" w:hAnsi="Arial Narrow"/>
                <w:highlight w:val="yellow"/>
              </w:rPr>
              <w:t>1</w:t>
            </w:r>
            <w:r w:rsidR="00400428">
              <w:rPr>
                <w:rFonts w:ascii="Arial Narrow" w:hAnsi="Arial Narrow"/>
                <w:highlight w:val="yellow"/>
              </w:rPr>
              <w:t>9</w:t>
            </w:r>
            <w:r w:rsidRPr="00F033C7">
              <w:rPr>
                <w:rFonts w:ascii="Arial Narrow" w:hAnsi="Arial Narrow"/>
                <w:highlight w:val="yellow"/>
              </w:rPr>
              <w:t>.0</w:t>
            </w:r>
            <w:r w:rsidR="00400428">
              <w:rPr>
                <w:rFonts w:ascii="Arial Narrow" w:hAnsi="Arial Narrow"/>
                <w:highlight w:val="yellow"/>
              </w:rPr>
              <w:t>9</w:t>
            </w:r>
            <w:r w:rsidRPr="00F033C7">
              <w:rPr>
                <w:rFonts w:ascii="Arial Narrow" w:hAnsi="Arial Narrow"/>
                <w:highlight w:val="yellow"/>
              </w:rPr>
              <w:t>.2022 pod značkou</w:t>
            </w:r>
            <w:r w:rsidR="00696247" w:rsidRPr="00F033C7">
              <w:rPr>
                <w:rFonts w:ascii="Arial Narrow" w:hAnsi="Arial Narrow"/>
                <w:highlight w:val="yellow"/>
              </w:rPr>
              <w:t xml:space="preserve">: </w:t>
            </w:r>
            <w:r w:rsidR="00400428">
              <w:rPr>
                <w:rFonts w:ascii="Arial Narrow" w:hAnsi="Arial Narrow"/>
                <w:highlight w:val="yellow"/>
              </w:rPr>
              <w:t>41091</w:t>
            </w:r>
            <w:r w:rsidR="00696247" w:rsidRPr="00F033C7">
              <w:rPr>
                <w:rFonts w:ascii="Arial Narrow" w:hAnsi="Arial Narrow"/>
                <w:highlight w:val="yellow"/>
              </w:rPr>
              <w:t>-WYP</w:t>
            </w:r>
            <w:r w:rsidRPr="00F033C7">
              <w:rPr>
                <w:rFonts w:ascii="Arial Narrow" w:hAnsi="Arial Narrow"/>
                <w:highlight w:val="yellow"/>
              </w:rPr>
              <w:t xml:space="preserve">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INFORMÁCIE O POSTUPE VEREJNÉHO OBSTARÁVANIA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1182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5943"/>
      </w:tblGrid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Identifikácia obstarávateľa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"/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Názov: </w:t>
            </w:r>
          </w:p>
        </w:tc>
        <w:tc>
          <w:tcPr>
            <w:tcW w:w="4310" w:type="dxa"/>
          </w:tcPr>
          <w:p w:rsidR="00983AAD" w:rsidRPr="00096EF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Mesto </w:t>
            </w:r>
            <w:r w:rsidR="00096EFA"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Kromp</w:t>
            </w: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achy</w:t>
            </w:r>
          </w:p>
          <w:p w:rsidR="00983AAD" w:rsidRPr="00096EFA" w:rsidRDefault="00096EFA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  <w:p w:rsidR="00983AAD" w:rsidRPr="00096EFA" w:rsidRDefault="00983AAD" w:rsidP="00C655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EFA">
              <w:rPr>
                <w:rFonts w:asciiTheme="minorHAnsi" w:hAnsiTheme="minorHAnsi" w:cstheme="minorHAnsi"/>
                <w:sz w:val="20"/>
                <w:szCs w:val="20"/>
              </w:rPr>
              <w:t>IČO: 00</w:t>
            </w:r>
            <w:r w:rsidR="00096EFA">
              <w:rPr>
                <w:rFonts w:asciiTheme="minorHAnsi" w:hAnsiTheme="minorHAnsi" w:cstheme="minorHAnsi"/>
                <w:sz w:val="20"/>
                <w:szCs w:val="20"/>
              </w:rPr>
              <w:t> 329 282</w:t>
            </w:r>
            <w:r w:rsidRPr="00096EF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83AAD" w:rsidRPr="00096EFA" w:rsidRDefault="00983AAD" w:rsidP="00C655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6E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Adresa stránky profilu kupujúceho (URL): </w:t>
            </w:r>
          </w:p>
          <w:p w:rsidR="00983AAD" w:rsidRPr="00096EFA" w:rsidRDefault="00400428" w:rsidP="00C655C8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hyperlink r:id="rId10" w:history="1">
              <w:r w:rsidR="00983AAD" w:rsidRPr="00096EF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https://www.uvo.gov.sk/vyhladavanie-profilov/detail/</w:t>
              </w:r>
            </w:hyperlink>
            <w:r w:rsidR="00983AAD" w:rsidRPr="00096EFA">
              <w:rPr>
                <w:rStyle w:val="Hypertextovprepojenie"/>
                <w:rFonts w:asciiTheme="minorHAnsi" w:hAnsiTheme="minorHAnsi" w:cs="Calibri"/>
                <w:sz w:val="20"/>
                <w:szCs w:val="20"/>
              </w:rPr>
              <w:t>61</w:t>
            </w:r>
            <w:r w:rsidR="00096EFA">
              <w:rPr>
                <w:rStyle w:val="Hypertextovprepojenie"/>
                <w:rFonts w:asciiTheme="minorHAnsi" w:hAnsiTheme="minorHAnsi" w:cs="Calibri"/>
                <w:sz w:val="20"/>
                <w:szCs w:val="20"/>
              </w:rPr>
              <w:t>09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lastRenderedPageBreak/>
              <w:t xml:space="preserve">Adresa na ktorej sa predkladajú ponuky: </w:t>
            </w:r>
          </w:p>
          <w:bookmarkStart w:id="1" w:name="_GoBack"/>
          <w:bookmarkEnd w:id="1"/>
          <w:p w:rsidR="00983AAD" w:rsidRPr="008F795A" w:rsidRDefault="00400428" w:rsidP="00C655C8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Style w:val="Hypertextovprepojenie"/>
                <w:rFonts w:asciiTheme="minorHAnsi" w:hAnsiTheme="minorHAnsi" w:cstheme="minorHAnsi"/>
                <w:lang w:eastAsia="sk-SK"/>
              </w:rPr>
              <w:fldChar w:fldCharType="begin"/>
            </w:r>
            <w:r>
              <w:rPr>
                <w:rStyle w:val="Hypertextovprepojenie"/>
                <w:rFonts w:asciiTheme="minorHAnsi" w:hAnsiTheme="minorHAnsi" w:cstheme="minorHAnsi"/>
                <w:lang w:eastAsia="sk-SK"/>
              </w:rPr>
              <w:instrText xml:space="preserve"> HYPERLINK "</w:instrText>
            </w:r>
            <w:r w:rsidRPr="00400428">
              <w:rPr>
                <w:rStyle w:val="Hypertextovprepojenie"/>
                <w:rFonts w:asciiTheme="minorHAnsi" w:hAnsiTheme="minorHAnsi" w:cstheme="minorHAnsi"/>
                <w:lang w:eastAsia="sk-SK"/>
              </w:rPr>
              <w:instrText>https://josephine.proebiz.com/sk/tender/31472/summary</w:instrText>
            </w:r>
            <w:r>
              <w:rPr>
                <w:rStyle w:val="Hypertextovprepojenie"/>
                <w:rFonts w:asciiTheme="minorHAnsi" w:hAnsiTheme="minorHAnsi" w:cstheme="minorHAnsi"/>
                <w:lang w:eastAsia="sk-SK"/>
              </w:rPr>
              <w:instrText xml:space="preserve">" </w:instrText>
            </w:r>
            <w:r>
              <w:rPr>
                <w:rStyle w:val="Hypertextovprepojenie"/>
                <w:rFonts w:asciiTheme="minorHAnsi" w:hAnsiTheme="minorHAnsi" w:cstheme="minorHAnsi"/>
                <w:lang w:eastAsia="sk-SK"/>
              </w:rPr>
              <w:fldChar w:fldCharType="separate"/>
            </w:r>
            <w:r w:rsidRPr="007B0C17">
              <w:rPr>
                <w:rStyle w:val="Hypertextovprepojenie"/>
                <w:rFonts w:asciiTheme="minorHAnsi" w:hAnsiTheme="minorHAnsi" w:cstheme="minorHAnsi"/>
                <w:lang w:eastAsia="sk-SK"/>
              </w:rPr>
              <w:t>https://josephine.proebiz.com/sk/tender/31472/summary</w:t>
            </w:r>
            <w:r>
              <w:rPr>
                <w:rStyle w:val="Hypertextovprepojenie"/>
                <w:rFonts w:asciiTheme="minorHAnsi" w:hAnsiTheme="minorHAnsi" w:cstheme="minorHAnsi"/>
                <w:lang w:eastAsia="sk-SK"/>
              </w:rPr>
              <w:fldChar w:fldCharType="end"/>
            </w:r>
            <w:r w:rsidR="00983AAD" w:rsidRPr="008F795A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O aké obstarávanie ide?</w:t>
            </w:r>
          </w:p>
        </w:tc>
        <w:tc>
          <w:tcPr>
            <w:tcW w:w="4310" w:type="dxa"/>
          </w:tcPr>
          <w:p w:rsidR="00983AAD" w:rsidRPr="00096EFA" w:rsidRDefault="00983AAD" w:rsidP="00096E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sz w:val="20"/>
                <w:szCs w:val="20"/>
              </w:rPr>
              <w:t xml:space="preserve">Odpoveď: </w:t>
            </w:r>
            <w:r w:rsidR="00096EFA" w:rsidRPr="00096EFA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96EFA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096EFA" w:rsidRPr="00096EFA">
              <w:rPr>
                <w:rFonts w:asciiTheme="minorHAnsi" w:hAnsiTheme="minorHAnsi"/>
                <w:b/>
                <w:sz w:val="20"/>
                <w:szCs w:val="20"/>
              </w:rPr>
              <w:t>avebné práce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Názov alebo skrátený opis obstarávania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4310" w:type="dxa"/>
          </w:tcPr>
          <w:p w:rsidR="00983AAD" w:rsidRPr="0032002A" w:rsidRDefault="00096EFA" w:rsidP="00F033C7">
            <w:pPr>
              <w:rPr>
                <w:rFonts w:asciiTheme="minorHAnsi" w:hAnsiTheme="minorHAnsi"/>
                <w:b/>
              </w:rPr>
            </w:pPr>
            <w:r w:rsidRPr="00B537E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F033C7">
              <w:rPr>
                <w:rFonts w:asciiTheme="minorHAnsi" w:hAnsiTheme="minorHAnsi" w:cstheme="minorHAnsi"/>
                <w:b/>
                <w:sz w:val="22"/>
                <w:szCs w:val="22"/>
              </w:rPr>
              <w:t>bnova</w:t>
            </w:r>
            <w:r w:rsidRPr="00B537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NKP,Ú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ZPF Č.2354/1, Ž</w:t>
            </w:r>
            <w:r w:rsidR="00F033C7">
              <w:rPr>
                <w:rFonts w:asciiTheme="minorHAnsi" w:hAnsiTheme="minorHAnsi" w:cstheme="minorHAnsi"/>
                <w:b/>
                <w:sz w:val="22"/>
                <w:szCs w:val="22"/>
              </w:rPr>
              <w:t>eleziareň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Z</w:t>
            </w:r>
            <w:r w:rsidR="00F033C7">
              <w:rPr>
                <w:rFonts w:asciiTheme="minorHAnsi" w:hAnsiTheme="minorHAnsi" w:cstheme="minorHAnsi"/>
                <w:b/>
                <w:sz w:val="22"/>
                <w:szCs w:val="22"/>
              </w:rPr>
              <w:t>lieváreň</w:t>
            </w:r>
            <w:r w:rsidRPr="00B537EC">
              <w:rPr>
                <w:rFonts w:asciiTheme="minorHAnsi" w:hAnsiTheme="minorHAnsi" w:cstheme="minorHAnsi"/>
                <w:b/>
                <w:sz w:val="22"/>
                <w:szCs w:val="22"/>
              </w:rPr>
              <w:t>, S</w:t>
            </w:r>
            <w:r w:rsidR="00F033C7">
              <w:rPr>
                <w:rFonts w:asciiTheme="minorHAnsi" w:hAnsiTheme="minorHAnsi" w:cstheme="minorHAnsi"/>
                <w:b/>
                <w:sz w:val="22"/>
                <w:szCs w:val="22"/>
              </w:rPr>
              <w:t>tará Maša</w:t>
            </w:r>
            <w:r w:rsidRPr="00B537EC">
              <w:rPr>
                <w:rFonts w:asciiTheme="minorHAnsi" w:hAnsiTheme="minorHAnsi" w:cstheme="minorHAnsi"/>
                <w:b/>
                <w:sz w:val="22"/>
                <w:szCs w:val="22"/>
              </w:rPr>
              <w:t>, KROMPACHY</w:t>
            </w:r>
          </w:p>
        </w:tc>
      </w:tr>
      <w:tr w:rsidR="00983AAD" w:rsidRPr="001D21FD" w:rsidTr="00C655C8">
        <w:trPr>
          <w:trHeight w:val="535"/>
        </w:trPr>
        <w:tc>
          <w:tcPr>
            <w:tcW w:w="4870" w:type="dxa"/>
          </w:tcPr>
          <w:p w:rsidR="00983AAD" w:rsidRPr="00AA4FB5" w:rsidRDefault="00983AAD" w:rsidP="00C655C8">
            <w:pPr>
              <w:jc w:val="both"/>
              <w:rPr>
                <w:rFonts w:ascii="Arial Narrow" w:hAnsi="Arial Narrow"/>
              </w:rPr>
            </w:pPr>
            <w:r w:rsidRPr="00AA4FB5">
              <w:rPr>
                <w:rFonts w:ascii="Arial Narrow" w:hAnsi="Arial Narrow"/>
              </w:rPr>
              <w:t>Evidenčné číslo spisu, ktoré pridelil verejný obstarávateľ alebo obstarávateľ (ak sa uplatňuje)</w:t>
            </w:r>
            <w:r w:rsidRPr="00AA4FB5">
              <w:rPr>
                <w:rStyle w:val="Odkaznapoznmkupodiarou"/>
                <w:rFonts w:ascii="Arial Narrow" w:hAnsi="Arial Narrow"/>
              </w:rPr>
              <w:footnoteReference w:id="5"/>
            </w:r>
            <w:r w:rsidRPr="00AA4FB5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8F795A" w:rsidRDefault="00F033C7" w:rsidP="00C655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83AAD" w:rsidRPr="008F795A">
              <w:rPr>
                <w:rFonts w:asciiTheme="minorHAnsi" w:hAnsiTheme="minorHAnsi"/>
              </w:rPr>
              <w:t>/2022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Všetky ostatné informácie vo všetkých oddieloch jednotného európskeho dokumentu pre obstarávanie vypĺňa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II : Informácie týkajúce sa hospodárskeho subjektu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 : INFORMÁCIE O HOSPODÁRSKOM SUBJEKTE</w:t>
      </w: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Identifikácia: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 :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13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Identifikačné číslo pre DPH, ak sa uplatňuje: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identifikačné číslo pre DPH neuplatňuje, uveďte ich národné identifikačné číslo, ak sa vyžaduje a je uplatniteľné.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438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Kontaktné osoby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6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Internetová adresa (webová adresa)(ak je k dispozícii):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Všeobecné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hospodársky subjekt mikropodnik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7"/>
            </w:r>
            <w:r w:rsidRPr="001D21FD">
              <w:rPr>
                <w:rFonts w:ascii="Arial Narrow" w:hAnsi="Arial Narrow"/>
              </w:rPr>
              <w:t>, malý alebo stredný podnik?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2pt;height:20.25pt" o:ole="">
                  <v:imagedata r:id="rId11" o:title=""/>
                </v:shape>
                <w:control r:id="rId12" w:name="CheckBox1" w:shapeid="_x0000_i113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5" type="#_x0000_t75" style="width:45pt;height:20.25pt" o:ole="">
                  <v:imagedata r:id="rId13" o:title=""/>
                </v:shape>
                <w:control r:id="rId14" w:name="CheckBox2" w:shapeid="_x0000_i113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Len v prípade, ak je obstarávanie vyhradené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8"/>
            </w:r>
            <w:r w:rsidRPr="001D21FD">
              <w:rPr>
                <w:rFonts w:ascii="Arial Narrow" w:hAnsi="Arial Narrow"/>
              </w:rPr>
              <w:t>: je hospodársky subjekt chránená pracovná dielňa, „sociálny podnik“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9"/>
            </w:r>
            <w:r w:rsidRPr="001D21FD">
              <w:rPr>
                <w:rFonts w:ascii="Arial Narrow" w:hAnsi="Arial Narrow"/>
              </w:rPr>
              <w:t xml:space="preserve"> alebo zabezpečí plnenie zákazky v rámci programov chránených pracovných miest?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aký je zodpovedajúci percentuálny podiel zdravotne postihnutých alebo znevýhodnených pracovníkov?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to vyžaduje, uveďte, do ktorej kategórie alebo kategórií zdravotne postihnutých alebo znevýhodnených pracovníkov patria príslušní zamestnanci?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7" type="#_x0000_t75" style="width:42pt;height:20.25pt" o:ole="">
                  <v:imagedata r:id="rId15" o:title=""/>
                </v:shape>
                <w:control r:id="rId16" w:name="CheckBox11" w:shapeid="_x0000_i113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9" type="#_x0000_t75" style="width:45pt;height:20.25pt" o:ole="">
                  <v:imagedata r:id="rId17" o:title=""/>
                </v:shape>
                <w:control r:id="rId18" w:name="CheckBox21" w:shapeid="_x0000_i113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príslušných prípadoch: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1" type="#_x0000_t75" style="width:42pt;height:20.25pt" o:ole="">
                  <v:imagedata r:id="rId19" o:title=""/>
                </v:shape>
                <w:control r:id="rId20" w:name="CheckBox12" w:shapeid="_x0000_i114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3" type="#_x0000_t75" style="width:45pt;height:20.25pt" o:ole="">
                  <v:imagedata r:id="rId21" o:title=""/>
                </v:shape>
                <w:control r:id="rId22" w:name="CheckBox22" w:shapeid="_x0000_i1143"/>
              </w:objec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5" type="#_x0000_t75" style="width:90pt;height:20.25pt" o:ole="">
                  <v:imagedata r:id="rId23" o:title=""/>
                </v:shape>
                <w:control r:id="rId24" w:name="CheckBox3" w:shapeid="_x0000_i11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12"/>
      </w:tblGrid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Ak áno: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názov zoznamu alebo osvedčenia a v príslušnom prípade príslušné číslo zápisu alebo osvedčenia: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osvedčenie o zápise alebo osvedčenie k dispozícií v elektronickom formáte, uveďte: 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odkazy, na ktorých je založený zápis alebo osvedčenie a v príslušnom prípade klasifikáciu získanú v úradnom zozname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Vzťahuje sa zápis alebo osvedčenie na všetky požadované podmienky účasti?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      d)      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7" type="#_x0000_t75" style="width:42pt;height:20.25pt" o:ole="">
                  <v:imagedata r:id="rId25" o:title=""/>
                </v:shape>
                <w:control r:id="rId26" w:name="CheckBox13" w:shapeid="_x0000_i11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9" type="#_x0000_t75" style="width:45pt;height:20.25pt" o:ole="">
                  <v:imagedata r:id="rId27" o:title=""/>
                </v:shape>
                <w:control r:id="rId28" w:name="CheckBox23" w:shapeid="_x0000_i11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nie: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Vyplňte navyše aj chýbajúce informácie v časti IV, oddiely A, B, C alebo D, a to podľa potreby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Len ak sa to vyžaduje v príslušnom oznámení alebo súťažných podkladoch: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poskytnúť </w:t>
            </w:r>
            <w:r w:rsidRPr="001D21FD">
              <w:rPr>
                <w:rFonts w:ascii="Arial Narrow" w:hAnsi="Arial Narrow"/>
                <w:b/>
              </w:rPr>
              <w:t>osvedčenie</w:t>
            </w:r>
            <w:r w:rsidRPr="001D21FD">
              <w:rPr>
                <w:rFonts w:ascii="Arial Narrow" w:hAnsi="Arial Narrow"/>
              </w:rPr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d)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1" type="#_x0000_t75" style="width:42pt;height:20.25pt" o:ole="">
                  <v:imagedata r:id="rId29" o:title=""/>
                </v:shape>
                <w:control r:id="rId30" w:name="CheckBox14" w:shapeid="_x0000_i11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3" type="#_x0000_t75" style="width:45pt;height:20.25pt" o:ole="">
                  <v:imagedata r:id="rId31" o:title=""/>
                </v:shape>
                <w:control r:id="rId32" w:name="CheckBox24" w:shapeid="_x0000_i11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Forma účasti: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Zúčastňuje sa hospodársky subjekt na postupe obstarávania spoločne s inými subjektmi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1"/>
            </w:r>
            <w:r w:rsidRPr="001D21FD">
              <w:rPr>
                <w:rFonts w:ascii="Arial Narrow" w:hAnsi="Arial Narrow"/>
              </w:rPr>
              <w:t>?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55" type="#_x0000_t75" style="width:42pt;height:20.25pt" o:ole="">
                  <v:imagedata r:id="rId33" o:title=""/>
                </v:shape>
                <w:control r:id="rId34" w:name="CheckBox15" w:shapeid="_x0000_i11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7" type="#_x0000_t75" style="width:45pt;height:20.25pt" o:ole="">
                  <v:imagedata r:id="rId35" o:title=""/>
                </v:shape>
                <w:control r:id="rId36" w:name="CheckBox25" w:shapeid="_x0000_i11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9180" w:type="dxa"/>
            <w:gridSpan w:val="2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 zaistite, aby príslušné ostatné subjekty poskytli osobitný formulár JED pre obstarávanie.</w:t>
            </w:r>
          </w:p>
        </w:tc>
      </w:tr>
      <w:tr w:rsidR="00983AAD" w:rsidRPr="001D21FD" w:rsidTr="00C655C8">
        <w:trPr>
          <w:trHeight w:val="232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úlohu hospodárskeho subjektu v rámci skupiny (vedúci subjekt, subjekt zodpovedný za osobitné úlohy...):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iné hospodárske subjekty, ktoré sa zúčastňujú na postupe obstarávania spoločne: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potreby názov zúčastnenej skupiny: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uplatniteľné, oznámenie častí, o ktoré sa hospodársky subjekt chce uchádzať: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B : INFORMÁCIE O ZÁSTUPCOCH HOSPODÁRSKEHO SUBJEKTU</w:t>
      </w: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príslušnom prípade uveďte meno a adresu osoby oprávnenej zastupovať hospodársky subjekt na účely tohto postupu obstarávania: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Zastúpenie, ak existuje: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766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Celé meno;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Doplnené dátumom a miestom narodenia, ak sa vyžadujú: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Pozícia/zastupujúci: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50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potrebné, uveďte potrebné informácie o zastúpení (jeho formu, rozsah, účel...):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 : INFORMÁCIE O VYUŽÍVANÍ KAPACÍT INÝCH SUBJEKTOV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Dôvera: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03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9" type="#_x0000_t75" style="width:42pt;height:20.25pt" o:ole="">
                  <v:imagedata r:id="rId37" o:title=""/>
                </v:shape>
                <w:control r:id="rId38" w:name="CheckBox16" w:shapeid="_x0000_i11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1" type="#_x0000_t75" style="width:45pt;height:20.25pt" o:ole="">
                  <v:imagedata r:id="rId39" o:title=""/>
                </v:shape>
                <w:control r:id="rId40" w:name="CheckBox26" w:shapeid="_x0000_i11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both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predložte samostatný formulár jednotného európskeho dokumentu pre obstarávanie, v ktorom budú uvedené informácie požadované v </w:t>
            </w:r>
            <w:r w:rsidRPr="001D21FD">
              <w:rPr>
                <w:rFonts w:ascii="Arial Narrow" w:hAnsi="Arial Narrow"/>
                <w:b/>
              </w:rPr>
              <w:t>oddiele A a B tejto časti a časti III pre každý z </w:t>
            </w:r>
            <w:r w:rsidRPr="001D21FD">
              <w:rPr>
                <w:rFonts w:ascii="Arial Narrow" w:hAnsi="Arial Narrow"/>
              </w:rPr>
              <w:t>príslušných subjektov, riadne vyplnený a s podpisom príslušných subjektov.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Pokiaľ je to relevantné pre špecifickú kapacitu alebo kapacity, ktoré hospodársky subjekt využíva, uveďte </w:t>
            </w:r>
            <w:r w:rsidRPr="001D21FD">
              <w:rPr>
                <w:rFonts w:ascii="Arial Narrow" w:hAnsi="Arial Narrow"/>
              </w:rPr>
              <w:lastRenderedPageBreak/>
              <w:t>informácie v časti IV a V pre každý z príslušných subjektov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2"/>
            </w:r>
            <w:r w:rsidRPr="001D21FD">
              <w:rPr>
                <w:rFonts w:ascii="Arial Narrow" w:hAnsi="Arial Narrow"/>
              </w:rPr>
              <w:t>.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 : INFORMÁCIE TÝKAJÚCE SA SUBDODÁVATEĽOV, KTORÝCH KAPACITY HOSPODÁRSKY SUBJEKT NEVYŽÍVA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Subdodávatelia: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Má hospodársky subjekt v úmysle zadať niektorú časť zákazky tretím stranám?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3" type="#_x0000_t75" style="width:42pt;height:20.25pt" o:ole="">
                  <v:imagedata r:id="rId41" o:title=""/>
                </v:shape>
                <w:control r:id="rId42" w:name="CheckBox151" w:shapeid="_x0000_i11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5" type="#_x0000_t75" style="width:45pt;height:20.25pt" o:ole="">
                  <v:imagedata r:id="rId43" o:title=""/>
                </v:shape>
                <w:control r:id="rId44" w:name="CheckBox251" w:shapeid="_x0000_i11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  <w:color w:val="404040"/>
              </w:rPr>
            </w:pPr>
            <w:r w:rsidRPr="001D21FD">
              <w:rPr>
                <w:rFonts w:ascii="Arial Narrow" w:hAnsi="Arial Narrow"/>
                <w:color w:val="404040"/>
              </w:rPr>
              <w:t xml:space="preserve">Ak </w:t>
            </w:r>
            <w:r w:rsidRPr="001D21FD">
              <w:rPr>
                <w:rFonts w:ascii="Arial Narrow" w:hAnsi="Arial Narrow"/>
                <w:b/>
                <w:color w:val="404040"/>
              </w:rPr>
              <w:t xml:space="preserve">áno a pokiaľ sú známe, </w:t>
            </w:r>
            <w:r w:rsidRPr="001D21FD">
              <w:rPr>
                <w:rFonts w:ascii="Arial Narrow" w:hAnsi="Arial Narrow"/>
                <w:color w:val="404040"/>
              </w:rPr>
              <w:t>uveďte zoznam navrhovaných subdodávateľov: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verejný obstarávateľ alebo obstarávateľ vyslovene požaduje tieto informácie okrem informácií v tomto oddiele, uveďte informácie požadované v oddieloch A a B tejto časti a časti III pre každého (pre každú z kategórií) z príslušných subdodávateľov.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tabs>
          <w:tab w:val="left" w:pos="3005"/>
          <w:tab w:val="center" w:pos="4500"/>
        </w:tabs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ab/>
        <w:t>Časť III: Dôvody na vylúčenie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A: DÔVODY TÝKAJÚCE SA ODSÚDENIA ZA TRESTNÝ ČIN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článku 57 ods. 1 smernice 2014/24/EÚ sa stanovujú tieto dôvody vylúčenia: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Účasť v zločineckej organizácii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3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Korupcia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4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Podvod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5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Teroristické trestné činy alebo trestné činy spojené s teroristickými činnosťami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6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Pranie špinavých peňazí a financovanie terorizmu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7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Detská práca a iné formy obchodovania s ľuďmi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8"/>
            </w:r>
            <w:r w:rsidRPr="001D21FD">
              <w:rPr>
                <w:rFonts w:ascii="Arial Narrow" w:hAnsi="Arial Narrow"/>
              </w:rPr>
              <w:t>;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100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Bol </w:t>
            </w:r>
            <w:r w:rsidRPr="001D21FD">
              <w:rPr>
                <w:rFonts w:ascii="Arial Narrow" w:hAnsi="Arial Narrow"/>
                <w:b/>
              </w:rPr>
              <w:t xml:space="preserve">samotný hospodársky subjekt </w:t>
            </w:r>
            <w:r w:rsidRPr="001D21FD">
              <w:rPr>
                <w:rFonts w:ascii="Arial Narrow" w:hAnsi="Arial Narrow"/>
              </w:rPr>
              <w:t xml:space="preserve">alebo </w:t>
            </w:r>
            <w:r w:rsidRPr="001D21FD">
              <w:rPr>
                <w:rFonts w:ascii="Arial Narrow" w:hAnsi="Arial Narrow"/>
                <w:b/>
              </w:rPr>
              <w:t xml:space="preserve">osoba, </w:t>
            </w:r>
            <w:r w:rsidRPr="001D21FD">
              <w:rPr>
                <w:rFonts w:ascii="Arial Narrow" w:hAnsi="Arial Narrow"/>
              </w:rPr>
              <w:t xml:space="preserve">ktorá je členom jeho správneho, riadiaceho alebo kontrolného orgánu alebo ktorá v ňom má právomoc zastupovať, prijímať rozhodnutia alebo vykonávať v ňom kontrolu, </w:t>
            </w:r>
            <w:r w:rsidRPr="001D21FD">
              <w:rPr>
                <w:rFonts w:ascii="Arial Narrow" w:hAnsi="Arial Narrow"/>
                <w:b/>
              </w:rPr>
              <w:t xml:space="preserve">konečným rozsudkom odsúdený </w:t>
            </w:r>
            <w:r w:rsidRPr="001D21FD">
              <w:rPr>
                <w:rFonts w:ascii="Arial Narrow" w:hAnsi="Arial Narrow"/>
              </w:rPr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7" type="#_x0000_t75" style="width:42pt;height:20.25pt" o:ole="">
                  <v:imagedata r:id="rId45" o:title=""/>
                </v:shape>
                <w:control r:id="rId46" w:name="CheckBox152" w:shapeid="_x0000_i11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9" type="#_x0000_t75" style="width:45pt;height:20.25pt" o:ole="">
                  <v:imagedata r:id="rId47" o:title=""/>
                </v:shape>
                <w:control r:id="rId48" w:name="CheckBox252" w:shapeid="_x0000_i11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9"/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 odsúdenia, uveďte, o ktoré body 1 až 6 ide a dôvod odsúdenia,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totožnosť osoby, ktorá bola usvedčená;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pokiaľ sa stanovuje priamo v rozsudku: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dátum:[  ], bod/body: [  ], dôvody: [ 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dĺžku obdobia vylúčenia. [...........] a príslušný bod/body [  ]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1"/>
            </w:r>
          </w:p>
        </w:tc>
      </w:tr>
      <w:tr w:rsidR="00983AAD" w:rsidRPr="001D21FD" w:rsidTr="00C655C8">
        <w:trPr>
          <w:trHeight w:val="102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prípade odsúdenia prijal hospodársky subjekt opatrenia, aby sa preukázala jeho spoľahlivosť napriek existencii relevantného dôvodu na vylúčenie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2"/>
            </w:r>
            <w:r w:rsidRPr="001D21FD">
              <w:rPr>
                <w:rFonts w:ascii="Arial Narrow" w:hAnsi="Arial Narrow"/>
              </w:rPr>
              <w:t xml:space="preserve"> („samo očistenie“)?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1" type="#_x0000_t75" style="width:42pt;height:20.25pt" o:ole="">
                  <v:imagedata r:id="rId49" o:title=""/>
                </v:shape>
                <w:control r:id="rId50" w:name="CheckBox153" w:shapeid="_x0000_i11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3" type="#_x0000_t75" style="width:45pt;height:20.25pt" o:ole="">
                  <v:imagedata r:id="rId51" o:title=""/>
                </v:shape>
                <w:control r:id="rId52" w:name="CheckBox253" w:shapeid="_x0000_i11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44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opíšte prijaté opatrenia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3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DÔVODY TÝKAJÚCE SA PLATBY DANÍ ALEBO PRÍSPEVKOV NA SOCIÁLNE ZABEZPEČENIE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471"/>
        <w:gridCol w:w="1864"/>
      </w:tblGrid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Platby daní alebo príspevkov na sociálne zabezpečenie: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Splnil hospodársky subjekt všetky </w:t>
            </w:r>
            <w:r w:rsidRPr="001D21FD">
              <w:rPr>
                <w:rFonts w:ascii="Arial Narrow" w:hAnsi="Arial Narrow"/>
                <w:b/>
              </w:rPr>
              <w:t xml:space="preserve">svoje povinnosti týkajúce sa platby daní alebo príspevkov na sociálne zabezpečenie, </w:t>
            </w:r>
            <w:r w:rsidRPr="001D21FD">
              <w:rPr>
                <w:rFonts w:ascii="Arial Narrow" w:hAnsi="Arial Narrow"/>
              </w:rP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5" type="#_x0000_t75" style="width:42pt;height:20.25pt" o:ole="">
                  <v:imagedata r:id="rId53" o:title=""/>
                </v:shape>
                <w:control r:id="rId54" w:name="CheckBox154" w:shapeid="_x0000_i11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7" type="#_x0000_t75" style="width:45pt;height:20.25pt" o:ole="">
                  <v:imagedata r:id="rId55" o:title=""/>
                </v:shape>
                <w:control r:id="rId56" w:name="CheckBox254" w:shapeid="_x0000_i11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uveďte: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Krajinu alebo príslušný členský štát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Príslušnú sumu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Spôsob stanovenia tohto porušenia povinností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Prostredníctvom súdneho alebo administratívneho </w:t>
            </w:r>
            <w:r w:rsidRPr="001D21FD">
              <w:rPr>
                <w:rFonts w:ascii="Arial Narrow" w:hAnsi="Arial Narrow"/>
                <w:b/>
              </w:rPr>
              <w:t>rozhodnutia: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rozhodnutie konečné a záväzné?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dátum odsudzujúceho rozsudku a rozhodnutia.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 odsúdenia, </w:t>
            </w:r>
            <w:r w:rsidRPr="001D21FD">
              <w:rPr>
                <w:rFonts w:ascii="Arial Narrow" w:hAnsi="Arial Narrow"/>
                <w:b/>
              </w:rPr>
              <w:t xml:space="preserve">pokiaľ sa stanovuje priamo v rozsudku, </w:t>
            </w:r>
            <w:r w:rsidRPr="001D21FD">
              <w:rPr>
                <w:rFonts w:ascii="Arial Narrow" w:hAnsi="Arial Narrow"/>
              </w:rPr>
              <w:t>aj dĺžku obdobia vylúčenia: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Inými prostriedkami?</w:t>
            </w:r>
            <w:r w:rsidRPr="001D21FD">
              <w:rPr>
                <w:rFonts w:ascii="Arial Narrow" w:hAnsi="Arial Narrow"/>
              </w:rPr>
              <w:t xml:space="preserve"> Spresnite: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Dane</w:t>
            </w: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Príspevky na sociálne zabezpečenie</w:t>
            </w:r>
          </w:p>
        </w:tc>
      </w:tr>
      <w:tr w:rsidR="00983AAD" w:rsidRPr="001D21FD" w:rsidTr="00C655C8">
        <w:tc>
          <w:tcPr>
            <w:tcW w:w="4845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c1)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9" type="#_x0000_t75" style="width:42pt;height:20.25pt" o:ole="">
                  <v:imagedata r:id="rId57" o:title=""/>
                </v:shape>
                <w:control r:id="rId58" w:name="CheckBox1538" w:shapeid="_x0000_i11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1" type="#_x0000_t75" style="width:45pt;height:20.25pt" o:ole="">
                  <v:imagedata r:id="rId59" o:title=""/>
                </v:shape>
                <w:control r:id="rId60" w:name="CheckBox2538" w:shapeid="_x0000_i11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3" type="#_x0000_t75" style="width:42pt;height:20.25pt" o:ole="">
                  <v:imagedata r:id="rId61" o:title=""/>
                </v:shape>
                <w:control r:id="rId62" w:name="CheckBox15310" w:shapeid="_x0000_i11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5" type="#_x0000_t75" style="width:45pt;height:20.25pt" o:ole="">
                  <v:imagedata r:id="rId63" o:title=""/>
                </v:shape>
                <w:control r:id="rId64" w:name="CheckBox25310" w:shapeid="_x0000_i11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7" type="#_x0000_t75" style="width:42pt;height:20.25pt" o:ole="">
                  <v:imagedata r:id="rId65" o:title=""/>
                </v:shape>
                <w:control r:id="rId66" w:name="CheckBox15312" w:shapeid="_x0000_i11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9" type="#_x0000_t75" style="width:45pt;height:20.25pt" o:ole="">
                  <v:imagedata r:id="rId67" o:title=""/>
                </v:shape>
                <w:control r:id="rId68" w:name="CheckBox25312" w:shapeid="_x0000_i11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c1)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1" type="#_x0000_t75" style="width:42pt;height:20.25pt" o:ole="">
                  <v:imagedata r:id="rId69" o:title=""/>
                </v:shape>
                <w:control r:id="rId70" w:name="CheckBox1539" w:shapeid="_x0000_i119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3" type="#_x0000_t75" style="width:45pt;height:20.25pt" o:ole="">
                  <v:imagedata r:id="rId71" o:title=""/>
                </v:shape>
                <w:control r:id="rId72" w:name="CheckBox2539" w:shapeid="_x0000_i119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5" type="#_x0000_t75" style="width:42pt;height:20.25pt" o:ole="">
                  <v:imagedata r:id="rId73" o:title=""/>
                </v:shape>
                <w:control r:id="rId74" w:name="CheckBox15311" w:shapeid="_x0000_i119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7" type="#_x0000_t75" style="width:45pt;height:20.25pt" o:ole="">
                  <v:imagedata r:id="rId75" o:title=""/>
                </v:shape>
                <w:control r:id="rId76" w:name="CheckBox25311" w:shapeid="_x0000_i119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9" type="#_x0000_t75" style="width:42pt;height:20.25pt" o:ole="">
                  <v:imagedata r:id="rId77" o:title=""/>
                </v:shape>
                <w:control r:id="rId78" w:name="CheckBox15313" w:shapeid="_x0000_i119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1" type="#_x0000_t75" style="width:45pt;height:20.25pt" o:ole="">
                  <v:imagedata r:id="rId79" o:title=""/>
                </v:shape>
                <w:control r:id="rId80" w:name="CheckBox25313" w:shapeid="_x0000_i120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(webová adresa, vydávajúci orgán alebo </w:t>
            </w:r>
            <w:r w:rsidRPr="001D21FD">
              <w:rPr>
                <w:rFonts w:ascii="Arial Narrow" w:hAnsi="Arial Narrow"/>
              </w:rPr>
              <w:lastRenderedPageBreak/>
              <w:t>subjekt, presný odkaz na dokumentáciu)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4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C: DÔVODY TÝKAJÚCE SA KONKURZU, KONFLIKTU ZÁUJMOV ALEBO ODBORNÉHO POCHYBENIA</w:t>
      </w:r>
      <w:r w:rsidRPr="001D21FD">
        <w:rPr>
          <w:rStyle w:val="Odkaznapoznmkupodiarou"/>
          <w:rFonts w:ascii="Arial Narrow" w:hAnsi="Arial Narrow"/>
        </w:rPr>
        <w:footnoteReference w:id="25"/>
      </w:r>
    </w:p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tabs>
                <w:tab w:val="left" w:pos="1200"/>
              </w:tabs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Upozorňujeme, že na účely tohto obstarávania mohli byť niektoré z nasledujúcich dôvodov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304"/>
      </w:tblGrid>
      <w:tr w:rsidR="00983AAD" w:rsidRPr="001D21FD" w:rsidTr="00C655C8">
        <w:trPr>
          <w:trHeight w:val="88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Porušil hospodársky subjekt, </w:t>
            </w:r>
            <w:r w:rsidRPr="001D21FD">
              <w:rPr>
                <w:rFonts w:ascii="Arial Narrow" w:hAnsi="Arial Narrow"/>
                <w:b/>
              </w:rPr>
              <w:t xml:space="preserve">podľa jeho vedomostí, svoje povinnosti </w:t>
            </w:r>
            <w:r w:rsidRPr="001D21FD">
              <w:rPr>
                <w:rFonts w:ascii="Arial Narrow" w:hAnsi="Arial Narrow"/>
              </w:rPr>
              <w:t xml:space="preserve">v oblasti </w:t>
            </w:r>
            <w:r w:rsidRPr="001D21FD">
              <w:rPr>
                <w:rFonts w:ascii="Arial Narrow" w:hAnsi="Arial Narrow"/>
                <w:b/>
              </w:rPr>
              <w:t>environmentálneho, sociálneho a pracovného práva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6"/>
            </w:r>
            <w:r w:rsidRPr="001D21FD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3" type="#_x0000_t75" style="width:42pt;height:20.25pt" o:ole="">
                  <v:imagedata r:id="rId81" o:title=""/>
                </v:shape>
                <w:control r:id="rId82" w:name="CheckBox155" w:shapeid="_x0000_i120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5" type="#_x0000_t75" style="width:45pt;height:20.25pt" o:ole="">
                  <v:imagedata r:id="rId83" o:title=""/>
                </v:shape>
                <w:control r:id="rId84" w:name="CheckBox255" w:shapeid="_x0000_i120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opatrenia, aby sa preukázala jeho spoľahlivosť napriek existencii dôvodu na vylúčenie („samo očistenie“)?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Nachádza sa hospodársky subjekt v niektorej z týchto situácií: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úpadok,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konkurz </w:t>
            </w:r>
            <w:r w:rsidRPr="001D21FD">
              <w:rPr>
                <w:rFonts w:ascii="Arial Narrow" w:hAnsi="Arial Narrow"/>
              </w:rPr>
              <w:t>alebo likvidácia,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prebieha </w:t>
            </w:r>
            <w:r w:rsidRPr="001D21FD">
              <w:rPr>
                <w:rFonts w:ascii="Arial Narrow" w:hAnsi="Arial Narrow"/>
                <w:b/>
              </w:rPr>
              <w:t xml:space="preserve">vyrovnávacie konanie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v akejkoľvek podobnej situácii vyplývajúcej z podobného konania podľa vnútroštátnych zákonov a iných právnych predpisov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7"/>
            </w:r>
            <w:r w:rsidRPr="001D21FD">
              <w:rPr>
                <w:rFonts w:ascii="Arial Narrow" w:hAnsi="Arial Narrow"/>
              </w:rPr>
              <w:t xml:space="preserve">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aktíva spravuje likvidátor alebo súd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podnikateľské činnosti sú pozastavené?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7" type="#_x0000_t75" style="width:42pt;height:20.25pt" o:ole="">
                  <v:imagedata r:id="rId85" o:title=""/>
                </v:shape>
                <w:control r:id="rId86" w:name="CheckBox156" w:shapeid="_x0000_i120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9" type="#_x0000_t75" style="width:45pt;height:20.25pt" o:ole="">
                  <v:imagedata r:id="rId87" o:title=""/>
                </v:shape>
                <w:control r:id="rId88" w:name="CheckBox256" w:shapeid="_x0000_i120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podrobné informácie: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8"/>
            </w:r>
            <w:r w:rsidRPr="001D21FD">
              <w:rPr>
                <w:rFonts w:ascii="Arial Narrow" w:hAnsi="Arial Narrow"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Dopustil sa hospodársky subjekt </w:t>
            </w:r>
            <w:r w:rsidRPr="001D21FD">
              <w:rPr>
                <w:rFonts w:ascii="Arial Narrow" w:hAnsi="Arial Narrow"/>
                <w:b/>
              </w:rPr>
              <w:t>závažného odborného pochybenia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9"/>
            </w:r>
            <w:r w:rsidRPr="001D21FD">
              <w:rPr>
                <w:rFonts w:ascii="Arial Narrow" w:hAnsi="Arial Narrow"/>
                <w:b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áno, 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1" type="#_x0000_t75" style="width:42pt;height:20.25pt" o:ole="">
                  <v:imagedata r:id="rId89" o:title=""/>
                </v:shape>
                <w:control r:id="rId90" w:name="CheckBox157" w:shapeid="_x0000_i121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3" type="#_x0000_t75" style="width:45pt;height:20.25pt" o:ole="">
                  <v:imagedata r:id="rId91" o:title=""/>
                </v:shape>
                <w:control r:id="rId92" w:name="CheckBox257" w:shapeid="_x0000_i121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5" type="#_x0000_t75" style="width:42pt;height:20.25pt" o:ole="">
                  <v:imagedata r:id="rId93" o:title=""/>
                </v:shape>
                <w:control r:id="rId94" w:name="CheckBox158" w:shapeid="_x0000_i121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7" type="#_x0000_t75" style="width:45pt;height:20.25pt" o:ole="">
                  <v:imagedata r:id="rId95" o:title=""/>
                </v:shape>
                <w:control r:id="rId96" w:name="CheckBox258" w:shapeid="_x0000_i121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Uzatvoril hospodársky subjekt </w:t>
            </w:r>
            <w:r w:rsidRPr="001D21FD">
              <w:rPr>
                <w:rFonts w:ascii="Arial Narrow" w:hAnsi="Arial Narrow"/>
                <w:b/>
              </w:rPr>
              <w:t xml:space="preserve">dohody </w:t>
            </w:r>
            <w:r w:rsidRPr="001D21FD">
              <w:rPr>
                <w:rFonts w:ascii="Arial Narrow" w:hAnsi="Arial Narrow"/>
              </w:rPr>
              <w:t>s inými hospodárskymi subjektmi s </w:t>
            </w:r>
            <w:r w:rsidRPr="001D21FD">
              <w:rPr>
                <w:rFonts w:ascii="Arial Narrow" w:hAnsi="Arial Narrow"/>
                <w:b/>
              </w:rPr>
              <w:t>cieľom narušiť hospodársku súťaž?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9" type="#_x0000_t75" style="width:42pt;height:20.25pt" o:ole="">
                  <v:imagedata r:id="rId97" o:title=""/>
                </v:shape>
                <w:control r:id="rId98" w:name="CheckBox159" w:shapeid="_x0000_i121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1" type="#_x0000_t75" style="width:45pt;height:20.25pt" o:ole="">
                  <v:imagedata r:id="rId99" o:title=""/>
                </v:shape>
                <w:control r:id="rId100" w:name="CheckBox259" w:shapeid="_x0000_i122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Vie hospodársky subjekt o akomkoľvek </w:t>
            </w:r>
            <w:r w:rsidRPr="001D21FD">
              <w:rPr>
                <w:rFonts w:ascii="Arial Narrow" w:hAnsi="Arial Narrow"/>
                <w:b/>
              </w:rPr>
              <w:t>konflikte záujmov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0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z dôvodu jeho účasti na postupe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3" type="#_x0000_t75" style="width:42pt;height:20.25pt" o:ole="">
                  <v:imagedata r:id="rId101" o:title=""/>
                </v:shape>
                <w:control r:id="rId102" w:name="CheckBox1510" w:shapeid="_x0000_i122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5" type="#_x0000_t75" style="width:45pt;height:20.25pt" o:ole="">
                  <v:imagedata r:id="rId103" o:title=""/>
                </v:shape>
                <w:control r:id="rId104" w:name="CheckBox2510" w:shapeid="_x0000_i122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Poskytoval hospodársky subjekt alebo podnik súvisiaci s hospodárskym subjektom </w:t>
            </w:r>
            <w:r w:rsidRPr="001D21FD">
              <w:rPr>
                <w:rFonts w:ascii="Arial Narrow" w:hAnsi="Arial Narrow"/>
                <w:b/>
              </w:rPr>
              <w:t xml:space="preserve">poradenstvo </w:t>
            </w:r>
            <w:r w:rsidRPr="001D21FD">
              <w:rPr>
                <w:rFonts w:ascii="Arial Narrow" w:hAnsi="Arial Narrow"/>
              </w:rPr>
              <w:t xml:space="preserve">verejnému obstarávateľovi alebo obstarávateľovi alebo bol iným spôsobom </w:t>
            </w:r>
            <w:r w:rsidRPr="001D21FD">
              <w:rPr>
                <w:rFonts w:ascii="Arial Narrow" w:hAnsi="Arial Narrow"/>
                <w:b/>
              </w:rPr>
              <w:t xml:space="preserve">zapojený do prípravy </w:t>
            </w:r>
            <w:r w:rsidRPr="001D21FD">
              <w:rPr>
                <w:rFonts w:ascii="Arial Narrow" w:hAnsi="Arial Narrow"/>
              </w:rPr>
              <w:t>postupu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7" type="#_x0000_t75" style="width:42pt;height:20.25pt" o:ole="">
                  <v:imagedata r:id="rId105" o:title=""/>
                </v:shape>
                <w:control r:id="rId106" w:name="CheckBox1511" w:shapeid="_x0000_i122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9" type="#_x0000_t75" style="width:45pt;height:20.25pt" o:ole="">
                  <v:imagedata r:id="rId107" o:title=""/>
                </v:shape>
                <w:control r:id="rId108" w:name="CheckBox2511" w:shapeid="_x0000_i122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28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Stalo sa hospodárskemu subjektu, že predchádzajúca verejná zákazka, predchádzajúca verejná zákazka s obstarávateľom alebo predchádzajúca koncesná zmluva bola </w:t>
            </w:r>
            <w:r w:rsidRPr="001D21FD">
              <w:rPr>
                <w:rFonts w:ascii="Arial Narrow" w:hAnsi="Arial Narrow"/>
                <w:b/>
              </w:rPr>
              <w:t xml:space="preserve">ukončená predčasne, </w:t>
            </w:r>
            <w:r w:rsidRPr="001D21FD">
              <w:rPr>
                <w:rFonts w:ascii="Arial Narrow" w:hAnsi="Arial Narrow"/>
              </w:rPr>
              <w:t>alebo že došlo k škode alebo iným porovnateľným sankciám v súvislosti s touto predchádzajúcou zákazkou?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1" type="#_x0000_t75" style="width:42pt;height:20.25pt" o:ole="">
                  <v:imagedata r:id="rId109" o:title=""/>
                </v:shape>
                <w:control r:id="rId110" w:name="CheckBox1512" w:shapeid="_x0000_i123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3" type="#_x0000_t75" style="width:45pt;height:20.25pt" o:ole="">
                  <v:imagedata r:id="rId111" o:title=""/>
                </v:shape>
                <w:control r:id="rId112" w:name="CheckBox2512" w:shapeid="_x0000_i123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27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235" type="#_x0000_t75" style="width:42pt;height:20.25pt" o:ole="">
                  <v:imagedata r:id="rId113" o:title=""/>
                </v:shape>
                <w:control r:id="rId114" w:name="CheckBox1513" w:shapeid="_x0000_i123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7" type="#_x0000_t75" style="width:45pt;height:20.25pt" o:ole="">
                  <v:imagedata r:id="rId115" o:title=""/>
                </v:shape>
                <w:control r:id="rId116" w:name="CheckBox2513" w:shapeid="_x0000_i123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Môže hospodársky subjekt potvrdiť, že: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nie je vinný zo závažného </w:t>
            </w:r>
            <w:r w:rsidRPr="001D21FD">
              <w:rPr>
                <w:rFonts w:ascii="Arial Narrow" w:hAnsi="Arial Narrow"/>
                <w:b/>
              </w:rPr>
              <w:t xml:space="preserve">skreslenia </w:t>
            </w:r>
            <w:r w:rsidRPr="001D21FD">
              <w:rPr>
                <w:rFonts w:ascii="Arial Narrow" w:hAnsi="Arial Narrow"/>
              </w:rPr>
              <w:t>pri predkladaní informácií vyžadovaných na overenie neexistencie dôvodov na vylúčenie alebo splnenia podmienok účasti;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nezadržal </w:t>
            </w:r>
            <w:r w:rsidRPr="001D21FD">
              <w:rPr>
                <w:rFonts w:ascii="Arial Narrow" w:hAnsi="Arial Narrow"/>
              </w:rPr>
              <w:t>takéto informácie;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bezodkladne predložiť podporné dokumenty požadované verejným obstarávateľom alebo obstarávateľom a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9" type="#_x0000_t75" style="width:42pt;height:20.25pt" o:ole="">
                  <v:imagedata r:id="rId117" o:title=""/>
                </v:shape>
                <w:control r:id="rId118" w:name="CheckBox15131" w:shapeid="_x0000_i123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1" type="#_x0000_t75" style="width:45pt;height:20.25pt" o:ole="">
                  <v:imagedata r:id="rId119" o:title=""/>
                </v:shape>
                <w:control r:id="rId120" w:name="CheckBox25131" w:shapeid="_x0000_i124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INÉ DÔVODY NA VYLÚČENIE, KTORÉ MÔŽU BYŤ STANOVENÉ VO VNÚTROŠTÁTNYCH PRÁVNYCH PREDPISOCH ČLENSKÉHO ŠTÁTU 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Čisto vnútroštátne dôvody vylúčenia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Uplatňujú sa </w:t>
            </w:r>
            <w:r w:rsidRPr="001D21FD">
              <w:rPr>
                <w:rFonts w:ascii="Arial Narrow" w:hAnsi="Arial Narrow"/>
                <w:b/>
              </w:rPr>
              <w:t xml:space="preserve">čisto vnútroštátne dôvody vylúčenia, </w:t>
            </w:r>
            <w:r w:rsidRPr="001D21FD">
              <w:rPr>
                <w:rFonts w:ascii="Arial Narrow" w:hAnsi="Arial Narrow"/>
              </w:rPr>
              <w:t>ktoré sú špecifikované v príslušnom oznámení alebo súťažných podkladoch?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dokumentácia požadovaná v príslušnom oznámení alebo v súťažných podkladoch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3" type="#_x0000_t75" style="width:42pt;height:20.25pt" o:ole="">
                  <v:imagedata r:id="rId121" o:title=""/>
                </v:shape>
                <w:control r:id="rId122" w:name="CheckBox151311" w:shapeid="_x0000_i124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5" type="#_x0000_t75" style="width:45pt;height:20.25pt" o:ole="">
                  <v:imagedata r:id="rId123" o:title=""/>
                </v:shape>
                <w:control r:id="rId124" w:name="CheckBox251311" w:shapeid="_x0000_i12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1"/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V prípade, že sa uplatňujú len čisto vnútroštátne dôvody vylúčenia,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ich prijal,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7" type="#_x0000_t75" style="width:42pt;height:20.25pt" o:ole="">
                  <v:imagedata r:id="rId125" o:title=""/>
                </v:shape>
                <w:control r:id="rId126" w:name="CheckBox151312" w:shapeid="_x0000_i12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9" type="#_x0000_t75" style="width:45pt;height:20.25pt" o:ole="">
                  <v:imagedata r:id="rId127" o:title=""/>
                </v:shape>
                <w:control r:id="rId128" w:name="CheckBox251312" w:shapeid="_x0000_i12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D21FD">
        <w:rPr>
          <w:rFonts w:ascii="Arial Narrow" w:hAnsi="Arial Narrow"/>
        </w:rPr>
        <w:br w:type="page"/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lastRenderedPageBreak/>
        <w:t>Časť IV :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</w:rPr>
      </w:pPr>
      <w:r w:rsidRPr="001D21FD">
        <w:rPr>
          <w:rFonts w:ascii="Arial Narrow" w:hAnsi="Arial Narrow"/>
        </w:rPr>
        <w:t>V súvislosti s podmienkami účasti (oddiel α alebo oddiely A až D tejto časti) hospodársky subjekt vyhlasuje, že :</w:t>
      </w:r>
    </w:p>
    <w:p w:rsidR="00983AAD" w:rsidRPr="001D21FD" w:rsidRDefault="00983AAD" w:rsidP="00983AAD">
      <w:pPr>
        <w:jc w:val="both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α: GLOBÁLNY ÚDAJ PRE VŠETKY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že hospodársky subjekt môže vyplniť len oddiel α časti IV bez toho, aby musel vyplniť iné oddiely časti IV: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Splnenie všetkých podmienok účasti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Spĺňa požadované podmienky účasti: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1" type="#_x0000_t75" style="width:42pt;height:20.25pt" o:ole="">
                  <v:imagedata r:id="rId129" o:title=""/>
                </v:shape>
                <w:control r:id="rId130" w:name="CheckBox1513121" w:shapeid="_x0000_i12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3" type="#_x0000_t75" style="width:45pt;height:20.25pt" o:ole="">
                  <v:imagedata r:id="rId131" o:title=""/>
                </v:shape>
                <w:control r:id="rId132" w:name="CheckBox2513121" w:shapeid="_x0000_i12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</w:tc>
      </w:tr>
    </w:tbl>
    <w:p w:rsidR="00983AAD" w:rsidRPr="001D21FD" w:rsidRDefault="00983AAD" w:rsidP="00983AAD">
      <w:pPr>
        <w:tabs>
          <w:tab w:val="left" w:pos="3694"/>
          <w:tab w:val="center" w:pos="4500"/>
        </w:tabs>
        <w:rPr>
          <w:rFonts w:ascii="Arial Narrow" w:hAnsi="Arial Narrow"/>
        </w:rPr>
      </w:pPr>
      <w:r w:rsidRPr="001D21FD">
        <w:rPr>
          <w:rFonts w:ascii="Arial Narrow" w:hAnsi="Arial Narrow"/>
        </w:rPr>
        <w:tab/>
        <w:t>A: VHODNOSŤ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Vhodnosť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Je zapísaný v príslušných profesijných alebo obchodných registroch </w:t>
            </w:r>
            <w:r w:rsidRPr="001D21FD">
              <w:rPr>
                <w:rFonts w:ascii="Arial Narrow" w:hAnsi="Arial Narrow"/>
              </w:rPr>
              <w:t>vedených v členskom štáte, v ktorom má hospodársky subjekt sídlo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2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ind w:left="360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V prípade zákaziek na poskytnutie služieb: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osobitné povolenie alebo členstvo v konkrétnej organizácii potrebné na to, aby bolo možné poskytovať príslušné služby v krajine usadenia hospodárskeho subjektu?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eastAsia="MS Gothic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5" type="#_x0000_t75" style="width:42pt;height:20.25pt" o:ole="">
                  <v:imagedata r:id="rId133" o:title=""/>
                </v:shape>
                <w:control r:id="rId134" w:name="CheckBox1513122" w:shapeid="_x0000_i12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7" type="#_x0000_t75" style="width:45pt;height:20.25pt" o:ole="">
                  <v:imagedata r:id="rId135" o:title=""/>
                </v:shape>
                <w:control r:id="rId136" w:name="CheckBox2513122" w:shapeid="_x0000_i12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eastAsia="MS Gothic" w:hAnsi="Arial Narrow"/>
              </w:rPr>
              <w:t xml:space="preserve">Ak áno, spresnite, o ktoré povolenie alebo členstvo ide a uveďte, či ich hospodársky subjekt má: </w:t>
            </w: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center" w:pos="2327"/>
              </w:tabs>
              <w:rPr>
                <w:rFonts w:ascii="Arial Narrow" w:eastAsia="MS Gothic" w:hAnsi="Arial Narrow" w:cs="Segoe UI Symbol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9" type="#_x0000_t75" style="width:42pt;height:20.25pt" o:ole="">
                  <v:imagedata r:id="rId137" o:title=""/>
                </v:shape>
                <w:control r:id="rId138" w:name="CheckBox1513123" w:shapeid="_x0000_i12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61" type="#_x0000_t75" style="width:45pt;height:20.25pt" o:ole="">
                  <v:imagedata r:id="rId139" o:title=""/>
                </v:shape>
                <w:control r:id="rId140" w:name="CheckBox2513123" w:shapeid="_x0000_i12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EKONOMICKÉ A FINANČNÉ POSTAVENIE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Ekonomické a finančné postavenie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b/>
              </w:rPr>
              <w:t xml:space="preserve">Ročný obrat </w:t>
            </w:r>
            <w:r w:rsidRPr="001D21FD">
              <w:rPr>
                <w:rFonts w:ascii="Arial Narrow" w:hAnsi="Arial Narrow"/>
              </w:rPr>
              <w:t>(„všeobecný“) hospodárskeho subjektu za niekoľko finančných rokov vyžadovaný v príslušnom oznámení alebo v súťažných podkladoch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1.b) </w:t>
            </w:r>
            <w:r w:rsidRPr="001D21FD">
              <w:rPr>
                <w:rFonts w:ascii="Arial Narrow" w:hAnsi="Arial Narrow"/>
                <w:b/>
              </w:rPr>
              <w:t>Priemerný ročný obrat hospodárskeho subjektu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3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2.a) Ročný („osobitný“) </w:t>
            </w:r>
            <w:r w:rsidRPr="001D21FD">
              <w:rPr>
                <w:rFonts w:ascii="Arial Narrow" w:hAnsi="Arial Narrow"/>
                <w:b/>
              </w:rPr>
              <w:t xml:space="preserve">obrat hospodárskeho subjektu v oblasti činnosti, na ktorú sa vzťahuje zmluva </w:t>
            </w:r>
            <w:r w:rsidRPr="001D21FD">
              <w:rPr>
                <w:rFonts w:ascii="Arial Narrow" w:hAnsi="Arial Narrow"/>
              </w:rPr>
              <w:t>a ktorá je špecifikovaná v príslušnom oznámení alebo súťažných podkladoch pre požadovaný počet finančných rokov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2.b) </w:t>
            </w:r>
            <w:r w:rsidRPr="001D21FD">
              <w:rPr>
                <w:rFonts w:ascii="Arial Narrow" w:hAnsi="Arial Narrow"/>
                <w:b/>
              </w:rPr>
              <w:t>Priemerný ročný obrat hospodárskeho subjektu v danej oblasti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4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prípade, že informácie týkajúce sa obratu (všeobecné alebo osobitné)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ind w:left="360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Pokiaľ ide o </w:t>
            </w:r>
            <w:r w:rsidRPr="001D21FD">
              <w:rPr>
                <w:rFonts w:ascii="Arial Narrow" w:hAnsi="Arial Narrow"/>
                <w:b/>
              </w:rPr>
              <w:t>finančné ukazovatele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5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uvedené v príslušnom oznámení alebo v súťažných podkladoch, hospodársky subjekt vyhlasuje, že skutočná hodnota pre požadovaný ukazovateľ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(určenie požadovaného pomeru – pomer medzi x a 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6"/>
            </w:r>
            <w:r w:rsidRPr="001D21FD">
              <w:rPr>
                <w:rFonts w:ascii="Arial Narrow" w:hAnsi="Arial Narrow"/>
              </w:rPr>
              <w:t xml:space="preserve"> – a hodnota):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7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Poistená suma </w:t>
            </w:r>
            <w:r w:rsidRPr="001D21FD">
              <w:rPr>
                <w:rFonts w:ascii="Arial Narrow" w:hAnsi="Arial Narrow"/>
                <w:b/>
              </w:rPr>
              <w:t xml:space="preserve">poistenia náhrady škôd vyplývajúcich z podnikateľského rizika </w:t>
            </w:r>
            <w:r w:rsidRPr="001D21FD">
              <w:rPr>
                <w:rFonts w:ascii="Arial Narrow" w:hAnsi="Arial Narrow"/>
              </w:rPr>
              <w:t>hospodárskeho subjektu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Pokiaľ ide o </w:t>
            </w:r>
            <w:r w:rsidRPr="001D21FD">
              <w:rPr>
                <w:rFonts w:ascii="Arial Narrow" w:hAnsi="Arial Narrow"/>
                <w:b/>
              </w:rPr>
              <w:t xml:space="preserve">prípadné iné hospodárske alebo finančné požiadavky, </w:t>
            </w:r>
            <w:r w:rsidRPr="001D21FD">
              <w:rPr>
                <w:rFonts w:ascii="Arial Narrow" w:hAnsi="Arial Narrow"/>
              </w:rPr>
              <w:t>ktoré by mohli byť stanovené v príslušnom oznámení alebo súťažných podkladoch, hospodársky subjekt vyhlasuje, že: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príslušná dokumentácia, ktorá </w:t>
            </w:r>
            <w:r w:rsidRPr="001D21FD">
              <w:rPr>
                <w:rFonts w:ascii="Arial Narrow" w:hAnsi="Arial Narrow"/>
                <w:b/>
              </w:rPr>
              <w:t>by</w: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b/>
              </w:rPr>
              <w:t>mohla</w:t>
            </w:r>
            <w:r w:rsidRPr="001D21FD">
              <w:rPr>
                <w:rFonts w:ascii="Arial Narrow" w:hAnsi="Arial Narrow"/>
              </w:rP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C: TECHNICKÁ A ODBORNÁ SPÔSOBILOSŤ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Technická a odborná spôsobilosť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i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i/>
              </w:rPr>
              <w:t>Len v prípade verejných zákaziek na   uskutočnenie stavebných prác: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8"/>
            </w:r>
            <w:r w:rsidRPr="001D21FD">
              <w:rPr>
                <w:rFonts w:ascii="Arial Narrow" w:hAnsi="Arial Narrow"/>
              </w:rPr>
              <w:t xml:space="preserve"> hospodársky subjekt </w:t>
            </w:r>
            <w:r w:rsidRPr="001D21FD">
              <w:rPr>
                <w:rFonts w:ascii="Arial Narrow" w:hAnsi="Arial Narrow"/>
                <w:b/>
              </w:rPr>
              <w:t>vykonal tieto stavebné práce konkrétneho typu: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Stavebné práce :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720"/>
      </w:tblGrid>
      <w:tr w:rsidR="00983AAD" w:rsidRPr="001D21FD" w:rsidTr="00C655C8">
        <w:trPr>
          <w:trHeight w:val="140"/>
        </w:trPr>
        <w:tc>
          <w:tcPr>
            <w:tcW w:w="4516" w:type="dxa"/>
            <w:vMerge w:val="restart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</w:rPr>
              <w:lastRenderedPageBreak/>
              <w:t xml:space="preserve">1.b) </w:t>
            </w:r>
            <w:r w:rsidRPr="001D21FD">
              <w:rPr>
                <w:rFonts w:ascii="Arial Narrow" w:hAnsi="Arial Narrow"/>
                <w:i/>
              </w:rPr>
              <w:t xml:space="preserve">Len v prípade </w:t>
            </w:r>
            <w:r w:rsidRPr="001D21FD">
              <w:rPr>
                <w:rFonts w:ascii="Arial Narrow" w:hAnsi="Arial Narrow"/>
                <w:b/>
                <w:i/>
              </w:rPr>
              <w:t>verejných zákaziek na dodanie tovaru a verejných zákaziek na poskytnutie služieb: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9"/>
            </w:r>
            <w:r w:rsidRPr="001D21FD">
              <w:rPr>
                <w:rFonts w:ascii="Arial Narrow" w:hAnsi="Arial Narrow"/>
              </w:rPr>
              <w:t xml:space="preserve">, hospodársky subjekt </w:t>
            </w:r>
            <w:r w:rsidRPr="001D21FD">
              <w:rPr>
                <w:rFonts w:ascii="Arial Narrow" w:hAnsi="Arial Narrow"/>
                <w:b/>
              </w:rPr>
              <w:t xml:space="preserve">doručil tieto hlavné zásielky stanoveného typu alebo poskytol tieto hlavné služby stanoveného typu: </w:t>
            </w:r>
            <w:r w:rsidRPr="001D21FD">
              <w:rPr>
                <w:rFonts w:ascii="Arial Narrow" w:hAnsi="Arial Narrow"/>
              </w:rPr>
              <w:t>Pri zostavovaní zoznamu, uveďte výšku súm, dátumy a príjemcov, či už verejných alebo súkromných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0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720" w:type="dxa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môže požiadať týchto technikov alebo technické orgány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1"/>
            </w:r>
            <w:r w:rsidRPr="001D21FD">
              <w:rPr>
                <w:rFonts w:ascii="Arial Narrow" w:hAnsi="Arial Narrow"/>
              </w:rPr>
              <w:t>, najmä tých, ktorí sú zodpovední za kontrolu kvality: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využíva tieto technické zariadenia a opatrenia na zabezpečenie kvality a jeho výskumné zariadenia sú: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bude môcť pri plnení zákazky uplatňovať tento systém riadenia dodávateľského reťazca  a sledovací systém: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umožní vykonanie kontrol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2"/>
            </w:r>
            <w:r w:rsidRPr="001D21FD">
              <w:rPr>
                <w:rFonts w:ascii="Arial Narrow" w:hAnsi="Arial Narrow"/>
              </w:rPr>
              <w:t xml:space="preserve"> výrobných kapacít alebo technickej spôsobilosti hospodárskeho subjektu a v prípade potreby študijných a výskumných prostriedkov, ktoré má k dispozícii, a kvality kontrolných opatrení.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3" type="#_x0000_t75" style="width:42pt;height:20.25pt" o:ole="">
                  <v:imagedata r:id="rId141" o:title=""/>
                </v:shape>
                <w:control r:id="rId142" w:name="CheckBox1531" w:shapeid="_x0000_i12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5" type="#_x0000_t75" style="width:45pt;height:20.25pt" o:ole="">
                  <v:imagedata r:id="rId143" o:title=""/>
                </v:shape>
                <w:control r:id="rId144" w:name="CheckBox2531" w:shapeid="_x0000_i12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subjekty musia mať takéto vzdelanie a odbornú kvalifikáciu: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Samotný poskytovateľ služieb alebo zhotoviteľ, a/alebo (v závislosti od požiadaviek uvedených v príslušnom oznámení alebo súťažných podkladoch)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riadiaci pracovníci: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Hospodársky subjekt bude pri plnení zákazky schopný uplatňovať tieto opatrenia environmentálneho riadenia: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Ročný priemerný počet zamestnancov hospodárskeho subjektu a počet riadiacich pracovníkov za posledné tri roky sú takéto: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ročný priemerný počet zamestnancov: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počet riadiacich pracovníkov: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nástroje, strojové alebo technické vybavenie  bude mať hospodársky subjekt k dispozícii na realizáciu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má v úmysle prípadne zadať subdodávateľom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3"/>
            </w:r>
            <w:r w:rsidRPr="001D21FD">
              <w:rPr>
                <w:rFonts w:ascii="Arial Narrow" w:hAnsi="Arial Narrow"/>
              </w:rPr>
              <w:t xml:space="preserve"> túto časť (t. j. percento)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poskytne požadované vzorky, opisy alebo fotografie tovaru, ktorý sa má dodať, ku ktorým nemusia byť priložené osvedčenia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náležitosti prípadných hospodárskych subjektov okrem toho vyhlasuje, že bude poskytovať požadované osvedčenie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7" type="#_x0000_t75" style="width:42pt;height:20.25pt" o:ole="">
                  <v:imagedata r:id="rId145" o:title=""/>
                </v:shape>
                <w:control r:id="rId146" w:name="CheckBox1532" w:shapeid="_x0000_i12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9" type="#_x0000_t75" style="width:45pt;height:20.25pt" o:ole="">
                  <v:imagedata r:id="rId147" o:title=""/>
                </v:shape>
                <w:control r:id="rId148" w:name="CheckBox2532" w:shapeid="_x0000_i12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1" type="#_x0000_t75" style="width:42pt;height:20.25pt" o:ole="">
                  <v:imagedata r:id="rId149" o:title=""/>
                </v:shape>
                <w:control r:id="rId150" w:name="CheckBox1533" w:shapeid="_x0000_i12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3" type="#_x0000_t75" style="width:45pt;height:20.25pt" o:ole="">
                  <v:imagedata r:id="rId151" o:title=""/>
                </v:shape>
                <w:control r:id="rId152" w:name="CheckBox2533" w:shapeid="_x0000_i12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hospodársky subjekt predložiť požadované osvedčenia vydané oficiálnymi ústavmi alebo agentúrami na kontrolu kvality, 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nie, vysvetlite prečo a uveďte, ktoré iné dôkazné prostriedky možno poskytnúť.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5" type="#_x0000_t75" style="width:42pt;height:20.25pt" o:ole="">
                  <v:imagedata r:id="rId153" o:title=""/>
                </v:shape>
                <w:control r:id="rId154" w:name="CheckBox1534" w:shapeid="_x0000_i12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7" type="#_x0000_t75" style="width:45pt;height:20.25pt" o:ole="">
                  <v:imagedata r:id="rId155" o:title=""/>
                </v:shape>
                <w:control r:id="rId156" w:name="CheckBox2534" w:shapeid="_x0000_i12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SYSTÉMY ZABEZPEČENIA KVALITY A NORMY ENVIRONMENTÁLNEHO MANAŽÉRSTVA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Systém zabezpečenia kvality a normy environmentálneho manažérstva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 xml:space="preserve">normy zabezpečenia kvality </w:t>
            </w:r>
            <w:r w:rsidRPr="001D21FD">
              <w:rPr>
                <w:rFonts w:ascii="Arial Narrow" w:hAnsi="Arial Narrow"/>
              </w:rPr>
              <w:t>vrátane prístupu pre osoby so zdravotným postihnutím?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vysvetlite prečo a uveďte, ktoré iné dôkazné prostriedky týkajúce sa systému zabezpečenia kvality 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  <w:r w:rsidRPr="001D21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79" type="#_x0000_t75" style="width:42pt;height:20.25pt" o:ole="">
                  <v:imagedata r:id="rId157" o:title=""/>
                </v:shape>
                <w:control r:id="rId158" w:name="CheckBox1535" w:shapeid="_x0000_i12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1" type="#_x0000_t75" style="width:45pt;height:20.25pt" o:ole="">
                  <v:imagedata r:id="rId159" o:title=""/>
                </v:shape>
                <w:control r:id="rId160" w:name="CheckBox2535" w:shapeid="_x0000_i12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>systémy alebo normy environmentálneho manažérstva?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 xml:space="preserve">vysvetlite prečo a uveďte, ktoré iné dôkazné prostriedky týkajúce sa </w:t>
            </w:r>
            <w:r w:rsidRPr="001D21FD">
              <w:rPr>
                <w:rFonts w:ascii="Arial Narrow" w:hAnsi="Arial Narrow"/>
                <w:b/>
              </w:rPr>
              <w:t xml:space="preserve">systémov alebo noriem environmentálneho manažérstva </w:t>
            </w:r>
            <w:r w:rsidRPr="001D21FD">
              <w:rPr>
                <w:rFonts w:ascii="Arial Narrow" w:hAnsi="Arial Narrow"/>
              </w:rPr>
              <w:t>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3" type="#_x0000_t75" style="width:42pt;height:20.25pt" o:ole="">
                  <v:imagedata r:id="rId161" o:title=""/>
                </v:shape>
                <w:control r:id="rId162" w:name="CheckBox1536" w:shapeid="_x0000_i12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5" type="#_x0000_t75" style="width:45pt;height:20.25pt" o:ole="">
                  <v:imagedata r:id="rId163" o:title=""/>
                </v:shape>
                <w:control r:id="rId164" w:name="CheckBox2536" w:shapeid="_x0000_i12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V: Zníženie počtu kvalifikovaných záujemcov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(druhov) </w:t>
            </w:r>
            <w:r w:rsidRPr="001D21FD">
              <w:rPr>
                <w:rFonts w:ascii="Arial Narrow" w:hAnsi="Arial Narrow"/>
                <w:b/>
              </w:rPr>
              <w:lastRenderedPageBreak/>
              <w:t>osvedčenia alebo foriem listinných dôkazov, ktoré je potrebné predložiť, ak existujú, sú stanovené v príslušnom oznámení alebo v súťažných podkladoch uvedených v oznámení.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Hospodársky subjekt vyhlasuje, že: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Zníženie počtov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Spĺňa </w:t>
            </w:r>
            <w:r w:rsidRPr="001D21FD">
              <w:rPr>
                <w:rFonts w:ascii="Arial Narrow" w:hAnsi="Arial Narrow"/>
              </w:rPr>
              <w:t>objektívne a nediskriminačné kritéria alebo pravidlá, ktoré sa budú uplatňovať s cieľom obmedziť počet záujemcov, a to týmto spôsobom: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prípade, ak sa vyžadujú určité osvedčenia alebo ostatné formy listinných dôkazov, pri </w:t>
            </w:r>
            <w:r w:rsidRPr="001D21FD">
              <w:rPr>
                <w:rFonts w:ascii="Arial Narrow" w:hAnsi="Arial Narrow"/>
                <w:b/>
              </w:rPr>
              <w:t xml:space="preserve">každom </w:t>
            </w:r>
            <w:r w:rsidRPr="001D21FD">
              <w:rPr>
                <w:rFonts w:ascii="Arial Narrow" w:hAnsi="Arial Narrow"/>
              </w:rPr>
              <w:t>uveďte, či má hospodársky subjekt požadované dokumenty: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sú niektoré z týchto osvedčení alebo foriem listinných dôkazov k dispozícii v elektronickom formáte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4"/>
            </w:r>
            <w:r w:rsidRPr="001D21FD">
              <w:rPr>
                <w:rFonts w:ascii="Arial Narrow" w:hAnsi="Arial Narrow"/>
              </w:rPr>
              <w:t>, uveďte pre každý z nich: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eastAsia="MS Gothic" w:hAnsi="Arial Narrow"/>
                <w:color w:val="404040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7" type="#_x0000_t75" style="width:42pt;height:20.25pt" o:ole="">
                  <v:imagedata r:id="rId165" o:title=""/>
                </v:shape>
                <w:control r:id="rId166" w:name="CheckBox1537" w:shapeid="_x0000_i12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9" type="#_x0000_t75" style="width:45pt;height:20.25pt" o:ole="">
                  <v:imagedata r:id="rId167" o:title=""/>
                </v:shape>
                <w:control r:id="rId168" w:name="CheckBox2537" w:shapeid="_x0000_i12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  <w:r w:rsidRPr="001D21FD">
              <w:rPr>
                <w:rStyle w:val="Odkaznapoznmkupodiarou"/>
                <w:rFonts w:ascii="Arial Narrow" w:eastAsia="MS Gothic" w:hAnsi="Arial Narrow"/>
                <w:color w:val="404040"/>
              </w:rPr>
              <w:footnoteReference w:id="45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6"/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VI: Záverečné vyhlásenia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na požiadanie okamžite predloží/ia uvedené osvedčenia a ostatné formy listinných dôkazov, okrem prípadov, keď: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7"/>
      </w:r>
      <w:r w:rsidRPr="001D21FD">
        <w:rPr>
          <w:rFonts w:ascii="Arial Narrow" w:hAnsi="Arial Narrow"/>
          <w:i/>
          <w:szCs w:val="24"/>
        </w:rPr>
        <w:t>, alebo</w:t>
      </w: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lastRenderedPageBreak/>
        <w:t>najneskôr do 18. októbra 2018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8"/>
      </w:r>
      <w:r w:rsidRPr="001D21FD">
        <w:rPr>
          <w:rFonts w:ascii="Arial Narrow" w:hAnsi="Arial Narrow"/>
          <w:i/>
          <w:szCs w:val="24"/>
        </w:rPr>
        <w:t xml:space="preserve"> bude mať verejný obstarávateľ alebo obstarávateľ príslušnú dokumentáciu k dispozícii.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 xml:space="preserve">Ja/my, dolupodpísaný/dolupodpísaní, formálne súhlasím/súhlasíme, aby [identifikujte verejného obstarávateľa alebo obstarávateľa, ako je stanovený v časti I oddiele A] získal prístup k podporným dokumentom obsahujúcim informácie, ktoré som/sme poskytol/poskytli v [identifikujte príslušnú časť/oddiel/body] tohto jednotného európskeho dokumentu pre obstarávanie na účely </w:t>
      </w:r>
      <w:r w:rsidRPr="001D21FD">
        <w:rPr>
          <w:rFonts w:ascii="Arial Narrow" w:hAnsi="Arial Narrow"/>
          <w:szCs w:val="24"/>
        </w:rPr>
        <w:t>[identifikujte postup obstarávania: (opis zhrnutia, odkaz na uverejnenie</w:t>
      </w:r>
      <w:r w:rsidRPr="001D21FD">
        <w:rPr>
          <w:rFonts w:ascii="Arial Narrow" w:hAnsi="Arial Narrow"/>
          <w:i/>
          <w:szCs w:val="24"/>
        </w:rPr>
        <w:t xml:space="preserve"> v Úradnom vestníku Európskej únie, </w:t>
      </w:r>
      <w:r w:rsidRPr="001D21FD">
        <w:rPr>
          <w:rFonts w:ascii="Arial Narrow" w:hAnsi="Arial Narrow"/>
          <w:szCs w:val="24"/>
        </w:rPr>
        <w:t>referenčné číslo</w:t>
      </w:r>
      <w:r w:rsidRPr="001D21FD">
        <w:rPr>
          <w:rFonts w:ascii="Arial Narrow" w:hAnsi="Arial Narrow"/>
          <w:i/>
          <w:szCs w:val="24"/>
        </w:rPr>
        <w:t>)].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szCs w:val="24"/>
        </w:rPr>
        <w:t xml:space="preserve">Dátum, miesto a, ak sa to vyžaduje alebo je to potrebné, podpis/podpisy: </w:t>
      </w:r>
      <w:r w:rsidRPr="001D21FD">
        <w:rPr>
          <w:rFonts w:ascii="Arial Narrow" w:hAnsi="Arial Narrow"/>
        </w:rPr>
        <w:t>[...........]</w:t>
      </w:r>
    </w:p>
    <w:p w:rsidR="00983AAD" w:rsidRDefault="00983AAD" w:rsidP="00983AAD"/>
    <w:sectPr w:rsidR="009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AD" w:rsidRDefault="00983AAD" w:rsidP="00983AAD">
      <w:r>
        <w:separator/>
      </w:r>
    </w:p>
  </w:endnote>
  <w:endnote w:type="continuationSeparator" w:id="0">
    <w:p w:rsidR="00983AAD" w:rsidRDefault="00983AAD" w:rsidP="009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AD" w:rsidRDefault="00983AAD" w:rsidP="00983AAD">
      <w:r>
        <w:separator/>
      </w:r>
    </w:p>
  </w:footnote>
  <w:footnote w:type="continuationSeparator" w:id="0">
    <w:p w:rsidR="00983AAD" w:rsidRDefault="00983AAD" w:rsidP="00983AAD">
      <w:r>
        <w:continuationSeparator/>
      </w:r>
    </w:p>
  </w:footnote>
  <w:footnote w:id="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983AAD" w:rsidRPr="00762B91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Porovnaj odporúčanie Komisie zo 6. mája 2003 týkajúce sa definície mikropodnikov, malých a stredných podnikov (Ú. v. EÚ L 124, 20.5.2003, s. 36). Táto informácia sa vyžaduje len na štatistické účely.</w:t>
      </w:r>
      <w:r w:rsidRPr="00762B91">
        <w:rPr>
          <w:b/>
        </w:rPr>
        <w:t xml:space="preserve"> Mikropodniky: </w:t>
      </w:r>
      <w:r w:rsidRPr="00762B91">
        <w:t xml:space="preserve">podniky, ktoré </w:t>
      </w:r>
      <w:r w:rsidRPr="00762B91">
        <w:rPr>
          <w:b/>
        </w:rPr>
        <w:t xml:space="preserve">zamestnávajú menej než 10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2 milióny EUR.</w:t>
      </w:r>
    </w:p>
    <w:p w:rsidR="00983AAD" w:rsidRPr="00762B91" w:rsidRDefault="00983AAD" w:rsidP="00983AAD">
      <w:pPr>
        <w:jc w:val="both"/>
        <w:rPr>
          <w:b/>
        </w:rPr>
      </w:pPr>
      <w:r w:rsidRPr="00762B91">
        <w:rPr>
          <w:b/>
        </w:rPr>
        <w:t>Malé podniky:</w:t>
      </w:r>
      <w:r w:rsidRPr="00762B91">
        <w:t xml:space="preserve"> podniky, ktoré </w:t>
      </w:r>
      <w:r w:rsidRPr="00762B91">
        <w:rPr>
          <w:b/>
        </w:rPr>
        <w:t xml:space="preserve">zamestnávajú menej ako 50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10 miliónov EUR.</w:t>
      </w:r>
    </w:p>
    <w:p w:rsidR="00983AAD" w:rsidRDefault="00983AAD" w:rsidP="00983AAD">
      <w:pPr>
        <w:jc w:val="both"/>
      </w:pPr>
      <w:r w:rsidRPr="00762B91">
        <w:rPr>
          <w:b/>
        </w:rPr>
        <w:t xml:space="preserve">Stredné podniky: podniky, ktoré nie sú mikropodnikmi ani malými podnikmi </w:t>
      </w:r>
      <w:r w:rsidRPr="00762B91">
        <w:t>a ktoré</w:t>
      </w:r>
      <w:r w:rsidRPr="00762B91">
        <w:rPr>
          <w:b/>
        </w:rPr>
        <w:t xml:space="preserve"> zamestnávajú menej ako 250 osôb</w:t>
      </w:r>
      <w:r w:rsidRPr="00762B91">
        <w:t xml:space="preserve"> a ktorých </w:t>
      </w:r>
      <w:r w:rsidRPr="00762B91">
        <w:rPr>
          <w:b/>
        </w:rPr>
        <w:t>ročný obrat nepresahuje 50 miliónov EUR a/alebo celková ročná súvaha nepresahuje 43 miliónov EUR.</w:t>
      </w:r>
    </w:p>
  </w:footnote>
  <w:footnote w:id="8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983AAD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To znamená, že jeho hlavným cieľom je sociálna a profesionálna integrácia zdravotne postihnutých alebo znevýhodnených osôb.</w:t>
      </w:r>
    </w:p>
  </w:footnote>
  <w:footnote w:id="10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zmysle článku 1 Dohovoru o ochrane finančných záujmov Európskych spoločenstiev (Ú. v. ES C 316, 27.11.1995, s. 48).</w:t>
      </w:r>
    </w:p>
  </w:footnote>
  <w:footnote w:id="1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983AAD" w:rsidRPr="00471F7E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Vysvetlenie by so zreteľom na povahu spáchaných trestných činov (presné, opakované a systematické...) malo</w:t>
      </w:r>
      <w:r w:rsidRPr="00471F7E">
        <w:t xml:space="preserve"> ukazovať primeranosť prijatých opatrení. </w:t>
      </w:r>
    </w:p>
    <w:p w:rsidR="00983AAD" w:rsidRDefault="00983AAD" w:rsidP="00983AAD">
      <w:pPr>
        <w:jc w:val="both"/>
      </w:pPr>
    </w:p>
  </w:footnote>
  <w:footnote w:id="2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983AAD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Tieto informácie sa nemusia uviesť, ak vylúčenie hospodárskych subjektov v jednom z prípadov uvedených</w:t>
      </w:r>
      <w:r w:rsidRPr="00471F7E">
        <w:t xml:space="preserve"> pod písmenami a) až f) je </w:t>
      </w:r>
      <w:r w:rsidRPr="00471F7E">
        <w:rPr>
          <w:b/>
        </w:rPr>
        <w:t>povinné</w:t>
      </w:r>
      <w:r w:rsidRPr="00471F7E">
        <w:t xml:space="preserve"> podľa platného vnútroštátneho práva </w:t>
      </w:r>
      <w:r w:rsidRPr="00471F7E">
        <w:rPr>
          <w:b/>
        </w:rPr>
        <w:t>bez možnosti výnimky</w:t>
      </w:r>
      <w:r w:rsidRPr="00471F7E">
        <w:t xml:space="preserve">, keď  je však hospodársky subjekt schopný realizovať zákazku. </w:t>
      </w:r>
    </w:p>
  </w:footnote>
  <w:footnote w:id="2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983AAD" w:rsidRDefault="00983AAD" w:rsidP="00983AAD">
      <w:pPr>
        <w:pStyle w:val="Textpoznmkypodiarou"/>
      </w:pPr>
    </w:p>
  </w:footnote>
  <w:footnote w:id="32">
    <w:p w:rsidR="00983AAD" w:rsidRPr="002D4442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 w:rsidRPr="006E2203"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983AAD" w:rsidRDefault="00983AAD" w:rsidP="00983AAD">
      <w:pPr>
        <w:pStyle w:val="Textpoznmkypodiarou"/>
      </w:pPr>
    </w:p>
  </w:footnote>
  <w:footnote w:id="3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983AAD" w:rsidRDefault="00983AAD" w:rsidP="00983AAD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983AAD" w:rsidRDefault="00983AAD" w:rsidP="00983AAD">
      <w:pPr>
        <w:pStyle w:val="Textpoznmkypodiarou"/>
      </w:pPr>
    </w:p>
  </w:footnote>
  <w:footnote w:id="4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pododseku smernice 2014/24/EÚ.</w:t>
      </w:r>
    </w:p>
    <w:p w:rsidR="00983AAD" w:rsidRDefault="00983AAD" w:rsidP="00983AA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4E3CE1AE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C401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9D3EE1FE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582CEA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7F989340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88663BE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7B889AC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55B8FF1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F32AF8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6"/>
  </w:num>
  <w:num w:numId="6">
    <w:abstractNumId w:val="2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24"/>
  </w:num>
  <w:num w:numId="24">
    <w:abstractNumId w:val="21"/>
  </w:num>
  <w:num w:numId="25">
    <w:abstractNumId w:val="17"/>
  </w:num>
  <w:num w:numId="26">
    <w:abstractNumId w:val="4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A"/>
    <w:rsid w:val="00096EFA"/>
    <w:rsid w:val="000E047C"/>
    <w:rsid w:val="003F5A61"/>
    <w:rsid w:val="00400428"/>
    <w:rsid w:val="00552F7A"/>
    <w:rsid w:val="005C647A"/>
    <w:rsid w:val="00652D5E"/>
    <w:rsid w:val="00696247"/>
    <w:rsid w:val="008B7C2A"/>
    <w:rsid w:val="00983AAD"/>
    <w:rsid w:val="00A45EA9"/>
    <w:rsid w:val="00B22BBA"/>
    <w:rsid w:val="00D15DDD"/>
    <w:rsid w:val="00F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F3D832E-D9B6-43D8-9DFA-FBFE22F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983AAD"/>
    <w:pPr>
      <w:keepNext/>
      <w:widowControl/>
      <w:tabs>
        <w:tab w:val="left" w:pos="2160"/>
        <w:tab w:val="left" w:pos="2880"/>
        <w:tab w:val="left" w:pos="450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83AAD"/>
    <w:pPr>
      <w:keepNext/>
      <w:widowControl/>
      <w:tabs>
        <w:tab w:val="num" w:pos="576"/>
        <w:tab w:val="left" w:pos="1260"/>
        <w:tab w:val="left" w:pos="2160"/>
        <w:tab w:val="left" w:pos="2880"/>
        <w:tab w:val="left" w:pos="4500"/>
      </w:tabs>
      <w:suppressAutoHyphens w:val="0"/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83AAD"/>
    <w:pPr>
      <w:keepNext/>
      <w:widowControl/>
      <w:numPr>
        <w:numId w:val="4"/>
      </w:numPr>
      <w:tabs>
        <w:tab w:val="left" w:pos="2160"/>
        <w:tab w:val="left" w:pos="2880"/>
        <w:tab w:val="left" w:pos="4500"/>
      </w:tabs>
      <w:suppressAutoHyphens w:val="0"/>
      <w:spacing w:before="40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83AAD"/>
    <w:pPr>
      <w:keepNext/>
      <w:widowControl/>
      <w:numPr>
        <w:numId w:val="3"/>
      </w:numPr>
      <w:tabs>
        <w:tab w:val="left" w:pos="2160"/>
        <w:tab w:val="left" w:pos="2880"/>
        <w:tab w:val="left" w:pos="4500"/>
      </w:tabs>
      <w:suppressAutoHyphens w:val="0"/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983AAD"/>
    <w:pPr>
      <w:keepNext/>
      <w:widowControl/>
      <w:suppressAutoHyphens w:val="0"/>
      <w:jc w:val="center"/>
      <w:outlineLvl w:val="4"/>
    </w:pPr>
    <w:rPr>
      <w:rFonts w:ascii="Arial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83AAD"/>
    <w:pPr>
      <w:keepNext/>
      <w:widowControl/>
      <w:suppressAutoHyphens w:val="0"/>
      <w:jc w:val="both"/>
      <w:outlineLvl w:val="5"/>
    </w:pPr>
    <w:rPr>
      <w:rFonts w:ascii="Arial" w:hAnsi="Arial"/>
      <w:b/>
      <w:bCs/>
      <w:noProof/>
      <w:sz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83AAD"/>
    <w:pPr>
      <w:keepNext/>
      <w:widowControl/>
      <w:suppressAutoHyphens w:val="0"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983AAD"/>
    <w:pPr>
      <w:keepNext/>
      <w:widowControl/>
      <w:suppressAutoHyphens w:val="0"/>
      <w:ind w:firstLine="708"/>
      <w:jc w:val="both"/>
      <w:outlineLvl w:val="7"/>
    </w:pPr>
    <w:rPr>
      <w:rFonts w:ascii="Arial" w:hAnsi="Arial"/>
      <w:noProof/>
      <w:sz w:val="20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83AAD"/>
    <w:pPr>
      <w:keepNext/>
      <w:widowControl/>
      <w:suppressAutoHyphens w:val="0"/>
      <w:outlineLvl w:val="8"/>
    </w:pPr>
    <w:rPr>
      <w:rFonts w:ascii="Arial" w:hAnsi="Arial"/>
      <w:b/>
      <w:bCs/>
      <w:noProof/>
      <w:sz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5A61"/>
    <w:rPr>
      <w:color w:val="0000FF"/>
      <w:u w:val="single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3F5A6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F5A61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F5A6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kladntext31">
    <w:name w:val="Základný text 31"/>
    <w:basedOn w:val="Normlny"/>
    <w:uiPriority w:val="99"/>
    <w:rsid w:val="003F5A61"/>
    <w:pPr>
      <w:jc w:val="center"/>
    </w:pPr>
    <w:rPr>
      <w:color w:val="FF0000"/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rsid w:val="003F5A6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F5A6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3F5A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983AA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83AA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83AAD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83AAD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983AAD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83AAD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983AAD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983AAD"/>
    <w:pPr>
      <w:widowControl/>
      <w:tabs>
        <w:tab w:val="left" w:pos="4860"/>
      </w:tabs>
      <w:suppressAutoHyphens w:val="0"/>
      <w:spacing w:before="120"/>
    </w:pPr>
    <w:rPr>
      <w:rFonts w:ascii="Arial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983AAD"/>
    <w:pPr>
      <w:widowControl/>
      <w:tabs>
        <w:tab w:val="right" w:leader="dot" w:pos="10080"/>
      </w:tabs>
      <w:suppressAutoHyphens w:val="0"/>
      <w:jc w:val="center"/>
    </w:pPr>
    <w:rPr>
      <w:rFonts w:ascii="Arial" w:hAnsi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83AAD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983AAD"/>
    <w:pPr>
      <w:widowControl/>
      <w:suppressAutoHyphens w:val="0"/>
      <w:jc w:val="center"/>
    </w:pPr>
    <w:rPr>
      <w:rFonts w:ascii="Arial" w:hAnsi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83AA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83AAD"/>
    <w:pPr>
      <w:widowControl/>
      <w:suppressAutoHyphens w:val="0"/>
    </w:pPr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983AAD"/>
    <w:pPr>
      <w:widowControl/>
      <w:suppressAutoHyphens w:val="0"/>
      <w:jc w:val="both"/>
    </w:pPr>
    <w:rPr>
      <w:rFonts w:ascii="Arial" w:hAnsi="Arial"/>
      <w:noProof/>
      <w:sz w:val="20"/>
      <w:lang w:val="x-none" w:eastAsia="x-none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983AAD"/>
    <w:pPr>
      <w:widowControl/>
      <w:suppressAutoHyphens w:val="0"/>
      <w:ind w:left="566" w:hanging="283"/>
    </w:pPr>
    <w:rPr>
      <w:rFonts w:ascii="Arial" w:hAnsi="Arial"/>
      <w:noProof/>
      <w:sz w:val="20"/>
      <w:lang w:eastAsia="sk-SK"/>
    </w:rPr>
  </w:style>
  <w:style w:type="paragraph" w:styleId="Pta">
    <w:name w:val="footer"/>
    <w:basedOn w:val="Normlny"/>
    <w:link w:val="PtaChar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noProof/>
      <w:sz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983AAD"/>
  </w:style>
  <w:style w:type="paragraph" w:styleId="Zarkazkladnhotextu3">
    <w:name w:val="Body Text Indent 3"/>
    <w:basedOn w:val="Normlny"/>
    <w:link w:val="Zarkazkladnhotextu3Char"/>
    <w:rsid w:val="00983AAD"/>
    <w:pPr>
      <w:widowControl/>
      <w:tabs>
        <w:tab w:val="left" w:pos="360"/>
        <w:tab w:val="left" w:pos="2880"/>
        <w:tab w:val="left" w:pos="4500"/>
      </w:tabs>
      <w:suppressAutoHyphens w:val="0"/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83A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83AAD"/>
    <w:pPr>
      <w:widowControl/>
      <w:suppressAutoHyphens w:val="0"/>
      <w:jc w:val="both"/>
    </w:pPr>
    <w:rPr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3AAD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83A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83AAD"/>
    <w:pPr>
      <w:widowControl/>
      <w:tabs>
        <w:tab w:val="left" w:pos="2160"/>
        <w:tab w:val="left" w:pos="2880"/>
        <w:tab w:val="left" w:pos="4500"/>
      </w:tabs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983AAD"/>
    <w:pPr>
      <w:widowControl/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basedOn w:val="Predvolenpsmoodseku"/>
    <w:rsid w:val="00983AAD"/>
  </w:style>
  <w:style w:type="paragraph" w:styleId="Prvzarkazkladnhotextu2">
    <w:name w:val="Body Text First Indent 2"/>
    <w:basedOn w:val="Zarkazkladnhotextu"/>
    <w:link w:val="Prvzarkazkladnhotextu2Char"/>
    <w:unhideWhenUsed/>
    <w:rsid w:val="00983AAD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983AAD"/>
    <w:pPr>
      <w:numPr>
        <w:numId w:val="5"/>
      </w:numPr>
    </w:pPr>
  </w:style>
  <w:style w:type="numbering" w:customStyle="1" w:styleId="tl5">
    <w:name w:val="Štýl5"/>
    <w:rsid w:val="00983AAD"/>
    <w:pPr>
      <w:numPr>
        <w:numId w:val="6"/>
      </w:numPr>
    </w:pPr>
  </w:style>
  <w:style w:type="paragraph" w:styleId="Textkomentra">
    <w:name w:val="annotation text"/>
    <w:basedOn w:val="Normlny"/>
    <w:link w:val="TextkomentraChar"/>
    <w:uiPriority w:val="99"/>
    <w:rsid w:val="00983AAD"/>
    <w:pPr>
      <w:suppressAutoHyphens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3AA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8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983A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3AA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AA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3AA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983AAD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983AAD"/>
    <w:rPr>
      <w:color w:val="800080"/>
      <w:u w:val="single"/>
    </w:rPr>
  </w:style>
  <w:style w:type="paragraph" w:customStyle="1" w:styleId="Bezriadkovania1">
    <w:name w:val="Bez riadkovania1"/>
    <w:uiPriority w:val="99"/>
    <w:rsid w:val="00983AA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83AAD"/>
    <w:pPr>
      <w:widowControl/>
      <w:tabs>
        <w:tab w:val="num" w:pos="360"/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numbering" w:customStyle="1" w:styleId="tl12">
    <w:name w:val="Štýl12"/>
    <w:uiPriority w:val="99"/>
    <w:rsid w:val="00983AAD"/>
    <w:pPr>
      <w:numPr>
        <w:numId w:val="7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3AAD"/>
    <w:pPr>
      <w:keepNext/>
      <w:widowControl/>
      <w:suppressAutoHyphens w:val="0"/>
      <w:spacing w:before="60"/>
      <w:ind w:left="170" w:hanging="17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3A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83AAD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8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ý text Char1"/>
    <w:uiPriority w:val="99"/>
    <w:semiHidden/>
    <w:rsid w:val="00983A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5odsek10ptodsadeny">
    <w:name w:val="15_odsek_10pt_odsadeny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83AAD"/>
    <w:pPr>
      <w:widowControl/>
      <w:suppressAutoHyphens w:val="0"/>
      <w:autoSpaceDE w:val="0"/>
      <w:autoSpaceDN w:val="0"/>
      <w:ind w:left="720"/>
      <w:contextualSpacing/>
    </w:pPr>
    <w:rPr>
      <w:lang w:eastAsia="sk-SK"/>
    </w:rPr>
  </w:style>
  <w:style w:type="character" w:customStyle="1" w:styleId="apple-converted-space">
    <w:name w:val="apple-converted-space"/>
    <w:qFormat/>
    <w:rsid w:val="00983AAD"/>
  </w:style>
  <w:style w:type="paragraph" w:customStyle="1" w:styleId="Vchodzie">
    <w:name w:val="Východzie"/>
    <w:qFormat/>
    <w:rsid w:val="00983AA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983AA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83AAD"/>
    <w:rPr>
      <w:b/>
      <w:bCs/>
    </w:rPr>
  </w:style>
  <w:style w:type="paragraph" w:customStyle="1" w:styleId="NoSpacing1">
    <w:name w:val="No Spacing1"/>
    <w:autoRedefine/>
    <w:uiPriority w:val="1"/>
    <w:qFormat/>
    <w:rsid w:val="00983AAD"/>
    <w:pPr>
      <w:spacing w:before="120" w:after="120" w:line="276" w:lineRule="auto"/>
      <w:ind w:left="567" w:hanging="567"/>
      <w:jc w:val="center"/>
    </w:pPr>
    <w:rPr>
      <w:rFonts w:ascii="Arial Narrow" w:eastAsia="Calibri" w:hAnsi="Arial Narrow" w:cs="Times New Roman"/>
      <w:b/>
    </w:rPr>
  </w:style>
  <w:style w:type="character" w:customStyle="1" w:styleId="SubtleEmphasis1">
    <w:name w:val="Subtle Emphasis1"/>
    <w:aliases w:val="klasika,Jemné zvýraznenie1"/>
    <w:uiPriority w:val="19"/>
    <w:qFormat/>
    <w:rsid w:val="00983AA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83A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val="x-none" w:eastAsia="cs-CZ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3">
    <w:name w:val="Odsek zoznamu3"/>
    <w:basedOn w:val="Normlny"/>
    <w:rsid w:val="00983AAD"/>
    <w:pPr>
      <w:widowControl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83AAD"/>
    <w:pPr>
      <w:suppressAutoHyphens/>
      <w:spacing w:after="0" w:line="100" w:lineRule="atLeast"/>
    </w:pPr>
    <w:rPr>
      <w:rFonts w:ascii="Calibri" w:eastAsia="Lucida Sans Unicode" w:hAnsi="Calibri" w:cs="font292"/>
      <w:lang w:eastAsia="ar-SA"/>
    </w:rPr>
  </w:style>
  <w:style w:type="character" w:customStyle="1" w:styleId="highlight">
    <w:name w:val="highlight"/>
    <w:rsid w:val="00983AAD"/>
  </w:style>
  <w:style w:type="paragraph" w:styleId="PredformtovanHTML">
    <w:name w:val="HTML Preformatted"/>
    <w:basedOn w:val="Normlny"/>
    <w:link w:val="PredformtovanHTMLChar"/>
    <w:uiPriority w:val="99"/>
    <w:unhideWhenUsed/>
    <w:rsid w:val="0098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83AA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rsid w:val="00983AAD"/>
    <w:pPr>
      <w:widowControl/>
      <w:numPr>
        <w:ilvl w:val="1"/>
        <w:numId w:val="27"/>
      </w:numPr>
      <w:suppressAutoHyphens w:val="0"/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83AAD"/>
    <w:pPr>
      <w:widowControl/>
      <w:numPr>
        <w:numId w:val="27"/>
      </w:numPr>
      <w:suppressAutoHyphens w:val="0"/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983AAD"/>
    <w:pPr>
      <w:numPr>
        <w:numId w:val="28"/>
      </w:numPr>
      <w:suppressAutoHyphens w:val="0"/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CTLhead">
    <w:name w:val="CTL_head"/>
    <w:basedOn w:val="Normlny"/>
    <w:rsid w:val="00983AAD"/>
    <w:pPr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983AAD"/>
    <w:pPr>
      <w:widowControl/>
      <w:suppressAutoHyphens w:val="0"/>
      <w:ind w:left="708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3AAD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3AAD"/>
    <w:rPr>
      <w:rFonts w:ascii="Calibri" w:eastAsia="Calibri" w:hAnsi="Calibri" w:cs="Consolas"/>
      <w:szCs w:val="21"/>
    </w:rPr>
  </w:style>
  <w:style w:type="character" w:customStyle="1" w:styleId="UnresolvedMention">
    <w:name w:val="Unresolved Mention"/>
    <w:uiPriority w:val="99"/>
    <w:semiHidden/>
    <w:unhideWhenUsed/>
    <w:rsid w:val="00983AAD"/>
    <w:rPr>
      <w:color w:val="605E5C"/>
      <w:shd w:val="clear" w:color="auto" w:fill="E1DFDD"/>
    </w:rPr>
  </w:style>
  <w:style w:type="character" w:customStyle="1" w:styleId="apple-style-span">
    <w:name w:val="apple-style-span"/>
    <w:rsid w:val="0098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40.wmf"/><Relationship Id="rId112" Type="http://schemas.openxmlformats.org/officeDocument/2006/relationships/control" Target="activeX/activeX51.xml"/><Relationship Id="rId133" Type="http://schemas.openxmlformats.org/officeDocument/2006/relationships/image" Target="media/image62.wmf"/><Relationship Id="rId138" Type="http://schemas.openxmlformats.org/officeDocument/2006/relationships/control" Target="activeX/activeX64.xml"/><Relationship Id="rId154" Type="http://schemas.openxmlformats.org/officeDocument/2006/relationships/control" Target="activeX/activeX72.xml"/><Relationship Id="rId159" Type="http://schemas.openxmlformats.org/officeDocument/2006/relationships/image" Target="media/image75.wmf"/><Relationship Id="rId170" Type="http://schemas.openxmlformats.org/officeDocument/2006/relationships/theme" Target="theme/theme1.xml"/><Relationship Id="rId16" Type="http://schemas.openxmlformats.org/officeDocument/2006/relationships/control" Target="activeX/activeX3.xml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5.wmf"/><Relationship Id="rId102" Type="http://schemas.openxmlformats.org/officeDocument/2006/relationships/control" Target="activeX/activeX46.xml"/><Relationship Id="rId123" Type="http://schemas.openxmlformats.org/officeDocument/2006/relationships/image" Target="media/image57.wmf"/><Relationship Id="rId128" Type="http://schemas.openxmlformats.org/officeDocument/2006/relationships/control" Target="activeX/activeX59.xml"/><Relationship Id="rId144" Type="http://schemas.openxmlformats.org/officeDocument/2006/relationships/control" Target="activeX/activeX67.xml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control" Target="activeX/activeX40.xml"/><Relationship Id="rId95" Type="http://schemas.openxmlformats.org/officeDocument/2006/relationships/image" Target="media/image43.wmf"/><Relationship Id="rId160" Type="http://schemas.openxmlformats.org/officeDocument/2006/relationships/control" Target="activeX/activeX75.xml"/><Relationship Id="rId165" Type="http://schemas.openxmlformats.org/officeDocument/2006/relationships/image" Target="media/image78.wmf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5.wmf"/><Relationship Id="rId80" Type="http://schemas.openxmlformats.org/officeDocument/2006/relationships/control" Target="activeX/activeX35.xml"/><Relationship Id="rId85" Type="http://schemas.openxmlformats.org/officeDocument/2006/relationships/image" Target="media/image38.wmf"/><Relationship Id="rId150" Type="http://schemas.openxmlformats.org/officeDocument/2006/relationships/control" Target="activeX/activeX70.xml"/><Relationship Id="rId155" Type="http://schemas.openxmlformats.org/officeDocument/2006/relationships/image" Target="media/image73.wmf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49.xml"/><Relationship Id="rId124" Type="http://schemas.openxmlformats.org/officeDocument/2006/relationships/control" Target="activeX/activeX57.xml"/><Relationship Id="rId129" Type="http://schemas.openxmlformats.org/officeDocument/2006/relationships/image" Target="media/image60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3.xml"/><Relationship Id="rId140" Type="http://schemas.openxmlformats.org/officeDocument/2006/relationships/control" Target="activeX/activeX65.xml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control" Target="activeX/activeX7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48.xml"/><Relationship Id="rId114" Type="http://schemas.openxmlformats.org/officeDocument/2006/relationships/control" Target="activeX/activeX52.xml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hyperlink" Target="https://www.uvo.gov.sk/vyhladavanie-profilov/detail/" TargetMode="Externa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4.xml"/><Relationship Id="rId81" Type="http://schemas.openxmlformats.org/officeDocument/2006/relationships/image" Target="media/image36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6.xml"/><Relationship Id="rId130" Type="http://schemas.openxmlformats.org/officeDocument/2006/relationships/control" Target="activeX/activeX60.xml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control" Target="activeX/activeX69.xml"/><Relationship Id="rId151" Type="http://schemas.openxmlformats.org/officeDocument/2006/relationships/image" Target="media/image71.wmf"/><Relationship Id="rId156" Type="http://schemas.openxmlformats.org/officeDocument/2006/relationships/control" Target="activeX/activeX73.xml"/><Relationship Id="rId164" Type="http://schemas.openxmlformats.org/officeDocument/2006/relationships/control" Target="activeX/activeX77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control" Target="activeX/activeX33.xml"/><Relationship Id="rId97" Type="http://schemas.openxmlformats.org/officeDocument/2006/relationships/image" Target="media/image44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control" Target="activeX/activeX68.xml"/><Relationship Id="rId167" Type="http://schemas.openxmlformats.org/officeDocument/2006/relationships/image" Target="media/image79.wmf"/><Relationship Id="rId7" Type="http://schemas.openxmlformats.org/officeDocument/2006/relationships/hyperlink" Target="https://www.uvo.gov.sk/legislativametodika-dohlad/jednotny-europsky-dokument-605.html" TargetMode="External"/><Relationship Id="rId71" Type="http://schemas.openxmlformats.org/officeDocument/2006/relationships/image" Target="media/image31.wmf"/><Relationship Id="rId92" Type="http://schemas.openxmlformats.org/officeDocument/2006/relationships/control" Target="activeX/activeX41.xml"/><Relationship Id="rId162" Type="http://schemas.openxmlformats.org/officeDocument/2006/relationships/control" Target="activeX/activeX76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control" Target="activeX/activeX28.xml"/><Relationship Id="rId87" Type="http://schemas.openxmlformats.org/officeDocument/2006/relationships/image" Target="media/image39.wmf"/><Relationship Id="rId110" Type="http://schemas.openxmlformats.org/officeDocument/2006/relationships/control" Target="activeX/activeX50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3.xml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control" Target="activeX/activeX36.xml"/><Relationship Id="rId152" Type="http://schemas.openxmlformats.org/officeDocument/2006/relationships/control" Target="activeX/activeX71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4.wmf"/><Relationship Id="rId100" Type="http://schemas.openxmlformats.org/officeDocument/2006/relationships/control" Target="activeX/activeX45.xml"/><Relationship Id="rId105" Type="http://schemas.openxmlformats.org/officeDocument/2006/relationships/image" Target="media/image48.wmf"/><Relationship Id="rId126" Type="http://schemas.openxmlformats.org/officeDocument/2006/relationships/control" Target="activeX/activeX58.xml"/><Relationship Id="rId147" Type="http://schemas.openxmlformats.org/officeDocument/2006/relationships/image" Target="media/image69.wmf"/><Relationship Id="rId168" Type="http://schemas.openxmlformats.org/officeDocument/2006/relationships/control" Target="activeX/activeX79.xml"/><Relationship Id="rId8" Type="http://schemas.openxmlformats.org/officeDocument/2006/relationships/hyperlink" Target="https://www.uvo.gov.sk/espd/" TargetMode="Externa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93" Type="http://schemas.openxmlformats.org/officeDocument/2006/relationships/image" Target="media/image42.wmf"/><Relationship Id="rId98" Type="http://schemas.openxmlformats.org/officeDocument/2006/relationships/control" Target="activeX/activeX44.xml"/><Relationship Id="rId121" Type="http://schemas.openxmlformats.org/officeDocument/2006/relationships/image" Target="media/image56.wmf"/><Relationship Id="rId142" Type="http://schemas.openxmlformats.org/officeDocument/2006/relationships/control" Target="activeX/activeX66.xml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image" Target="media/image29.wmf"/><Relationship Id="rId116" Type="http://schemas.openxmlformats.org/officeDocument/2006/relationships/control" Target="activeX/activeX53.xml"/><Relationship Id="rId137" Type="http://schemas.openxmlformats.org/officeDocument/2006/relationships/image" Target="media/image64.wmf"/><Relationship Id="rId158" Type="http://schemas.openxmlformats.org/officeDocument/2006/relationships/control" Target="activeX/activeX74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control" Target="activeX/activeX26.xml"/><Relationship Id="rId83" Type="http://schemas.openxmlformats.org/officeDocument/2006/relationships/image" Target="media/image37.wmf"/><Relationship Id="rId88" Type="http://schemas.openxmlformats.org/officeDocument/2006/relationships/control" Target="activeX/activeX39.xml"/><Relationship Id="rId111" Type="http://schemas.openxmlformats.org/officeDocument/2006/relationships/image" Target="media/image51.wmf"/><Relationship Id="rId132" Type="http://schemas.openxmlformats.org/officeDocument/2006/relationships/control" Target="activeX/activeX61.xml"/><Relationship Id="rId153" Type="http://schemas.openxmlformats.org/officeDocument/2006/relationships/image" Target="media/image7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2022-07-21T14:35:00Z</dcterms:created>
  <dcterms:modified xsi:type="dcterms:W3CDTF">2022-09-19T08:27:00Z</dcterms:modified>
</cp:coreProperties>
</file>