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t.j.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1C02C39D" w14:textId="76256051" w:rsidR="00D07A49" w:rsidRPr="009D6F8D" w:rsidRDefault="00D07A49" w:rsidP="008F09CD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652382">
        <w:rPr>
          <w:rFonts w:ascii="Arial Narrow" w:hAnsi="Arial Narrow"/>
          <w:i/>
          <w:sz w:val="22"/>
          <w:szCs w:val="22"/>
        </w:rPr>
        <w:t xml:space="preserve">Celková najnižšia cena vyjadrená v EUR bez DPH pri </w:t>
      </w:r>
      <w:r w:rsidR="00116114" w:rsidRPr="00652382">
        <w:rPr>
          <w:rFonts w:ascii="Arial Narrow" w:hAnsi="Arial Narrow"/>
          <w:i/>
          <w:sz w:val="22"/>
          <w:szCs w:val="22"/>
        </w:rPr>
        <w:t xml:space="preserve">položke č. </w:t>
      </w:r>
      <w:r w:rsidR="00EB305E" w:rsidRPr="00652382">
        <w:rPr>
          <w:rFonts w:ascii="Arial Narrow" w:hAnsi="Arial Narrow"/>
          <w:i/>
          <w:sz w:val="22"/>
          <w:szCs w:val="22"/>
        </w:rPr>
        <w:t xml:space="preserve">1 </w:t>
      </w:r>
      <w:r w:rsidR="008F09CD">
        <w:rPr>
          <w:rFonts w:ascii="Arial Narrow" w:hAnsi="Arial Narrow"/>
          <w:i/>
          <w:sz w:val="22"/>
          <w:szCs w:val="22"/>
        </w:rPr>
        <w:t xml:space="preserve">Akumulátory typ 2. </w:t>
      </w: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64C9D" w14:textId="77777777" w:rsidR="000C5AB4" w:rsidRDefault="000C5AB4" w:rsidP="007C6581">
      <w:r>
        <w:separator/>
      </w:r>
    </w:p>
  </w:endnote>
  <w:endnote w:type="continuationSeparator" w:id="0">
    <w:p w14:paraId="0193D301" w14:textId="77777777" w:rsidR="000C5AB4" w:rsidRDefault="000C5A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9BF9F" w14:textId="308B229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161135" w:rsidRPr="00161135">
      <w:rPr>
        <w:rFonts w:ascii="Arial Narrow" w:hAnsi="Arial Narrow"/>
        <w:color w:val="333333"/>
        <w:sz w:val="18"/>
        <w:szCs w:val="18"/>
        <w:shd w:val="clear" w:color="auto" w:fill="FFFFFF"/>
      </w:rPr>
      <w:t>Technické vybavenie CLZAC MV SR</w:t>
    </w:r>
    <w:r w:rsidRPr="001C21F4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154E4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154E4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C0C5D" w14:textId="77777777" w:rsidR="000C5AB4" w:rsidRDefault="000C5AB4" w:rsidP="007C6581">
      <w:r>
        <w:separator/>
      </w:r>
    </w:p>
  </w:footnote>
  <w:footnote w:type="continuationSeparator" w:id="0">
    <w:p w14:paraId="03403FBC" w14:textId="77777777" w:rsidR="000C5AB4" w:rsidRDefault="000C5A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B4FAB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305E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2</cp:revision>
  <cp:lastPrinted>2019-07-12T11:07:00Z</cp:lastPrinted>
  <dcterms:created xsi:type="dcterms:W3CDTF">2022-09-21T08:29:00Z</dcterms:created>
  <dcterms:modified xsi:type="dcterms:W3CDTF">2022-09-21T08:29:00Z</dcterms:modified>
</cp:coreProperties>
</file>