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E26BE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E26BE9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E26BE9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E26BE9">
        <w:rPr>
          <w:rFonts w:ascii="Calibri" w:hAnsi="Calibri" w:cs="Calibri"/>
          <w:sz w:val="20"/>
          <w:szCs w:val="20"/>
        </w:rPr>
        <w:t>dodanie</w:t>
      </w:r>
      <w:r w:rsidR="00FC7500" w:rsidRPr="00E26BE9">
        <w:rPr>
          <w:rFonts w:ascii="Calibri" w:hAnsi="Calibri" w:cs="Calibri"/>
          <w:sz w:val="20"/>
          <w:szCs w:val="20"/>
        </w:rPr>
        <w:t xml:space="preserve"> </w:t>
      </w:r>
      <w:r w:rsidR="00126550" w:rsidRPr="00E26BE9">
        <w:rPr>
          <w:rFonts w:ascii="Calibri" w:hAnsi="Calibri" w:cs="Calibri"/>
          <w:sz w:val="20"/>
          <w:szCs w:val="20"/>
        </w:rPr>
        <w:t xml:space="preserve">pojazdných </w:t>
      </w:r>
      <w:r w:rsidR="00466DDD" w:rsidRPr="00E26BE9">
        <w:rPr>
          <w:rFonts w:ascii="Calibri" w:hAnsi="Calibri" w:cs="Calibri"/>
          <w:sz w:val="20"/>
          <w:szCs w:val="20"/>
        </w:rPr>
        <w:t>regálových stolíkov</w:t>
      </w:r>
      <w:r w:rsidRPr="00E26BE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E26BE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E26BE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E26BE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E26BE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Pojazdný regálový stolík- 2</w:t>
      </w:r>
      <w:r w:rsidR="00FA3554" w:rsidRPr="00E26BE9">
        <w:rPr>
          <w:rFonts w:asciiTheme="minorHAnsi" w:hAnsiTheme="minorHAnsi" w:cstheme="minorHAnsi"/>
          <w:b/>
          <w:sz w:val="20"/>
        </w:rPr>
        <w:t xml:space="preserve">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999" w:type="pct"/>
        <w:tblLook w:val="04A0"/>
      </w:tblPr>
      <w:tblGrid>
        <w:gridCol w:w="4782"/>
        <w:gridCol w:w="4785"/>
      </w:tblGrid>
      <w:tr w:rsidR="008A48A3" w:rsidRPr="00E26BE9" w:rsidTr="008A48A3">
        <w:tc>
          <w:tcPr>
            <w:tcW w:w="2499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sz w:val="22"/>
                <w:szCs w:val="22"/>
              </w:rPr>
              <w:t>Požadované min. technicko-medicínske parametre / opis / požadovaná hodnota: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Vlastný návrh na plnenie predmetu zákazky</w:t>
            </w: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kostra nerezová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celozváraná</w:t>
            </w:r>
            <w:proofErr w:type="spellEnd"/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výška 79-90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dĺžka 90-97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šírka 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2x pevná nerezová polica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dxš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90-97x60-67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4 kolieska s priemerom min. 10 cm, antistatické, z toho 2 kolieska s brzdou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nosnosť min. 60 kg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bez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madiel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na tlačenie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dezinfikovateľný štandardnými dezinfekčnými prostriedkami používanými v zdravotníctve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9A" w:rsidRDefault="00CD629A">
      <w:r>
        <w:separator/>
      </w:r>
    </w:p>
  </w:endnote>
  <w:endnote w:type="continuationSeparator" w:id="0">
    <w:p w:rsidR="00CD629A" w:rsidRDefault="00CD6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74509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0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0CB" w:rsidRDefault="001410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596C74" w:rsidRDefault="0074509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410C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14335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410CB" w:rsidRDefault="001410C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410CB" w:rsidRDefault="001410C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410CB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410CB" w:rsidRPr="00596C74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9A" w:rsidRDefault="00CD629A">
      <w:r>
        <w:separator/>
      </w:r>
    </w:p>
  </w:footnote>
  <w:footnote w:type="continuationSeparator" w:id="0">
    <w:p w:rsidR="00CD629A" w:rsidRDefault="00CD6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107917" w:rsidRDefault="001410C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4E06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335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47C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098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29A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E4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D01E8-30ED-44C7-BD44-5CA1662E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1053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2022-09-20T05:34:00Z</cp:lastPrinted>
  <dcterms:created xsi:type="dcterms:W3CDTF">2022-09-20T05:37:00Z</dcterms:created>
  <dcterms:modified xsi:type="dcterms:W3CDTF">2022-09-20T05:37:00Z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