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77D44" w14:textId="77777777" w:rsidR="000020EB" w:rsidRPr="000A09DA" w:rsidRDefault="00133137" w:rsidP="001253EA">
      <w:pPr>
        <w:pStyle w:val="Nzev"/>
        <w:spacing w:before="120" w:after="120"/>
        <w:ind w:left="-142"/>
        <w:contextualSpacing/>
        <w:rPr>
          <w:rFonts w:asciiTheme="minorHAnsi" w:hAnsiTheme="minorHAnsi"/>
          <w:caps/>
          <w:sz w:val="44"/>
          <w:szCs w:val="44"/>
        </w:rPr>
      </w:pPr>
      <w:r>
        <w:rPr>
          <w:rFonts w:asciiTheme="minorHAnsi" w:hAnsiTheme="minorHAnsi"/>
          <w:caps/>
          <w:sz w:val="44"/>
          <w:szCs w:val="44"/>
        </w:rPr>
        <w:t xml:space="preserve">RÁMCOVÁ </w:t>
      </w:r>
      <w:r w:rsidR="000020EB" w:rsidRPr="000A09DA">
        <w:rPr>
          <w:rFonts w:asciiTheme="minorHAnsi" w:hAnsiTheme="minorHAnsi"/>
          <w:caps/>
          <w:sz w:val="44"/>
          <w:szCs w:val="44"/>
        </w:rPr>
        <w:t>Smlouva o dílo</w:t>
      </w:r>
    </w:p>
    <w:p w14:paraId="711D739D" w14:textId="77777777" w:rsidR="000020EB" w:rsidRPr="000A09DA" w:rsidRDefault="000020EB" w:rsidP="000A09DA">
      <w:pPr>
        <w:spacing w:before="120" w:after="120" w:line="276" w:lineRule="auto"/>
        <w:ind w:left="-142"/>
        <w:contextualSpacing/>
        <w:jc w:val="center"/>
        <w:rPr>
          <w:rFonts w:asciiTheme="minorHAnsi" w:hAnsiTheme="minorHAnsi"/>
          <w:sz w:val="22"/>
          <w:szCs w:val="22"/>
        </w:rPr>
      </w:pPr>
      <w:r w:rsidRPr="000A09DA">
        <w:rPr>
          <w:rFonts w:asciiTheme="minorHAnsi" w:hAnsiTheme="minorHAnsi"/>
          <w:sz w:val="22"/>
          <w:szCs w:val="22"/>
        </w:rPr>
        <w:t xml:space="preserve">uzavřená podle § </w:t>
      </w:r>
      <w:r w:rsidR="009D2E96" w:rsidRPr="000A09DA">
        <w:rPr>
          <w:rFonts w:asciiTheme="minorHAnsi" w:hAnsiTheme="minorHAnsi"/>
          <w:sz w:val="22"/>
          <w:szCs w:val="22"/>
        </w:rPr>
        <w:t>2586</w:t>
      </w:r>
      <w:r w:rsidRPr="000A09DA">
        <w:rPr>
          <w:rFonts w:asciiTheme="minorHAnsi" w:hAnsiTheme="minorHAnsi"/>
          <w:sz w:val="22"/>
          <w:szCs w:val="22"/>
        </w:rPr>
        <w:t xml:space="preserve"> a násl. </w:t>
      </w:r>
      <w:r w:rsidR="00D73180" w:rsidRPr="000A09DA">
        <w:rPr>
          <w:rFonts w:asciiTheme="minorHAnsi" w:hAnsiTheme="minorHAnsi"/>
          <w:sz w:val="22"/>
          <w:szCs w:val="22"/>
        </w:rPr>
        <w:t>občanského</w:t>
      </w:r>
      <w:r w:rsidRPr="000A09DA">
        <w:rPr>
          <w:rFonts w:asciiTheme="minorHAnsi" w:hAnsiTheme="minorHAnsi"/>
          <w:sz w:val="22"/>
          <w:szCs w:val="22"/>
        </w:rPr>
        <w:t xml:space="preserve"> zákoníku</w:t>
      </w:r>
    </w:p>
    <w:p w14:paraId="11E94D0B" w14:textId="77777777" w:rsidR="000020EB" w:rsidRPr="000A09DA" w:rsidRDefault="000020EB" w:rsidP="001253EA">
      <w:pPr>
        <w:spacing w:before="120" w:after="120"/>
        <w:ind w:left="-142"/>
        <w:contextualSpacing/>
        <w:rPr>
          <w:rFonts w:asciiTheme="minorHAnsi" w:hAnsiTheme="minorHAnsi"/>
          <w:sz w:val="22"/>
          <w:szCs w:val="22"/>
        </w:rPr>
      </w:pPr>
    </w:p>
    <w:p w14:paraId="3E3D4DFA" w14:textId="7410DEEF" w:rsidR="00094224" w:rsidRPr="000A09DA" w:rsidRDefault="00094224" w:rsidP="000A09DA">
      <w:pPr>
        <w:pStyle w:val="Nzev"/>
        <w:spacing w:before="120" w:after="120" w:line="276" w:lineRule="auto"/>
        <w:ind w:left="-142"/>
        <w:contextualSpacing/>
        <w:jc w:val="left"/>
        <w:rPr>
          <w:rFonts w:asciiTheme="minorHAnsi" w:hAnsiTheme="minorHAnsi"/>
          <w:b w:val="0"/>
          <w:bCs w:val="0"/>
          <w:sz w:val="22"/>
          <w:szCs w:val="22"/>
        </w:rPr>
      </w:pPr>
      <w:r w:rsidRPr="000A09DA">
        <w:rPr>
          <w:rFonts w:asciiTheme="minorHAnsi" w:hAnsiTheme="minorHAnsi"/>
          <w:b w:val="0"/>
          <w:bCs w:val="0"/>
          <w:sz w:val="22"/>
          <w:szCs w:val="22"/>
        </w:rPr>
        <w:t>Číslo smlouvy objednatele:</w:t>
      </w:r>
      <w:r w:rsidR="00957C94">
        <w:rPr>
          <w:rFonts w:asciiTheme="minorHAnsi" w:hAnsiTheme="minorHAnsi"/>
          <w:b w:val="0"/>
          <w:bCs w:val="0"/>
          <w:sz w:val="22"/>
          <w:szCs w:val="22"/>
        </w:rPr>
        <w:tab/>
        <w:t>2</w:t>
      </w:r>
      <w:r w:rsidR="0093792C">
        <w:rPr>
          <w:rFonts w:asciiTheme="minorHAnsi" w:hAnsiTheme="minorHAnsi"/>
          <w:b w:val="0"/>
          <w:bCs w:val="0"/>
          <w:sz w:val="22"/>
          <w:szCs w:val="22"/>
        </w:rPr>
        <w:t>2</w:t>
      </w:r>
      <w:r w:rsidR="00CE1FF3">
        <w:rPr>
          <w:rFonts w:asciiTheme="minorHAnsi" w:hAnsiTheme="minorHAnsi"/>
          <w:b w:val="0"/>
          <w:bCs w:val="0"/>
          <w:sz w:val="22"/>
          <w:szCs w:val="22"/>
        </w:rPr>
        <w:t>/</w:t>
      </w:r>
      <w:r w:rsidR="002A3049">
        <w:rPr>
          <w:rFonts w:asciiTheme="minorHAnsi" w:hAnsiTheme="minorHAnsi"/>
          <w:b w:val="0"/>
          <w:bCs w:val="0"/>
          <w:sz w:val="22"/>
          <w:szCs w:val="22"/>
        </w:rPr>
        <w:t>511</w:t>
      </w:r>
      <w:r w:rsidR="00CE1FF3">
        <w:rPr>
          <w:rFonts w:asciiTheme="minorHAnsi" w:hAnsiTheme="minorHAnsi"/>
          <w:b w:val="0"/>
          <w:bCs w:val="0"/>
          <w:sz w:val="22"/>
          <w:szCs w:val="22"/>
        </w:rPr>
        <w:t>/</w:t>
      </w:r>
      <w:r w:rsidR="00957C94">
        <w:rPr>
          <w:rFonts w:asciiTheme="minorHAnsi" w:hAnsiTheme="minorHAnsi"/>
          <w:b w:val="0"/>
          <w:bCs w:val="0"/>
          <w:sz w:val="22"/>
          <w:szCs w:val="22"/>
        </w:rPr>
        <w:t>5</w:t>
      </w:r>
      <w:r w:rsidR="00CF4730">
        <w:rPr>
          <w:rFonts w:asciiTheme="minorHAnsi" w:hAnsiTheme="minorHAnsi"/>
          <w:b w:val="0"/>
          <w:bCs w:val="0"/>
          <w:sz w:val="22"/>
          <w:szCs w:val="22"/>
        </w:rPr>
        <w:t>050</w:t>
      </w:r>
    </w:p>
    <w:p w14:paraId="50E54563" w14:textId="77777777" w:rsidR="00094224" w:rsidRPr="000A09DA" w:rsidRDefault="00094224" w:rsidP="000A09DA">
      <w:pPr>
        <w:pStyle w:val="Nzev"/>
        <w:spacing w:before="120" w:after="120" w:line="276" w:lineRule="auto"/>
        <w:ind w:left="-142"/>
        <w:contextualSpacing/>
        <w:jc w:val="left"/>
        <w:rPr>
          <w:rFonts w:asciiTheme="minorHAnsi" w:hAnsiTheme="minorHAnsi"/>
          <w:sz w:val="22"/>
          <w:szCs w:val="22"/>
        </w:rPr>
      </w:pPr>
      <w:r w:rsidRPr="000A09DA">
        <w:rPr>
          <w:rFonts w:asciiTheme="minorHAnsi" w:hAnsiTheme="minorHAnsi"/>
          <w:b w:val="0"/>
          <w:bCs w:val="0"/>
          <w:sz w:val="22"/>
          <w:szCs w:val="22"/>
        </w:rPr>
        <w:t>Číslo smlouvy zhotovitele:</w:t>
      </w:r>
      <w:r w:rsidR="00D529B0">
        <w:rPr>
          <w:rFonts w:asciiTheme="minorHAnsi" w:hAnsiTheme="minorHAnsi"/>
          <w:sz w:val="22"/>
          <w:szCs w:val="22"/>
        </w:rPr>
        <w:pict w14:anchorId="07CF9CFA">
          <v:rect id="_x0000_i1025" style="width:453.6pt;height:1.5pt" o:hralign="center" o:hrstd="t" o:hrnoshade="t" o:hr="t" fillcolor="black [3213]" stroked="f"/>
        </w:pict>
      </w:r>
    </w:p>
    <w:p w14:paraId="06A3D171" w14:textId="77777777" w:rsidR="00094224" w:rsidRPr="000A09DA" w:rsidRDefault="001C7910" w:rsidP="000A09DA">
      <w:pPr>
        <w:spacing w:before="120" w:after="120" w:line="276" w:lineRule="auto"/>
        <w:ind w:left="-142"/>
        <w:contextualSpacing/>
        <w:rPr>
          <w:rFonts w:asciiTheme="minorHAnsi" w:hAnsiTheme="minorHAnsi"/>
          <w:b/>
          <w:bCs/>
          <w:sz w:val="22"/>
          <w:szCs w:val="22"/>
        </w:rPr>
      </w:pPr>
      <w:r w:rsidRPr="000A09DA">
        <w:rPr>
          <w:rFonts w:asciiTheme="minorHAnsi" w:hAnsiTheme="minorHAnsi"/>
          <w:b/>
          <w:bCs/>
          <w:sz w:val="22"/>
          <w:szCs w:val="22"/>
        </w:rPr>
        <w:t>Objednatel</w:t>
      </w:r>
      <w:r w:rsidR="00094224" w:rsidRPr="000A09DA">
        <w:rPr>
          <w:rFonts w:asciiTheme="minorHAnsi" w:hAnsiTheme="minorHAnsi"/>
          <w:b/>
          <w:bCs/>
          <w:sz w:val="22"/>
          <w:szCs w:val="22"/>
        </w:rPr>
        <w:t>:</w:t>
      </w:r>
    </w:p>
    <w:p w14:paraId="55A693CC" w14:textId="77777777" w:rsidR="00094224" w:rsidRPr="000A09DA" w:rsidRDefault="00BD3B66"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Dopravní podnik města Brna,</w:t>
      </w:r>
      <w:r w:rsidR="00B77DEF">
        <w:rPr>
          <w:rFonts w:asciiTheme="minorHAnsi" w:hAnsiTheme="minorHAnsi"/>
          <w:iCs/>
          <w:sz w:val="22"/>
          <w:szCs w:val="22"/>
        </w:rPr>
        <w:t xml:space="preserve"> </w:t>
      </w:r>
      <w:r w:rsidR="00094224" w:rsidRPr="000A09DA">
        <w:rPr>
          <w:rFonts w:asciiTheme="minorHAnsi" w:hAnsiTheme="minorHAnsi"/>
          <w:iCs/>
          <w:sz w:val="22"/>
          <w:szCs w:val="22"/>
        </w:rPr>
        <w:t>a.s.</w:t>
      </w:r>
    </w:p>
    <w:p w14:paraId="7280D857" w14:textId="25A65B3F"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Sídlo: </w:t>
      </w:r>
      <w:r w:rsidR="000A09DA">
        <w:rPr>
          <w:rFonts w:asciiTheme="minorHAnsi" w:hAnsiTheme="minorHAnsi"/>
          <w:iCs/>
          <w:sz w:val="22"/>
          <w:szCs w:val="22"/>
        </w:rPr>
        <w:tab/>
      </w:r>
      <w:r w:rsidR="000A09DA">
        <w:rPr>
          <w:rFonts w:asciiTheme="minorHAnsi" w:hAnsiTheme="minorHAnsi"/>
          <w:iCs/>
          <w:sz w:val="22"/>
          <w:szCs w:val="22"/>
        </w:rPr>
        <w:tab/>
      </w:r>
      <w:r w:rsidR="00E15B54" w:rsidRPr="000A09DA">
        <w:rPr>
          <w:rFonts w:asciiTheme="minorHAnsi" w:hAnsiTheme="minorHAnsi"/>
          <w:sz w:val="22"/>
          <w:szCs w:val="22"/>
        </w:rPr>
        <w:t>Hlinky 64/151, Pisárky, 603 00 Brno, Doručovací číslo: 65646</w:t>
      </w:r>
    </w:p>
    <w:p w14:paraId="53F87CA3" w14:textId="7A0739CE"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Zapsána: </w:t>
      </w:r>
      <w:r w:rsidR="000A09DA">
        <w:rPr>
          <w:rFonts w:asciiTheme="minorHAnsi" w:hAnsiTheme="minorHAnsi"/>
          <w:iCs/>
          <w:sz w:val="22"/>
          <w:szCs w:val="22"/>
        </w:rPr>
        <w:tab/>
      </w:r>
      <w:r w:rsidR="000A09DA">
        <w:rPr>
          <w:rFonts w:asciiTheme="minorHAnsi" w:hAnsiTheme="minorHAnsi"/>
          <w:iCs/>
          <w:sz w:val="22"/>
          <w:szCs w:val="22"/>
        </w:rPr>
        <w:tab/>
      </w:r>
      <w:r w:rsidRPr="000A09DA">
        <w:rPr>
          <w:rFonts w:asciiTheme="minorHAnsi" w:hAnsiTheme="minorHAnsi"/>
          <w:iCs/>
          <w:sz w:val="22"/>
          <w:szCs w:val="22"/>
        </w:rPr>
        <w:t>v obchodním rejstříku Krajského soudu v Brně, oddíl B., vložka 2463</w:t>
      </w:r>
    </w:p>
    <w:p w14:paraId="7ED25CF1"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Osoba oprávněná k podpisu smlouvy:</w:t>
      </w:r>
      <w:r w:rsidR="000A09DA">
        <w:rPr>
          <w:rFonts w:asciiTheme="minorHAnsi" w:hAnsiTheme="minorHAnsi"/>
          <w:iCs/>
          <w:sz w:val="22"/>
          <w:szCs w:val="22"/>
        </w:rPr>
        <w:tab/>
        <w:t>Ing. Miloš Havránek, generální ředitel</w:t>
      </w:r>
    </w:p>
    <w:p w14:paraId="674480AF" w14:textId="77777777" w:rsidR="00957C94" w:rsidRDefault="00094224" w:rsidP="00957C94">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Kontaktní osoba ve věcech smluvních: </w:t>
      </w:r>
      <w:r w:rsidR="000A09DA">
        <w:rPr>
          <w:rFonts w:asciiTheme="minorHAnsi" w:hAnsiTheme="minorHAnsi"/>
          <w:iCs/>
          <w:sz w:val="22"/>
          <w:szCs w:val="22"/>
        </w:rPr>
        <w:tab/>
      </w:r>
      <w:r w:rsidR="00957C94">
        <w:rPr>
          <w:rFonts w:asciiTheme="minorHAnsi" w:hAnsiTheme="minorHAnsi"/>
          <w:iCs/>
          <w:sz w:val="22"/>
          <w:szCs w:val="22"/>
        </w:rPr>
        <w:t xml:space="preserve">Ing. </w:t>
      </w:r>
      <w:r w:rsidR="002305C9">
        <w:rPr>
          <w:rFonts w:asciiTheme="minorHAnsi" w:hAnsiTheme="minorHAnsi"/>
          <w:iCs/>
          <w:sz w:val="22"/>
          <w:szCs w:val="22"/>
        </w:rPr>
        <w:t>Vítězslav Žůrek</w:t>
      </w:r>
      <w:r w:rsidR="00957C94">
        <w:rPr>
          <w:rFonts w:asciiTheme="minorHAnsi" w:hAnsiTheme="minorHAnsi"/>
          <w:iCs/>
          <w:sz w:val="22"/>
          <w:szCs w:val="22"/>
        </w:rPr>
        <w:t>, technicko – provozní ředitel</w:t>
      </w:r>
    </w:p>
    <w:p w14:paraId="4A09B295" w14:textId="77777777" w:rsidR="000A09DA" w:rsidRPr="000A09DA" w:rsidRDefault="00957C94" w:rsidP="00957C94">
      <w:pPr>
        <w:spacing w:before="120" w:line="276" w:lineRule="auto"/>
        <w:ind w:left="-142"/>
        <w:contextualSpacing/>
        <w:rPr>
          <w:rFonts w:asciiTheme="minorHAnsi" w:hAnsiTheme="minorHAnsi"/>
          <w:iCs/>
          <w:sz w:val="8"/>
          <w:szCs w:val="8"/>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 xml:space="preserve">tel. 543 171 310, e-mail: </w:t>
      </w:r>
      <w:hyperlink r:id="rId8" w:history="1">
        <w:r w:rsidR="002305C9">
          <w:rPr>
            <w:rStyle w:val="Hypertextovodkaz"/>
            <w:rFonts w:asciiTheme="minorHAnsi" w:hAnsiTheme="minorHAnsi"/>
            <w:iCs/>
            <w:sz w:val="22"/>
            <w:szCs w:val="22"/>
          </w:rPr>
          <w:t>vzurek</w:t>
        </w:r>
        <w:r w:rsidRPr="00333A3B">
          <w:rPr>
            <w:rStyle w:val="Hypertextovodkaz"/>
            <w:rFonts w:asciiTheme="minorHAnsi" w:hAnsiTheme="minorHAnsi"/>
            <w:iCs/>
            <w:sz w:val="22"/>
            <w:szCs w:val="22"/>
          </w:rPr>
          <w:t>@dpmb.cz</w:t>
        </w:r>
      </w:hyperlink>
    </w:p>
    <w:p w14:paraId="7114E561" w14:textId="69914A3F" w:rsidR="000A09DA" w:rsidRDefault="000A09DA" w:rsidP="000A09DA">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sidR="009754E4">
        <w:rPr>
          <w:rFonts w:asciiTheme="minorHAnsi" w:hAnsiTheme="minorHAnsi"/>
          <w:iCs/>
          <w:sz w:val="22"/>
          <w:szCs w:val="22"/>
        </w:rPr>
        <w:t>Ing. Zdeněk Kašpar</w:t>
      </w:r>
      <w:r>
        <w:rPr>
          <w:rFonts w:asciiTheme="minorHAnsi" w:hAnsiTheme="minorHAnsi"/>
          <w:iCs/>
          <w:sz w:val="22"/>
          <w:szCs w:val="22"/>
        </w:rPr>
        <w:t xml:space="preserve">, </w:t>
      </w:r>
      <w:r w:rsidR="009754E4">
        <w:rPr>
          <w:rFonts w:asciiTheme="minorHAnsi" w:hAnsiTheme="minorHAnsi"/>
          <w:iCs/>
          <w:sz w:val="22"/>
          <w:szCs w:val="22"/>
        </w:rPr>
        <w:t>zástupce TPŘ pro dopravní prostředky</w:t>
      </w:r>
    </w:p>
    <w:p w14:paraId="49B09F9E" w14:textId="6FA04058" w:rsidR="000A09DA" w:rsidRDefault="00B77DEF" w:rsidP="000A09DA">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tel. 543</w:t>
      </w:r>
      <w:r w:rsidR="009754E4">
        <w:rPr>
          <w:rFonts w:asciiTheme="minorHAnsi" w:hAnsiTheme="minorHAnsi"/>
          <w:iCs/>
          <w:sz w:val="22"/>
          <w:szCs w:val="22"/>
        </w:rPr>
        <w:t> </w:t>
      </w:r>
      <w:r>
        <w:rPr>
          <w:rFonts w:asciiTheme="minorHAnsi" w:hAnsiTheme="minorHAnsi"/>
          <w:iCs/>
          <w:sz w:val="22"/>
          <w:szCs w:val="22"/>
        </w:rPr>
        <w:t>17</w:t>
      </w:r>
      <w:r w:rsidR="009754E4">
        <w:rPr>
          <w:rFonts w:asciiTheme="minorHAnsi" w:hAnsiTheme="minorHAnsi"/>
          <w:iCs/>
          <w:sz w:val="22"/>
          <w:szCs w:val="22"/>
        </w:rPr>
        <w:t>1 370</w:t>
      </w:r>
      <w:r w:rsidR="000A09DA">
        <w:rPr>
          <w:rFonts w:asciiTheme="minorHAnsi" w:hAnsiTheme="minorHAnsi"/>
          <w:iCs/>
          <w:sz w:val="22"/>
          <w:szCs w:val="22"/>
        </w:rPr>
        <w:t xml:space="preserve">, e-mail: </w:t>
      </w:r>
      <w:hyperlink r:id="rId9" w:history="1">
        <w:r w:rsidR="009754E4" w:rsidRPr="005F4CD2">
          <w:rPr>
            <w:rStyle w:val="Hypertextovodkaz"/>
            <w:rFonts w:asciiTheme="minorHAnsi" w:hAnsiTheme="minorHAnsi"/>
            <w:iCs/>
            <w:sz w:val="22"/>
            <w:szCs w:val="22"/>
          </w:rPr>
          <w:t>zkaspar@dpmb.cz</w:t>
        </w:r>
      </w:hyperlink>
    </w:p>
    <w:p w14:paraId="17E84119" w14:textId="35AB0E87" w:rsid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Kontaktní osoba ve věcech technických: </w:t>
      </w:r>
      <w:r w:rsidR="000A09DA">
        <w:rPr>
          <w:rFonts w:asciiTheme="minorHAnsi" w:hAnsiTheme="minorHAnsi"/>
          <w:iCs/>
          <w:sz w:val="22"/>
          <w:szCs w:val="22"/>
        </w:rPr>
        <w:tab/>
      </w:r>
      <w:r w:rsidR="009754E4">
        <w:rPr>
          <w:rFonts w:asciiTheme="minorHAnsi" w:hAnsiTheme="minorHAnsi"/>
          <w:iCs/>
          <w:sz w:val="22"/>
          <w:szCs w:val="22"/>
        </w:rPr>
        <w:t>Michal Petráš</w:t>
      </w:r>
      <w:r w:rsidR="00024557">
        <w:rPr>
          <w:rFonts w:asciiTheme="minorHAnsi" w:hAnsiTheme="minorHAnsi"/>
          <w:iCs/>
          <w:sz w:val="22"/>
          <w:szCs w:val="22"/>
        </w:rPr>
        <w:t xml:space="preserve">, </w:t>
      </w:r>
      <w:r w:rsidR="009754E4">
        <w:rPr>
          <w:rFonts w:asciiTheme="minorHAnsi" w:hAnsiTheme="minorHAnsi"/>
          <w:iCs/>
          <w:sz w:val="22"/>
          <w:szCs w:val="22"/>
        </w:rPr>
        <w:t>provozní technik AD Slatina</w:t>
      </w:r>
    </w:p>
    <w:p w14:paraId="4416279C" w14:textId="0E78B032" w:rsidR="000A09DA" w:rsidRDefault="000A09DA" w:rsidP="000A09DA">
      <w:pPr>
        <w:spacing w:before="120" w:line="276" w:lineRule="auto"/>
        <w:ind w:left="-142"/>
        <w:contextualSpacing/>
        <w:rPr>
          <w:rStyle w:val="Hypertextovodkaz"/>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sidR="00B77DEF">
        <w:rPr>
          <w:rFonts w:asciiTheme="minorHAnsi" w:hAnsiTheme="minorHAnsi"/>
          <w:iCs/>
          <w:sz w:val="22"/>
          <w:szCs w:val="22"/>
        </w:rPr>
        <w:t>tel. 543 17</w:t>
      </w:r>
      <w:r w:rsidR="009754E4">
        <w:rPr>
          <w:rFonts w:asciiTheme="minorHAnsi" w:hAnsiTheme="minorHAnsi"/>
          <w:iCs/>
          <w:sz w:val="22"/>
          <w:szCs w:val="22"/>
        </w:rPr>
        <w:t>6</w:t>
      </w:r>
      <w:r w:rsidR="00B77DEF">
        <w:rPr>
          <w:rFonts w:asciiTheme="minorHAnsi" w:hAnsiTheme="minorHAnsi"/>
          <w:iCs/>
          <w:sz w:val="22"/>
          <w:szCs w:val="22"/>
        </w:rPr>
        <w:t> 1</w:t>
      </w:r>
      <w:r w:rsidR="009754E4">
        <w:rPr>
          <w:rFonts w:asciiTheme="minorHAnsi" w:hAnsiTheme="minorHAnsi"/>
          <w:iCs/>
          <w:sz w:val="22"/>
          <w:szCs w:val="22"/>
        </w:rPr>
        <w:t>13</w:t>
      </w:r>
      <w:r w:rsidR="00024557">
        <w:rPr>
          <w:rFonts w:asciiTheme="minorHAnsi" w:hAnsiTheme="minorHAnsi"/>
          <w:iCs/>
          <w:sz w:val="22"/>
          <w:szCs w:val="22"/>
        </w:rPr>
        <w:t xml:space="preserve">, e-mail: </w:t>
      </w:r>
      <w:hyperlink r:id="rId10" w:history="1">
        <w:r w:rsidR="009754E4" w:rsidRPr="005F4CD2">
          <w:rPr>
            <w:rStyle w:val="Hypertextovodkaz"/>
            <w:rFonts w:asciiTheme="minorHAnsi" w:hAnsiTheme="minorHAnsi"/>
            <w:iCs/>
            <w:sz w:val="22"/>
            <w:szCs w:val="22"/>
          </w:rPr>
          <w:t>mpetras@dpmb.cz</w:t>
        </w:r>
      </w:hyperlink>
    </w:p>
    <w:p w14:paraId="0AF87460" w14:textId="7125B72F" w:rsidR="009754E4" w:rsidRPr="009754E4" w:rsidRDefault="009754E4" w:rsidP="000A09DA">
      <w:pPr>
        <w:spacing w:before="120" w:line="276" w:lineRule="auto"/>
        <w:ind w:left="-142"/>
        <w:contextualSpacing/>
        <w:rPr>
          <w:rFonts w:asciiTheme="minorHAnsi" w:hAnsiTheme="minorHAnsi"/>
          <w:iCs/>
          <w:sz w:val="22"/>
          <w:szCs w:val="22"/>
        </w:rPr>
      </w:pPr>
      <w:r w:rsidRPr="009754E4">
        <w:rPr>
          <w:rStyle w:val="Hypertextovodkaz"/>
          <w:rFonts w:asciiTheme="minorHAnsi" w:hAnsiTheme="minorHAnsi"/>
          <w:iCs/>
          <w:sz w:val="22"/>
          <w:szCs w:val="22"/>
          <w:u w:val="none"/>
        </w:rPr>
        <w:tab/>
      </w:r>
      <w:r w:rsidRPr="009754E4">
        <w:rPr>
          <w:rStyle w:val="Hypertextovodkaz"/>
          <w:rFonts w:asciiTheme="minorHAnsi" w:hAnsiTheme="minorHAnsi"/>
          <w:iCs/>
          <w:sz w:val="22"/>
          <w:szCs w:val="22"/>
          <w:u w:val="none"/>
        </w:rPr>
        <w:tab/>
      </w:r>
      <w:r w:rsidRPr="009754E4">
        <w:rPr>
          <w:rStyle w:val="Hypertextovodkaz"/>
          <w:rFonts w:asciiTheme="minorHAnsi" w:hAnsiTheme="minorHAnsi"/>
          <w:iCs/>
          <w:sz w:val="22"/>
          <w:szCs w:val="22"/>
          <w:u w:val="none"/>
        </w:rPr>
        <w:tab/>
      </w:r>
      <w:r w:rsidRPr="009754E4">
        <w:rPr>
          <w:rStyle w:val="Hypertextovodkaz"/>
          <w:rFonts w:asciiTheme="minorHAnsi" w:hAnsiTheme="minorHAnsi"/>
          <w:iCs/>
          <w:sz w:val="22"/>
          <w:szCs w:val="22"/>
          <w:u w:val="none"/>
        </w:rPr>
        <w:tab/>
      </w:r>
      <w:r w:rsidRPr="009754E4">
        <w:rPr>
          <w:rStyle w:val="Hypertextovodkaz"/>
          <w:rFonts w:asciiTheme="minorHAnsi" w:hAnsiTheme="minorHAnsi"/>
          <w:iCs/>
          <w:sz w:val="22"/>
          <w:szCs w:val="22"/>
          <w:u w:val="none"/>
        </w:rPr>
        <w:tab/>
      </w:r>
      <w:r w:rsidRPr="009754E4">
        <w:rPr>
          <w:rStyle w:val="Hypertextovodkaz"/>
          <w:rFonts w:asciiTheme="minorHAnsi" w:hAnsiTheme="minorHAnsi"/>
          <w:iCs/>
          <w:sz w:val="22"/>
          <w:szCs w:val="22"/>
          <w:u w:val="none"/>
        </w:rPr>
        <w:tab/>
      </w:r>
      <w:r w:rsidRPr="009754E4">
        <w:rPr>
          <w:rStyle w:val="Hypertextovodkaz"/>
          <w:rFonts w:asciiTheme="minorHAnsi" w:hAnsiTheme="minorHAnsi"/>
          <w:iCs/>
          <w:color w:val="auto"/>
          <w:sz w:val="22"/>
          <w:szCs w:val="22"/>
          <w:u w:val="none"/>
        </w:rPr>
        <w:t>Ing. Roman Krátký, provozní technik AD Medlánky</w:t>
      </w:r>
    </w:p>
    <w:p w14:paraId="20FA691C" w14:textId="4795D5F5" w:rsidR="000A09DA" w:rsidRDefault="009754E4" w:rsidP="000A09DA">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 xml:space="preserve">tel. 543 172 613, e-mail: </w:t>
      </w:r>
      <w:hyperlink r:id="rId11" w:history="1">
        <w:r w:rsidRPr="005F4CD2">
          <w:rPr>
            <w:rStyle w:val="Hypertextovodkaz"/>
            <w:rFonts w:asciiTheme="minorHAnsi" w:hAnsiTheme="minorHAnsi"/>
            <w:iCs/>
            <w:sz w:val="22"/>
            <w:szCs w:val="22"/>
          </w:rPr>
          <w:t>rkratky@dpmb.cz</w:t>
        </w:r>
      </w:hyperlink>
    </w:p>
    <w:p w14:paraId="2BA3AE58" w14:textId="5B7B6E29" w:rsidR="009754E4" w:rsidRDefault="009754E4" w:rsidP="000A09DA">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 xml:space="preserve">Marian Čech, </w:t>
      </w:r>
      <w:r w:rsidR="001253EA">
        <w:rPr>
          <w:rFonts w:asciiTheme="minorHAnsi" w:hAnsiTheme="minorHAnsi"/>
          <w:iCs/>
          <w:sz w:val="22"/>
          <w:szCs w:val="22"/>
        </w:rPr>
        <w:t>vedoucí střediska DP TD</w:t>
      </w:r>
    </w:p>
    <w:p w14:paraId="2D288A85" w14:textId="26A53526" w:rsidR="001253EA" w:rsidRPr="009754E4" w:rsidRDefault="001253EA" w:rsidP="001253EA">
      <w:pPr>
        <w:spacing w:before="120" w:line="276" w:lineRule="auto"/>
        <w:ind w:left="-142"/>
        <w:contextualSpacing/>
        <w:rPr>
          <w:rFonts w:asciiTheme="minorHAnsi" w:hAnsiTheme="minorHAnsi"/>
          <w:iCs/>
          <w:sz w:val="22"/>
          <w:szCs w:val="22"/>
        </w:rPr>
      </w:pP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r>
      <w:r>
        <w:rPr>
          <w:rFonts w:asciiTheme="minorHAnsi" w:hAnsiTheme="minorHAnsi"/>
          <w:iCs/>
          <w:sz w:val="22"/>
          <w:szCs w:val="22"/>
        </w:rPr>
        <w:tab/>
        <w:t xml:space="preserve">tel. 543 173 333, e-mail: </w:t>
      </w:r>
      <w:hyperlink r:id="rId12" w:history="1">
        <w:r w:rsidRPr="005F4CD2">
          <w:rPr>
            <w:rStyle w:val="Hypertextovodkaz"/>
            <w:rFonts w:asciiTheme="minorHAnsi" w:hAnsiTheme="minorHAnsi"/>
            <w:iCs/>
            <w:sz w:val="22"/>
            <w:szCs w:val="22"/>
          </w:rPr>
          <w:t>mcech@dpmb.cz</w:t>
        </w:r>
      </w:hyperlink>
    </w:p>
    <w:p w14:paraId="419F1E0E"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IČ</w:t>
      </w:r>
      <w:r w:rsidR="0014684E" w:rsidRPr="000A09DA">
        <w:rPr>
          <w:rFonts w:asciiTheme="minorHAnsi" w:hAnsiTheme="minorHAnsi"/>
          <w:iCs/>
          <w:sz w:val="22"/>
          <w:szCs w:val="22"/>
        </w:rPr>
        <w:t>O</w:t>
      </w:r>
      <w:r w:rsidRPr="000A09DA">
        <w:rPr>
          <w:rFonts w:asciiTheme="minorHAnsi" w:hAnsiTheme="minorHAnsi"/>
          <w:iCs/>
          <w:sz w:val="22"/>
          <w:szCs w:val="22"/>
        </w:rPr>
        <w:t xml:space="preserve">: </w:t>
      </w:r>
      <w:r w:rsidR="00024557">
        <w:rPr>
          <w:rFonts w:asciiTheme="minorHAnsi" w:hAnsiTheme="minorHAnsi"/>
          <w:iCs/>
          <w:sz w:val="22"/>
          <w:szCs w:val="22"/>
        </w:rPr>
        <w:tab/>
      </w:r>
      <w:r w:rsidR="00024557">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25508881</w:t>
      </w:r>
    </w:p>
    <w:p w14:paraId="1050D27C"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DIČ: </w:t>
      </w:r>
      <w:r w:rsidR="00024557">
        <w:rPr>
          <w:rFonts w:asciiTheme="minorHAnsi" w:hAnsiTheme="minorHAnsi"/>
          <w:iCs/>
          <w:sz w:val="22"/>
          <w:szCs w:val="22"/>
        </w:rPr>
        <w:tab/>
      </w:r>
      <w:r w:rsidR="00024557">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CZ25508881</w:t>
      </w:r>
    </w:p>
    <w:p w14:paraId="07A798E5" w14:textId="77777777" w:rsidR="00094224" w:rsidRPr="000A09DA" w:rsidRDefault="00DC2506"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Bankovní spojení: </w:t>
      </w:r>
      <w:r w:rsidR="00024557">
        <w:rPr>
          <w:rFonts w:asciiTheme="minorHAnsi" w:hAnsiTheme="minorHAnsi"/>
          <w:iCs/>
          <w:sz w:val="22"/>
          <w:szCs w:val="22"/>
        </w:rPr>
        <w:tab/>
      </w:r>
      <w:r w:rsidRPr="000A09DA">
        <w:rPr>
          <w:rFonts w:asciiTheme="minorHAnsi" w:hAnsiTheme="minorHAnsi"/>
          <w:iCs/>
          <w:sz w:val="22"/>
          <w:szCs w:val="22"/>
        </w:rPr>
        <w:t xml:space="preserve">Komerční Banka, a.s., </w:t>
      </w:r>
      <w:r w:rsidR="00094224" w:rsidRPr="000A09DA">
        <w:rPr>
          <w:rFonts w:asciiTheme="minorHAnsi" w:hAnsiTheme="minorHAnsi"/>
          <w:iCs/>
          <w:sz w:val="22"/>
          <w:szCs w:val="22"/>
        </w:rPr>
        <w:t>Brno-město</w:t>
      </w:r>
    </w:p>
    <w:p w14:paraId="43A1455C"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 xml:space="preserve">Číslo účtu: </w:t>
      </w:r>
      <w:r w:rsidR="00024557">
        <w:rPr>
          <w:rFonts w:asciiTheme="minorHAnsi" w:hAnsiTheme="minorHAnsi"/>
          <w:iCs/>
          <w:sz w:val="22"/>
          <w:szCs w:val="22"/>
        </w:rPr>
        <w:tab/>
      </w:r>
      <w:r w:rsidR="00024557">
        <w:rPr>
          <w:rFonts w:asciiTheme="minorHAnsi" w:hAnsiTheme="minorHAnsi"/>
          <w:iCs/>
          <w:sz w:val="22"/>
          <w:szCs w:val="22"/>
        </w:rPr>
        <w:tab/>
      </w:r>
      <w:r w:rsidRPr="000A09DA">
        <w:rPr>
          <w:rFonts w:asciiTheme="minorHAnsi" w:hAnsiTheme="minorHAnsi"/>
          <w:iCs/>
          <w:sz w:val="22"/>
          <w:szCs w:val="22"/>
        </w:rPr>
        <w:t>8905621/0100</w:t>
      </w:r>
    </w:p>
    <w:p w14:paraId="1CEEAECB"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Společnost je plátcem DPH</w:t>
      </w:r>
    </w:p>
    <w:p w14:paraId="0BB46975" w14:textId="77777777" w:rsidR="00094224" w:rsidRPr="000A09DA" w:rsidRDefault="00094224" w:rsidP="000A09DA">
      <w:pPr>
        <w:spacing w:before="120" w:line="276" w:lineRule="auto"/>
        <w:ind w:left="-142"/>
        <w:contextualSpacing/>
        <w:rPr>
          <w:rFonts w:asciiTheme="minorHAnsi" w:hAnsiTheme="minorHAnsi"/>
          <w:iCs/>
          <w:sz w:val="22"/>
          <w:szCs w:val="22"/>
        </w:rPr>
      </w:pPr>
    </w:p>
    <w:p w14:paraId="233E5A77"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a</w:t>
      </w:r>
    </w:p>
    <w:p w14:paraId="2A213A1C" w14:textId="77777777" w:rsidR="00094224" w:rsidRPr="000A09DA" w:rsidRDefault="00094224" w:rsidP="000A09DA">
      <w:pPr>
        <w:spacing w:before="120" w:line="276" w:lineRule="auto"/>
        <w:ind w:left="-142"/>
        <w:contextualSpacing/>
        <w:rPr>
          <w:rFonts w:asciiTheme="minorHAnsi" w:hAnsiTheme="minorHAnsi"/>
          <w:iCs/>
          <w:sz w:val="22"/>
          <w:szCs w:val="22"/>
        </w:rPr>
      </w:pPr>
      <w:r w:rsidRPr="000A09DA">
        <w:rPr>
          <w:rFonts w:asciiTheme="minorHAnsi" w:hAnsiTheme="minorHAnsi"/>
          <w:iCs/>
          <w:sz w:val="22"/>
          <w:szCs w:val="22"/>
        </w:rPr>
        <w:tab/>
      </w:r>
    </w:p>
    <w:p w14:paraId="57BF0476" w14:textId="77777777" w:rsidR="0028701F" w:rsidRPr="000A09DA" w:rsidRDefault="0028701F" w:rsidP="0028701F">
      <w:pPr>
        <w:spacing w:before="120" w:line="276" w:lineRule="auto"/>
        <w:ind w:left="-142"/>
        <w:contextualSpacing/>
        <w:rPr>
          <w:rFonts w:asciiTheme="minorHAnsi" w:hAnsiTheme="minorHAnsi"/>
          <w:b/>
          <w:bCs/>
          <w:iCs/>
          <w:sz w:val="22"/>
          <w:szCs w:val="22"/>
        </w:rPr>
      </w:pPr>
      <w:r w:rsidRPr="000A09DA">
        <w:rPr>
          <w:rFonts w:asciiTheme="minorHAnsi" w:hAnsiTheme="minorHAnsi"/>
          <w:b/>
          <w:bCs/>
          <w:iCs/>
          <w:sz w:val="22"/>
          <w:szCs w:val="22"/>
        </w:rPr>
        <w:t>Zhotovitel:</w:t>
      </w:r>
    </w:p>
    <w:p w14:paraId="561AF6DC" w14:textId="77777777" w:rsidR="003C33B0" w:rsidRDefault="003C33B0" w:rsidP="0028701F">
      <w:pPr>
        <w:spacing w:before="120" w:line="276" w:lineRule="auto"/>
        <w:ind w:left="-142"/>
        <w:contextualSpacing/>
        <w:jc w:val="both"/>
        <w:rPr>
          <w:rFonts w:asciiTheme="minorHAnsi" w:hAnsiTheme="minorHAnsi"/>
          <w:sz w:val="22"/>
          <w:szCs w:val="22"/>
        </w:rPr>
      </w:pPr>
    </w:p>
    <w:p w14:paraId="637D4783" w14:textId="77777777" w:rsidR="0028701F" w:rsidRPr="009F08BB" w:rsidRDefault="0028701F" w:rsidP="0028701F">
      <w:pPr>
        <w:spacing w:before="120" w:line="276" w:lineRule="auto"/>
        <w:ind w:left="-142"/>
        <w:contextualSpacing/>
        <w:jc w:val="both"/>
        <w:rPr>
          <w:rFonts w:asciiTheme="minorHAnsi" w:hAnsiTheme="minorHAnsi"/>
          <w:sz w:val="22"/>
          <w:szCs w:val="22"/>
        </w:rPr>
      </w:pPr>
      <w:r w:rsidRPr="009F08BB">
        <w:rPr>
          <w:rFonts w:asciiTheme="minorHAnsi" w:hAnsiTheme="minorHAnsi"/>
          <w:sz w:val="22"/>
          <w:szCs w:val="22"/>
        </w:rPr>
        <w:t>Sídlo:</w:t>
      </w:r>
      <w:r w:rsidRPr="009F08BB">
        <w:rPr>
          <w:rFonts w:asciiTheme="minorHAnsi" w:hAnsiTheme="minorHAnsi"/>
          <w:sz w:val="22"/>
          <w:szCs w:val="22"/>
        </w:rPr>
        <w:tab/>
      </w:r>
      <w:r w:rsidR="0093792C">
        <w:rPr>
          <w:rFonts w:asciiTheme="minorHAnsi" w:hAnsiTheme="minorHAnsi"/>
          <w:sz w:val="22"/>
          <w:szCs w:val="22"/>
        </w:rPr>
        <w:tab/>
      </w:r>
      <w:r w:rsidR="0093792C">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9F08BB">
        <w:rPr>
          <w:rFonts w:asciiTheme="minorHAnsi" w:hAnsiTheme="minorHAnsi"/>
          <w:sz w:val="22"/>
          <w:szCs w:val="22"/>
        </w:rPr>
        <w:tab/>
      </w:r>
      <w:r w:rsidRPr="009F08BB">
        <w:rPr>
          <w:rFonts w:asciiTheme="minorHAnsi" w:hAnsiTheme="minorHAnsi"/>
          <w:sz w:val="22"/>
          <w:szCs w:val="22"/>
        </w:rPr>
        <w:tab/>
      </w:r>
    </w:p>
    <w:p w14:paraId="582D5484" w14:textId="77777777" w:rsidR="0028701F" w:rsidRPr="009F08BB" w:rsidRDefault="0028701F" w:rsidP="0028701F">
      <w:pPr>
        <w:spacing w:before="120" w:line="276" w:lineRule="auto"/>
        <w:ind w:left="-142"/>
        <w:contextualSpacing/>
        <w:jc w:val="both"/>
        <w:rPr>
          <w:rFonts w:asciiTheme="minorHAnsi" w:hAnsiTheme="minorHAnsi"/>
          <w:sz w:val="22"/>
          <w:szCs w:val="22"/>
        </w:rPr>
      </w:pPr>
      <w:r w:rsidRPr="009F08BB">
        <w:rPr>
          <w:rFonts w:asciiTheme="minorHAnsi" w:hAnsiTheme="minorHAnsi"/>
          <w:sz w:val="22"/>
          <w:szCs w:val="22"/>
        </w:rPr>
        <w:t>Zapsána:</w:t>
      </w:r>
      <w:r w:rsidRPr="009F08BB">
        <w:rPr>
          <w:rFonts w:asciiTheme="minorHAnsi" w:hAnsiTheme="minorHAnsi"/>
          <w:sz w:val="22"/>
          <w:szCs w:val="22"/>
        </w:rPr>
        <w:tab/>
      </w:r>
      <w:r w:rsidRPr="009F08BB">
        <w:rPr>
          <w:rFonts w:asciiTheme="minorHAnsi" w:hAnsiTheme="minorHAnsi"/>
          <w:sz w:val="22"/>
          <w:szCs w:val="22"/>
        </w:rPr>
        <w:tab/>
      </w:r>
      <w:r w:rsidRPr="009F08BB">
        <w:rPr>
          <w:rFonts w:asciiTheme="minorHAnsi" w:hAnsiTheme="minorHAnsi"/>
          <w:sz w:val="22"/>
          <w:szCs w:val="22"/>
        </w:rPr>
        <w:tab/>
      </w:r>
    </w:p>
    <w:p w14:paraId="5E102351" w14:textId="77777777" w:rsidR="0028701F" w:rsidRPr="009F08BB" w:rsidRDefault="0028701F" w:rsidP="0028701F">
      <w:pPr>
        <w:spacing w:before="120" w:line="276" w:lineRule="auto"/>
        <w:ind w:left="-142"/>
        <w:contextualSpacing/>
        <w:rPr>
          <w:rFonts w:asciiTheme="minorHAnsi" w:hAnsiTheme="minorHAnsi"/>
          <w:iCs/>
          <w:sz w:val="22"/>
          <w:szCs w:val="22"/>
        </w:rPr>
      </w:pPr>
      <w:r w:rsidRPr="009F08BB">
        <w:rPr>
          <w:rFonts w:asciiTheme="minorHAnsi" w:hAnsiTheme="minorHAnsi"/>
          <w:iCs/>
          <w:sz w:val="22"/>
          <w:szCs w:val="22"/>
        </w:rPr>
        <w:t>Osoba oprávněná k podpisu smlouvy:</w:t>
      </w:r>
      <w:r w:rsidRPr="009F08BB">
        <w:rPr>
          <w:rFonts w:asciiTheme="minorHAnsi" w:hAnsiTheme="minorHAnsi"/>
          <w:iCs/>
          <w:sz w:val="22"/>
          <w:szCs w:val="22"/>
        </w:rPr>
        <w:tab/>
      </w:r>
    </w:p>
    <w:p w14:paraId="2C27D2B0" w14:textId="77777777" w:rsidR="0028701F" w:rsidRDefault="0028701F" w:rsidP="003C33B0">
      <w:pPr>
        <w:spacing w:before="120" w:line="276" w:lineRule="auto"/>
        <w:ind w:left="-142"/>
        <w:contextualSpacing/>
        <w:rPr>
          <w:rFonts w:asciiTheme="minorHAnsi" w:hAnsiTheme="minorHAnsi"/>
          <w:iCs/>
          <w:sz w:val="22"/>
          <w:szCs w:val="22"/>
        </w:rPr>
      </w:pPr>
      <w:r w:rsidRPr="009F08BB">
        <w:rPr>
          <w:rFonts w:asciiTheme="minorHAnsi" w:hAnsiTheme="minorHAnsi"/>
          <w:iCs/>
          <w:sz w:val="22"/>
          <w:szCs w:val="22"/>
        </w:rPr>
        <w:t xml:space="preserve">Kontaktní osoba ve věcech smluvních: </w:t>
      </w:r>
      <w:r w:rsidRPr="009F08BB">
        <w:rPr>
          <w:rFonts w:asciiTheme="minorHAnsi" w:hAnsiTheme="minorHAnsi"/>
          <w:iCs/>
          <w:sz w:val="22"/>
          <w:szCs w:val="22"/>
        </w:rPr>
        <w:tab/>
        <w:t xml:space="preserve"> </w:t>
      </w:r>
    </w:p>
    <w:p w14:paraId="077F39E1" w14:textId="72014071" w:rsidR="0028701F" w:rsidRPr="009F08BB" w:rsidRDefault="0028701F" w:rsidP="001253EA">
      <w:pPr>
        <w:spacing w:before="120" w:line="276" w:lineRule="auto"/>
        <w:ind w:left="-142"/>
        <w:contextualSpacing/>
        <w:rPr>
          <w:rFonts w:asciiTheme="minorHAnsi" w:hAnsiTheme="minorHAnsi"/>
          <w:iCs/>
          <w:sz w:val="22"/>
          <w:szCs w:val="22"/>
        </w:rPr>
      </w:pPr>
      <w:r w:rsidRPr="009F08BB">
        <w:rPr>
          <w:rFonts w:asciiTheme="minorHAnsi" w:hAnsiTheme="minorHAnsi"/>
          <w:iCs/>
          <w:sz w:val="22"/>
          <w:szCs w:val="22"/>
        </w:rPr>
        <w:t xml:space="preserve">Kontaktní osoba ve věcech technických: </w:t>
      </w:r>
      <w:r w:rsidRPr="009F08BB">
        <w:rPr>
          <w:rFonts w:asciiTheme="minorHAnsi" w:hAnsiTheme="minorHAnsi"/>
          <w:iCs/>
          <w:sz w:val="22"/>
          <w:szCs w:val="22"/>
        </w:rPr>
        <w:tab/>
      </w:r>
      <w:r w:rsidR="0093792C" w:rsidRPr="009F08BB">
        <w:rPr>
          <w:rFonts w:asciiTheme="minorHAnsi" w:hAnsiTheme="minorHAnsi"/>
          <w:iCs/>
          <w:sz w:val="22"/>
          <w:szCs w:val="22"/>
        </w:rPr>
        <w:t xml:space="preserve"> </w:t>
      </w:r>
    </w:p>
    <w:p w14:paraId="36DC1341" w14:textId="77777777" w:rsidR="0028701F" w:rsidRDefault="0028701F" w:rsidP="0028701F">
      <w:pPr>
        <w:spacing w:before="120" w:line="276" w:lineRule="auto"/>
        <w:ind w:left="-142"/>
        <w:contextualSpacing/>
        <w:jc w:val="both"/>
        <w:rPr>
          <w:rFonts w:asciiTheme="minorHAnsi" w:hAnsiTheme="minorHAnsi"/>
          <w:sz w:val="22"/>
          <w:szCs w:val="22"/>
        </w:rPr>
      </w:pPr>
    </w:p>
    <w:p w14:paraId="33DB6607" w14:textId="77777777" w:rsidR="0028701F" w:rsidRPr="009F08BB" w:rsidRDefault="0028701F" w:rsidP="0028701F">
      <w:pPr>
        <w:spacing w:before="120" w:line="276" w:lineRule="auto"/>
        <w:ind w:left="-142"/>
        <w:contextualSpacing/>
        <w:jc w:val="both"/>
        <w:rPr>
          <w:rFonts w:asciiTheme="minorHAnsi" w:hAnsiTheme="minorHAnsi"/>
          <w:sz w:val="22"/>
          <w:szCs w:val="22"/>
        </w:rPr>
      </w:pPr>
      <w:r w:rsidRPr="009F08BB">
        <w:rPr>
          <w:rFonts w:asciiTheme="minorHAnsi" w:hAnsiTheme="minorHAnsi"/>
          <w:sz w:val="22"/>
          <w:szCs w:val="22"/>
        </w:rPr>
        <w:t>IČO:</w:t>
      </w:r>
      <w:r>
        <w:rPr>
          <w:rFonts w:asciiTheme="minorHAnsi" w:hAnsiTheme="minorHAnsi"/>
          <w:sz w:val="22"/>
          <w:szCs w:val="22"/>
        </w:rPr>
        <w:tab/>
      </w:r>
      <w:r w:rsidR="0093792C">
        <w:rPr>
          <w:rFonts w:asciiTheme="minorHAnsi" w:hAnsiTheme="minorHAnsi"/>
          <w:sz w:val="22"/>
          <w:szCs w:val="22"/>
        </w:rPr>
        <w:tab/>
      </w:r>
      <w:r w:rsidR="0093792C">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9F08BB">
        <w:rPr>
          <w:rFonts w:asciiTheme="minorHAnsi" w:hAnsiTheme="minorHAnsi"/>
          <w:sz w:val="22"/>
          <w:szCs w:val="22"/>
        </w:rPr>
        <w:tab/>
      </w:r>
      <w:r w:rsidRPr="009F08BB">
        <w:rPr>
          <w:rFonts w:asciiTheme="minorHAnsi" w:hAnsiTheme="minorHAnsi"/>
          <w:sz w:val="22"/>
          <w:szCs w:val="22"/>
        </w:rPr>
        <w:tab/>
      </w:r>
      <w:r w:rsidRPr="009F08BB">
        <w:rPr>
          <w:rFonts w:asciiTheme="minorHAnsi" w:hAnsiTheme="minorHAnsi"/>
          <w:sz w:val="22"/>
          <w:szCs w:val="22"/>
        </w:rPr>
        <w:tab/>
      </w:r>
    </w:p>
    <w:p w14:paraId="02E5E3FA" w14:textId="77777777" w:rsidR="0028701F" w:rsidRPr="009F08BB" w:rsidRDefault="0028701F" w:rsidP="0028701F">
      <w:pPr>
        <w:spacing w:before="120" w:line="276" w:lineRule="auto"/>
        <w:ind w:left="-142"/>
        <w:contextualSpacing/>
        <w:jc w:val="both"/>
        <w:rPr>
          <w:rFonts w:asciiTheme="minorHAnsi" w:hAnsiTheme="minorHAnsi"/>
          <w:sz w:val="22"/>
          <w:szCs w:val="22"/>
        </w:rPr>
      </w:pPr>
      <w:r w:rsidRPr="009F08BB">
        <w:rPr>
          <w:rFonts w:asciiTheme="minorHAnsi" w:hAnsiTheme="minorHAnsi"/>
          <w:sz w:val="22"/>
          <w:szCs w:val="22"/>
        </w:rPr>
        <w:t>DIČ:</w:t>
      </w:r>
      <w:r w:rsidRPr="009F08BB">
        <w:rPr>
          <w:rFonts w:asciiTheme="minorHAnsi" w:hAnsiTheme="minorHAnsi"/>
          <w:sz w:val="22"/>
          <w:szCs w:val="22"/>
        </w:rPr>
        <w:tab/>
      </w:r>
      <w:r w:rsidRPr="009F08BB">
        <w:rPr>
          <w:rFonts w:asciiTheme="minorHAnsi" w:hAnsiTheme="minorHAnsi"/>
          <w:sz w:val="22"/>
          <w:szCs w:val="22"/>
        </w:rPr>
        <w:tab/>
      </w:r>
      <w:r w:rsidRPr="009F08BB">
        <w:rPr>
          <w:rFonts w:asciiTheme="minorHAnsi" w:hAnsiTheme="minorHAnsi"/>
          <w:sz w:val="22"/>
          <w:szCs w:val="22"/>
        </w:rPr>
        <w:tab/>
      </w:r>
    </w:p>
    <w:p w14:paraId="4867A198" w14:textId="77777777" w:rsidR="0028701F" w:rsidRPr="009F08BB" w:rsidRDefault="0028701F" w:rsidP="0028701F">
      <w:pPr>
        <w:spacing w:before="120" w:line="276" w:lineRule="auto"/>
        <w:ind w:left="-142"/>
        <w:contextualSpacing/>
        <w:jc w:val="both"/>
        <w:rPr>
          <w:rFonts w:asciiTheme="minorHAnsi" w:hAnsiTheme="minorHAnsi"/>
          <w:sz w:val="22"/>
          <w:szCs w:val="22"/>
        </w:rPr>
      </w:pPr>
      <w:r w:rsidRPr="009F08BB">
        <w:rPr>
          <w:rFonts w:asciiTheme="minorHAnsi" w:hAnsiTheme="minorHAnsi"/>
          <w:sz w:val="22"/>
          <w:szCs w:val="22"/>
        </w:rPr>
        <w:t>Bankovní spojení:</w:t>
      </w:r>
      <w:r w:rsidRPr="009F08BB">
        <w:rPr>
          <w:rFonts w:asciiTheme="minorHAnsi" w:hAnsiTheme="minorHAnsi"/>
          <w:sz w:val="22"/>
          <w:szCs w:val="22"/>
        </w:rPr>
        <w:tab/>
      </w:r>
    </w:p>
    <w:p w14:paraId="4AAF31C4" w14:textId="77777777" w:rsidR="0028701F" w:rsidRPr="009F08BB" w:rsidRDefault="0028701F" w:rsidP="0028701F">
      <w:pPr>
        <w:spacing w:before="120" w:line="276" w:lineRule="auto"/>
        <w:ind w:left="-142"/>
        <w:contextualSpacing/>
        <w:jc w:val="both"/>
        <w:rPr>
          <w:rFonts w:asciiTheme="minorHAnsi" w:hAnsiTheme="minorHAnsi"/>
          <w:sz w:val="22"/>
          <w:szCs w:val="22"/>
        </w:rPr>
      </w:pPr>
      <w:r w:rsidRPr="009F08BB">
        <w:rPr>
          <w:rFonts w:asciiTheme="minorHAnsi" w:hAnsiTheme="minorHAnsi"/>
          <w:sz w:val="22"/>
          <w:szCs w:val="22"/>
        </w:rPr>
        <w:t>Číslo účtu:</w:t>
      </w:r>
      <w:r w:rsidRPr="009F08BB">
        <w:rPr>
          <w:rFonts w:asciiTheme="minorHAnsi" w:hAnsiTheme="minorHAnsi"/>
          <w:sz w:val="22"/>
          <w:szCs w:val="22"/>
        </w:rPr>
        <w:tab/>
      </w:r>
      <w:r w:rsidRPr="009F08BB">
        <w:rPr>
          <w:rFonts w:asciiTheme="minorHAnsi" w:hAnsiTheme="minorHAnsi"/>
          <w:sz w:val="22"/>
          <w:szCs w:val="22"/>
        </w:rPr>
        <w:tab/>
      </w:r>
    </w:p>
    <w:p w14:paraId="3E150C1D" w14:textId="77777777" w:rsidR="0028701F" w:rsidRPr="000A09DA" w:rsidRDefault="0028701F" w:rsidP="0028701F">
      <w:pPr>
        <w:spacing w:before="120" w:line="276" w:lineRule="auto"/>
        <w:ind w:left="-142"/>
        <w:contextualSpacing/>
        <w:jc w:val="both"/>
        <w:rPr>
          <w:rFonts w:asciiTheme="minorHAnsi" w:hAnsiTheme="minorHAnsi"/>
          <w:sz w:val="22"/>
          <w:szCs w:val="22"/>
        </w:rPr>
      </w:pPr>
      <w:r w:rsidRPr="009F08BB">
        <w:rPr>
          <w:rFonts w:asciiTheme="minorHAnsi" w:hAnsiTheme="minorHAnsi"/>
          <w:sz w:val="22"/>
          <w:szCs w:val="22"/>
        </w:rPr>
        <w:t>Společnost je plátcem DPH</w:t>
      </w:r>
    </w:p>
    <w:p w14:paraId="487E7B31" w14:textId="77777777" w:rsidR="00CD7090" w:rsidRPr="000A09DA" w:rsidRDefault="00CD7090" w:rsidP="000A09DA">
      <w:pPr>
        <w:spacing w:before="120" w:line="276" w:lineRule="auto"/>
        <w:ind w:left="-142"/>
        <w:contextualSpacing/>
        <w:rPr>
          <w:rFonts w:asciiTheme="minorHAnsi" w:hAnsiTheme="minorHAnsi"/>
          <w:iCs/>
          <w:sz w:val="22"/>
          <w:szCs w:val="22"/>
        </w:rPr>
      </w:pPr>
    </w:p>
    <w:p w14:paraId="3748EBA8" w14:textId="77777777" w:rsidR="00094224" w:rsidRPr="000A09DA" w:rsidRDefault="00094224" w:rsidP="000A09DA">
      <w:pPr>
        <w:tabs>
          <w:tab w:val="left" w:pos="720"/>
        </w:tabs>
        <w:spacing w:before="120" w:line="276" w:lineRule="auto"/>
        <w:ind w:left="-142"/>
        <w:contextualSpacing/>
        <w:jc w:val="both"/>
        <w:rPr>
          <w:rFonts w:asciiTheme="minorHAnsi" w:hAnsiTheme="minorHAnsi"/>
          <w:sz w:val="22"/>
          <w:szCs w:val="22"/>
        </w:rPr>
      </w:pPr>
      <w:r w:rsidRPr="000A09DA">
        <w:rPr>
          <w:rFonts w:asciiTheme="minorHAnsi" w:hAnsiTheme="minorHAnsi"/>
          <w:sz w:val="22"/>
          <w:szCs w:val="22"/>
        </w:rPr>
        <w:t>níže uvedeného dne, měsíce a roku uzavřeli smlouvu následujícího znění:</w:t>
      </w:r>
    </w:p>
    <w:p w14:paraId="0385523E" w14:textId="77777777" w:rsidR="000A09DA" w:rsidRPr="000A09DA" w:rsidRDefault="00094224" w:rsidP="000A09DA">
      <w:pPr>
        <w:spacing w:line="276" w:lineRule="auto"/>
        <w:jc w:val="center"/>
        <w:rPr>
          <w:rFonts w:asciiTheme="minorHAnsi" w:hAnsiTheme="minorHAnsi"/>
          <w:b/>
          <w:bCs/>
          <w:sz w:val="22"/>
          <w:szCs w:val="22"/>
        </w:rPr>
      </w:pPr>
      <w:r w:rsidRPr="000A09DA">
        <w:rPr>
          <w:rFonts w:asciiTheme="minorHAnsi" w:hAnsiTheme="minorHAnsi"/>
          <w:b/>
          <w:bCs/>
          <w:sz w:val="22"/>
          <w:szCs w:val="22"/>
        </w:rPr>
        <w:br w:type="page"/>
      </w:r>
      <w:r w:rsidR="000A09DA" w:rsidRPr="000A09DA">
        <w:rPr>
          <w:rFonts w:asciiTheme="minorHAnsi" w:hAnsiTheme="minorHAnsi"/>
          <w:b/>
          <w:bCs/>
          <w:sz w:val="22"/>
          <w:szCs w:val="22"/>
        </w:rPr>
        <w:lastRenderedPageBreak/>
        <w:t>I.</w:t>
      </w:r>
    </w:p>
    <w:p w14:paraId="2CB0CF92" w14:textId="77777777" w:rsidR="000A09DA" w:rsidRPr="000A09DA" w:rsidRDefault="000A09DA" w:rsidP="000A09DA">
      <w:pPr>
        <w:spacing w:line="276" w:lineRule="auto"/>
        <w:jc w:val="center"/>
        <w:rPr>
          <w:rFonts w:asciiTheme="minorHAnsi" w:hAnsiTheme="minorHAnsi"/>
          <w:b/>
          <w:bCs/>
          <w:sz w:val="22"/>
          <w:szCs w:val="22"/>
        </w:rPr>
      </w:pPr>
      <w:r w:rsidRPr="000A09DA">
        <w:rPr>
          <w:rFonts w:asciiTheme="minorHAnsi" w:hAnsiTheme="minorHAnsi"/>
          <w:b/>
          <w:bCs/>
          <w:sz w:val="22"/>
          <w:szCs w:val="22"/>
        </w:rPr>
        <w:t>Předmět díla</w:t>
      </w:r>
    </w:p>
    <w:p w14:paraId="1617CC9D" w14:textId="53ECE9D9" w:rsidR="00957C94" w:rsidRPr="00957C94" w:rsidRDefault="00957C94" w:rsidP="00957C94">
      <w:pPr>
        <w:pStyle w:val="Zkladntextodsazen2"/>
        <w:numPr>
          <w:ilvl w:val="0"/>
          <w:numId w:val="10"/>
        </w:numPr>
        <w:spacing w:line="276" w:lineRule="auto"/>
        <w:ind w:left="426" w:hanging="426"/>
        <w:rPr>
          <w:rFonts w:asciiTheme="minorHAnsi" w:hAnsiTheme="minorHAnsi"/>
          <w:sz w:val="22"/>
          <w:szCs w:val="22"/>
        </w:rPr>
      </w:pPr>
      <w:r w:rsidRPr="00957C94">
        <w:rPr>
          <w:rFonts w:asciiTheme="minorHAnsi" w:hAnsiTheme="minorHAnsi"/>
          <w:sz w:val="22"/>
          <w:szCs w:val="22"/>
        </w:rPr>
        <w:t xml:space="preserve">Předmětem této smlouvy je zajištění </w:t>
      </w:r>
      <w:r w:rsidR="00CF4730">
        <w:rPr>
          <w:rFonts w:asciiTheme="minorHAnsi" w:hAnsiTheme="minorHAnsi"/>
          <w:sz w:val="22"/>
          <w:szCs w:val="22"/>
        </w:rPr>
        <w:t>renovace nákladních disků kol pro městský provoz</w:t>
      </w:r>
      <w:r w:rsidR="00253551">
        <w:rPr>
          <w:rFonts w:asciiTheme="minorHAnsi" w:hAnsiTheme="minorHAnsi"/>
          <w:sz w:val="22"/>
          <w:szCs w:val="22"/>
        </w:rPr>
        <w:t xml:space="preserve"> na základě technické specifikace v příloze č. 1 této smlouvy.</w:t>
      </w:r>
    </w:p>
    <w:p w14:paraId="44FEB594" w14:textId="77777777" w:rsidR="008D4AA7" w:rsidRDefault="000A09DA" w:rsidP="000A09DA">
      <w:pPr>
        <w:pStyle w:val="Odstavecseseznamem"/>
        <w:numPr>
          <w:ilvl w:val="0"/>
          <w:numId w:val="10"/>
        </w:numPr>
        <w:spacing w:line="276" w:lineRule="auto"/>
        <w:ind w:left="426" w:hanging="426"/>
        <w:jc w:val="both"/>
        <w:rPr>
          <w:rFonts w:asciiTheme="minorHAnsi" w:hAnsiTheme="minorHAnsi"/>
          <w:sz w:val="22"/>
          <w:szCs w:val="22"/>
        </w:rPr>
      </w:pPr>
      <w:r w:rsidRPr="000A09DA">
        <w:rPr>
          <w:rFonts w:asciiTheme="minorHAnsi" w:hAnsiTheme="minorHAnsi"/>
          <w:sz w:val="22"/>
          <w:szCs w:val="22"/>
        </w:rPr>
        <w:t>Místem plnění j</w:t>
      </w:r>
      <w:r w:rsidR="00981208">
        <w:rPr>
          <w:rFonts w:asciiTheme="minorHAnsi" w:hAnsiTheme="minorHAnsi"/>
          <w:sz w:val="22"/>
          <w:szCs w:val="22"/>
        </w:rPr>
        <w:t>e</w:t>
      </w:r>
      <w:r w:rsidRPr="000A09DA">
        <w:rPr>
          <w:rFonts w:asciiTheme="minorHAnsi" w:hAnsiTheme="minorHAnsi"/>
          <w:sz w:val="22"/>
          <w:szCs w:val="22"/>
        </w:rPr>
        <w:t xml:space="preserve"> </w:t>
      </w:r>
      <w:r w:rsidR="009C7914">
        <w:rPr>
          <w:rFonts w:asciiTheme="minorHAnsi" w:hAnsiTheme="minorHAnsi"/>
          <w:sz w:val="22"/>
          <w:szCs w:val="22"/>
        </w:rPr>
        <w:t>provozovn</w:t>
      </w:r>
      <w:r w:rsidR="00981208">
        <w:rPr>
          <w:rFonts w:asciiTheme="minorHAnsi" w:hAnsiTheme="minorHAnsi"/>
          <w:sz w:val="22"/>
          <w:szCs w:val="22"/>
        </w:rPr>
        <w:t>a</w:t>
      </w:r>
      <w:r w:rsidR="009C7914">
        <w:rPr>
          <w:rFonts w:asciiTheme="minorHAnsi" w:hAnsiTheme="minorHAnsi"/>
          <w:sz w:val="22"/>
          <w:szCs w:val="22"/>
        </w:rPr>
        <w:t xml:space="preserve"> </w:t>
      </w:r>
      <w:r w:rsidR="00981208">
        <w:rPr>
          <w:rFonts w:asciiTheme="minorHAnsi" w:hAnsiTheme="minorHAnsi"/>
          <w:sz w:val="22"/>
          <w:szCs w:val="22"/>
        </w:rPr>
        <w:t>Zhotovitele.</w:t>
      </w:r>
      <w:r w:rsidR="001C7B95">
        <w:rPr>
          <w:rFonts w:asciiTheme="minorHAnsi" w:hAnsiTheme="minorHAnsi"/>
          <w:sz w:val="22"/>
          <w:szCs w:val="22"/>
        </w:rPr>
        <w:t xml:space="preserve"> </w:t>
      </w:r>
    </w:p>
    <w:p w14:paraId="2A115BD5" w14:textId="6F5257C9" w:rsidR="001C7B95" w:rsidRDefault="008D4AA7" w:rsidP="008D4AA7">
      <w:pPr>
        <w:pStyle w:val="Odstavecseseznamem"/>
        <w:spacing w:line="276" w:lineRule="auto"/>
        <w:ind w:left="426"/>
        <w:jc w:val="both"/>
        <w:rPr>
          <w:rFonts w:asciiTheme="minorHAnsi" w:hAnsiTheme="minorHAnsi"/>
          <w:sz w:val="22"/>
          <w:szCs w:val="22"/>
        </w:rPr>
      </w:pPr>
      <w:r>
        <w:rPr>
          <w:rFonts w:asciiTheme="minorHAnsi" w:hAnsiTheme="minorHAnsi"/>
          <w:sz w:val="22"/>
          <w:szCs w:val="22"/>
        </w:rPr>
        <w:t xml:space="preserve">Adresa provozovny Zhotovitele: </w:t>
      </w:r>
      <w:r w:rsidRPr="008D4AA7">
        <w:rPr>
          <w:rFonts w:asciiTheme="minorHAnsi" w:hAnsiTheme="minorHAnsi"/>
          <w:sz w:val="22"/>
          <w:szCs w:val="22"/>
          <w:highlight w:val="yellow"/>
        </w:rPr>
        <w:t>………………………………………………………………</w:t>
      </w:r>
      <w:proofErr w:type="gramStart"/>
      <w:r w:rsidRPr="008D4AA7">
        <w:rPr>
          <w:rFonts w:asciiTheme="minorHAnsi" w:hAnsiTheme="minorHAnsi"/>
          <w:sz w:val="22"/>
          <w:szCs w:val="22"/>
          <w:highlight w:val="yellow"/>
        </w:rPr>
        <w:t>…….</w:t>
      </w:r>
      <w:proofErr w:type="gramEnd"/>
      <w:r w:rsidRPr="008D4AA7">
        <w:rPr>
          <w:rFonts w:asciiTheme="minorHAnsi" w:hAnsiTheme="minorHAnsi"/>
          <w:sz w:val="22"/>
          <w:szCs w:val="22"/>
          <w:highlight w:val="yellow"/>
        </w:rPr>
        <w:t>.</w:t>
      </w:r>
    </w:p>
    <w:p w14:paraId="5A948EF7" w14:textId="77777777" w:rsidR="000A09DA" w:rsidRDefault="000A09DA" w:rsidP="000A09DA">
      <w:pPr>
        <w:pStyle w:val="Zkladntextodsazen2"/>
        <w:numPr>
          <w:ilvl w:val="0"/>
          <w:numId w:val="10"/>
        </w:numPr>
        <w:spacing w:line="276" w:lineRule="auto"/>
        <w:ind w:left="426" w:hanging="426"/>
        <w:rPr>
          <w:rFonts w:asciiTheme="minorHAnsi" w:hAnsiTheme="minorHAnsi"/>
          <w:sz w:val="22"/>
          <w:szCs w:val="22"/>
        </w:rPr>
      </w:pPr>
      <w:r w:rsidRPr="000A09DA">
        <w:rPr>
          <w:rFonts w:asciiTheme="minorHAnsi" w:hAnsiTheme="minorHAnsi"/>
          <w:sz w:val="22"/>
          <w:szCs w:val="22"/>
        </w:rPr>
        <w:t>Zhotovitel se zavazuje provést předmět smlouvy na svůj náklad a nebezpečí. Objednatel se zavazuje, že řádně dokončené dílo převezme a zaplatí za jeho provedení zhotoviteli dále dohodnutou cenu.</w:t>
      </w:r>
    </w:p>
    <w:p w14:paraId="22C65FD9" w14:textId="77777777" w:rsidR="00F87612" w:rsidRPr="000A09DA" w:rsidRDefault="00F87612" w:rsidP="002E0B84">
      <w:pPr>
        <w:pStyle w:val="Zkladntextodsazen2"/>
        <w:spacing w:line="276" w:lineRule="auto"/>
        <w:ind w:firstLine="0"/>
        <w:rPr>
          <w:rFonts w:asciiTheme="minorHAnsi" w:hAnsiTheme="minorHAnsi"/>
          <w:sz w:val="22"/>
          <w:szCs w:val="22"/>
        </w:rPr>
      </w:pPr>
    </w:p>
    <w:p w14:paraId="2F57CEA4"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II.</w:t>
      </w:r>
    </w:p>
    <w:p w14:paraId="569F3601"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Doba provedení díla</w:t>
      </w:r>
    </w:p>
    <w:p w14:paraId="34E7A8B1" w14:textId="77777777" w:rsidR="006C3BE3" w:rsidRDefault="006C3BE3" w:rsidP="006C3BE3">
      <w:pPr>
        <w:pStyle w:val="Odstavecseseznamem"/>
        <w:numPr>
          <w:ilvl w:val="0"/>
          <w:numId w:val="2"/>
        </w:numPr>
        <w:spacing w:line="276" w:lineRule="auto"/>
        <w:ind w:left="426" w:hanging="426"/>
        <w:jc w:val="both"/>
        <w:rPr>
          <w:rFonts w:asciiTheme="minorHAnsi" w:hAnsiTheme="minorHAnsi"/>
          <w:sz w:val="22"/>
          <w:szCs w:val="22"/>
        </w:rPr>
      </w:pPr>
      <w:r w:rsidRPr="006C3BE3">
        <w:rPr>
          <w:rFonts w:asciiTheme="minorHAnsi" w:hAnsiTheme="minorHAnsi"/>
          <w:sz w:val="22"/>
          <w:szCs w:val="22"/>
        </w:rPr>
        <w:t xml:space="preserve">Zhotovitel je povinen plnit předmět smlouvy vymezený v čl. I bodu 1. této smlouvy do okamžiku vyčerpání finančního limitu uvedeného v čl. III bodu č. </w:t>
      </w:r>
      <w:r>
        <w:rPr>
          <w:rFonts w:asciiTheme="minorHAnsi" w:hAnsiTheme="minorHAnsi"/>
          <w:sz w:val="22"/>
          <w:szCs w:val="22"/>
        </w:rPr>
        <w:t>1</w:t>
      </w:r>
      <w:r w:rsidRPr="006C3BE3">
        <w:rPr>
          <w:rFonts w:asciiTheme="minorHAnsi" w:hAnsiTheme="minorHAnsi"/>
          <w:sz w:val="22"/>
          <w:szCs w:val="22"/>
        </w:rPr>
        <w:t xml:space="preserve"> této smlouvy.  </w:t>
      </w:r>
    </w:p>
    <w:p w14:paraId="363F7075" w14:textId="77777777" w:rsidR="006C3BE3" w:rsidRPr="006C3BE3" w:rsidRDefault="006C3BE3" w:rsidP="006C3BE3">
      <w:pPr>
        <w:pStyle w:val="Odstavecseseznamem"/>
        <w:numPr>
          <w:ilvl w:val="0"/>
          <w:numId w:val="2"/>
        </w:numPr>
        <w:spacing w:line="276" w:lineRule="auto"/>
        <w:ind w:left="426" w:hanging="426"/>
        <w:jc w:val="both"/>
        <w:rPr>
          <w:rFonts w:asciiTheme="minorHAnsi" w:hAnsiTheme="minorHAnsi"/>
          <w:sz w:val="22"/>
          <w:szCs w:val="22"/>
        </w:rPr>
      </w:pPr>
      <w:r w:rsidRPr="006C3BE3">
        <w:rPr>
          <w:rFonts w:asciiTheme="minorHAnsi" w:hAnsiTheme="minorHAnsi"/>
          <w:sz w:val="22"/>
          <w:szCs w:val="22"/>
        </w:rPr>
        <w:t xml:space="preserve">Zhotovitel se zavazuje provést práce a předat dílo ve lhůtách definovaných níže. </w:t>
      </w:r>
    </w:p>
    <w:p w14:paraId="3ACA1065" w14:textId="30119A54" w:rsidR="000A09DA" w:rsidRDefault="006C3BE3"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Tato smlouva</w:t>
      </w:r>
      <w:r w:rsidR="00133137">
        <w:rPr>
          <w:rFonts w:asciiTheme="minorHAnsi" w:hAnsiTheme="minorHAnsi"/>
          <w:sz w:val="22"/>
          <w:szCs w:val="22"/>
        </w:rPr>
        <w:t xml:space="preserve"> se uzavírá na dobu </w:t>
      </w:r>
      <w:r w:rsidR="0047356D">
        <w:rPr>
          <w:rFonts w:asciiTheme="minorHAnsi" w:hAnsiTheme="minorHAnsi"/>
          <w:sz w:val="22"/>
          <w:szCs w:val="22"/>
        </w:rPr>
        <w:t>ne</w:t>
      </w:r>
      <w:r w:rsidR="000A09DA" w:rsidRPr="000A09DA">
        <w:rPr>
          <w:rFonts w:asciiTheme="minorHAnsi" w:hAnsiTheme="minorHAnsi"/>
          <w:sz w:val="22"/>
          <w:szCs w:val="22"/>
        </w:rPr>
        <w:t xml:space="preserve">určitou, </w:t>
      </w:r>
      <w:r w:rsidR="00133137">
        <w:rPr>
          <w:rFonts w:asciiTheme="minorHAnsi" w:hAnsiTheme="minorHAnsi"/>
          <w:sz w:val="22"/>
          <w:szCs w:val="22"/>
        </w:rPr>
        <w:t xml:space="preserve">a to ode dne nabytí účinnosti smlouvy </w:t>
      </w:r>
      <w:r w:rsidR="000A09DA" w:rsidRPr="000A09DA">
        <w:rPr>
          <w:rFonts w:asciiTheme="minorHAnsi" w:hAnsiTheme="minorHAnsi"/>
          <w:sz w:val="22"/>
          <w:szCs w:val="22"/>
        </w:rPr>
        <w:t>do okamžiku vyčerpání částky uvedené v čl. III</w:t>
      </w:r>
      <w:r>
        <w:rPr>
          <w:rFonts w:asciiTheme="minorHAnsi" w:hAnsiTheme="minorHAnsi"/>
          <w:sz w:val="22"/>
          <w:szCs w:val="22"/>
        </w:rPr>
        <w:t xml:space="preserve"> bod č. 1</w:t>
      </w:r>
      <w:r w:rsidR="000A09DA" w:rsidRPr="000A09DA">
        <w:rPr>
          <w:rFonts w:asciiTheme="minorHAnsi" w:hAnsiTheme="minorHAnsi"/>
          <w:sz w:val="22"/>
          <w:szCs w:val="22"/>
        </w:rPr>
        <w:t xml:space="preserve"> této smlouvy. </w:t>
      </w:r>
    </w:p>
    <w:p w14:paraId="74E3CF00" w14:textId="77777777" w:rsidR="00661BBB" w:rsidRDefault="001D6826"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Objednatel bude korespondenci směřovat na kontakt </w:t>
      </w:r>
      <w:r w:rsidRPr="0028701F">
        <w:rPr>
          <w:rFonts w:asciiTheme="minorHAnsi" w:hAnsiTheme="minorHAnsi"/>
          <w:sz w:val="22"/>
          <w:szCs w:val="22"/>
        </w:rPr>
        <w:t>Zhotov</w:t>
      </w:r>
      <w:r w:rsidRPr="0093792C">
        <w:rPr>
          <w:rFonts w:asciiTheme="minorHAnsi" w:hAnsiTheme="minorHAnsi"/>
          <w:sz w:val="22"/>
          <w:szCs w:val="22"/>
        </w:rPr>
        <w:t>itele</w:t>
      </w:r>
      <w:r w:rsidR="002305C9" w:rsidRPr="0093792C">
        <w:rPr>
          <w:rFonts w:asciiTheme="minorHAnsi" w:hAnsiTheme="minorHAnsi"/>
          <w:sz w:val="22"/>
          <w:szCs w:val="22"/>
        </w:rPr>
        <w:t xml:space="preserve"> </w:t>
      </w:r>
      <w:r w:rsidR="003C33B0" w:rsidRPr="003C33B0">
        <w:rPr>
          <w:rStyle w:val="Hypertextovodkaz"/>
          <w:rFonts w:asciiTheme="minorHAnsi" w:hAnsiTheme="minorHAnsi"/>
          <w:sz w:val="22"/>
          <w:szCs w:val="22"/>
          <w:highlight w:val="yellow"/>
        </w:rPr>
        <w:t>xxxx@xxxx.cz</w:t>
      </w:r>
      <w:r w:rsidRPr="0093792C">
        <w:rPr>
          <w:rFonts w:asciiTheme="minorHAnsi" w:hAnsiTheme="minorHAnsi"/>
          <w:sz w:val="22"/>
          <w:szCs w:val="22"/>
        </w:rPr>
        <w:t>.</w:t>
      </w:r>
      <w:r>
        <w:rPr>
          <w:rFonts w:asciiTheme="minorHAnsi" w:hAnsiTheme="minorHAnsi"/>
          <w:sz w:val="22"/>
          <w:szCs w:val="22"/>
        </w:rPr>
        <w:t xml:space="preserve"> </w:t>
      </w:r>
    </w:p>
    <w:p w14:paraId="4010FFFB" w14:textId="77777777" w:rsidR="002E0B84" w:rsidRDefault="00981208"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Zhotovitel bude korespondenci směřovat na kontakt Objednatele</w:t>
      </w:r>
      <w:r w:rsidR="002E0B84">
        <w:rPr>
          <w:rFonts w:asciiTheme="minorHAnsi" w:hAnsiTheme="minorHAnsi"/>
          <w:sz w:val="22"/>
          <w:szCs w:val="22"/>
        </w:rPr>
        <w:t>:</w:t>
      </w:r>
    </w:p>
    <w:p w14:paraId="093A2496" w14:textId="1B9ACB30" w:rsidR="002E0B84" w:rsidRDefault="008D708F" w:rsidP="002E0B84">
      <w:pPr>
        <w:pStyle w:val="Odstavecseseznamem"/>
        <w:spacing w:line="276" w:lineRule="auto"/>
        <w:ind w:left="1416"/>
        <w:jc w:val="both"/>
        <w:rPr>
          <w:rStyle w:val="Hypertextovodkaz"/>
          <w:rFonts w:asciiTheme="minorHAnsi" w:hAnsiTheme="minorHAnsi"/>
          <w:iCs/>
          <w:sz w:val="22"/>
          <w:szCs w:val="22"/>
          <w:u w:val="none"/>
        </w:rPr>
      </w:pPr>
      <w:r>
        <w:rPr>
          <w:rFonts w:asciiTheme="minorHAnsi" w:hAnsiTheme="minorHAnsi"/>
          <w:iCs/>
          <w:sz w:val="22"/>
          <w:szCs w:val="22"/>
        </w:rPr>
        <w:t>František Doskočil, gumárna AD Slatina,</w:t>
      </w:r>
      <w:r w:rsidR="002E0B84" w:rsidRPr="002E0B84">
        <w:rPr>
          <w:rFonts w:asciiTheme="minorHAnsi" w:hAnsiTheme="minorHAnsi"/>
          <w:iCs/>
          <w:sz w:val="22"/>
          <w:szCs w:val="22"/>
        </w:rPr>
        <w:t xml:space="preserve"> e-mail: </w:t>
      </w:r>
      <w:hyperlink r:id="rId13" w:history="1">
        <w:r w:rsidRPr="00C6580B">
          <w:rPr>
            <w:rStyle w:val="Hypertextovodkaz"/>
            <w:rFonts w:asciiTheme="minorHAnsi" w:hAnsiTheme="minorHAnsi"/>
            <w:iCs/>
            <w:sz w:val="22"/>
            <w:szCs w:val="22"/>
          </w:rPr>
          <w:t>fdoskocil@dpmb.cz</w:t>
        </w:r>
      </w:hyperlink>
      <w:r w:rsidR="002E0B84" w:rsidRPr="002E0B84">
        <w:rPr>
          <w:rStyle w:val="Hypertextovodkaz"/>
          <w:rFonts w:asciiTheme="minorHAnsi" w:hAnsiTheme="minorHAnsi"/>
          <w:iCs/>
          <w:sz w:val="22"/>
          <w:szCs w:val="22"/>
          <w:u w:val="none"/>
        </w:rPr>
        <w:t xml:space="preserve">, </w:t>
      </w:r>
    </w:p>
    <w:p w14:paraId="32BD2D11" w14:textId="452AD299" w:rsidR="002E0B84" w:rsidRDefault="008D708F" w:rsidP="002E0B84">
      <w:pPr>
        <w:pStyle w:val="Odstavecseseznamem"/>
        <w:spacing w:line="276" w:lineRule="auto"/>
        <w:ind w:left="1416"/>
        <w:jc w:val="both"/>
      </w:pPr>
      <w:r>
        <w:rPr>
          <w:rStyle w:val="Hypertextovodkaz"/>
          <w:rFonts w:asciiTheme="minorHAnsi" w:hAnsiTheme="minorHAnsi"/>
          <w:iCs/>
          <w:color w:val="auto"/>
          <w:sz w:val="22"/>
          <w:szCs w:val="22"/>
          <w:u w:val="none"/>
        </w:rPr>
        <w:t>Karel Gritzbach, gumárna AD Medlánky,</w:t>
      </w:r>
      <w:r w:rsidR="002E0B84" w:rsidRPr="002E0B84">
        <w:rPr>
          <w:rStyle w:val="Hypertextovodkaz"/>
          <w:rFonts w:asciiTheme="minorHAnsi" w:hAnsiTheme="minorHAnsi"/>
          <w:iCs/>
          <w:color w:val="auto"/>
          <w:sz w:val="22"/>
          <w:szCs w:val="22"/>
          <w:u w:val="none"/>
        </w:rPr>
        <w:t xml:space="preserve"> </w:t>
      </w:r>
      <w:r w:rsidR="002E0B84" w:rsidRPr="002E0B84">
        <w:rPr>
          <w:rFonts w:asciiTheme="minorHAnsi" w:hAnsiTheme="minorHAnsi"/>
          <w:iCs/>
          <w:sz w:val="22"/>
          <w:szCs w:val="22"/>
        </w:rPr>
        <w:t xml:space="preserve">e-mail: </w:t>
      </w:r>
      <w:hyperlink r:id="rId14" w:history="1">
        <w:r w:rsidRPr="00C6580B">
          <w:rPr>
            <w:rStyle w:val="Hypertextovodkaz"/>
            <w:rFonts w:asciiTheme="minorHAnsi" w:hAnsiTheme="minorHAnsi"/>
            <w:iCs/>
            <w:sz w:val="22"/>
            <w:szCs w:val="22"/>
          </w:rPr>
          <w:t>kgritzbach@dpmb.cz</w:t>
        </w:r>
      </w:hyperlink>
      <w:r w:rsidR="002E0B84" w:rsidRPr="002E0B84">
        <w:rPr>
          <w:rStyle w:val="Hypertextovodkaz"/>
          <w:rFonts w:asciiTheme="minorHAnsi" w:hAnsiTheme="minorHAnsi"/>
          <w:iCs/>
          <w:sz w:val="22"/>
          <w:szCs w:val="22"/>
          <w:u w:val="none"/>
        </w:rPr>
        <w:t xml:space="preserve">, </w:t>
      </w:r>
      <w:r w:rsidR="002E0B84">
        <w:t xml:space="preserve"> </w:t>
      </w:r>
    </w:p>
    <w:p w14:paraId="4D066890" w14:textId="2B1EE16C" w:rsidR="002E0B84" w:rsidRPr="002E0B84" w:rsidRDefault="002E0B84" w:rsidP="002E0B84">
      <w:pPr>
        <w:pStyle w:val="Odstavecseseznamem"/>
        <w:spacing w:line="276" w:lineRule="auto"/>
        <w:ind w:left="1416"/>
        <w:jc w:val="both"/>
      </w:pPr>
      <w:r w:rsidRPr="002E0B84">
        <w:rPr>
          <w:rFonts w:asciiTheme="minorHAnsi" w:hAnsiTheme="minorHAnsi"/>
          <w:iCs/>
          <w:sz w:val="22"/>
          <w:szCs w:val="22"/>
        </w:rPr>
        <w:t>Marian Čech</w:t>
      </w:r>
      <w:r w:rsidR="008D708F">
        <w:rPr>
          <w:rFonts w:asciiTheme="minorHAnsi" w:hAnsiTheme="minorHAnsi"/>
          <w:iCs/>
          <w:sz w:val="22"/>
          <w:szCs w:val="22"/>
        </w:rPr>
        <w:t xml:space="preserve">, vedoucí </w:t>
      </w:r>
      <w:r w:rsidR="004B3A42">
        <w:rPr>
          <w:rFonts w:asciiTheme="minorHAnsi" w:hAnsiTheme="minorHAnsi"/>
          <w:iCs/>
          <w:sz w:val="22"/>
          <w:szCs w:val="22"/>
        </w:rPr>
        <w:t xml:space="preserve">střediska </w:t>
      </w:r>
      <w:r w:rsidR="008D708F">
        <w:rPr>
          <w:rFonts w:asciiTheme="minorHAnsi" w:hAnsiTheme="minorHAnsi"/>
          <w:iCs/>
          <w:sz w:val="22"/>
          <w:szCs w:val="22"/>
        </w:rPr>
        <w:t>DP TD</w:t>
      </w:r>
      <w:r w:rsidR="00654257">
        <w:rPr>
          <w:rFonts w:asciiTheme="minorHAnsi" w:hAnsiTheme="minorHAnsi"/>
          <w:iCs/>
          <w:sz w:val="22"/>
          <w:szCs w:val="22"/>
        </w:rPr>
        <w:t>,</w:t>
      </w:r>
      <w:r>
        <w:t xml:space="preserve"> </w:t>
      </w:r>
      <w:r w:rsidRPr="002E0B84">
        <w:rPr>
          <w:rFonts w:asciiTheme="minorHAnsi" w:hAnsiTheme="minorHAnsi"/>
          <w:iCs/>
          <w:sz w:val="22"/>
          <w:szCs w:val="22"/>
        </w:rPr>
        <w:t xml:space="preserve">e-mail: </w:t>
      </w:r>
      <w:hyperlink r:id="rId15" w:history="1">
        <w:r w:rsidRPr="002E0B84">
          <w:rPr>
            <w:rStyle w:val="Hypertextovodkaz"/>
            <w:rFonts w:asciiTheme="minorHAnsi" w:hAnsiTheme="minorHAnsi"/>
            <w:iCs/>
            <w:sz w:val="22"/>
            <w:szCs w:val="22"/>
          </w:rPr>
          <w:t>mcech@dpmb.cz</w:t>
        </w:r>
      </w:hyperlink>
      <w:r>
        <w:t xml:space="preserve"> .</w:t>
      </w:r>
    </w:p>
    <w:p w14:paraId="433C321F" w14:textId="18AE9B79" w:rsidR="00981208" w:rsidRDefault="001D6826"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Zhotovitel je povinen </w:t>
      </w:r>
      <w:proofErr w:type="gramStart"/>
      <w:r>
        <w:rPr>
          <w:rFonts w:asciiTheme="minorHAnsi" w:hAnsiTheme="minorHAnsi"/>
          <w:sz w:val="22"/>
          <w:szCs w:val="22"/>
        </w:rPr>
        <w:t>reagovat</w:t>
      </w:r>
      <w:proofErr w:type="gramEnd"/>
      <w:r>
        <w:rPr>
          <w:rFonts w:asciiTheme="minorHAnsi" w:hAnsiTheme="minorHAnsi"/>
          <w:sz w:val="22"/>
          <w:szCs w:val="22"/>
        </w:rPr>
        <w:t xml:space="preserve"> </w:t>
      </w:r>
      <w:r w:rsidR="00981208">
        <w:rPr>
          <w:rFonts w:asciiTheme="minorHAnsi" w:hAnsiTheme="minorHAnsi"/>
          <w:sz w:val="22"/>
          <w:szCs w:val="22"/>
        </w:rPr>
        <w:t xml:space="preserve">tj. potvrdit přijetí každé dílčí objednávky na realizaci </w:t>
      </w:r>
      <w:r w:rsidR="004D3D03">
        <w:rPr>
          <w:rFonts w:asciiTheme="minorHAnsi" w:hAnsiTheme="minorHAnsi"/>
          <w:sz w:val="22"/>
          <w:szCs w:val="22"/>
        </w:rPr>
        <w:t>renovace disků kol</w:t>
      </w:r>
      <w:r w:rsidR="00981208">
        <w:rPr>
          <w:rFonts w:asciiTheme="minorHAnsi" w:hAnsiTheme="minorHAnsi"/>
          <w:sz w:val="22"/>
          <w:szCs w:val="22"/>
        </w:rPr>
        <w:t xml:space="preserve"> do 1 pracovního dne od jejího doručení na e-mailovou adresu uvedenou v čl. II bod č. 4.</w:t>
      </w:r>
    </w:p>
    <w:p w14:paraId="7A8364D1" w14:textId="77777777" w:rsidR="00B43A3D" w:rsidRDefault="00B43A3D" w:rsidP="00B43A3D">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Zhotovitel bude disky k renovaci přebírat na provozovnách Objednatele:</w:t>
      </w:r>
    </w:p>
    <w:p w14:paraId="1DBF9D70" w14:textId="77777777" w:rsidR="00B43A3D" w:rsidRDefault="00B43A3D" w:rsidP="00B43A3D">
      <w:pPr>
        <w:pStyle w:val="Odstavecseseznamem"/>
        <w:spacing w:line="276" w:lineRule="auto"/>
        <w:ind w:left="1134" w:firstLine="282"/>
        <w:jc w:val="both"/>
        <w:rPr>
          <w:rFonts w:asciiTheme="minorHAnsi" w:hAnsiTheme="minorHAnsi"/>
          <w:sz w:val="22"/>
          <w:szCs w:val="22"/>
        </w:rPr>
      </w:pPr>
      <w:r>
        <w:rPr>
          <w:rFonts w:asciiTheme="minorHAnsi" w:hAnsiTheme="minorHAnsi"/>
          <w:sz w:val="22"/>
          <w:szCs w:val="22"/>
        </w:rPr>
        <w:t xml:space="preserve">Hviezdoslavova </w:t>
      </w:r>
      <w:proofErr w:type="gramStart"/>
      <w:r>
        <w:rPr>
          <w:rFonts w:asciiTheme="minorHAnsi" w:hAnsiTheme="minorHAnsi"/>
          <w:sz w:val="22"/>
          <w:szCs w:val="22"/>
        </w:rPr>
        <w:t>1a</w:t>
      </w:r>
      <w:proofErr w:type="gramEnd"/>
      <w:r>
        <w:rPr>
          <w:rFonts w:asciiTheme="minorHAnsi" w:hAnsiTheme="minorHAnsi"/>
          <w:sz w:val="22"/>
          <w:szCs w:val="22"/>
        </w:rPr>
        <w:t>, 627 00 Brno-Slatina</w:t>
      </w:r>
    </w:p>
    <w:p w14:paraId="5B07A0BC" w14:textId="77777777" w:rsidR="00B43A3D" w:rsidRDefault="00B43A3D" w:rsidP="00B43A3D">
      <w:pPr>
        <w:pStyle w:val="Odstavecseseznamem"/>
        <w:spacing w:line="276" w:lineRule="auto"/>
        <w:ind w:left="852" w:firstLine="564"/>
        <w:jc w:val="both"/>
        <w:rPr>
          <w:rFonts w:asciiTheme="minorHAnsi" w:hAnsiTheme="minorHAnsi"/>
          <w:sz w:val="22"/>
          <w:szCs w:val="22"/>
        </w:rPr>
      </w:pPr>
      <w:r>
        <w:rPr>
          <w:rFonts w:asciiTheme="minorHAnsi" w:hAnsiTheme="minorHAnsi"/>
          <w:sz w:val="22"/>
          <w:szCs w:val="22"/>
        </w:rPr>
        <w:t>Hudcova 74, 621 00 Brno-Medlánky</w:t>
      </w:r>
    </w:p>
    <w:p w14:paraId="7D8F38CF" w14:textId="4EAE3E56" w:rsidR="00B43A3D" w:rsidRDefault="00B43A3D" w:rsidP="00B43A3D">
      <w:pPr>
        <w:pStyle w:val="Odstavecseseznamem"/>
        <w:spacing w:line="276" w:lineRule="auto"/>
        <w:ind w:left="1134" w:firstLine="282"/>
        <w:jc w:val="both"/>
        <w:rPr>
          <w:rFonts w:asciiTheme="minorHAnsi" w:hAnsiTheme="minorHAnsi"/>
          <w:sz w:val="22"/>
          <w:szCs w:val="22"/>
        </w:rPr>
      </w:pPr>
      <w:r w:rsidRPr="00A8365F">
        <w:rPr>
          <w:rFonts w:asciiTheme="minorHAnsi" w:hAnsiTheme="minorHAnsi"/>
          <w:sz w:val="22"/>
          <w:szCs w:val="22"/>
        </w:rPr>
        <w:t>Jundrovská 57, 624 00 Brno-Komín</w:t>
      </w:r>
    </w:p>
    <w:p w14:paraId="1A86B190" w14:textId="2C9C4427" w:rsidR="004D3D03" w:rsidRDefault="004D3D03"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Termín plnění každé dílčí objednávky nesmí překročit lhůtu 4 týdnů od </w:t>
      </w:r>
      <w:r w:rsidR="00B43A3D">
        <w:rPr>
          <w:rFonts w:asciiTheme="minorHAnsi" w:hAnsiTheme="minorHAnsi"/>
          <w:sz w:val="22"/>
          <w:szCs w:val="22"/>
        </w:rPr>
        <w:t>odeslání objednávky na adresu uvedenou v čl. II bod č. 4</w:t>
      </w:r>
      <w:r w:rsidR="00047046">
        <w:rPr>
          <w:rFonts w:asciiTheme="minorHAnsi" w:hAnsiTheme="minorHAnsi"/>
          <w:sz w:val="22"/>
          <w:szCs w:val="22"/>
        </w:rPr>
        <w:t>.</w:t>
      </w:r>
    </w:p>
    <w:p w14:paraId="435F1F1A" w14:textId="7FC828A4" w:rsidR="001A4AAD" w:rsidRPr="000A09DA" w:rsidRDefault="001A4AAD" w:rsidP="006C3BE3">
      <w:pPr>
        <w:pStyle w:val="Odstavecseseznamem"/>
        <w:numPr>
          <w:ilvl w:val="0"/>
          <w:numId w:val="2"/>
        </w:numPr>
        <w:spacing w:line="276" w:lineRule="auto"/>
        <w:ind w:left="426" w:hanging="426"/>
        <w:jc w:val="both"/>
        <w:rPr>
          <w:rFonts w:asciiTheme="minorHAnsi" w:hAnsiTheme="minorHAnsi"/>
          <w:sz w:val="22"/>
          <w:szCs w:val="22"/>
        </w:rPr>
      </w:pPr>
      <w:r>
        <w:rPr>
          <w:rFonts w:asciiTheme="minorHAnsi" w:hAnsiTheme="minorHAnsi"/>
          <w:sz w:val="22"/>
          <w:szCs w:val="22"/>
        </w:rPr>
        <w:t xml:space="preserve">V ojedinělých případech, kdy </w:t>
      </w:r>
      <w:r w:rsidR="00570526">
        <w:rPr>
          <w:rFonts w:asciiTheme="minorHAnsi" w:hAnsiTheme="minorHAnsi"/>
          <w:sz w:val="22"/>
          <w:szCs w:val="22"/>
        </w:rPr>
        <w:t>Z</w:t>
      </w:r>
      <w:r>
        <w:rPr>
          <w:rFonts w:asciiTheme="minorHAnsi" w:hAnsiTheme="minorHAnsi"/>
          <w:sz w:val="22"/>
          <w:szCs w:val="22"/>
        </w:rPr>
        <w:t xml:space="preserve">hotovitel písemně (e-mailem) požádá </w:t>
      </w:r>
      <w:r w:rsidR="00570526">
        <w:rPr>
          <w:rFonts w:asciiTheme="minorHAnsi" w:hAnsiTheme="minorHAnsi"/>
          <w:sz w:val="22"/>
          <w:szCs w:val="22"/>
        </w:rPr>
        <w:t>O</w:t>
      </w:r>
      <w:r>
        <w:rPr>
          <w:rFonts w:asciiTheme="minorHAnsi" w:hAnsiTheme="minorHAnsi"/>
          <w:sz w:val="22"/>
          <w:szCs w:val="22"/>
        </w:rPr>
        <w:t xml:space="preserve">bjednatele o prodloužení lhůty </w:t>
      </w:r>
      <w:r w:rsidR="004D3D03">
        <w:rPr>
          <w:rFonts w:asciiTheme="minorHAnsi" w:hAnsiTheme="minorHAnsi"/>
          <w:sz w:val="22"/>
          <w:szCs w:val="22"/>
        </w:rPr>
        <w:t>renovace disků kol</w:t>
      </w:r>
      <w:r>
        <w:rPr>
          <w:rFonts w:asciiTheme="minorHAnsi" w:hAnsiTheme="minorHAnsi"/>
          <w:sz w:val="22"/>
          <w:szCs w:val="22"/>
        </w:rPr>
        <w:t xml:space="preserve">, lze termín opravy po vzájemné dohodě prodloužit. Zhotovitel však musí uvést relevantní důvody. Objednatel je povinen </w:t>
      </w:r>
      <w:r w:rsidR="001C7B95">
        <w:rPr>
          <w:rFonts w:asciiTheme="minorHAnsi" w:hAnsiTheme="minorHAnsi"/>
          <w:sz w:val="22"/>
          <w:szCs w:val="22"/>
        </w:rPr>
        <w:t xml:space="preserve">vyjádřit se ke každé případné žádosti ze strany </w:t>
      </w:r>
      <w:r w:rsidR="00570526">
        <w:rPr>
          <w:rFonts w:asciiTheme="minorHAnsi" w:hAnsiTheme="minorHAnsi"/>
          <w:sz w:val="22"/>
          <w:szCs w:val="22"/>
        </w:rPr>
        <w:t>Z</w:t>
      </w:r>
      <w:r w:rsidR="001C7B95">
        <w:rPr>
          <w:rFonts w:asciiTheme="minorHAnsi" w:hAnsiTheme="minorHAnsi"/>
          <w:sz w:val="22"/>
          <w:szCs w:val="22"/>
        </w:rPr>
        <w:t>hotovitele do 2 pracovních dnů od doručení.</w:t>
      </w:r>
      <w:r>
        <w:rPr>
          <w:rFonts w:asciiTheme="minorHAnsi" w:hAnsiTheme="minorHAnsi"/>
          <w:sz w:val="22"/>
          <w:szCs w:val="22"/>
        </w:rPr>
        <w:t xml:space="preserve"> </w:t>
      </w:r>
    </w:p>
    <w:p w14:paraId="5B83D5A4" w14:textId="77777777" w:rsidR="0093792C" w:rsidRDefault="0093792C" w:rsidP="002E0B84">
      <w:pPr>
        <w:tabs>
          <w:tab w:val="left" w:pos="709"/>
        </w:tabs>
        <w:overflowPunct w:val="0"/>
        <w:autoSpaceDE w:val="0"/>
        <w:autoSpaceDN w:val="0"/>
        <w:adjustRightInd w:val="0"/>
        <w:spacing w:line="276" w:lineRule="auto"/>
        <w:rPr>
          <w:rFonts w:asciiTheme="minorHAnsi" w:hAnsiTheme="minorHAnsi"/>
          <w:sz w:val="22"/>
          <w:szCs w:val="22"/>
        </w:rPr>
      </w:pPr>
    </w:p>
    <w:p w14:paraId="6BA7D30F"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III.</w:t>
      </w:r>
    </w:p>
    <w:p w14:paraId="2058E887"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Cena díla</w:t>
      </w:r>
    </w:p>
    <w:p w14:paraId="0DDD431C" w14:textId="7B0DF386" w:rsidR="000A09DA" w:rsidRPr="000A09DA" w:rsidRDefault="000A09DA" w:rsidP="000A09DA">
      <w:pPr>
        <w:numPr>
          <w:ilvl w:val="0"/>
          <w:numId w:val="3"/>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Cena díla provedeného v rozsahu, kvalitě a lhůtě podle této smlouvy je vypracována ve smyslu zákona č. 526/1990 Sb., o cenách. Objednatel je oprávněn u </w:t>
      </w:r>
      <w:r w:rsidR="00570526">
        <w:rPr>
          <w:rFonts w:asciiTheme="minorHAnsi" w:hAnsiTheme="minorHAnsi"/>
          <w:sz w:val="22"/>
          <w:szCs w:val="22"/>
        </w:rPr>
        <w:t>Z</w:t>
      </w:r>
      <w:r w:rsidRPr="000A09DA">
        <w:rPr>
          <w:rFonts w:asciiTheme="minorHAnsi" w:hAnsiTheme="minorHAnsi"/>
          <w:sz w:val="22"/>
          <w:szCs w:val="22"/>
        </w:rPr>
        <w:t xml:space="preserve">hotovitele objednávat práce na základě dílčích objednávek v celkové ceně maximálně </w:t>
      </w:r>
      <w:r w:rsidR="0047356D" w:rsidRPr="0047356D">
        <w:rPr>
          <w:rFonts w:asciiTheme="minorHAnsi" w:hAnsiTheme="minorHAnsi"/>
          <w:b/>
          <w:bCs/>
          <w:sz w:val="22"/>
          <w:szCs w:val="22"/>
        </w:rPr>
        <w:t>7</w:t>
      </w:r>
      <w:r w:rsidR="00047046" w:rsidRPr="0047356D">
        <w:rPr>
          <w:rFonts w:asciiTheme="minorHAnsi" w:hAnsiTheme="minorHAnsi"/>
          <w:b/>
          <w:bCs/>
          <w:sz w:val="22"/>
          <w:szCs w:val="22"/>
        </w:rPr>
        <w:t>00 000</w:t>
      </w:r>
      <w:r w:rsidRPr="0047356D">
        <w:rPr>
          <w:rFonts w:asciiTheme="minorHAnsi" w:hAnsiTheme="minorHAnsi"/>
          <w:b/>
          <w:bCs/>
          <w:sz w:val="22"/>
          <w:szCs w:val="22"/>
        </w:rPr>
        <w:t>,- Kč bez DPH</w:t>
      </w:r>
      <w:r w:rsidRPr="000A09DA">
        <w:rPr>
          <w:rFonts w:asciiTheme="minorHAnsi" w:hAnsiTheme="minorHAnsi"/>
          <w:sz w:val="22"/>
          <w:szCs w:val="22"/>
        </w:rPr>
        <w:t>, která nesmí být za celkový finanční objem a za období platnosti smlouvy překročena.</w:t>
      </w:r>
    </w:p>
    <w:p w14:paraId="7C644842" w14:textId="34943749" w:rsidR="000A09DA" w:rsidRPr="000A09DA" w:rsidRDefault="000A09DA" w:rsidP="000A09DA">
      <w:pPr>
        <w:pStyle w:val="Zkladntextodsazen2"/>
        <w:spacing w:line="276" w:lineRule="auto"/>
        <w:ind w:left="426" w:hanging="426"/>
        <w:rPr>
          <w:rFonts w:asciiTheme="minorHAnsi" w:hAnsiTheme="minorHAnsi"/>
          <w:sz w:val="22"/>
          <w:szCs w:val="22"/>
        </w:rPr>
      </w:pPr>
      <w:r w:rsidRPr="000A09DA">
        <w:rPr>
          <w:rFonts w:asciiTheme="minorHAnsi" w:hAnsiTheme="minorHAnsi"/>
          <w:sz w:val="22"/>
          <w:szCs w:val="22"/>
        </w:rPr>
        <w:t>2.</w:t>
      </w:r>
      <w:r w:rsidRPr="000A09DA">
        <w:rPr>
          <w:rFonts w:asciiTheme="minorHAnsi" w:hAnsiTheme="minorHAnsi"/>
          <w:sz w:val="22"/>
          <w:szCs w:val="22"/>
        </w:rPr>
        <w:tab/>
        <w:t xml:space="preserve">Provedené práce budou oceněny dle ceníku uvedeného v Příloze č. </w:t>
      </w:r>
      <w:r w:rsidR="00243D78">
        <w:rPr>
          <w:rFonts w:asciiTheme="minorHAnsi" w:hAnsiTheme="minorHAnsi"/>
          <w:sz w:val="22"/>
          <w:szCs w:val="22"/>
        </w:rPr>
        <w:t>1</w:t>
      </w:r>
      <w:r w:rsidRPr="000A09DA">
        <w:rPr>
          <w:rFonts w:asciiTheme="minorHAnsi" w:hAnsiTheme="minorHAnsi"/>
          <w:sz w:val="22"/>
          <w:szCs w:val="22"/>
        </w:rPr>
        <w:t>.</w:t>
      </w:r>
      <w:r w:rsidR="0047356D">
        <w:rPr>
          <w:rFonts w:asciiTheme="minorHAnsi" w:hAnsiTheme="minorHAnsi"/>
          <w:sz w:val="22"/>
          <w:szCs w:val="22"/>
        </w:rPr>
        <w:t>, která je nedílnou součástí této smlouvy. Uvedené ceny jsou bez DPH.</w:t>
      </w:r>
    </w:p>
    <w:p w14:paraId="2E3509EF" w14:textId="77777777" w:rsidR="005421C8" w:rsidRDefault="000A09DA" w:rsidP="005421C8">
      <w:pPr>
        <w:spacing w:line="276" w:lineRule="auto"/>
        <w:ind w:left="426" w:hanging="426"/>
        <w:jc w:val="both"/>
        <w:rPr>
          <w:rFonts w:asciiTheme="minorHAnsi" w:hAnsiTheme="minorHAnsi"/>
          <w:sz w:val="22"/>
          <w:szCs w:val="22"/>
        </w:rPr>
      </w:pPr>
      <w:r w:rsidRPr="000A09DA">
        <w:rPr>
          <w:rFonts w:asciiTheme="minorHAnsi" w:hAnsiTheme="minorHAnsi"/>
          <w:sz w:val="22"/>
          <w:szCs w:val="22"/>
        </w:rPr>
        <w:t>3.</w:t>
      </w:r>
      <w:r w:rsidRPr="000A09DA">
        <w:rPr>
          <w:rFonts w:asciiTheme="minorHAnsi" w:hAnsiTheme="minorHAnsi"/>
          <w:sz w:val="22"/>
          <w:szCs w:val="22"/>
        </w:rPr>
        <w:tab/>
        <w:t>Uvedená cena je pevná, nejvýše přípustná a nelze ji zvýšit, ani v důsledku změny cen vstupů nebo jiných vnějších podmínek.</w:t>
      </w:r>
    </w:p>
    <w:p w14:paraId="6AD61FE3" w14:textId="78663082" w:rsidR="00747497" w:rsidRPr="000A09DA" w:rsidRDefault="005421C8" w:rsidP="00570526">
      <w:pPr>
        <w:spacing w:line="276" w:lineRule="auto"/>
        <w:ind w:left="426" w:hanging="426"/>
        <w:jc w:val="both"/>
        <w:rPr>
          <w:rFonts w:asciiTheme="minorHAnsi" w:hAnsiTheme="minorHAnsi"/>
          <w:sz w:val="22"/>
          <w:szCs w:val="22"/>
        </w:rPr>
      </w:pPr>
      <w:r>
        <w:rPr>
          <w:rFonts w:asciiTheme="minorHAnsi" w:hAnsiTheme="minorHAnsi"/>
          <w:sz w:val="22"/>
          <w:szCs w:val="22"/>
        </w:rPr>
        <w:t>5.</w:t>
      </w:r>
      <w:r>
        <w:rPr>
          <w:rFonts w:asciiTheme="minorHAnsi" w:hAnsiTheme="minorHAnsi"/>
          <w:sz w:val="22"/>
          <w:szCs w:val="22"/>
        </w:rPr>
        <w:tab/>
      </w:r>
      <w:r w:rsidR="00747497">
        <w:rPr>
          <w:rFonts w:asciiTheme="minorHAnsi" w:hAnsiTheme="minorHAnsi"/>
          <w:sz w:val="22"/>
          <w:szCs w:val="22"/>
        </w:rPr>
        <w:t>Veškeré související náklady na dopravu spojené s plněním předmětu této smlouvy hradí Zhotovitel. Tzn</w:t>
      </w:r>
      <w:r w:rsidR="00570526">
        <w:rPr>
          <w:rFonts w:asciiTheme="minorHAnsi" w:hAnsiTheme="minorHAnsi"/>
          <w:sz w:val="22"/>
          <w:szCs w:val="22"/>
        </w:rPr>
        <w:t>.</w:t>
      </w:r>
      <w:r w:rsidR="00747497">
        <w:rPr>
          <w:rFonts w:asciiTheme="minorHAnsi" w:hAnsiTheme="minorHAnsi"/>
          <w:sz w:val="22"/>
          <w:szCs w:val="22"/>
        </w:rPr>
        <w:t xml:space="preserve"> náklady zahrnující dopravu od </w:t>
      </w:r>
      <w:r w:rsidR="00570526">
        <w:rPr>
          <w:rFonts w:asciiTheme="minorHAnsi" w:hAnsiTheme="minorHAnsi"/>
          <w:sz w:val="22"/>
          <w:szCs w:val="22"/>
        </w:rPr>
        <w:t>O</w:t>
      </w:r>
      <w:r w:rsidR="00747497">
        <w:rPr>
          <w:rFonts w:asciiTheme="minorHAnsi" w:hAnsiTheme="minorHAnsi"/>
          <w:sz w:val="22"/>
          <w:szCs w:val="22"/>
        </w:rPr>
        <w:t xml:space="preserve">bjednatele ke </w:t>
      </w:r>
      <w:r w:rsidR="00570526">
        <w:rPr>
          <w:rFonts w:asciiTheme="minorHAnsi" w:hAnsiTheme="minorHAnsi"/>
          <w:sz w:val="22"/>
          <w:szCs w:val="22"/>
        </w:rPr>
        <w:t>Z</w:t>
      </w:r>
      <w:r w:rsidR="00747497">
        <w:rPr>
          <w:rFonts w:asciiTheme="minorHAnsi" w:hAnsiTheme="minorHAnsi"/>
          <w:sz w:val="22"/>
          <w:szCs w:val="22"/>
        </w:rPr>
        <w:t xml:space="preserve">hotoviteli </w:t>
      </w:r>
      <w:r w:rsidR="00570526">
        <w:rPr>
          <w:rFonts w:asciiTheme="minorHAnsi" w:hAnsiTheme="minorHAnsi"/>
          <w:sz w:val="22"/>
          <w:szCs w:val="22"/>
        </w:rPr>
        <w:t>a zpět.</w:t>
      </w:r>
    </w:p>
    <w:p w14:paraId="195303EB" w14:textId="02417D57" w:rsidR="00F87612" w:rsidRPr="000A09DA" w:rsidRDefault="005421C8" w:rsidP="00EF6B1B">
      <w:pPr>
        <w:pStyle w:val="Seznam"/>
        <w:numPr>
          <w:ilvl w:val="0"/>
          <w:numId w:val="0"/>
        </w:numPr>
        <w:spacing w:line="276" w:lineRule="auto"/>
        <w:ind w:left="426" w:hanging="426"/>
        <w:rPr>
          <w:rFonts w:asciiTheme="minorHAnsi" w:hAnsiTheme="minorHAnsi"/>
          <w:sz w:val="22"/>
          <w:szCs w:val="22"/>
        </w:rPr>
      </w:pPr>
      <w:r>
        <w:rPr>
          <w:rFonts w:asciiTheme="minorHAnsi" w:hAnsiTheme="minorHAnsi"/>
          <w:sz w:val="22"/>
          <w:szCs w:val="22"/>
        </w:rPr>
        <w:lastRenderedPageBreak/>
        <w:t>6</w:t>
      </w:r>
      <w:r w:rsidR="000A09DA" w:rsidRPr="000A09DA">
        <w:rPr>
          <w:rFonts w:asciiTheme="minorHAnsi" w:hAnsiTheme="minorHAnsi"/>
          <w:sz w:val="22"/>
          <w:szCs w:val="22"/>
        </w:rPr>
        <w:t>.</w:t>
      </w:r>
      <w:r w:rsidR="000A09DA" w:rsidRPr="000A09DA">
        <w:rPr>
          <w:rFonts w:asciiTheme="minorHAnsi" w:hAnsiTheme="minorHAnsi"/>
          <w:sz w:val="22"/>
          <w:szCs w:val="22"/>
        </w:rPr>
        <w:tab/>
        <w:t>Zhotovitel prohlašuje, že v uvedené ceně jsou zahrnuty veškeré dodávky, výkony, náklady a nákladové faktory všeho druhu (např. náklady na provedení zkoušek, aj.), které zhotoviteli vzniknou po celou dobu realizace díla až do doby předání provedeného díla bez vad a v požadovaném termínu, a to se zahrnutím všech vedlejších činností nutných pro funkčnost zhotoveného díla, které zhotovitel mohl a měl reálně na základě svých odborných znalostí předvídat při uzavření této smlouvy.</w:t>
      </w:r>
    </w:p>
    <w:p w14:paraId="20CA16C1"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IV.</w:t>
      </w:r>
    </w:p>
    <w:p w14:paraId="03D7AF6D"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Platební podmínky a fakturace</w:t>
      </w:r>
    </w:p>
    <w:p w14:paraId="04719CC0" w14:textId="77777777" w:rsidR="00AF0F23" w:rsidRPr="00AF0F23" w:rsidRDefault="00AF0F23" w:rsidP="00AF0F23">
      <w:pPr>
        <w:pStyle w:val="Odstavecseseznamem"/>
        <w:numPr>
          <w:ilvl w:val="0"/>
          <w:numId w:val="19"/>
        </w:numPr>
        <w:spacing w:line="276" w:lineRule="auto"/>
        <w:ind w:left="426" w:hanging="426"/>
        <w:jc w:val="both"/>
        <w:rPr>
          <w:rFonts w:asciiTheme="minorHAnsi" w:hAnsiTheme="minorHAnsi"/>
          <w:sz w:val="22"/>
          <w:szCs w:val="22"/>
        </w:rPr>
      </w:pPr>
      <w:r w:rsidRPr="00AF0F23">
        <w:rPr>
          <w:rFonts w:asciiTheme="minorHAnsi" w:hAnsiTheme="minorHAnsi"/>
          <w:sz w:val="22"/>
          <w:szCs w:val="22"/>
        </w:rPr>
        <w:t xml:space="preserve">Předmět díla bude uhrazen objednatelem na základě faktury (daňového dokladu) vystavené zhotovitelem po realizaci předmětu plnění v souladu s dílčí objednávkou.  Nedílnou součástí faktury bude protokol o předání a převzetí každého dílčího předmětu smlouvy, který bude potvrzen osobou odpovědnou za plnění ustanovení této smlouvy nebo jí ustanovenou osobou. </w:t>
      </w:r>
    </w:p>
    <w:p w14:paraId="1597356A" w14:textId="77777777" w:rsidR="00AF0F23" w:rsidRDefault="00973533" w:rsidP="00AF0F23">
      <w:pPr>
        <w:pStyle w:val="Odstavecseseznamem"/>
        <w:numPr>
          <w:ilvl w:val="0"/>
          <w:numId w:val="19"/>
        </w:numPr>
        <w:spacing w:line="276" w:lineRule="auto"/>
        <w:ind w:left="426" w:hanging="426"/>
        <w:jc w:val="both"/>
        <w:rPr>
          <w:rFonts w:asciiTheme="minorHAnsi" w:hAnsiTheme="minorHAnsi"/>
          <w:sz w:val="22"/>
          <w:szCs w:val="22"/>
        </w:rPr>
      </w:pPr>
      <w:r w:rsidRPr="00AF0F23">
        <w:rPr>
          <w:rFonts w:asciiTheme="minorHAnsi" w:hAnsiTheme="minorHAnsi"/>
          <w:sz w:val="22"/>
          <w:szCs w:val="22"/>
        </w:rPr>
        <w:t>Faktura bude odeslána objednateli nejpozději 5. pracovní den po předání díla.</w:t>
      </w:r>
    </w:p>
    <w:p w14:paraId="64E8D7CE" w14:textId="77777777" w:rsidR="00AF0F23" w:rsidRPr="00AF0F23" w:rsidRDefault="000A09DA" w:rsidP="00AF0F23">
      <w:pPr>
        <w:pStyle w:val="Odstavecseseznamem"/>
        <w:numPr>
          <w:ilvl w:val="0"/>
          <w:numId w:val="19"/>
        </w:numPr>
        <w:spacing w:line="276" w:lineRule="auto"/>
        <w:ind w:left="426" w:hanging="426"/>
        <w:jc w:val="both"/>
        <w:rPr>
          <w:rFonts w:asciiTheme="minorHAnsi" w:hAnsiTheme="minorHAnsi"/>
          <w:sz w:val="22"/>
          <w:szCs w:val="22"/>
        </w:rPr>
      </w:pPr>
      <w:r w:rsidRPr="00AF0F23">
        <w:rPr>
          <w:rFonts w:asciiTheme="minorHAnsi" w:hAnsiTheme="minorHAnsi"/>
          <w:sz w:val="22"/>
          <w:szCs w:val="22"/>
        </w:rPr>
        <w:t xml:space="preserve">Objednatel je povinen za fakturu zaplatit bezhotovostním převodem na účet zhotovitele, který je uvedený na daňovém dokladu, do </w:t>
      </w:r>
      <w:r w:rsidR="00AF0F23" w:rsidRPr="00AF0F23">
        <w:rPr>
          <w:rFonts w:asciiTheme="minorHAnsi" w:hAnsiTheme="minorHAnsi"/>
          <w:sz w:val="22"/>
          <w:szCs w:val="22"/>
        </w:rPr>
        <w:t>3</w:t>
      </w:r>
      <w:r w:rsidRPr="00AF0F23">
        <w:rPr>
          <w:rFonts w:asciiTheme="minorHAnsi" w:hAnsiTheme="minorHAnsi"/>
          <w:sz w:val="22"/>
          <w:szCs w:val="22"/>
        </w:rPr>
        <w:t>0 dnů od jejího řádného doručení.</w:t>
      </w:r>
      <w:r w:rsidRPr="00AF0F23">
        <w:rPr>
          <w:rFonts w:asciiTheme="minorHAnsi" w:hAnsiTheme="minorHAnsi"/>
          <w:iCs/>
          <w:sz w:val="22"/>
          <w:szCs w:val="22"/>
        </w:rPr>
        <w:t xml:space="preserve"> V pochybnostech platí, že faktura byla doručena třetí den po odeslání. Povinnost objednatele uhradit zhotoviteli cenu prací se považuje za splněnou dnem odepsání platby z účtu objednatele. </w:t>
      </w:r>
    </w:p>
    <w:p w14:paraId="53ABF1CC" w14:textId="77777777" w:rsidR="00AF0F23" w:rsidRDefault="000A09DA" w:rsidP="00AF0F23">
      <w:pPr>
        <w:pStyle w:val="Odstavecseseznamem"/>
        <w:numPr>
          <w:ilvl w:val="0"/>
          <w:numId w:val="19"/>
        </w:numPr>
        <w:spacing w:line="276" w:lineRule="auto"/>
        <w:ind w:left="426" w:hanging="426"/>
        <w:jc w:val="both"/>
        <w:rPr>
          <w:rFonts w:asciiTheme="minorHAnsi" w:hAnsiTheme="minorHAnsi"/>
          <w:sz w:val="22"/>
          <w:szCs w:val="22"/>
        </w:rPr>
      </w:pPr>
      <w:r w:rsidRPr="00AF0F23">
        <w:rPr>
          <w:rFonts w:asciiTheme="minorHAnsi" w:hAnsiTheme="minorHAnsi"/>
          <w:sz w:val="22"/>
          <w:szCs w:val="22"/>
        </w:rPr>
        <w:t xml:space="preserve">Adresa pro doručení faktury je sídlo objednatele. Faktura kromě náležitostí daňového dokladu v souladu se zákonem č. 235/2004 Sb., o dani z přidané hodnoty, v platném znění, bude dále obsahovat číslo smlouvy objednatele a bankovní spojení zhotovitele. </w:t>
      </w:r>
    </w:p>
    <w:p w14:paraId="0667F189" w14:textId="77777777" w:rsidR="00AF0F23" w:rsidRDefault="000A09DA" w:rsidP="00AF0F23">
      <w:pPr>
        <w:pStyle w:val="Odstavecseseznamem"/>
        <w:numPr>
          <w:ilvl w:val="0"/>
          <w:numId w:val="19"/>
        </w:numPr>
        <w:spacing w:line="276" w:lineRule="auto"/>
        <w:ind w:left="426" w:hanging="426"/>
        <w:jc w:val="both"/>
        <w:rPr>
          <w:rFonts w:asciiTheme="minorHAnsi" w:hAnsiTheme="minorHAnsi"/>
          <w:sz w:val="22"/>
          <w:szCs w:val="22"/>
        </w:rPr>
      </w:pPr>
      <w:r w:rsidRPr="00AF0F23">
        <w:rPr>
          <w:rFonts w:asciiTheme="minorHAnsi" w:hAnsiTheme="minorHAnsi"/>
          <w:sz w:val="22"/>
          <w:szCs w:val="22"/>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5CA9C0C0" w14:textId="77777777" w:rsidR="00AF0F23" w:rsidRPr="00AF0F23" w:rsidRDefault="000A09DA" w:rsidP="00AF0F23">
      <w:pPr>
        <w:pStyle w:val="Odstavecseseznamem"/>
        <w:numPr>
          <w:ilvl w:val="0"/>
          <w:numId w:val="19"/>
        </w:numPr>
        <w:spacing w:line="276" w:lineRule="auto"/>
        <w:ind w:left="426" w:hanging="426"/>
        <w:jc w:val="both"/>
        <w:rPr>
          <w:rFonts w:asciiTheme="minorHAnsi" w:hAnsiTheme="minorHAnsi"/>
          <w:sz w:val="22"/>
          <w:szCs w:val="22"/>
        </w:rPr>
      </w:pPr>
      <w:r w:rsidRPr="00AF0F23">
        <w:rPr>
          <w:rFonts w:asciiTheme="minorHAnsi" w:hAnsiTheme="minorHAnsi"/>
          <w:iCs/>
          <w:sz w:val="22"/>
          <w:szCs w:val="22"/>
        </w:rPr>
        <w:t>Zhotovitel prohlašuje, že číslo jím uvedeného bankovního spojení, na které se bude provádět bezhotovostní úhrada za předmět plnění, je evidováno v souladu s §96 zákona o DPH v registru plátců.</w:t>
      </w:r>
    </w:p>
    <w:p w14:paraId="15C1C273" w14:textId="6511A470" w:rsidR="0093792C" w:rsidRPr="00EF6B1B" w:rsidRDefault="00745F5B" w:rsidP="00EF6B1B">
      <w:pPr>
        <w:pStyle w:val="Odstavecseseznamem"/>
        <w:numPr>
          <w:ilvl w:val="0"/>
          <w:numId w:val="19"/>
        </w:numPr>
        <w:spacing w:line="276" w:lineRule="auto"/>
        <w:ind w:left="426" w:hanging="426"/>
        <w:jc w:val="both"/>
        <w:rPr>
          <w:rFonts w:asciiTheme="minorHAnsi" w:hAnsiTheme="minorHAnsi"/>
          <w:sz w:val="22"/>
          <w:szCs w:val="22"/>
        </w:rPr>
      </w:pPr>
      <w:r w:rsidRPr="00AF0F23">
        <w:rPr>
          <w:rFonts w:asciiTheme="minorHAnsi" w:hAnsiTheme="minorHAnsi"/>
          <w:iCs/>
          <w:sz w:val="22"/>
          <w:szCs w:val="22"/>
        </w:rPr>
        <w:t>Zhotovitel se zavazuje, že pokud nastanou na jeho straně skutečnosti uvedené v § 109 zákona č. 235/2004 Sb., o dani z přidané hodnoty oznámí neprodleně tuto skutečnost objednateli. Objednatel je oprávněn v návaznosti na toto oznámení postupovat v souladu s § 109a).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454D7EB4"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V.</w:t>
      </w:r>
    </w:p>
    <w:p w14:paraId="49028744"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Podmínky realizace díla</w:t>
      </w:r>
    </w:p>
    <w:p w14:paraId="010C1519" w14:textId="4A534DF7" w:rsidR="00FF6C44" w:rsidRDefault="0094710D" w:rsidP="00FF6C44">
      <w:pPr>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 xml:space="preserve">Provedení změny použitých materiálů, je možné pouze po </w:t>
      </w:r>
      <w:r w:rsidR="00593505">
        <w:rPr>
          <w:rFonts w:asciiTheme="minorHAnsi" w:hAnsiTheme="minorHAnsi"/>
          <w:sz w:val="22"/>
          <w:szCs w:val="22"/>
        </w:rPr>
        <w:t xml:space="preserve">předchozí </w:t>
      </w:r>
      <w:r>
        <w:rPr>
          <w:rFonts w:asciiTheme="minorHAnsi" w:hAnsiTheme="minorHAnsi"/>
          <w:sz w:val="22"/>
          <w:szCs w:val="22"/>
        </w:rPr>
        <w:t>vzájemné dohodě.</w:t>
      </w:r>
    </w:p>
    <w:p w14:paraId="70B0350A" w14:textId="77777777" w:rsidR="00606290" w:rsidRDefault="00606290" w:rsidP="002E0B84">
      <w:pPr>
        <w:tabs>
          <w:tab w:val="left" w:pos="720"/>
        </w:tabs>
        <w:spacing w:line="276" w:lineRule="auto"/>
        <w:rPr>
          <w:rFonts w:asciiTheme="minorHAnsi" w:hAnsiTheme="minorHAnsi"/>
          <w:b/>
          <w:sz w:val="22"/>
          <w:szCs w:val="22"/>
        </w:rPr>
      </w:pPr>
    </w:p>
    <w:p w14:paraId="30AF922E" w14:textId="77777777" w:rsidR="000A09DA" w:rsidRPr="000A09DA" w:rsidRDefault="000A09DA" w:rsidP="000A09DA">
      <w:pPr>
        <w:tabs>
          <w:tab w:val="left" w:pos="720"/>
        </w:tabs>
        <w:spacing w:line="276" w:lineRule="auto"/>
        <w:ind w:left="426" w:hanging="426"/>
        <w:jc w:val="center"/>
        <w:rPr>
          <w:rFonts w:asciiTheme="minorHAnsi" w:hAnsiTheme="minorHAnsi"/>
          <w:b/>
          <w:sz w:val="22"/>
          <w:szCs w:val="22"/>
        </w:rPr>
      </w:pPr>
      <w:r w:rsidRPr="000A09DA">
        <w:rPr>
          <w:rFonts w:asciiTheme="minorHAnsi" w:hAnsiTheme="minorHAnsi"/>
          <w:b/>
          <w:sz w:val="22"/>
          <w:szCs w:val="22"/>
        </w:rPr>
        <w:t>VI.</w:t>
      </w:r>
    </w:p>
    <w:p w14:paraId="5A87B2AB"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Předání a převzetí díla</w:t>
      </w:r>
    </w:p>
    <w:p w14:paraId="22DE40A9" w14:textId="540CB926" w:rsidR="000A09DA" w:rsidRPr="000A09DA" w:rsidRDefault="00133137" w:rsidP="000A09DA">
      <w:pPr>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Každé jednotlivé d</w:t>
      </w:r>
      <w:r w:rsidR="000A09DA" w:rsidRPr="000A09DA">
        <w:rPr>
          <w:rFonts w:asciiTheme="minorHAnsi" w:hAnsiTheme="minorHAnsi"/>
          <w:sz w:val="22"/>
          <w:szCs w:val="22"/>
        </w:rPr>
        <w:t xml:space="preserve">ílo je provedeno, je-li dokončeno a předáno. Dílo je dokončeno, je-li předvedena jeho způsobilost sloužit svému </w:t>
      </w:r>
      <w:proofErr w:type="gramStart"/>
      <w:r w:rsidR="000A09DA" w:rsidRPr="000A09DA">
        <w:rPr>
          <w:rFonts w:asciiTheme="minorHAnsi" w:hAnsiTheme="minorHAnsi"/>
          <w:sz w:val="22"/>
          <w:szCs w:val="22"/>
        </w:rPr>
        <w:t>účelu</w:t>
      </w:r>
      <w:proofErr w:type="gramEnd"/>
      <w:r w:rsidR="00593505">
        <w:rPr>
          <w:rFonts w:asciiTheme="minorHAnsi" w:hAnsiTheme="minorHAnsi"/>
          <w:sz w:val="22"/>
          <w:szCs w:val="22"/>
        </w:rPr>
        <w:t xml:space="preserve"> a to bez vad a nedodělků</w:t>
      </w:r>
      <w:r w:rsidR="000A09DA" w:rsidRPr="000A09DA">
        <w:rPr>
          <w:rFonts w:asciiTheme="minorHAnsi" w:hAnsiTheme="minorHAnsi"/>
          <w:sz w:val="22"/>
          <w:szCs w:val="22"/>
        </w:rPr>
        <w:t>.</w:t>
      </w:r>
    </w:p>
    <w:p w14:paraId="43635482" w14:textId="77777777" w:rsidR="000A09DA" w:rsidRPr="000A09DA" w:rsidRDefault="000A09DA" w:rsidP="000A09DA">
      <w:pPr>
        <w:numPr>
          <w:ilvl w:val="0"/>
          <w:numId w:val="5"/>
        </w:numPr>
        <w:spacing w:line="276" w:lineRule="auto"/>
        <w:ind w:left="426" w:hanging="426"/>
        <w:jc w:val="both"/>
        <w:rPr>
          <w:rFonts w:asciiTheme="minorHAnsi" w:hAnsiTheme="minorHAnsi"/>
          <w:sz w:val="22"/>
          <w:szCs w:val="22"/>
        </w:rPr>
      </w:pPr>
      <w:r w:rsidRPr="000A09DA">
        <w:rPr>
          <w:rFonts w:asciiTheme="minorHAnsi" w:hAnsiTheme="minorHAnsi"/>
          <w:sz w:val="22"/>
          <w:szCs w:val="22"/>
        </w:rPr>
        <w:t>Předání a převzetí bude sepsáno a potvrzeno předávacím protokolem vyhotoveným za součinnosti obou smluvních stran</w:t>
      </w:r>
      <w:r w:rsidR="003508BE">
        <w:rPr>
          <w:rFonts w:asciiTheme="minorHAnsi" w:hAnsiTheme="minorHAnsi"/>
          <w:sz w:val="22"/>
          <w:szCs w:val="22"/>
        </w:rPr>
        <w:t xml:space="preserve"> viz příloha č. </w:t>
      </w:r>
      <w:r w:rsidR="00243D78">
        <w:rPr>
          <w:rFonts w:asciiTheme="minorHAnsi" w:hAnsiTheme="minorHAnsi"/>
          <w:sz w:val="22"/>
          <w:szCs w:val="22"/>
        </w:rPr>
        <w:t>2</w:t>
      </w:r>
      <w:r w:rsidR="003508BE">
        <w:rPr>
          <w:rFonts w:asciiTheme="minorHAnsi" w:hAnsiTheme="minorHAnsi"/>
          <w:sz w:val="22"/>
          <w:szCs w:val="22"/>
        </w:rPr>
        <w:t xml:space="preserve"> této smlouvy</w:t>
      </w:r>
      <w:r w:rsidRPr="000A09DA">
        <w:rPr>
          <w:rFonts w:asciiTheme="minorHAnsi" w:hAnsiTheme="minorHAnsi"/>
          <w:sz w:val="22"/>
          <w:szCs w:val="22"/>
        </w:rPr>
        <w:t xml:space="preserve">. </w:t>
      </w:r>
      <w:r w:rsidR="00133137">
        <w:rPr>
          <w:rFonts w:asciiTheme="minorHAnsi" w:hAnsiTheme="minorHAnsi"/>
          <w:sz w:val="22"/>
          <w:szCs w:val="22"/>
        </w:rPr>
        <w:t>Každé d</w:t>
      </w:r>
      <w:r w:rsidRPr="000A09DA">
        <w:rPr>
          <w:rFonts w:asciiTheme="minorHAnsi" w:hAnsiTheme="minorHAnsi"/>
          <w:sz w:val="22"/>
          <w:szCs w:val="22"/>
        </w:rPr>
        <w:t>ílo je předáno jeho protokolárním předáním a převzetím.</w:t>
      </w:r>
    </w:p>
    <w:p w14:paraId="2B8A1D11" w14:textId="579F40E3" w:rsidR="000A09DA" w:rsidRPr="00606290" w:rsidRDefault="00133137" w:rsidP="000A09DA">
      <w:pPr>
        <w:numPr>
          <w:ilvl w:val="0"/>
          <w:numId w:val="5"/>
        </w:numPr>
        <w:spacing w:line="276" w:lineRule="auto"/>
        <w:ind w:left="426" w:hanging="426"/>
        <w:jc w:val="both"/>
        <w:rPr>
          <w:rFonts w:asciiTheme="minorHAnsi" w:hAnsiTheme="minorHAnsi"/>
          <w:sz w:val="22"/>
          <w:szCs w:val="22"/>
        </w:rPr>
      </w:pPr>
      <w:r>
        <w:rPr>
          <w:rFonts w:asciiTheme="minorHAnsi" w:hAnsiTheme="minorHAnsi"/>
          <w:sz w:val="22"/>
          <w:szCs w:val="22"/>
        </w:rPr>
        <w:t>Každé d</w:t>
      </w:r>
      <w:r w:rsidR="000A09DA" w:rsidRPr="000A09DA">
        <w:rPr>
          <w:rFonts w:asciiTheme="minorHAnsi" w:hAnsiTheme="minorHAnsi"/>
          <w:sz w:val="22"/>
          <w:szCs w:val="22"/>
        </w:rPr>
        <w:t>ílo bude převzato bez vad a nedodělků.</w:t>
      </w:r>
    </w:p>
    <w:p w14:paraId="6C89DADB" w14:textId="77777777" w:rsidR="00F87612" w:rsidRPr="000A09DA" w:rsidRDefault="00F87612" w:rsidP="000A09DA">
      <w:pPr>
        <w:spacing w:line="276" w:lineRule="auto"/>
        <w:jc w:val="both"/>
        <w:rPr>
          <w:rFonts w:asciiTheme="minorHAnsi" w:hAnsiTheme="minorHAnsi"/>
          <w:sz w:val="22"/>
          <w:szCs w:val="22"/>
        </w:rPr>
      </w:pPr>
    </w:p>
    <w:p w14:paraId="7F9E00E9"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lastRenderedPageBreak/>
        <w:t>VII.</w:t>
      </w:r>
    </w:p>
    <w:p w14:paraId="6B95E680"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Jakost díla, odpovědnost za vady a smluvní záruka</w:t>
      </w:r>
    </w:p>
    <w:p w14:paraId="70B8A014" w14:textId="0727BACE"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Zhotovitel odpovídá za to, že dílo bude provedeno podle podmínek této smlouvy a v souladu </w:t>
      </w:r>
      <w:proofErr w:type="gramStart"/>
      <w:r w:rsidRPr="000A09DA">
        <w:rPr>
          <w:rFonts w:asciiTheme="minorHAnsi" w:hAnsiTheme="minorHAnsi"/>
          <w:sz w:val="22"/>
          <w:szCs w:val="22"/>
        </w:rPr>
        <w:t>s  obecně</w:t>
      </w:r>
      <w:proofErr w:type="gramEnd"/>
      <w:r w:rsidRPr="000A09DA">
        <w:rPr>
          <w:rFonts w:asciiTheme="minorHAnsi" w:hAnsiTheme="minorHAnsi"/>
          <w:sz w:val="22"/>
          <w:szCs w:val="22"/>
        </w:rPr>
        <w:t xml:space="preserve"> závaznými právními předpisy, technickými normami, a že bude bez vad a bude mít vlastnosti obvyklé nebo v této smlouvě dohodnuté.</w:t>
      </w:r>
    </w:p>
    <w:p w14:paraId="75E20889" w14:textId="13CCB640"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Na </w:t>
      </w:r>
      <w:r w:rsidR="008D4028">
        <w:rPr>
          <w:rFonts w:asciiTheme="minorHAnsi" w:hAnsiTheme="minorHAnsi"/>
          <w:sz w:val="22"/>
          <w:szCs w:val="22"/>
        </w:rPr>
        <w:t xml:space="preserve">každé </w:t>
      </w:r>
      <w:r w:rsidRPr="000A09DA">
        <w:rPr>
          <w:rFonts w:asciiTheme="minorHAnsi" w:hAnsiTheme="minorHAnsi"/>
          <w:sz w:val="22"/>
          <w:szCs w:val="22"/>
        </w:rPr>
        <w:t>provedené dílo zhotovitel poskytuje záruku v době v trvání:</w:t>
      </w:r>
      <w:r w:rsidR="003508BE">
        <w:rPr>
          <w:rFonts w:asciiTheme="minorHAnsi" w:hAnsiTheme="minorHAnsi"/>
          <w:sz w:val="22"/>
          <w:szCs w:val="22"/>
        </w:rPr>
        <w:t xml:space="preserve"> </w:t>
      </w:r>
      <w:r w:rsidR="0094710D">
        <w:rPr>
          <w:rFonts w:asciiTheme="minorHAnsi" w:hAnsiTheme="minorHAnsi"/>
          <w:sz w:val="22"/>
          <w:szCs w:val="22"/>
        </w:rPr>
        <w:t>12</w:t>
      </w:r>
      <w:r w:rsidRPr="000A09DA">
        <w:rPr>
          <w:rFonts w:asciiTheme="minorHAnsi" w:hAnsiTheme="minorHAnsi"/>
          <w:sz w:val="22"/>
          <w:szCs w:val="22"/>
        </w:rPr>
        <w:t xml:space="preserve"> měsíců</w:t>
      </w:r>
      <w:r w:rsidRPr="000A09DA">
        <w:rPr>
          <w:rFonts w:asciiTheme="minorHAnsi" w:hAnsiTheme="minorHAnsi"/>
          <w:color w:val="0000FF"/>
          <w:sz w:val="22"/>
          <w:szCs w:val="22"/>
        </w:rPr>
        <w:t>.</w:t>
      </w:r>
      <w:r w:rsidRPr="000A09DA">
        <w:rPr>
          <w:rFonts w:asciiTheme="minorHAnsi" w:hAnsiTheme="minorHAnsi"/>
          <w:sz w:val="22"/>
          <w:szCs w:val="22"/>
        </w:rPr>
        <w:t xml:space="preserve"> Záruční doba počíná běžet dnem předání díla objednateli.</w:t>
      </w:r>
    </w:p>
    <w:p w14:paraId="7B6E77E9" w14:textId="77777777"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Pokud dojde ke zjištění vad v průběhu záruční doby, je objednatel povinen tyto vady zhotoviteli písemně oznámit bez zbytečného odkladu poté, kdy je zjistil.</w:t>
      </w:r>
    </w:p>
    <w:p w14:paraId="57FB277E" w14:textId="77777777"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Zhotovitel je povinen bez zbytečného odkladu poté, co mu bude doručena reklamace vad objednatele se k této reklamaci písemně vyjádřit. V písemném vyjádření zhotovitel uvede, zda vady uznává či nikoli a z jakého důvodu. Uznané záruční vady je zhotovitel povinen neprodleně </w:t>
      </w:r>
      <w:proofErr w:type="gramStart"/>
      <w:r w:rsidRPr="000A09DA">
        <w:rPr>
          <w:rFonts w:asciiTheme="minorHAnsi" w:hAnsiTheme="minorHAnsi"/>
          <w:sz w:val="22"/>
          <w:szCs w:val="22"/>
        </w:rPr>
        <w:t>odstranit</w:t>
      </w:r>
      <w:proofErr w:type="gramEnd"/>
      <w:r w:rsidRPr="000A09DA">
        <w:rPr>
          <w:rFonts w:asciiTheme="minorHAnsi" w:hAnsiTheme="minorHAnsi"/>
          <w:sz w:val="22"/>
          <w:szCs w:val="22"/>
        </w:rPr>
        <w:t xml:space="preserve"> a to na vlastní náklady.</w:t>
      </w:r>
    </w:p>
    <w:p w14:paraId="592704BB" w14:textId="77777777" w:rsidR="000A09DA" w:rsidRPr="000A09DA" w:rsidRDefault="000A09DA" w:rsidP="000A09DA">
      <w:pPr>
        <w:numPr>
          <w:ilvl w:val="0"/>
          <w:numId w:val="6"/>
        </w:numPr>
        <w:spacing w:line="276" w:lineRule="auto"/>
        <w:ind w:left="426" w:hanging="426"/>
        <w:jc w:val="both"/>
        <w:rPr>
          <w:rFonts w:asciiTheme="minorHAnsi" w:hAnsiTheme="minorHAnsi"/>
          <w:sz w:val="22"/>
          <w:szCs w:val="22"/>
        </w:rPr>
      </w:pPr>
      <w:r w:rsidRPr="000A09DA">
        <w:rPr>
          <w:rFonts w:asciiTheme="minorHAnsi" w:hAnsiTheme="minorHAnsi"/>
          <w:sz w:val="22"/>
          <w:szCs w:val="22"/>
        </w:rPr>
        <w:t>Vedle práv z odpovědnosti za vady obsažených v občanském zákoníku, má objednatel v případě podstatného i nepodstatného porušení smlouvy právo na náhradu nákladů vzniklých opravou vad prostřednictvím třetí osoby. Objednatel předem písemně upozorní zhotovitele na tuto možnost. Pokud zhotovitel vady neodstraní, objednatel zajistí opravu prostřednictvím třetí osoby. Zhotoviteli bude následně doložena výše a důvodnost takových nákladů.</w:t>
      </w:r>
    </w:p>
    <w:p w14:paraId="5856CF30" w14:textId="77777777" w:rsidR="00F87612" w:rsidRPr="000A09DA" w:rsidRDefault="00F87612" w:rsidP="002E0B84">
      <w:pPr>
        <w:spacing w:line="276" w:lineRule="auto"/>
        <w:jc w:val="both"/>
        <w:rPr>
          <w:rFonts w:asciiTheme="minorHAnsi" w:hAnsiTheme="minorHAnsi"/>
          <w:sz w:val="22"/>
          <w:szCs w:val="22"/>
        </w:rPr>
      </w:pPr>
    </w:p>
    <w:p w14:paraId="1557562E"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VIII.</w:t>
      </w:r>
    </w:p>
    <w:p w14:paraId="5291F236" w14:textId="77777777" w:rsidR="000A09DA" w:rsidRPr="000A09DA" w:rsidRDefault="000A09DA" w:rsidP="000A09DA">
      <w:pPr>
        <w:tabs>
          <w:tab w:val="left" w:pos="720"/>
        </w:tabs>
        <w:spacing w:line="276" w:lineRule="auto"/>
        <w:ind w:left="720" w:hanging="720"/>
        <w:jc w:val="center"/>
        <w:rPr>
          <w:rFonts w:asciiTheme="minorHAnsi" w:hAnsiTheme="minorHAnsi"/>
          <w:sz w:val="22"/>
          <w:szCs w:val="22"/>
        </w:rPr>
      </w:pPr>
      <w:r w:rsidRPr="000A09DA">
        <w:rPr>
          <w:rFonts w:asciiTheme="minorHAnsi" w:hAnsiTheme="minorHAnsi"/>
          <w:b/>
          <w:sz w:val="22"/>
          <w:szCs w:val="22"/>
        </w:rPr>
        <w:t>Smluvní sankce</w:t>
      </w:r>
      <w:r w:rsidRPr="000A09DA">
        <w:rPr>
          <w:rFonts w:asciiTheme="minorHAnsi" w:hAnsiTheme="minorHAnsi"/>
          <w:sz w:val="22"/>
          <w:szCs w:val="22"/>
        </w:rPr>
        <w:t xml:space="preserve"> </w:t>
      </w:r>
    </w:p>
    <w:p w14:paraId="4405D0BE" w14:textId="77777777" w:rsidR="000A09DA" w:rsidRPr="000A09DA" w:rsidRDefault="000A09DA" w:rsidP="000A09DA">
      <w:pPr>
        <w:pStyle w:val="Odstavecseseznamem"/>
        <w:numPr>
          <w:ilvl w:val="0"/>
          <w:numId w:val="8"/>
        </w:numPr>
        <w:spacing w:line="276" w:lineRule="auto"/>
        <w:ind w:left="426" w:hanging="426"/>
        <w:jc w:val="both"/>
        <w:rPr>
          <w:rFonts w:asciiTheme="minorHAnsi" w:hAnsiTheme="minorHAnsi"/>
          <w:b/>
          <w:sz w:val="22"/>
          <w:szCs w:val="22"/>
        </w:rPr>
      </w:pPr>
      <w:r w:rsidRPr="000A09DA">
        <w:rPr>
          <w:rFonts w:asciiTheme="minorHAnsi" w:hAnsiTheme="minorHAnsi"/>
          <w:sz w:val="22"/>
          <w:szCs w:val="22"/>
        </w:rPr>
        <w:t>V případě nesplnění závazků z této smlouvy se strana, která má plnit, zavazuje uhradit všechny prokazatelné náklady, které s předmětem plnění vznikly straně druhé.</w:t>
      </w:r>
    </w:p>
    <w:p w14:paraId="2E25DBAC" w14:textId="77777777" w:rsidR="000A09DA" w:rsidRPr="000A09DA" w:rsidRDefault="000A09DA" w:rsidP="000A09DA">
      <w:pPr>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Smluvní pokuta při nedodržení smluvního termínu realizace a předání </w:t>
      </w:r>
      <w:r w:rsidR="00133137">
        <w:rPr>
          <w:rFonts w:asciiTheme="minorHAnsi" w:hAnsiTheme="minorHAnsi"/>
          <w:sz w:val="22"/>
          <w:szCs w:val="22"/>
        </w:rPr>
        <w:t xml:space="preserve">každého </w:t>
      </w:r>
      <w:r w:rsidRPr="000A09DA">
        <w:rPr>
          <w:rFonts w:asciiTheme="minorHAnsi" w:hAnsiTheme="minorHAnsi"/>
          <w:sz w:val="22"/>
          <w:szCs w:val="22"/>
        </w:rPr>
        <w:t xml:space="preserve">díla </w:t>
      </w:r>
      <w:r w:rsidR="0094710D">
        <w:rPr>
          <w:rFonts w:asciiTheme="minorHAnsi" w:hAnsiTheme="minorHAnsi"/>
          <w:sz w:val="22"/>
          <w:szCs w:val="22"/>
        </w:rPr>
        <w:t xml:space="preserve">dle č. II bod. č. 8 a 9 </w:t>
      </w:r>
      <w:r w:rsidRPr="000A09DA">
        <w:rPr>
          <w:rFonts w:asciiTheme="minorHAnsi" w:hAnsiTheme="minorHAnsi"/>
          <w:sz w:val="22"/>
          <w:szCs w:val="22"/>
        </w:rPr>
        <w:t xml:space="preserve">činí </w:t>
      </w:r>
      <w:r w:rsidR="0094710D">
        <w:rPr>
          <w:rFonts w:asciiTheme="minorHAnsi" w:hAnsiTheme="minorHAnsi"/>
          <w:sz w:val="22"/>
          <w:szCs w:val="22"/>
        </w:rPr>
        <w:t>1 000 Kč</w:t>
      </w:r>
      <w:r w:rsidRPr="000A09DA">
        <w:rPr>
          <w:rFonts w:asciiTheme="minorHAnsi" w:hAnsiTheme="minorHAnsi"/>
          <w:sz w:val="22"/>
          <w:szCs w:val="22"/>
        </w:rPr>
        <w:t xml:space="preserve"> za každý započatý den prodlení.</w:t>
      </w:r>
    </w:p>
    <w:p w14:paraId="7D69165E" w14:textId="77777777" w:rsidR="000A09DA" w:rsidRDefault="000A09DA" w:rsidP="000A09DA">
      <w:pPr>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t>Smluvní pokuta za prodlení s odstraněním vad reklamovaných v záruční době v dohodnutém termínu činí 1 000,- Kč za každý den prodlení a jednotlivou vadu, kterou zaplatí zhotovitel objednateli.</w:t>
      </w:r>
    </w:p>
    <w:p w14:paraId="438C1FE4" w14:textId="77777777" w:rsidR="000A09DA" w:rsidRPr="000A09DA" w:rsidRDefault="000A09DA" w:rsidP="000A09DA">
      <w:pPr>
        <w:pStyle w:val="Odstavecseseznamem"/>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V případě pozdní úhrady faktury je zhotovitel oprávněn požadovat zaplacení úroku z prodlení, který činí 0,02 % z dlužné částky za každý den prodlení. </w:t>
      </w:r>
    </w:p>
    <w:p w14:paraId="71B03E86" w14:textId="77777777" w:rsidR="000A09DA" w:rsidRPr="000A09DA" w:rsidRDefault="000A09DA" w:rsidP="000A09DA">
      <w:pPr>
        <w:pStyle w:val="Odstavecseseznamem"/>
        <w:numPr>
          <w:ilvl w:val="0"/>
          <w:numId w:val="8"/>
        </w:numPr>
        <w:spacing w:line="276" w:lineRule="auto"/>
        <w:ind w:left="426" w:hanging="426"/>
        <w:jc w:val="both"/>
        <w:rPr>
          <w:rFonts w:asciiTheme="minorHAnsi" w:hAnsiTheme="minorHAnsi"/>
          <w:sz w:val="22"/>
          <w:szCs w:val="22"/>
        </w:rPr>
      </w:pPr>
      <w:r w:rsidRPr="000A09DA">
        <w:rPr>
          <w:rFonts w:asciiTheme="minorHAnsi" w:hAnsiTheme="minorHAnsi"/>
          <w:sz w:val="22"/>
          <w:szCs w:val="22"/>
        </w:rPr>
        <w:t>Zhotovitel se zavazuje uhradit případné sankce (poplatky, pokuty, aj.), které budou uplatněny vůči objednateli z důvodů nesplnění povinnosti zhotovitele vyplývající z této smlouvy, z dokladů, na které smlouva odkazuje nebo z právních předpisů.</w:t>
      </w:r>
    </w:p>
    <w:p w14:paraId="115B8C93" w14:textId="77777777" w:rsidR="000A09DA" w:rsidRPr="000A09DA" w:rsidRDefault="000A09DA" w:rsidP="000A09DA">
      <w:pPr>
        <w:pStyle w:val="Zkladntextodsazen"/>
        <w:numPr>
          <w:ilvl w:val="0"/>
          <w:numId w:val="8"/>
        </w:numPr>
        <w:spacing w:after="0" w:line="276" w:lineRule="auto"/>
        <w:ind w:left="426" w:hanging="426"/>
        <w:jc w:val="both"/>
        <w:rPr>
          <w:rFonts w:asciiTheme="minorHAnsi" w:hAnsiTheme="minorHAnsi"/>
          <w:sz w:val="22"/>
          <w:szCs w:val="22"/>
        </w:rPr>
      </w:pPr>
      <w:r w:rsidRPr="000A09DA">
        <w:rPr>
          <w:rFonts w:asciiTheme="minorHAnsi" w:hAnsiTheme="minorHAnsi"/>
          <w:sz w:val="22"/>
          <w:szCs w:val="22"/>
        </w:rPr>
        <w:t>Ujednáním o smluvní pokutě není dotčen nárok objednatele na náhradu škody v částce převyšující smluvní pokutu.</w:t>
      </w:r>
    </w:p>
    <w:p w14:paraId="002C9A7B" w14:textId="77777777" w:rsidR="000A09DA" w:rsidRPr="000A09DA" w:rsidRDefault="000A09DA" w:rsidP="000A09DA">
      <w:pPr>
        <w:pStyle w:val="Zkladntextodsazen"/>
        <w:numPr>
          <w:ilvl w:val="0"/>
          <w:numId w:val="8"/>
        </w:numPr>
        <w:spacing w:after="0" w:line="276" w:lineRule="auto"/>
        <w:ind w:left="426" w:hanging="426"/>
        <w:jc w:val="both"/>
        <w:rPr>
          <w:rFonts w:asciiTheme="minorHAnsi" w:hAnsiTheme="minorHAnsi"/>
          <w:sz w:val="22"/>
          <w:szCs w:val="22"/>
        </w:rPr>
      </w:pPr>
      <w:r w:rsidRPr="000A09DA">
        <w:rPr>
          <w:rFonts w:asciiTheme="minorHAnsi" w:hAnsiTheme="minorHAnsi"/>
          <w:sz w:val="22"/>
          <w:szCs w:val="22"/>
        </w:rPr>
        <w:t>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w:t>
      </w:r>
    </w:p>
    <w:p w14:paraId="084DFB4A" w14:textId="77777777" w:rsidR="00F87612" w:rsidRDefault="00F87612" w:rsidP="002E0B84">
      <w:pPr>
        <w:tabs>
          <w:tab w:val="left" w:pos="720"/>
        </w:tabs>
        <w:spacing w:line="276" w:lineRule="auto"/>
        <w:rPr>
          <w:rFonts w:asciiTheme="minorHAnsi" w:hAnsiTheme="minorHAnsi"/>
          <w:b/>
          <w:sz w:val="22"/>
          <w:szCs w:val="22"/>
        </w:rPr>
      </w:pPr>
    </w:p>
    <w:p w14:paraId="32AE0E1D"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IX.</w:t>
      </w:r>
    </w:p>
    <w:p w14:paraId="5A604C45" w14:textId="77777777" w:rsidR="000A09DA" w:rsidRPr="000A09DA" w:rsidRDefault="000A09DA" w:rsidP="000A09DA">
      <w:pPr>
        <w:tabs>
          <w:tab w:val="left" w:pos="720"/>
        </w:tabs>
        <w:spacing w:line="276" w:lineRule="auto"/>
        <w:ind w:left="720" w:hanging="720"/>
        <w:jc w:val="center"/>
        <w:rPr>
          <w:rFonts w:asciiTheme="minorHAnsi" w:hAnsiTheme="minorHAnsi"/>
          <w:b/>
          <w:sz w:val="22"/>
          <w:szCs w:val="22"/>
        </w:rPr>
      </w:pPr>
      <w:r w:rsidRPr="000A09DA">
        <w:rPr>
          <w:rFonts w:asciiTheme="minorHAnsi" w:hAnsiTheme="minorHAnsi"/>
          <w:b/>
          <w:sz w:val="22"/>
          <w:szCs w:val="22"/>
        </w:rPr>
        <w:t>Ukončení smluvního vztahu</w:t>
      </w:r>
    </w:p>
    <w:p w14:paraId="3B5AD5D3" w14:textId="77777777" w:rsidR="000A09DA" w:rsidRPr="000A09DA" w:rsidRDefault="000A09DA" w:rsidP="000A09DA">
      <w:pPr>
        <w:pStyle w:val="Normlnweb"/>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Tento smluvní vztah může být ukončen dohodou, písemnou výpovědí nebo písemným odstoupením jedné nebo druhé smluvní strany v případě, že dojde k podstatnému porušení smlouvy.</w:t>
      </w:r>
    </w:p>
    <w:p w14:paraId="26C9C291" w14:textId="77777777" w:rsidR="000A09DA" w:rsidRPr="000A09DA" w:rsidRDefault="000A09DA" w:rsidP="000A09DA">
      <w:pPr>
        <w:pStyle w:val="Normlnweb"/>
        <w:numPr>
          <w:ilvl w:val="0"/>
          <w:numId w:val="11"/>
        </w:numPr>
        <w:tabs>
          <w:tab w:val="num" w:pos="720"/>
        </w:tabs>
        <w:spacing w:line="276" w:lineRule="auto"/>
        <w:ind w:left="426" w:hanging="426"/>
        <w:jc w:val="both"/>
        <w:rPr>
          <w:rFonts w:asciiTheme="minorHAnsi" w:hAnsiTheme="minorHAnsi"/>
          <w:sz w:val="22"/>
          <w:szCs w:val="22"/>
        </w:rPr>
      </w:pPr>
      <w:r w:rsidRPr="000A09DA">
        <w:rPr>
          <w:rFonts w:asciiTheme="minorHAnsi" w:hAnsiTheme="minorHAnsi"/>
          <w:sz w:val="22"/>
          <w:szCs w:val="22"/>
        </w:rPr>
        <w:t>Dohoda o ukončení smluvního vztahu musí být datována a podepsána osobami oprávněnými k podpisu smluvních ujednání.</w:t>
      </w:r>
    </w:p>
    <w:p w14:paraId="2539F005" w14:textId="77777777" w:rsidR="000A09DA" w:rsidRPr="000A09DA" w:rsidRDefault="000A09DA" w:rsidP="000A09DA">
      <w:pPr>
        <w:pStyle w:val="Normlnweb"/>
        <w:numPr>
          <w:ilvl w:val="0"/>
          <w:numId w:val="11"/>
        </w:numPr>
        <w:tabs>
          <w:tab w:val="num" w:pos="720"/>
        </w:tabs>
        <w:spacing w:line="276" w:lineRule="auto"/>
        <w:ind w:left="426" w:hanging="426"/>
        <w:jc w:val="both"/>
        <w:rPr>
          <w:rFonts w:asciiTheme="minorHAnsi" w:hAnsiTheme="minorHAnsi"/>
          <w:sz w:val="22"/>
          <w:szCs w:val="22"/>
        </w:rPr>
      </w:pPr>
      <w:r w:rsidRPr="000A09DA">
        <w:rPr>
          <w:rFonts w:asciiTheme="minorHAnsi" w:hAnsiTheme="minorHAnsi"/>
          <w:sz w:val="22"/>
          <w:szCs w:val="22"/>
        </w:rPr>
        <w:lastRenderedPageBreak/>
        <w:t xml:space="preserve">Každá ze smluvních stran je oprávněna smlouvu písemně vypovědět bez </w:t>
      </w:r>
      <w:r w:rsidR="00781920">
        <w:rPr>
          <w:rFonts w:asciiTheme="minorHAnsi" w:hAnsiTheme="minorHAnsi"/>
          <w:sz w:val="22"/>
          <w:szCs w:val="22"/>
        </w:rPr>
        <w:t>udání důvodu. Výpovědní doba</w:t>
      </w:r>
      <w:r w:rsidRPr="000A09DA">
        <w:rPr>
          <w:rFonts w:asciiTheme="minorHAnsi" w:hAnsiTheme="minorHAnsi"/>
          <w:sz w:val="22"/>
          <w:szCs w:val="22"/>
        </w:rPr>
        <w:t xml:space="preserve"> činí</w:t>
      </w:r>
      <w:r w:rsidR="003508BE">
        <w:rPr>
          <w:rFonts w:asciiTheme="minorHAnsi" w:hAnsiTheme="minorHAnsi"/>
          <w:sz w:val="22"/>
          <w:szCs w:val="22"/>
        </w:rPr>
        <w:t xml:space="preserve"> 3 měsíce</w:t>
      </w:r>
      <w:r w:rsidRPr="000A09DA">
        <w:rPr>
          <w:rFonts w:asciiTheme="minorHAnsi" w:hAnsiTheme="minorHAnsi"/>
          <w:sz w:val="22"/>
          <w:szCs w:val="22"/>
        </w:rPr>
        <w:t xml:space="preserve"> a počíná běžet prvním dnem kalendářního měsíce po doručení výpovědi druhé smluvní straně.</w:t>
      </w:r>
    </w:p>
    <w:p w14:paraId="3AB9C443" w14:textId="77777777" w:rsidR="000A09DA" w:rsidRPr="000A09DA" w:rsidRDefault="000A09DA" w:rsidP="000A09DA">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V písemném odstoupení od smlouvy musí odstupující smluvní strana uvést, v čem spatřuje důvod odstoupení od smlouvy, popřípadě připojit k tomuto úkonu doklady prokazující tvrzené důvody. Odstoupení se stane účinným uplynutím pěti dnů od doručení písemného oznámení o odstoupení druhé smluvní straně, pokud v této lhůtě druhá smluvní strana nenapraví porušení smlouvy, které je důvodem pro odstoupení.</w:t>
      </w:r>
    </w:p>
    <w:p w14:paraId="03AB0D05" w14:textId="0B948AFE" w:rsidR="000A09DA" w:rsidRPr="000A09DA" w:rsidRDefault="000A09DA" w:rsidP="000A09DA">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Za podstatné porušení povinností smluvní strany považují zejména prodlení zhotovitele s předáním díla o více než </w:t>
      </w:r>
      <w:r w:rsidR="003508BE" w:rsidRPr="003508BE">
        <w:rPr>
          <w:rFonts w:asciiTheme="minorHAnsi" w:hAnsiTheme="minorHAnsi"/>
          <w:sz w:val="22"/>
          <w:szCs w:val="22"/>
        </w:rPr>
        <w:t>10</w:t>
      </w:r>
      <w:r w:rsidRPr="000A09DA">
        <w:rPr>
          <w:rFonts w:asciiTheme="minorHAnsi" w:hAnsiTheme="minorHAnsi"/>
          <w:color w:val="0000FF"/>
          <w:sz w:val="22"/>
          <w:szCs w:val="22"/>
        </w:rPr>
        <w:t xml:space="preserve"> </w:t>
      </w:r>
      <w:r w:rsidRPr="000A09DA">
        <w:rPr>
          <w:rFonts w:asciiTheme="minorHAnsi" w:hAnsiTheme="minorHAnsi"/>
          <w:sz w:val="22"/>
          <w:szCs w:val="22"/>
        </w:rPr>
        <w:t xml:space="preserve">dnů, prodlení objednatele s plněním svých povinností vůči zhotoviteli takové, že zhotovitel nemůže svůj závazek v požadované kvalitě a lhůtě splnit. </w:t>
      </w:r>
    </w:p>
    <w:p w14:paraId="541F21A7" w14:textId="77777777" w:rsidR="000A09DA" w:rsidRPr="000A09DA" w:rsidRDefault="000A09DA" w:rsidP="000A09DA">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 xml:space="preserve">Podstatným porušením smlouvy je také zjištění, že zhotovitel při provádění díla porušuje povinnosti vyplývající pro něj ze smlouvy nebo ze </w:t>
      </w:r>
      <w:proofErr w:type="gramStart"/>
      <w:r w:rsidRPr="000A09DA">
        <w:rPr>
          <w:rFonts w:asciiTheme="minorHAnsi" w:hAnsiTheme="minorHAnsi"/>
          <w:sz w:val="22"/>
          <w:szCs w:val="22"/>
        </w:rPr>
        <w:t>zákona</w:t>
      </w:r>
      <w:proofErr w:type="gramEnd"/>
      <w:r w:rsidRPr="000A09DA">
        <w:rPr>
          <w:rFonts w:asciiTheme="minorHAnsi" w:hAnsiTheme="minorHAnsi"/>
          <w:sz w:val="22"/>
          <w:szCs w:val="22"/>
        </w:rPr>
        <w:t xml:space="preserve"> a přitom zhotovitel v přiměřené lhůtě, jemu stanovené objednatelem, vytknuté nedostatky neodstraní.</w:t>
      </w:r>
    </w:p>
    <w:p w14:paraId="3DE7F649" w14:textId="3754B84E" w:rsidR="000A09DA" w:rsidRPr="002E0B84" w:rsidRDefault="000A09DA" w:rsidP="000A09DA">
      <w:pPr>
        <w:pStyle w:val="Odstavecseseznamem"/>
        <w:numPr>
          <w:ilvl w:val="0"/>
          <w:numId w:val="11"/>
        </w:numPr>
        <w:spacing w:line="276" w:lineRule="auto"/>
        <w:ind w:left="426" w:hanging="426"/>
        <w:jc w:val="both"/>
        <w:rPr>
          <w:rFonts w:asciiTheme="minorHAnsi" w:hAnsiTheme="minorHAnsi"/>
          <w:sz w:val="22"/>
          <w:szCs w:val="22"/>
        </w:rPr>
      </w:pPr>
      <w:r w:rsidRPr="000A09DA">
        <w:rPr>
          <w:rFonts w:asciiTheme="minorHAnsi" w:hAnsiTheme="minorHAnsi"/>
          <w:sz w:val="22"/>
          <w:szCs w:val="22"/>
        </w:rPr>
        <w:t>Odstoupením od smlouvy není dotčeno právo na zaplacení smluvní pokuty a na náhradu škody.</w:t>
      </w:r>
    </w:p>
    <w:p w14:paraId="06E03447" w14:textId="77777777" w:rsidR="00F87612" w:rsidRPr="000A09DA" w:rsidRDefault="00F87612" w:rsidP="000A09DA">
      <w:pPr>
        <w:spacing w:line="276" w:lineRule="auto"/>
        <w:jc w:val="both"/>
        <w:rPr>
          <w:rFonts w:asciiTheme="minorHAnsi" w:hAnsiTheme="minorHAnsi"/>
          <w:sz w:val="22"/>
          <w:szCs w:val="22"/>
        </w:rPr>
      </w:pPr>
    </w:p>
    <w:p w14:paraId="62422E87" w14:textId="77777777" w:rsidR="000A09DA" w:rsidRPr="000A09DA" w:rsidRDefault="000A09DA" w:rsidP="000A09DA">
      <w:pPr>
        <w:pStyle w:val="Normlnweb"/>
        <w:spacing w:line="276" w:lineRule="auto"/>
        <w:jc w:val="center"/>
        <w:rPr>
          <w:rFonts w:asciiTheme="minorHAnsi" w:hAnsiTheme="minorHAnsi"/>
          <w:b/>
          <w:bCs/>
          <w:sz w:val="22"/>
          <w:szCs w:val="22"/>
        </w:rPr>
      </w:pPr>
      <w:r w:rsidRPr="000A09DA">
        <w:rPr>
          <w:rFonts w:asciiTheme="minorHAnsi" w:hAnsiTheme="minorHAnsi"/>
          <w:b/>
          <w:sz w:val="22"/>
          <w:szCs w:val="22"/>
        </w:rPr>
        <w:t>X.</w:t>
      </w:r>
    </w:p>
    <w:p w14:paraId="1FFFEDBA" w14:textId="77777777" w:rsidR="000A09DA" w:rsidRPr="000A09DA" w:rsidRDefault="000A09DA" w:rsidP="000A09DA">
      <w:pPr>
        <w:pStyle w:val="Normlnweb"/>
        <w:spacing w:line="276" w:lineRule="auto"/>
        <w:jc w:val="center"/>
        <w:rPr>
          <w:rFonts w:asciiTheme="minorHAnsi" w:hAnsiTheme="minorHAnsi"/>
          <w:b/>
          <w:bCs/>
          <w:sz w:val="22"/>
          <w:szCs w:val="22"/>
        </w:rPr>
      </w:pPr>
      <w:r w:rsidRPr="000A09DA">
        <w:rPr>
          <w:rFonts w:asciiTheme="minorHAnsi" w:hAnsiTheme="minorHAnsi"/>
          <w:b/>
          <w:bCs/>
          <w:sz w:val="22"/>
          <w:szCs w:val="22"/>
        </w:rPr>
        <w:t>Ostatní smluvní ujednání</w:t>
      </w:r>
    </w:p>
    <w:p w14:paraId="384FB5A3" w14:textId="77777777" w:rsidR="00781920" w:rsidRPr="000A09DA" w:rsidRDefault="00781920" w:rsidP="00781920">
      <w:pPr>
        <w:pStyle w:val="Normlnweb"/>
        <w:numPr>
          <w:ilvl w:val="0"/>
          <w:numId w:val="9"/>
        </w:numPr>
        <w:spacing w:line="276" w:lineRule="auto"/>
        <w:ind w:left="426" w:hanging="426"/>
        <w:jc w:val="both"/>
        <w:rPr>
          <w:rFonts w:asciiTheme="minorHAnsi" w:hAnsiTheme="minorHAnsi"/>
          <w:sz w:val="22"/>
          <w:szCs w:val="22"/>
        </w:rPr>
      </w:pPr>
      <w:r w:rsidRPr="000A09DA">
        <w:rPr>
          <w:rFonts w:asciiTheme="minorHAnsi" w:hAnsi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64F8097A" w14:textId="5CA4D736" w:rsid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0A09DA">
        <w:rPr>
          <w:rFonts w:asciiTheme="minorHAnsi" w:hAnsiTheme="minorHAnsi"/>
          <w:sz w:val="22"/>
          <w:szCs w:val="22"/>
        </w:rPr>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w:t>
      </w:r>
    </w:p>
    <w:p w14:paraId="1A90704E"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Zhotovitel i objednatel jsou povinni zachovávat mlčenlivost o všech skutečnostech, o nichž se dozvěděli při výkonu sjednané činnosti a které v zájmu správce osobních údajů nelze sdělovat jiným osobám.</w:t>
      </w:r>
    </w:p>
    <w:p w14:paraId="323111CA"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1F8447BA"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14:paraId="30C08024"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lastRenderedPageBreak/>
        <w:t>Zhotovitel i objednatel jsou povinni na požádání spolupracovat s dozorovým úřadem při plnění jeho úkolů.</w:t>
      </w:r>
    </w:p>
    <w:p w14:paraId="6400A930"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14:paraId="0867748D" w14:textId="77777777" w:rsidR="00781920" w:rsidRPr="00781920" w:rsidRDefault="00781920" w:rsidP="00781920">
      <w:pPr>
        <w:pStyle w:val="Normlnweb"/>
        <w:numPr>
          <w:ilvl w:val="0"/>
          <w:numId w:val="9"/>
        </w:numPr>
        <w:spacing w:line="276" w:lineRule="auto"/>
        <w:ind w:left="426" w:hanging="426"/>
        <w:jc w:val="both"/>
        <w:rPr>
          <w:rFonts w:asciiTheme="minorHAnsi" w:hAnsiTheme="minorHAnsi"/>
          <w:sz w:val="22"/>
          <w:szCs w:val="22"/>
        </w:rPr>
      </w:pPr>
      <w:r w:rsidRPr="00781920">
        <w:rPr>
          <w:rFonts w:asciiTheme="minorHAnsi" w:hAnsiTheme="minorHAnsi"/>
          <w:sz w:val="22"/>
          <w:szCs w:val="22"/>
        </w:rPr>
        <w:t>Povinnost ochrany osobních údajů a mlčenlivosti trvá i po skončení smluvního vztahu.</w:t>
      </w:r>
    </w:p>
    <w:p w14:paraId="0296B364" w14:textId="22A4CA3C" w:rsidR="000A09DA" w:rsidRPr="002E0B84" w:rsidRDefault="00781920" w:rsidP="002E0B84">
      <w:pPr>
        <w:pStyle w:val="Normlnweb"/>
        <w:numPr>
          <w:ilvl w:val="0"/>
          <w:numId w:val="9"/>
        </w:numPr>
        <w:spacing w:line="276" w:lineRule="auto"/>
        <w:ind w:left="426" w:hanging="426"/>
        <w:jc w:val="both"/>
        <w:rPr>
          <w:rFonts w:asciiTheme="minorHAnsi" w:hAnsiTheme="minorHAnsi"/>
          <w:sz w:val="22"/>
          <w:szCs w:val="22"/>
        </w:rPr>
      </w:pPr>
      <w:proofErr w:type="gramStart"/>
      <w:r w:rsidRPr="000A09DA">
        <w:rPr>
          <w:rFonts w:asciiTheme="minorHAnsi" w:hAnsiTheme="minorHAnsi"/>
          <w:sz w:val="22"/>
          <w:szCs w:val="22"/>
        </w:rPr>
        <w:t>Nebude</w:t>
      </w:r>
      <w:r w:rsidR="008903B7">
        <w:rPr>
          <w:rFonts w:asciiTheme="minorHAnsi" w:hAnsiTheme="minorHAnsi"/>
          <w:sz w:val="22"/>
          <w:szCs w:val="22"/>
        </w:rPr>
        <w:t xml:space="preserve"> </w:t>
      </w:r>
      <w:r w:rsidRPr="000A09DA">
        <w:rPr>
          <w:rFonts w:asciiTheme="minorHAnsi" w:hAnsiTheme="minorHAnsi"/>
          <w:sz w:val="22"/>
          <w:szCs w:val="22"/>
        </w:rPr>
        <w:t>li</w:t>
      </w:r>
      <w:proofErr w:type="gramEnd"/>
      <w:r w:rsidRPr="000A09DA">
        <w:rPr>
          <w:rFonts w:asciiTheme="minorHAnsi" w:hAnsiTheme="minorHAnsi"/>
          <w:sz w:val="22"/>
          <w:szCs w:val="22"/>
        </w:rPr>
        <w:t xml:space="preserve"> v případě zaslání písemnosti druhé straně doručeným dopisem na adresu uvedenou v záhlaví této smlouvy na této adrese zásilka úspěšně doručena či převzata oprávněnou osobou smluvní strany nebo nebude</w:t>
      </w:r>
      <w:r w:rsidR="008903B7">
        <w:rPr>
          <w:rFonts w:asciiTheme="minorHAnsi" w:hAnsiTheme="minorHAnsi"/>
          <w:sz w:val="22"/>
          <w:szCs w:val="22"/>
        </w:rPr>
        <w:t xml:space="preserve"> </w:t>
      </w:r>
      <w:r w:rsidRPr="000A09DA">
        <w:rPr>
          <w:rFonts w:asciiTheme="minorHAnsi" w:hAnsiTheme="minorHAnsi"/>
          <w:sz w:val="22"/>
          <w:szCs w:val="22"/>
        </w:rPr>
        <w:t>li tato zásilka vyzvednuta a držitel poštovní licence doručenou zásilku vrátí zpět, bude považováno za úspěšné doručení se všemi právními následky pátý den prokazatelného odesílání zásilky druhou stranou.</w:t>
      </w:r>
    </w:p>
    <w:p w14:paraId="6A6CC08B" w14:textId="77777777" w:rsidR="00F87612" w:rsidRPr="000A09DA" w:rsidRDefault="00F87612" w:rsidP="000A09DA">
      <w:pPr>
        <w:pStyle w:val="Odstavecseseznamem"/>
        <w:spacing w:line="276" w:lineRule="auto"/>
        <w:ind w:left="426"/>
        <w:jc w:val="both"/>
        <w:rPr>
          <w:rFonts w:asciiTheme="minorHAnsi" w:hAnsiTheme="minorHAnsi"/>
          <w:sz w:val="22"/>
          <w:szCs w:val="22"/>
        </w:rPr>
      </w:pPr>
    </w:p>
    <w:p w14:paraId="69237DB2" w14:textId="77777777" w:rsidR="000A09DA" w:rsidRPr="000A09DA" w:rsidRDefault="000A09DA" w:rsidP="000A09DA">
      <w:pPr>
        <w:pStyle w:val="Zkladntextodsazen"/>
        <w:tabs>
          <w:tab w:val="num" w:pos="720"/>
          <w:tab w:val="center" w:pos="4716"/>
          <w:tab w:val="left" w:pos="5280"/>
        </w:tabs>
        <w:spacing w:after="0" w:line="276" w:lineRule="auto"/>
        <w:ind w:left="360"/>
        <w:jc w:val="center"/>
        <w:rPr>
          <w:rFonts w:asciiTheme="minorHAnsi" w:hAnsiTheme="minorHAnsi"/>
          <w:b/>
          <w:sz w:val="22"/>
          <w:szCs w:val="22"/>
        </w:rPr>
      </w:pPr>
      <w:r w:rsidRPr="000A09DA">
        <w:rPr>
          <w:rFonts w:asciiTheme="minorHAnsi" w:hAnsiTheme="minorHAnsi"/>
          <w:b/>
          <w:sz w:val="22"/>
          <w:szCs w:val="22"/>
        </w:rPr>
        <w:t>XI.</w:t>
      </w:r>
    </w:p>
    <w:p w14:paraId="119A0769" w14:textId="77777777" w:rsidR="000A09DA" w:rsidRPr="000A09DA" w:rsidRDefault="000A09DA" w:rsidP="000A09DA">
      <w:pPr>
        <w:pStyle w:val="Zkladntextodsazen"/>
        <w:tabs>
          <w:tab w:val="num" w:pos="720"/>
        </w:tabs>
        <w:spacing w:after="0" w:line="276" w:lineRule="auto"/>
        <w:ind w:left="360"/>
        <w:jc w:val="center"/>
        <w:rPr>
          <w:rFonts w:asciiTheme="minorHAnsi" w:hAnsiTheme="minorHAnsi"/>
          <w:b/>
          <w:sz w:val="22"/>
          <w:szCs w:val="22"/>
        </w:rPr>
      </w:pPr>
      <w:r w:rsidRPr="000A09DA">
        <w:rPr>
          <w:rFonts w:asciiTheme="minorHAnsi" w:hAnsiTheme="minorHAnsi"/>
          <w:b/>
          <w:sz w:val="22"/>
          <w:szCs w:val="22"/>
        </w:rPr>
        <w:t>Závěrečná ustanovení</w:t>
      </w:r>
    </w:p>
    <w:p w14:paraId="5D1AF047" w14:textId="77777777" w:rsidR="00781920" w:rsidRPr="000A09DA" w:rsidRDefault="00781920" w:rsidP="00781920">
      <w:pPr>
        <w:numPr>
          <w:ilvl w:val="0"/>
          <w:numId w:val="7"/>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Pokud nebylo v této smlouvě ujednáno jinak, řídí se právní poměry účastníků, příslušnými ustanoveními občanského zákoníku.</w:t>
      </w:r>
    </w:p>
    <w:p w14:paraId="6D80C947" w14:textId="77777777" w:rsidR="00781920" w:rsidRPr="000A09DA" w:rsidRDefault="00781920" w:rsidP="00781920">
      <w:pPr>
        <w:numPr>
          <w:ilvl w:val="0"/>
          <w:numId w:val="7"/>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Změna nebo doplnění této smlouvy je možná jen formou číslovaných písemných dodatků, které budou platné, jen budou-li řádně potvrzené a podepsané oprávněnými zástupci obou smluvních stran.</w:t>
      </w:r>
    </w:p>
    <w:p w14:paraId="00B6A1CE" w14:textId="77777777" w:rsidR="00781920" w:rsidRPr="000A09DA" w:rsidRDefault="00781920" w:rsidP="00781920">
      <w:pPr>
        <w:numPr>
          <w:ilvl w:val="0"/>
          <w:numId w:val="7"/>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 xml:space="preserve">Tato smlouva je vyhotovena ve </w:t>
      </w:r>
      <w:r>
        <w:rPr>
          <w:rFonts w:asciiTheme="minorHAnsi" w:hAnsiTheme="minorHAnsi"/>
          <w:iCs/>
          <w:sz w:val="22"/>
          <w:szCs w:val="22"/>
        </w:rPr>
        <w:t>dvou</w:t>
      </w:r>
      <w:r w:rsidRPr="000A09DA">
        <w:rPr>
          <w:rFonts w:asciiTheme="minorHAnsi" w:hAnsiTheme="minorHAnsi"/>
          <w:iCs/>
          <w:sz w:val="22"/>
          <w:szCs w:val="22"/>
        </w:rPr>
        <w:t xml:space="preserve"> vyhotoveních, z nichž </w:t>
      </w:r>
      <w:r w:rsidRPr="000A09DA">
        <w:rPr>
          <w:rFonts w:asciiTheme="minorHAnsi" w:hAnsiTheme="minorHAnsi"/>
          <w:sz w:val="22"/>
          <w:szCs w:val="22"/>
        </w:rPr>
        <w:t>každé má platnost originálu a</w:t>
      </w:r>
      <w:r w:rsidRPr="000A09DA">
        <w:rPr>
          <w:rFonts w:asciiTheme="minorHAnsi" w:hAnsiTheme="minorHAnsi"/>
          <w:iCs/>
          <w:sz w:val="22"/>
          <w:szCs w:val="22"/>
        </w:rPr>
        <w:t xml:space="preserve"> každá strana obdrží po </w:t>
      </w:r>
      <w:r>
        <w:rPr>
          <w:rFonts w:asciiTheme="minorHAnsi" w:hAnsiTheme="minorHAnsi"/>
          <w:iCs/>
          <w:sz w:val="22"/>
          <w:szCs w:val="22"/>
        </w:rPr>
        <w:t>jednom</w:t>
      </w:r>
      <w:r w:rsidRPr="000A09DA">
        <w:rPr>
          <w:rFonts w:asciiTheme="minorHAnsi" w:hAnsiTheme="minorHAnsi"/>
          <w:iCs/>
          <w:sz w:val="22"/>
          <w:szCs w:val="22"/>
        </w:rPr>
        <w:t xml:space="preserve"> vyhotovení.</w:t>
      </w:r>
    </w:p>
    <w:p w14:paraId="796A1CCC" w14:textId="77777777" w:rsidR="00781920" w:rsidRPr="00781920" w:rsidRDefault="00781920" w:rsidP="00781920">
      <w:pPr>
        <w:numPr>
          <w:ilvl w:val="0"/>
          <w:numId w:val="7"/>
        </w:numPr>
        <w:spacing w:line="276" w:lineRule="auto"/>
        <w:jc w:val="both"/>
        <w:rPr>
          <w:rFonts w:asciiTheme="minorHAnsi" w:hAnsiTheme="minorHAnsi"/>
          <w:color w:val="000000"/>
          <w:sz w:val="22"/>
          <w:szCs w:val="22"/>
        </w:rPr>
      </w:pPr>
      <w:r w:rsidRPr="00DF000E">
        <w:rPr>
          <w:rFonts w:asciiTheme="minorHAnsi" w:hAnsiTheme="minorHAnsi"/>
          <w:color w:val="000000"/>
          <w:sz w:val="22"/>
          <w:szCs w:val="22"/>
        </w:rPr>
        <w:t>Smlouva nabude účinnosti dnem jejího uveřejnění dle zákona č. 340/2015 Sb.,</w:t>
      </w:r>
      <w:r w:rsidRPr="00DF000E">
        <w:rPr>
          <w:rStyle w:val="h1a6"/>
          <w:rFonts w:asciiTheme="minorHAnsi" w:hAnsiTheme="minorHAnsi"/>
          <w:i w:val="0"/>
          <w:color w:val="000000"/>
          <w:sz w:val="22"/>
          <w:szCs w:val="22"/>
        </w:rPr>
        <w:t xml:space="preserve"> o zvláštních podmínkách účinnosti některých smluv, uveřejňování těchto smluv a o registru smluv</w:t>
      </w:r>
      <w:r w:rsidRPr="00DF000E">
        <w:rPr>
          <w:rFonts w:asciiTheme="minorHAnsi" w:hAnsiTheme="minorHAnsi"/>
          <w:color w:val="000000"/>
          <w:sz w:val="22"/>
          <w:szCs w:val="22"/>
        </w:rPr>
        <w:t>.</w:t>
      </w:r>
    </w:p>
    <w:p w14:paraId="20DAFF31" w14:textId="60B7807B" w:rsidR="00781920" w:rsidRPr="00C00861" w:rsidRDefault="00781920" w:rsidP="00C00861">
      <w:pPr>
        <w:numPr>
          <w:ilvl w:val="0"/>
          <w:numId w:val="7"/>
        </w:numPr>
        <w:tabs>
          <w:tab w:val="clear" w:pos="375"/>
          <w:tab w:val="num" w:pos="426"/>
        </w:tabs>
        <w:spacing w:line="276" w:lineRule="auto"/>
        <w:jc w:val="both"/>
        <w:rPr>
          <w:rFonts w:asciiTheme="minorHAnsi" w:hAnsiTheme="minorHAnsi"/>
          <w:iCs/>
          <w:sz w:val="22"/>
          <w:szCs w:val="22"/>
        </w:rPr>
      </w:pPr>
      <w:r w:rsidRPr="000A09DA">
        <w:rPr>
          <w:rFonts w:asciiTheme="minorHAnsi" w:hAnsiTheme="minorHAnsi"/>
          <w:iCs/>
          <w:sz w:val="22"/>
          <w:szCs w:val="22"/>
        </w:rPr>
        <w:t>Smluvní strany prohlašují, že tato smlouva byla sepsána podle jejich skutečné a svobodné vůle. Smlouvu přečetly, s jejím obsahem souhlasí,</w:t>
      </w:r>
      <w:r w:rsidRPr="000A09DA">
        <w:rPr>
          <w:rFonts w:asciiTheme="minorHAnsi" w:hAnsiTheme="minorHAnsi"/>
          <w:sz w:val="22"/>
          <w:szCs w:val="22"/>
        </w:rPr>
        <w:t xml:space="preserve"> ujednání obsažená v této smlouvě považují za ujednání odpovídající dobrým mravům a zásadám poctivého obchodního styku,</w:t>
      </w:r>
      <w:r w:rsidRPr="000A09DA">
        <w:rPr>
          <w:rFonts w:asciiTheme="minorHAnsi" w:hAnsiTheme="minorHAnsi"/>
          <w:iCs/>
          <w:sz w:val="22"/>
          <w:szCs w:val="22"/>
        </w:rPr>
        <w:t xml:space="preserve"> na důkaz čehož připojují vlastnoruční podpisy.</w:t>
      </w:r>
    </w:p>
    <w:p w14:paraId="0C7CBDF1" w14:textId="77777777" w:rsidR="00781920" w:rsidRPr="000A09DA" w:rsidRDefault="00781920" w:rsidP="000A09DA">
      <w:pPr>
        <w:pStyle w:val="Zkladntextodsazen"/>
        <w:spacing w:after="0" w:line="276" w:lineRule="auto"/>
        <w:jc w:val="both"/>
        <w:rPr>
          <w:rFonts w:asciiTheme="minorHAnsi" w:hAnsiTheme="minorHAnsi"/>
          <w:color w:val="0000FF"/>
          <w:sz w:val="22"/>
          <w:szCs w:val="22"/>
        </w:rPr>
      </w:pPr>
    </w:p>
    <w:p w14:paraId="288F7070" w14:textId="7DAF4AE2" w:rsidR="000A09DA" w:rsidRDefault="000A09DA" w:rsidP="000A09DA">
      <w:pPr>
        <w:spacing w:line="276" w:lineRule="auto"/>
        <w:rPr>
          <w:rFonts w:asciiTheme="minorHAnsi" w:hAnsiTheme="minorHAnsi"/>
          <w:sz w:val="22"/>
          <w:szCs w:val="22"/>
        </w:rPr>
      </w:pPr>
      <w:r w:rsidRPr="000A09DA">
        <w:rPr>
          <w:rFonts w:asciiTheme="minorHAnsi" w:hAnsiTheme="minorHAnsi"/>
          <w:sz w:val="22"/>
          <w:szCs w:val="22"/>
        </w:rPr>
        <w:t xml:space="preserve">Příloha č. </w:t>
      </w:r>
      <w:r w:rsidR="00243D78">
        <w:rPr>
          <w:rFonts w:asciiTheme="minorHAnsi" w:hAnsiTheme="minorHAnsi"/>
          <w:sz w:val="22"/>
          <w:szCs w:val="22"/>
        </w:rPr>
        <w:t>1</w:t>
      </w:r>
      <w:r w:rsidRPr="000A09DA">
        <w:rPr>
          <w:rFonts w:asciiTheme="minorHAnsi" w:hAnsiTheme="minorHAnsi"/>
          <w:sz w:val="22"/>
          <w:szCs w:val="22"/>
        </w:rPr>
        <w:t xml:space="preserve"> </w:t>
      </w:r>
      <w:r w:rsidR="00C00861">
        <w:rPr>
          <w:rFonts w:asciiTheme="minorHAnsi" w:hAnsiTheme="minorHAnsi"/>
          <w:sz w:val="22"/>
          <w:szCs w:val="22"/>
        </w:rPr>
        <w:t>–</w:t>
      </w:r>
      <w:r w:rsidRPr="000A09DA">
        <w:rPr>
          <w:rFonts w:asciiTheme="minorHAnsi" w:hAnsiTheme="minorHAnsi"/>
          <w:sz w:val="22"/>
          <w:szCs w:val="22"/>
        </w:rPr>
        <w:t xml:space="preserve"> </w:t>
      </w:r>
      <w:r w:rsidR="00C00861">
        <w:rPr>
          <w:rFonts w:asciiTheme="minorHAnsi" w:hAnsiTheme="minorHAnsi"/>
          <w:sz w:val="22"/>
          <w:szCs w:val="22"/>
        </w:rPr>
        <w:t>Technická specifikace a c</w:t>
      </w:r>
      <w:r w:rsidRPr="000A09DA">
        <w:rPr>
          <w:rFonts w:asciiTheme="minorHAnsi" w:hAnsiTheme="minorHAnsi"/>
          <w:sz w:val="22"/>
          <w:szCs w:val="22"/>
        </w:rPr>
        <w:t xml:space="preserve">eník </w:t>
      </w:r>
      <w:r w:rsidR="008C7D66">
        <w:rPr>
          <w:rFonts w:asciiTheme="minorHAnsi" w:hAnsiTheme="minorHAnsi"/>
          <w:sz w:val="22"/>
          <w:szCs w:val="22"/>
        </w:rPr>
        <w:t>oprav</w:t>
      </w:r>
    </w:p>
    <w:p w14:paraId="21D940C5" w14:textId="77777777" w:rsidR="0090758C" w:rsidRDefault="0090758C" w:rsidP="000A09DA">
      <w:pPr>
        <w:spacing w:line="276" w:lineRule="auto"/>
        <w:rPr>
          <w:rFonts w:asciiTheme="minorHAnsi" w:hAnsiTheme="minorHAnsi"/>
          <w:sz w:val="22"/>
          <w:szCs w:val="22"/>
        </w:rPr>
      </w:pPr>
      <w:r>
        <w:rPr>
          <w:rFonts w:asciiTheme="minorHAnsi" w:hAnsiTheme="minorHAnsi"/>
          <w:sz w:val="22"/>
          <w:szCs w:val="22"/>
        </w:rPr>
        <w:t xml:space="preserve">Příloha č. </w:t>
      </w:r>
      <w:r w:rsidR="00243D78">
        <w:rPr>
          <w:rFonts w:asciiTheme="minorHAnsi" w:hAnsiTheme="minorHAnsi"/>
          <w:sz w:val="22"/>
          <w:szCs w:val="22"/>
        </w:rPr>
        <w:t>2</w:t>
      </w:r>
      <w:r>
        <w:rPr>
          <w:rFonts w:asciiTheme="minorHAnsi" w:hAnsiTheme="minorHAnsi"/>
          <w:sz w:val="22"/>
          <w:szCs w:val="22"/>
        </w:rPr>
        <w:t xml:space="preserve"> - Předávací protokol</w:t>
      </w:r>
    </w:p>
    <w:p w14:paraId="2696955E" w14:textId="77777777" w:rsidR="000A09DA" w:rsidRDefault="000A09DA" w:rsidP="000A09DA">
      <w:pPr>
        <w:spacing w:line="276" w:lineRule="auto"/>
        <w:jc w:val="both"/>
        <w:rPr>
          <w:rFonts w:asciiTheme="minorHAnsi" w:hAnsiTheme="minorHAnsi"/>
          <w:sz w:val="22"/>
          <w:szCs w:val="22"/>
        </w:rPr>
      </w:pPr>
    </w:p>
    <w:p w14:paraId="1384102F" w14:textId="77777777" w:rsidR="000A09DA" w:rsidRPr="000A09DA" w:rsidRDefault="000A09DA" w:rsidP="000A09DA">
      <w:pPr>
        <w:spacing w:line="276" w:lineRule="auto"/>
        <w:jc w:val="both"/>
        <w:rPr>
          <w:rFonts w:asciiTheme="minorHAnsi" w:hAnsiTheme="minorHAnsi"/>
          <w:sz w:val="22"/>
          <w:szCs w:val="22"/>
        </w:rPr>
      </w:pPr>
    </w:p>
    <w:p w14:paraId="4C6D9D89" w14:textId="77777777" w:rsidR="0028701F" w:rsidRPr="000A09DA" w:rsidRDefault="0028701F" w:rsidP="0028701F">
      <w:pPr>
        <w:tabs>
          <w:tab w:val="left" w:pos="6379"/>
        </w:tabs>
        <w:spacing w:line="276" w:lineRule="auto"/>
        <w:ind w:left="705" w:hanging="705"/>
        <w:jc w:val="both"/>
        <w:rPr>
          <w:rFonts w:asciiTheme="minorHAnsi" w:hAnsiTheme="minorHAnsi"/>
          <w:sz w:val="22"/>
          <w:szCs w:val="22"/>
        </w:rPr>
      </w:pPr>
      <w:r>
        <w:rPr>
          <w:rFonts w:asciiTheme="minorHAnsi" w:hAnsiTheme="minorHAnsi"/>
          <w:sz w:val="22"/>
          <w:szCs w:val="22"/>
        </w:rPr>
        <w:t>V Brně dne ……</w:t>
      </w:r>
      <w:proofErr w:type="gramStart"/>
      <w:r>
        <w:rPr>
          <w:rFonts w:asciiTheme="minorHAnsi" w:hAnsiTheme="minorHAnsi"/>
          <w:sz w:val="22"/>
          <w:szCs w:val="22"/>
        </w:rPr>
        <w:t>…….</w:t>
      </w:r>
      <w:proofErr w:type="gramEnd"/>
      <w:r>
        <w:rPr>
          <w:rFonts w:asciiTheme="minorHAnsi" w:hAnsiTheme="minorHAnsi"/>
          <w:sz w:val="22"/>
          <w:szCs w:val="22"/>
        </w:rPr>
        <w:t>.</w:t>
      </w:r>
      <w:r>
        <w:rPr>
          <w:rFonts w:asciiTheme="minorHAnsi" w:hAnsiTheme="minorHAnsi"/>
          <w:sz w:val="22"/>
          <w:szCs w:val="22"/>
        </w:rPr>
        <w:tab/>
        <w:t xml:space="preserve">V </w:t>
      </w:r>
      <w:r w:rsidR="003C33B0">
        <w:rPr>
          <w:rFonts w:asciiTheme="minorHAnsi" w:hAnsiTheme="minorHAnsi"/>
          <w:sz w:val="22"/>
          <w:szCs w:val="22"/>
        </w:rPr>
        <w:t>XXXX</w:t>
      </w:r>
      <w:r w:rsidRPr="000A09DA">
        <w:rPr>
          <w:rFonts w:asciiTheme="minorHAnsi" w:hAnsiTheme="minorHAnsi"/>
          <w:sz w:val="22"/>
          <w:szCs w:val="22"/>
        </w:rPr>
        <w:t xml:space="preserve"> dne </w:t>
      </w:r>
      <w:r>
        <w:rPr>
          <w:rFonts w:asciiTheme="minorHAnsi" w:hAnsiTheme="minorHAnsi"/>
          <w:sz w:val="22"/>
          <w:szCs w:val="22"/>
        </w:rPr>
        <w:t>……</w:t>
      </w:r>
      <w:proofErr w:type="gramStart"/>
      <w:r>
        <w:rPr>
          <w:rFonts w:asciiTheme="minorHAnsi" w:hAnsiTheme="minorHAnsi"/>
          <w:sz w:val="22"/>
          <w:szCs w:val="22"/>
        </w:rPr>
        <w:t>…….</w:t>
      </w:r>
      <w:proofErr w:type="gramEnd"/>
      <w:r>
        <w:rPr>
          <w:rFonts w:asciiTheme="minorHAnsi" w:hAnsiTheme="minorHAnsi"/>
          <w:sz w:val="22"/>
          <w:szCs w:val="22"/>
        </w:rPr>
        <w:t>.</w:t>
      </w:r>
    </w:p>
    <w:p w14:paraId="24416F08" w14:textId="77777777" w:rsidR="0028701F" w:rsidRPr="000A09DA" w:rsidRDefault="0028701F" w:rsidP="0028701F">
      <w:pPr>
        <w:spacing w:line="276" w:lineRule="auto"/>
        <w:ind w:left="705" w:hanging="705"/>
        <w:jc w:val="both"/>
        <w:rPr>
          <w:rFonts w:asciiTheme="minorHAnsi" w:hAnsiTheme="minorHAnsi"/>
          <w:sz w:val="22"/>
          <w:szCs w:val="22"/>
        </w:rPr>
      </w:pPr>
    </w:p>
    <w:p w14:paraId="7D4D4CB6" w14:textId="77777777" w:rsidR="0028701F" w:rsidRDefault="0028701F" w:rsidP="0028701F">
      <w:pPr>
        <w:tabs>
          <w:tab w:val="left" w:pos="6379"/>
        </w:tabs>
        <w:spacing w:line="276" w:lineRule="auto"/>
        <w:rPr>
          <w:rFonts w:asciiTheme="minorHAnsi" w:hAnsiTheme="minorHAnsi"/>
          <w:sz w:val="22"/>
          <w:szCs w:val="22"/>
        </w:rPr>
      </w:pPr>
    </w:p>
    <w:p w14:paraId="39CFA2E8" w14:textId="77777777" w:rsidR="0028701F" w:rsidRDefault="0028701F" w:rsidP="0028701F">
      <w:pPr>
        <w:tabs>
          <w:tab w:val="left" w:pos="6379"/>
        </w:tabs>
        <w:spacing w:line="276" w:lineRule="auto"/>
        <w:rPr>
          <w:rFonts w:asciiTheme="minorHAnsi" w:hAnsiTheme="minorHAnsi"/>
          <w:sz w:val="22"/>
          <w:szCs w:val="22"/>
        </w:rPr>
      </w:pPr>
    </w:p>
    <w:p w14:paraId="6DA97A97" w14:textId="77777777" w:rsidR="0028701F" w:rsidRPr="000A09DA" w:rsidRDefault="0028701F" w:rsidP="0028701F">
      <w:pPr>
        <w:tabs>
          <w:tab w:val="left" w:pos="6379"/>
        </w:tabs>
        <w:spacing w:line="276" w:lineRule="auto"/>
        <w:rPr>
          <w:rFonts w:asciiTheme="minorHAnsi" w:hAnsiTheme="minorHAnsi"/>
          <w:sz w:val="22"/>
          <w:szCs w:val="22"/>
        </w:rPr>
      </w:pPr>
    </w:p>
    <w:p w14:paraId="19D0EAAB" w14:textId="77777777" w:rsidR="0028701F" w:rsidRPr="000A09DA" w:rsidRDefault="0028701F" w:rsidP="0028701F">
      <w:pPr>
        <w:tabs>
          <w:tab w:val="left" w:pos="6379"/>
        </w:tabs>
        <w:spacing w:line="276" w:lineRule="auto"/>
        <w:rPr>
          <w:rFonts w:asciiTheme="minorHAnsi" w:hAnsiTheme="minorHAnsi"/>
          <w:sz w:val="22"/>
          <w:szCs w:val="22"/>
        </w:rPr>
      </w:pPr>
      <w:r w:rsidRPr="000A09DA">
        <w:rPr>
          <w:rFonts w:asciiTheme="minorHAnsi" w:hAnsiTheme="minorHAnsi"/>
          <w:sz w:val="22"/>
          <w:szCs w:val="22"/>
        </w:rPr>
        <w:tab/>
      </w:r>
    </w:p>
    <w:p w14:paraId="7EC766AD" w14:textId="77777777" w:rsidR="0028701F" w:rsidRPr="000A09DA" w:rsidRDefault="0028701F" w:rsidP="0028701F">
      <w:pPr>
        <w:tabs>
          <w:tab w:val="left" w:pos="6379"/>
        </w:tabs>
        <w:spacing w:line="276" w:lineRule="auto"/>
        <w:ind w:left="705" w:hanging="705"/>
        <w:jc w:val="both"/>
        <w:rPr>
          <w:rFonts w:asciiTheme="minorHAnsi" w:hAnsiTheme="minorHAnsi"/>
          <w:sz w:val="22"/>
          <w:szCs w:val="22"/>
        </w:rPr>
      </w:pPr>
      <w:r w:rsidRPr="000A09DA">
        <w:rPr>
          <w:rFonts w:asciiTheme="minorHAnsi" w:hAnsiTheme="minorHAnsi"/>
          <w:sz w:val="22"/>
          <w:szCs w:val="22"/>
        </w:rPr>
        <w:t>………………………………</w:t>
      </w:r>
      <w:r w:rsidRPr="000A09DA">
        <w:rPr>
          <w:rFonts w:asciiTheme="minorHAnsi" w:hAnsiTheme="minorHAnsi"/>
          <w:sz w:val="22"/>
          <w:szCs w:val="22"/>
        </w:rPr>
        <w:tab/>
        <w:t>………………………………</w:t>
      </w:r>
      <w:r w:rsidRPr="000A09DA">
        <w:rPr>
          <w:rFonts w:asciiTheme="minorHAnsi" w:hAnsiTheme="minorHAnsi"/>
          <w:sz w:val="22"/>
          <w:szCs w:val="22"/>
        </w:rPr>
        <w:tab/>
      </w:r>
    </w:p>
    <w:p w14:paraId="42BB02C5" w14:textId="77777777" w:rsidR="0028701F" w:rsidRPr="000A09DA" w:rsidRDefault="0028701F" w:rsidP="0028701F">
      <w:pPr>
        <w:tabs>
          <w:tab w:val="left" w:pos="6379"/>
        </w:tabs>
        <w:spacing w:line="276" w:lineRule="auto"/>
        <w:ind w:left="705" w:hanging="705"/>
        <w:jc w:val="both"/>
        <w:rPr>
          <w:rFonts w:asciiTheme="minorHAnsi" w:hAnsiTheme="minorHAnsi"/>
          <w:sz w:val="22"/>
          <w:szCs w:val="22"/>
        </w:rPr>
      </w:pPr>
      <w:r w:rsidRPr="000A09DA">
        <w:rPr>
          <w:rFonts w:asciiTheme="minorHAnsi" w:hAnsiTheme="minorHAnsi"/>
          <w:sz w:val="22"/>
          <w:szCs w:val="22"/>
        </w:rPr>
        <w:t xml:space="preserve"> Ing. Miloš Havránek</w:t>
      </w:r>
      <w:r>
        <w:rPr>
          <w:rFonts w:asciiTheme="minorHAnsi" w:hAnsiTheme="minorHAnsi"/>
          <w:sz w:val="22"/>
          <w:szCs w:val="22"/>
        </w:rPr>
        <w:t xml:space="preserve">                                                                                         </w:t>
      </w:r>
    </w:p>
    <w:p w14:paraId="1B66063A" w14:textId="77777777" w:rsidR="0028701F" w:rsidRPr="000A09DA" w:rsidRDefault="0028701F" w:rsidP="0028701F">
      <w:pPr>
        <w:tabs>
          <w:tab w:val="left" w:pos="6379"/>
        </w:tabs>
        <w:spacing w:line="276" w:lineRule="auto"/>
        <w:ind w:left="705" w:hanging="705"/>
        <w:jc w:val="both"/>
        <w:rPr>
          <w:rFonts w:asciiTheme="minorHAnsi" w:hAnsiTheme="minorHAnsi"/>
          <w:sz w:val="22"/>
          <w:szCs w:val="22"/>
        </w:rPr>
      </w:pPr>
      <w:r w:rsidRPr="000A09DA">
        <w:rPr>
          <w:rFonts w:asciiTheme="minorHAnsi" w:hAnsiTheme="minorHAnsi"/>
          <w:sz w:val="22"/>
          <w:szCs w:val="22"/>
        </w:rPr>
        <w:t xml:space="preserve">    generální ředitel</w:t>
      </w:r>
      <w:r>
        <w:rPr>
          <w:rFonts w:asciiTheme="minorHAnsi" w:hAnsiTheme="minorHAnsi"/>
          <w:sz w:val="22"/>
          <w:szCs w:val="22"/>
        </w:rPr>
        <w:t xml:space="preserve">                                                                                                   </w:t>
      </w:r>
    </w:p>
    <w:sectPr w:rsidR="0028701F" w:rsidRPr="000A09DA" w:rsidSect="0028701F">
      <w:footerReference w:type="even" r:id="rId16"/>
      <w:footerReference w:type="default" r:id="rId17"/>
      <w:pgSz w:w="11906" w:h="16838"/>
      <w:pgMar w:top="993" w:right="1274"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7CEF1" w14:textId="77777777" w:rsidR="00E84276" w:rsidRDefault="00E84276">
      <w:r>
        <w:separator/>
      </w:r>
    </w:p>
  </w:endnote>
  <w:endnote w:type="continuationSeparator" w:id="0">
    <w:p w14:paraId="116D3FD1" w14:textId="77777777" w:rsidR="00E84276" w:rsidRDefault="00E84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08A3C" w14:textId="3ADC37A4" w:rsidR="009D2E96" w:rsidRDefault="00A27A81" w:rsidP="00903544">
    <w:pPr>
      <w:pStyle w:val="Zpat"/>
      <w:framePr w:wrap="around" w:vAnchor="text" w:hAnchor="margin" w:xAlign="center" w:y="1"/>
      <w:rPr>
        <w:rStyle w:val="slostrnky"/>
      </w:rPr>
    </w:pPr>
    <w:r>
      <w:rPr>
        <w:rStyle w:val="slostrnky"/>
      </w:rPr>
      <w:fldChar w:fldCharType="begin"/>
    </w:r>
    <w:r w:rsidR="009D2E96">
      <w:rPr>
        <w:rStyle w:val="slostrnky"/>
      </w:rPr>
      <w:instrText xml:space="preserve">PAGE  </w:instrText>
    </w:r>
    <w:r>
      <w:rPr>
        <w:rStyle w:val="slostrnky"/>
      </w:rPr>
      <w:fldChar w:fldCharType="separate"/>
    </w:r>
    <w:r w:rsidR="00C00861">
      <w:rPr>
        <w:rStyle w:val="slostrnky"/>
        <w:noProof/>
      </w:rPr>
      <w:t>5</w:t>
    </w:r>
    <w:r>
      <w:rPr>
        <w:rStyle w:val="slostrnky"/>
      </w:rPr>
      <w:fldChar w:fldCharType="end"/>
    </w:r>
  </w:p>
  <w:p w14:paraId="691408FE" w14:textId="77777777" w:rsidR="009D2E96" w:rsidRDefault="009D2E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6"/>
      </w:rPr>
      <w:id w:val="4884344"/>
      <w:docPartObj>
        <w:docPartGallery w:val="Page Numbers (Bottom of Page)"/>
        <w:docPartUnique/>
      </w:docPartObj>
    </w:sdtPr>
    <w:sdtEndPr/>
    <w:sdtContent>
      <w:sdt>
        <w:sdtPr>
          <w:rPr>
            <w:rFonts w:asciiTheme="minorHAnsi" w:hAnsiTheme="minorHAnsi"/>
            <w:sz w:val="16"/>
          </w:rPr>
          <w:id w:val="98381352"/>
          <w:docPartObj>
            <w:docPartGallery w:val="Page Numbers (Top of Page)"/>
            <w:docPartUnique/>
          </w:docPartObj>
        </w:sdtPr>
        <w:sdtEndPr/>
        <w:sdtContent>
          <w:p w14:paraId="53D0B070" w14:textId="77777777" w:rsidR="006E4F30" w:rsidRPr="0063686E" w:rsidRDefault="00A27A81" w:rsidP="006E4F30">
            <w:pPr>
              <w:pStyle w:val="Zpat"/>
              <w:jc w:val="center"/>
              <w:rPr>
                <w:rFonts w:asciiTheme="minorHAnsi" w:hAnsiTheme="minorHAnsi"/>
                <w:sz w:val="16"/>
              </w:rPr>
            </w:pPr>
            <w:r w:rsidRPr="0063686E">
              <w:rPr>
                <w:rFonts w:asciiTheme="minorHAnsi" w:hAnsiTheme="minorHAnsi"/>
                <w:szCs w:val="24"/>
              </w:rPr>
              <w:fldChar w:fldCharType="begin"/>
            </w:r>
            <w:r w:rsidR="006E4F30" w:rsidRPr="0063686E">
              <w:rPr>
                <w:rFonts w:asciiTheme="minorHAnsi" w:hAnsiTheme="minorHAnsi"/>
                <w:sz w:val="16"/>
              </w:rPr>
              <w:instrText>PAGE</w:instrText>
            </w:r>
            <w:r w:rsidRPr="0063686E">
              <w:rPr>
                <w:rFonts w:asciiTheme="minorHAnsi" w:hAnsiTheme="minorHAnsi"/>
                <w:szCs w:val="24"/>
              </w:rPr>
              <w:fldChar w:fldCharType="separate"/>
            </w:r>
            <w:r w:rsidR="003C33B0">
              <w:rPr>
                <w:rFonts w:asciiTheme="minorHAnsi" w:hAnsiTheme="minorHAnsi"/>
                <w:noProof/>
                <w:sz w:val="16"/>
              </w:rPr>
              <w:t>9</w:t>
            </w:r>
            <w:r w:rsidRPr="0063686E">
              <w:rPr>
                <w:rFonts w:asciiTheme="minorHAnsi" w:hAnsiTheme="minorHAnsi"/>
                <w:szCs w:val="24"/>
              </w:rPr>
              <w:fldChar w:fldCharType="end"/>
            </w:r>
            <w:r w:rsidR="006E4F30" w:rsidRPr="0063686E">
              <w:rPr>
                <w:rFonts w:asciiTheme="minorHAnsi" w:hAnsiTheme="minorHAnsi"/>
                <w:sz w:val="16"/>
              </w:rPr>
              <w:t>/</w:t>
            </w:r>
            <w:r w:rsidRPr="0063686E">
              <w:rPr>
                <w:rFonts w:asciiTheme="minorHAnsi" w:hAnsiTheme="minorHAnsi"/>
                <w:szCs w:val="24"/>
              </w:rPr>
              <w:fldChar w:fldCharType="begin"/>
            </w:r>
            <w:r w:rsidR="006E4F30" w:rsidRPr="0063686E">
              <w:rPr>
                <w:rFonts w:asciiTheme="minorHAnsi" w:hAnsiTheme="minorHAnsi"/>
                <w:sz w:val="16"/>
              </w:rPr>
              <w:instrText>NUMPAGES</w:instrText>
            </w:r>
            <w:r w:rsidRPr="0063686E">
              <w:rPr>
                <w:rFonts w:asciiTheme="minorHAnsi" w:hAnsiTheme="minorHAnsi"/>
                <w:szCs w:val="24"/>
              </w:rPr>
              <w:fldChar w:fldCharType="separate"/>
            </w:r>
            <w:r w:rsidR="003C33B0">
              <w:rPr>
                <w:rFonts w:asciiTheme="minorHAnsi" w:hAnsiTheme="minorHAnsi"/>
                <w:noProof/>
                <w:sz w:val="16"/>
              </w:rPr>
              <w:t>9</w:t>
            </w:r>
            <w:r w:rsidRPr="0063686E">
              <w:rPr>
                <w:rFonts w:asciiTheme="minorHAnsi" w:hAnsiTheme="minorHAnsi"/>
                <w:szCs w:val="24"/>
              </w:rPr>
              <w:fldChar w:fldCharType="end"/>
            </w:r>
          </w:p>
        </w:sdtContent>
      </w:sdt>
    </w:sdtContent>
  </w:sdt>
  <w:p w14:paraId="080DAD5B" w14:textId="1F7A3CAA" w:rsidR="009D2E96" w:rsidRPr="0063686E" w:rsidRDefault="0063686E">
    <w:pPr>
      <w:pStyle w:val="Zpat"/>
      <w:rPr>
        <w:rFonts w:asciiTheme="minorHAnsi" w:hAnsiTheme="minorHAnsi"/>
        <w:sz w:val="16"/>
      </w:rPr>
    </w:pPr>
    <w:r>
      <w:rPr>
        <w:rFonts w:asciiTheme="minorHAnsi" w:hAnsiTheme="minorHAnsi"/>
        <w:sz w:val="16"/>
      </w:rPr>
      <w:t>S</w:t>
    </w:r>
    <w:r w:rsidR="006E4F30" w:rsidRPr="0063686E">
      <w:rPr>
        <w:rFonts w:asciiTheme="minorHAnsi" w:hAnsiTheme="minorHAnsi"/>
        <w:sz w:val="16"/>
      </w:rPr>
      <w:t>mlouva č.</w:t>
    </w:r>
    <w:r w:rsidR="00957C94">
      <w:rPr>
        <w:rFonts w:asciiTheme="minorHAnsi" w:hAnsiTheme="minorHAnsi"/>
        <w:sz w:val="16"/>
      </w:rPr>
      <w:t xml:space="preserve"> 2</w:t>
    </w:r>
    <w:r w:rsidR="0093792C">
      <w:rPr>
        <w:rFonts w:asciiTheme="minorHAnsi" w:hAnsiTheme="minorHAnsi"/>
        <w:sz w:val="16"/>
      </w:rPr>
      <w:t>2</w:t>
    </w:r>
    <w:r w:rsidR="00957C94">
      <w:rPr>
        <w:rFonts w:asciiTheme="minorHAnsi" w:hAnsiTheme="minorHAnsi"/>
        <w:sz w:val="16"/>
      </w:rPr>
      <w:t>/</w:t>
    </w:r>
    <w:r w:rsidR="002A3049">
      <w:rPr>
        <w:rFonts w:asciiTheme="minorHAnsi" w:hAnsiTheme="minorHAnsi"/>
        <w:sz w:val="16"/>
      </w:rPr>
      <w:t>511</w:t>
    </w:r>
    <w:r w:rsidR="00957C94">
      <w:rPr>
        <w:rFonts w:asciiTheme="minorHAnsi" w:hAnsiTheme="minorHAnsi"/>
        <w:sz w:val="16"/>
      </w:rPr>
      <w:t>/5</w:t>
    </w:r>
    <w:r w:rsidR="00C00861">
      <w:rPr>
        <w:rFonts w:asciiTheme="minorHAnsi" w:hAnsiTheme="minorHAnsi"/>
        <w:sz w:val="16"/>
      </w:rPr>
      <w:t>0</w:t>
    </w:r>
    <w:r w:rsidR="00957C94">
      <w:rPr>
        <w:rFonts w:asciiTheme="minorHAnsi" w:hAnsiTheme="minorHAnsi"/>
        <w:sz w:val="16"/>
      </w:rPr>
      <w:t>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05340" w14:textId="77777777" w:rsidR="00E84276" w:rsidRDefault="00E84276">
      <w:r>
        <w:separator/>
      </w:r>
    </w:p>
  </w:footnote>
  <w:footnote w:type="continuationSeparator" w:id="0">
    <w:p w14:paraId="4036FB91" w14:textId="77777777" w:rsidR="00E84276" w:rsidRDefault="00E84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2" w15:restartNumberingAfterBreak="0">
    <w:nsid w:val="194A5FEC"/>
    <w:multiLevelType w:val="hybridMultilevel"/>
    <w:tmpl w:val="EAC8A37A"/>
    <w:lvl w:ilvl="0" w:tplc="F2040ECC">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3" w15:restartNumberingAfterBreak="0">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437A1D"/>
    <w:multiLevelType w:val="hybridMultilevel"/>
    <w:tmpl w:val="6624F49E"/>
    <w:lvl w:ilvl="0" w:tplc="E27E8F0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9C29F0"/>
    <w:multiLevelType w:val="hybridMultilevel"/>
    <w:tmpl w:val="C234E7CA"/>
    <w:lvl w:ilvl="0" w:tplc="3B72ECEC">
      <w:start w:val="1"/>
      <w:numFmt w:val="decimal"/>
      <w:lvlText w:val="%1."/>
      <w:lvlJc w:val="left"/>
      <w:pPr>
        <w:ind w:left="578" w:hanging="360"/>
      </w:pPr>
      <w:rPr>
        <w:rFonts w:hint="default"/>
      </w:r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8" w15:restartNumberingAfterBreak="0">
    <w:nsid w:val="312521D7"/>
    <w:multiLevelType w:val="hybridMultilevel"/>
    <w:tmpl w:val="0B669768"/>
    <w:lvl w:ilvl="0" w:tplc="05E6C644">
      <w:start w:val="1"/>
      <w:numFmt w:val="decimal"/>
      <w:lvlText w:val="%1."/>
      <w:lvlJc w:val="left"/>
      <w:pPr>
        <w:ind w:left="750" w:hanging="390"/>
      </w:pPr>
      <w:rPr>
        <w:rFonts w:asciiTheme="minorHAnsi" w:eastAsia="Times New Roman" w:hAnsiTheme="minorHAns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26A19FE"/>
    <w:multiLevelType w:val="hybridMultilevel"/>
    <w:tmpl w:val="CF4C28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303B0"/>
    <w:multiLevelType w:val="hybridMultilevel"/>
    <w:tmpl w:val="5300B4EC"/>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2" w15:restartNumberingAfterBreak="0">
    <w:nsid w:val="50465DEB"/>
    <w:multiLevelType w:val="hybridMultilevel"/>
    <w:tmpl w:val="97205602"/>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3"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BDC2F60"/>
    <w:multiLevelType w:val="hybridMultilevel"/>
    <w:tmpl w:val="D9203046"/>
    <w:lvl w:ilvl="0" w:tplc="4F7828C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816529929">
    <w:abstractNumId w:val="1"/>
  </w:num>
  <w:num w:numId="2" w16cid:durableId="1315641834">
    <w:abstractNumId w:val="16"/>
  </w:num>
  <w:num w:numId="3" w16cid:durableId="1331637711">
    <w:abstractNumId w:val="9"/>
  </w:num>
  <w:num w:numId="4" w16cid:durableId="1412043141">
    <w:abstractNumId w:val="17"/>
  </w:num>
  <w:num w:numId="5" w16cid:durableId="447505897">
    <w:abstractNumId w:val="14"/>
  </w:num>
  <w:num w:numId="6" w16cid:durableId="1426070663">
    <w:abstractNumId w:val="13"/>
  </w:num>
  <w:num w:numId="7" w16cid:durableId="720708833">
    <w:abstractNumId w:val="0"/>
  </w:num>
  <w:num w:numId="8" w16cid:durableId="1375080720">
    <w:abstractNumId w:val="6"/>
  </w:num>
  <w:num w:numId="9" w16cid:durableId="586156255">
    <w:abstractNumId w:val="15"/>
  </w:num>
  <w:num w:numId="10" w16cid:durableId="917061056">
    <w:abstractNumId w:val="3"/>
  </w:num>
  <w:num w:numId="11" w16cid:durableId="507866426">
    <w:abstractNumId w:val="5"/>
  </w:num>
  <w:num w:numId="12" w16cid:durableId="15967873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5364434">
    <w:abstractNumId w:val="2"/>
  </w:num>
  <w:num w:numId="14" w16cid:durableId="1613242178">
    <w:abstractNumId w:val="7"/>
  </w:num>
  <w:num w:numId="15" w16cid:durableId="882912011">
    <w:abstractNumId w:val="10"/>
  </w:num>
  <w:num w:numId="16" w16cid:durableId="481777927">
    <w:abstractNumId w:val="12"/>
  </w:num>
  <w:num w:numId="17" w16cid:durableId="310600035">
    <w:abstractNumId w:val="11"/>
  </w:num>
  <w:num w:numId="18" w16cid:durableId="850334837">
    <w:abstractNumId w:val="4"/>
  </w:num>
  <w:num w:numId="19" w16cid:durableId="316156700">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818"/>
    <w:rsid w:val="0000033B"/>
    <w:rsid w:val="000020EB"/>
    <w:rsid w:val="00002881"/>
    <w:rsid w:val="00006C2A"/>
    <w:rsid w:val="000121FE"/>
    <w:rsid w:val="000130C9"/>
    <w:rsid w:val="00016374"/>
    <w:rsid w:val="000223DC"/>
    <w:rsid w:val="0002362D"/>
    <w:rsid w:val="000239ED"/>
    <w:rsid w:val="00023C54"/>
    <w:rsid w:val="00024557"/>
    <w:rsid w:val="00036E89"/>
    <w:rsid w:val="00042C8F"/>
    <w:rsid w:val="00045B52"/>
    <w:rsid w:val="000464E0"/>
    <w:rsid w:val="00047046"/>
    <w:rsid w:val="000578E2"/>
    <w:rsid w:val="00060D47"/>
    <w:rsid w:val="000744F7"/>
    <w:rsid w:val="00075846"/>
    <w:rsid w:val="00076266"/>
    <w:rsid w:val="00080C39"/>
    <w:rsid w:val="00083A39"/>
    <w:rsid w:val="00084C82"/>
    <w:rsid w:val="00085E70"/>
    <w:rsid w:val="000913D4"/>
    <w:rsid w:val="00094224"/>
    <w:rsid w:val="000960DA"/>
    <w:rsid w:val="000A09DA"/>
    <w:rsid w:val="000A6156"/>
    <w:rsid w:val="000B075F"/>
    <w:rsid w:val="000B5D5F"/>
    <w:rsid w:val="000C085C"/>
    <w:rsid w:val="000C0867"/>
    <w:rsid w:val="000C14C2"/>
    <w:rsid w:val="000C371E"/>
    <w:rsid w:val="000D0EE8"/>
    <w:rsid w:val="000D1239"/>
    <w:rsid w:val="000D160A"/>
    <w:rsid w:val="000D274A"/>
    <w:rsid w:val="000D534B"/>
    <w:rsid w:val="000E5A94"/>
    <w:rsid w:val="000E674D"/>
    <w:rsid w:val="000F4291"/>
    <w:rsid w:val="000F7050"/>
    <w:rsid w:val="000F71BC"/>
    <w:rsid w:val="00100F50"/>
    <w:rsid w:val="001037B5"/>
    <w:rsid w:val="00104408"/>
    <w:rsid w:val="001150BF"/>
    <w:rsid w:val="00124187"/>
    <w:rsid w:val="00124B58"/>
    <w:rsid w:val="001253EA"/>
    <w:rsid w:val="00126EDA"/>
    <w:rsid w:val="00133137"/>
    <w:rsid w:val="00136BBD"/>
    <w:rsid w:val="00136F2F"/>
    <w:rsid w:val="00137966"/>
    <w:rsid w:val="0014684E"/>
    <w:rsid w:val="001468DE"/>
    <w:rsid w:val="00146B07"/>
    <w:rsid w:val="00153327"/>
    <w:rsid w:val="00160243"/>
    <w:rsid w:val="0016037E"/>
    <w:rsid w:val="00161897"/>
    <w:rsid w:val="00161FF3"/>
    <w:rsid w:val="00162667"/>
    <w:rsid w:val="00170E20"/>
    <w:rsid w:val="00173020"/>
    <w:rsid w:val="00183567"/>
    <w:rsid w:val="00197798"/>
    <w:rsid w:val="001A0410"/>
    <w:rsid w:val="001A3F34"/>
    <w:rsid w:val="001A4AAD"/>
    <w:rsid w:val="001B4B9F"/>
    <w:rsid w:val="001B4FDE"/>
    <w:rsid w:val="001C3377"/>
    <w:rsid w:val="001C7910"/>
    <w:rsid w:val="001C7B95"/>
    <w:rsid w:val="001D6826"/>
    <w:rsid w:val="001F2253"/>
    <w:rsid w:val="001F4818"/>
    <w:rsid w:val="001F7994"/>
    <w:rsid w:val="00201A21"/>
    <w:rsid w:val="00204471"/>
    <w:rsid w:val="0021564E"/>
    <w:rsid w:val="002226BD"/>
    <w:rsid w:val="002305C9"/>
    <w:rsid w:val="002313C5"/>
    <w:rsid w:val="00234453"/>
    <w:rsid w:val="00243D78"/>
    <w:rsid w:val="002529AB"/>
    <w:rsid w:val="002531C4"/>
    <w:rsid w:val="00253551"/>
    <w:rsid w:val="002548C8"/>
    <w:rsid w:val="00261054"/>
    <w:rsid w:val="00264B74"/>
    <w:rsid w:val="00277492"/>
    <w:rsid w:val="0028482F"/>
    <w:rsid w:val="0028701F"/>
    <w:rsid w:val="00290738"/>
    <w:rsid w:val="002911AB"/>
    <w:rsid w:val="00291B89"/>
    <w:rsid w:val="002A3049"/>
    <w:rsid w:val="002A78FB"/>
    <w:rsid w:val="002B1227"/>
    <w:rsid w:val="002B189C"/>
    <w:rsid w:val="002B67A2"/>
    <w:rsid w:val="002C53A2"/>
    <w:rsid w:val="002C6796"/>
    <w:rsid w:val="002E0B84"/>
    <w:rsid w:val="002F510B"/>
    <w:rsid w:val="002F757C"/>
    <w:rsid w:val="00304461"/>
    <w:rsid w:val="00317B56"/>
    <w:rsid w:val="003246B7"/>
    <w:rsid w:val="003310D7"/>
    <w:rsid w:val="00332EEC"/>
    <w:rsid w:val="00340251"/>
    <w:rsid w:val="00343A08"/>
    <w:rsid w:val="00346112"/>
    <w:rsid w:val="00347108"/>
    <w:rsid w:val="003508BE"/>
    <w:rsid w:val="00352EFF"/>
    <w:rsid w:val="0036641B"/>
    <w:rsid w:val="0036645E"/>
    <w:rsid w:val="0036718A"/>
    <w:rsid w:val="00367C70"/>
    <w:rsid w:val="00377E1F"/>
    <w:rsid w:val="00381076"/>
    <w:rsid w:val="00382AFD"/>
    <w:rsid w:val="00384262"/>
    <w:rsid w:val="00386932"/>
    <w:rsid w:val="00386B05"/>
    <w:rsid w:val="003875D6"/>
    <w:rsid w:val="00387B9F"/>
    <w:rsid w:val="0039749A"/>
    <w:rsid w:val="003A1A8F"/>
    <w:rsid w:val="003B0995"/>
    <w:rsid w:val="003B12EF"/>
    <w:rsid w:val="003B18D9"/>
    <w:rsid w:val="003C04D7"/>
    <w:rsid w:val="003C0E10"/>
    <w:rsid w:val="003C33B0"/>
    <w:rsid w:val="003C57B6"/>
    <w:rsid w:val="003D1F14"/>
    <w:rsid w:val="003E2FE2"/>
    <w:rsid w:val="00403BF3"/>
    <w:rsid w:val="0041397D"/>
    <w:rsid w:val="0042057A"/>
    <w:rsid w:val="00421E56"/>
    <w:rsid w:val="00422150"/>
    <w:rsid w:val="0043185A"/>
    <w:rsid w:val="0043379A"/>
    <w:rsid w:val="004401C5"/>
    <w:rsid w:val="00440F60"/>
    <w:rsid w:val="0044385E"/>
    <w:rsid w:val="0045017F"/>
    <w:rsid w:val="0046404F"/>
    <w:rsid w:val="00465052"/>
    <w:rsid w:val="004668D0"/>
    <w:rsid w:val="0047356D"/>
    <w:rsid w:val="00476F75"/>
    <w:rsid w:val="00486154"/>
    <w:rsid w:val="00487AE1"/>
    <w:rsid w:val="00493B8E"/>
    <w:rsid w:val="004947E2"/>
    <w:rsid w:val="004A18F0"/>
    <w:rsid w:val="004A20A5"/>
    <w:rsid w:val="004A67BD"/>
    <w:rsid w:val="004B3A42"/>
    <w:rsid w:val="004B5522"/>
    <w:rsid w:val="004C3108"/>
    <w:rsid w:val="004C547C"/>
    <w:rsid w:val="004C5BE0"/>
    <w:rsid w:val="004D0E12"/>
    <w:rsid w:val="004D1BD1"/>
    <w:rsid w:val="004D37C0"/>
    <w:rsid w:val="004D3D03"/>
    <w:rsid w:val="004E16F5"/>
    <w:rsid w:val="004E6AE4"/>
    <w:rsid w:val="004F0BDE"/>
    <w:rsid w:val="004F27AF"/>
    <w:rsid w:val="004F5FB3"/>
    <w:rsid w:val="005021CA"/>
    <w:rsid w:val="00506F05"/>
    <w:rsid w:val="0050703E"/>
    <w:rsid w:val="00511D87"/>
    <w:rsid w:val="00512F46"/>
    <w:rsid w:val="005159F0"/>
    <w:rsid w:val="0051723D"/>
    <w:rsid w:val="00523416"/>
    <w:rsid w:val="0052462F"/>
    <w:rsid w:val="00530E6C"/>
    <w:rsid w:val="0053138D"/>
    <w:rsid w:val="00532E25"/>
    <w:rsid w:val="005421C8"/>
    <w:rsid w:val="00544248"/>
    <w:rsid w:val="005551EE"/>
    <w:rsid w:val="00560B77"/>
    <w:rsid w:val="00565FC9"/>
    <w:rsid w:val="00570526"/>
    <w:rsid w:val="00571478"/>
    <w:rsid w:val="00572552"/>
    <w:rsid w:val="00575728"/>
    <w:rsid w:val="005764BA"/>
    <w:rsid w:val="00576D85"/>
    <w:rsid w:val="0058250B"/>
    <w:rsid w:val="005842B4"/>
    <w:rsid w:val="005857C2"/>
    <w:rsid w:val="00585CDF"/>
    <w:rsid w:val="00586E42"/>
    <w:rsid w:val="0059069C"/>
    <w:rsid w:val="0059183D"/>
    <w:rsid w:val="00593505"/>
    <w:rsid w:val="005A5253"/>
    <w:rsid w:val="005A5871"/>
    <w:rsid w:val="005A631E"/>
    <w:rsid w:val="005A6C37"/>
    <w:rsid w:val="005B0701"/>
    <w:rsid w:val="005B508D"/>
    <w:rsid w:val="005B728F"/>
    <w:rsid w:val="005C1E8E"/>
    <w:rsid w:val="005C6578"/>
    <w:rsid w:val="005D34FB"/>
    <w:rsid w:val="005D4674"/>
    <w:rsid w:val="005E5E49"/>
    <w:rsid w:val="005E6680"/>
    <w:rsid w:val="005F36CC"/>
    <w:rsid w:val="0060323D"/>
    <w:rsid w:val="00606290"/>
    <w:rsid w:val="0061306D"/>
    <w:rsid w:val="00617498"/>
    <w:rsid w:val="00625974"/>
    <w:rsid w:val="006306BA"/>
    <w:rsid w:val="00631DE2"/>
    <w:rsid w:val="00633A4F"/>
    <w:rsid w:val="006350E2"/>
    <w:rsid w:val="00635DC4"/>
    <w:rsid w:val="0063686E"/>
    <w:rsid w:val="006418B5"/>
    <w:rsid w:val="006434CE"/>
    <w:rsid w:val="00650F5F"/>
    <w:rsid w:val="00651870"/>
    <w:rsid w:val="0065384F"/>
    <w:rsid w:val="006538E5"/>
    <w:rsid w:val="00654257"/>
    <w:rsid w:val="00655986"/>
    <w:rsid w:val="006579A6"/>
    <w:rsid w:val="00661BBB"/>
    <w:rsid w:val="00662921"/>
    <w:rsid w:val="0067024E"/>
    <w:rsid w:val="00673A75"/>
    <w:rsid w:val="0067553D"/>
    <w:rsid w:val="00680365"/>
    <w:rsid w:val="006803C4"/>
    <w:rsid w:val="006847F8"/>
    <w:rsid w:val="00691901"/>
    <w:rsid w:val="006949D9"/>
    <w:rsid w:val="00696840"/>
    <w:rsid w:val="006A30FD"/>
    <w:rsid w:val="006A4112"/>
    <w:rsid w:val="006A5A39"/>
    <w:rsid w:val="006B30E1"/>
    <w:rsid w:val="006B429D"/>
    <w:rsid w:val="006B4C3F"/>
    <w:rsid w:val="006B4CA2"/>
    <w:rsid w:val="006B7891"/>
    <w:rsid w:val="006C1903"/>
    <w:rsid w:val="006C1A7A"/>
    <w:rsid w:val="006C385B"/>
    <w:rsid w:val="006C3BE3"/>
    <w:rsid w:val="006C6575"/>
    <w:rsid w:val="006C6F7A"/>
    <w:rsid w:val="006D1B7F"/>
    <w:rsid w:val="006D7FCB"/>
    <w:rsid w:val="006E1857"/>
    <w:rsid w:val="006E404A"/>
    <w:rsid w:val="006E4F30"/>
    <w:rsid w:val="006E519F"/>
    <w:rsid w:val="00706B0A"/>
    <w:rsid w:val="00713AD2"/>
    <w:rsid w:val="00720F5B"/>
    <w:rsid w:val="00731456"/>
    <w:rsid w:val="00733503"/>
    <w:rsid w:val="007347EA"/>
    <w:rsid w:val="00735C9C"/>
    <w:rsid w:val="00745F5B"/>
    <w:rsid w:val="00747497"/>
    <w:rsid w:val="00747DFF"/>
    <w:rsid w:val="0075125C"/>
    <w:rsid w:val="0075199C"/>
    <w:rsid w:val="00755815"/>
    <w:rsid w:val="007571C9"/>
    <w:rsid w:val="00764EED"/>
    <w:rsid w:val="007671FE"/>
    <w:rsid w:val="007705A1"/>
    <w:rsid w:val="00780E0B"/>
    <w:rsid w:val="00781920"/>
    <w:rsid w:val="00782ABC"/>
    <w:rsid w:val="00786E42"/>
    <w:rsid w:val="00787F90"/>
    <w:rsid w:val="007A26E7"/>
    <w:rsid w:val="007B0A40"/>
    <w:rsid w:val="007B2B14"/>
    <w:rsid w:val="007B2C26"/>
    <w:rsid w:val="007B5643"/>
    <w:rsid w:val="007C2BC1"/>
    <w:rsid w:val="007C6A3B"/>
    <w:rsid w:val="007C6DD4"/>
    <w:rsid w:val="007C7F3A"/>
    <w:rsid w:val="007E16CD"/>
    <w:rsid w:val="007E4D3A"/>
    <w:rsid w:val="007F6780"/>
    <w:rsid w:val="008046EA"/>
    <w:rsid w:val="0081092C"/>
    <w:rsid w:val="00814705"/>
    <w:rsid w:val="008150F4"/>
    <w:rsid w:val="00815D05"/>
    <w:rsid w:val="00821EB7"/>
    <w:rsid w:val="00826757"/>
    <w:rsid w:val="00865CB9"/>
    <w:rsid w:val="00866B60"/>
    <w:rsid w:val="008703AE"/>
    <w:rsid w:val="00872C6B"/>
    <w:rsid w:val="008740D4"/>
    <w:rsid w:val="008903B7"/>
    <w:rsid w:val="00894983"/>
    <w:rsid w:val="00894C50"/>
    <w:rsid w:val="008A02E2"/>
    <w:rsid w:val="008A297B"/>
    <w:rsid w:val="008A38B9"/>
    <w:rsid w:val="008A6058"/>
    <w:rsid w:val="008C0B1C"/>
    <w:rsid w:val="008C7D66"/>
    <w:rsid w:val="008D3221"/>
    <w:rsid w:val="008D4028"/>
    <w:rsid w:val="008D4AA7"/>
    <w:rsid w:val="008D61ED"/>
    <w:rsid w:val="008D708F"/>
    <w:rsid w:val="008E0164"/>
    <w:rsid w:val="008E0406"/>
    <w:rsid w:val="008E2D80"/>
    <w:rsid w:val="008F4492"/>
    <w:rsid w:val="008F7AE9"/>
    <w:rsid w:val="00900536"/>
    <w:rsid w:val="00901075"/>
    <w:rsid w:val="00903544"/>
    <w:rsid w:val="0090758C"/>
    <w:rsid w:val="00911D61"/>
    <w:rsid w:val="009204C3"/>
    <w:rsid w:val="0092060A"/>
    <w:rsid w:val="00930377"/>
    <w:rsid w:val="00932400"/>
    <w:rsid w:val="00932E49"/>
    <w:rsid w:val="00933EC1"/>
    <w:rsid w:val="00934227"/>
    <w:rsid w:val="00934EA3"/>
    <w:rsid w:val="0093792C"/>
    <w:rsid w:val="009445DA"/>
    <w:rsid w:val="00944710"/>
    <w:rsid w:val="009456A9"/>
    <w:rsid w:val="00947080"/>
    <w:rsid w:val="0094710D"/>
    <w:rsid w:val="00951091"/>
    <w:rsid w:val="0095624F"/>
    <w:rsid w:val="009570ED"/>
    <w:rsid w:val="00957C94"/>
    <w:rsid w:val="00970D5B"/>
    <w:rsid w:val="0097257B"/>
    <w:rsid w:val="00973533"/>
    <w:rsid w:val="009754E4"/>
    <w:rsid w:val="00980660"/>
    <w:rsid w:val="00981208"/>
    <w:rsid w:val="009825D9"/>
    <w:rsid w:val="00983DC2"/>
    <w:rsid w:val="009929B4"/>
    <w:rsid w:val="00997225"/>
    <w:rsid w:val="009A496E"/>
    <w:rsid w:val="009C7914"/>
    <w:rsid w:val="009D2E96"/>
    <w:rsid w:val="009D37AF"/>
    <w:rsid w:val="009D66E4"/>
    <w:rsid w:val="009E221C"/>
    <w:rsid w:val="009E300A"/>
    <w:rsid w:val="009E3720"/>
    <w:rsid w:val="009F08AF"/>
    <w:rsid w:val="009F4F49"/>
    <w:rsid w:val="009F79EA"/>
    <w:rsid w:val="00A01414"/>
    <w:rsid w:val="00A02830"/>
    <w:rsid w:val="00A102EF"/>
    <w:rsid w:val="00A14EBB"/>
    <w:rsid w:val="00A21602"/>
    <w:rsid w:val="00A24BE6"/>
    <w:rsid w:val="00A26A51"/>
    <w:rsid w:val="00A27A81"/>
    <w:rsid w:val="00A27E30"/>
    <w:rsid w:val="00A36F2E"/>
    <w:rsid w:val="00A41F71"/>
    <w:rsid w:val="00A5210D"/>
    <w:rsid w:val="00A57A80"/>
    <w:rsid w:val="00A60ADE"/>
    <w:rsid w:val="00A624E1"/>
    <w:rsid w:val="00A6639D"/>
    <w:rsid w:val="00A7448D"/>
    <w:rsid w:val="00A75024"/>
    <w:rsid w:val="00A75C99"/>
    <w:rsid w:val="00A8213E"/>
    <w:rsid w:val="00A90376"/>
    <w:rsid w:val="00A93047"/>
    <w:rsid w:val="00AA441E"/>
    <w:rsid w:val="00AA6A08"/>
    <w:rsid w:val="00AB0E19"/>
    <w:rsid w:val="00AB393B"/>
    <w:rsid w:val="00AB4934"/>
    <w:rsid w:val="00AB62AF"/>
    <w:rsid w:val="00AB6D61"/>
    <w:rsid w:val="00AC0C6A"/>
    <w:rsid w:val="00AC5462"/>
    <w:rsid w:val="00AF0F23"/>
    <w:rsid w:val="00AF1156"/>
    <w:rsid w:val="00AF3E6C"/>
    <w:rsid w:val="00B030CD"/>
    <w:rsid w:val="00B0519A"/>
    <w:rsid w:val="00B07140"/>
    <w:rsid w:val="00B106F5"/>
    <w:rsid w:val="00B13F2B"/>
    <w:rsid w:val="00B14F07"/>
    <w:rsid w:val="00B15F75"/>
    <w:rsid w:val="00B24EC6"/>
    <w:rsid w:val="00B2729A"/>
    <w:rsid w:val="00B30171"/>
    <w:rsid w:val="00B30216"/>
    <w:rsid w:val="00B43426"/>
    <w:rsid w:val="00B43A3D"/>
    <w:rsid w:val="00B45723"/>
    <w:rsid w:val="00B47AF4"/>
    <w:rsid w:val="00B52FB8"/>
    <w:rsid w:val="00B57BE2"/>
    <w:rsid w:val="00B620B6"/>
    <w:rsid w:val="00B650D6"/>
    <w:rsid w:val="00B72626"/>
    <w:rsid w:val="00B72D16"/>
    <w:rsid w:val="00B77DEF"/>
    <w:rsid w:val="00B91EEE"/>
    <w:rsid w:val="00B938AD"/>
    <w:rsid w:val="00B950F6"/>
    <w:rsid w:val="00BD0B3D"/>
    <w:rsid w:val="00BD366A"/>
    <w:rsid w:val="00BD3B66"/>
    <w:rsid w:val="00BD578A"/>
    <w:rsid w:val="00BE1AC7"/>
    <w:rsid w:val="00BE1E87"/>
    <w:rsid w:val="00BF15FC"/>
    <w:rsid w:val="00BF249F"/>
    <w:rsid w:val="00BF6115"/>
    <w:rsid w:val="00C00861"/>
    <w:rsid w:val="00C04C05"/>
    <w:rsid w:val="00C06445"/>
    <w:rsid w:val="00C163D3"/>
    <w:rsid w:val="00C238B0"/>
    <w:rsid w:val="00C3270C"/>
    <w:rsid w:val="00C33DF4"/>
    <w:rsid w:val="00C33EA6"/>
    <w:rsid w:val="00C50B91"/>
    <w:rsid w:val="00C57C35"/>
    <w:rsid w:val="00C705F5"/>
    <w:rsid w:val="00C74C57"/>
    <w:rsid w:val="00C7617A"/>
    <w:rsid w:val="00C821D2"/>
    <w:rsid w:val="00C82F85"/>
    <w:rsid w:val="00C879BF"/>
    <w:rsid w:val="00C87F2E"/>
    <w:rsid w:val="00C92259"/>
    <w:rsid w:val="00C9276E"/>
    <w:rsid w:val="00C9598C"/>
    <w:rsid w:val="00C95DD3"/>
    <w:rsid w:val="00CA7158"/>
    <w:rsid w:val="00CB2E4E"/>
    <w:rsid w:val="00CC05C1"/>
    <w:rsid w:val="00CC219E"/>
    <w:rsid w:val="00CD7090"/>
    <w:rsid w:val="00CD7C39"/>
    <w:rsid w:val="00CE1FF3"/>
    <w:rsid w:val="00CF005D"/>
    <w:rsid w:val="00CF333B"/>
    <w:rsid w:val="00CF3FAF"/>
    <w:rsid w:val="00CF4730"/>
    <w:rsid w:val="00CF49CE"/>
    <w:rsid w:val="00CF588A"/>
    <w:rsid w:val="00CF6CDB"/>
    <w:rsid w:val="00CF701D"/>
    <w:rsid w:val="00D00F11"/>
    <w:rsid w:val="00D02ED7"/>
    <w:rsid w:val="00D167AB"/>
    <w:rsid w:val="00D2182F"/>
    <w:rsid w:val="00D226CA"/>
    <w:rsid w:val="00D229C0"/>
    <w:rsid w:val="00D25052"/>
    <w:rsid w:val="00D278F8"/>
    <w:rsid w:val="00D31D71"/>
    <w:rsid w:val="00D35BEF"/>
    <w:rsid w:val="00D46854"/>
    <w:rsid w:val="00D50FF1"/>
    <w:rsid w:val="00D52251"/>
    <w:rsid w:val="00D529B0"/>
    <w:rsid w:val="00D57903"/>
    <w:rsid w:val="00D604FA"/>
    <w:rsid w:val="00D645B1"/>
    <w:rsid w:val="00D70433"/>
    <w:rsid w:val="00D7130C"/>
    <w:rsid w:val="00D71797"/>
    <w:rsid w:val="00D72C1E"/>
    <w:rsid w:val="00D73180"/>
    <w:rsid w:val="00D75F5D"/>
    <w:rsid w:val="00D947B6"/>
    <w:rsid w:val="00D9720F"/>
    <w:rsid w:val="00DA10AD"/>
    <w:rsid w:val="00DA18FF"/>
    <w:rsid w:val="00DB28EE"/>
    <w:rsid w:val="00DB3BA4"/>
    <w:rsid w:val="00DB7E48"/>
    <w:rsid w:val="00DC2506"/>
    <w:rsid w:val="00DC783D"/>
    <w:rsid w:val="00DD233D"/>
    <w:rsid w:val="00DD5A52"/>
    <w:rsid w:val="00DE14C2"/>
    <w:rsid w:val="00DE35D5"/>
    <w:rsid w:val="00DE779E"/>
    <w:rsid w:val="00DF07FD"/>
    <w:rsid w:val="00DF35D0"/>
    <w:rsid w:val="00DF5D57"/>
    <w:rsid w:val="00E000C9"/>
    <w:rsid w:val="00E0092F"/>
    <w:rsid w:val="00E02136"/>
    <w:rsid w:val="00E04D2F"/>
    <w:rsid w:val="00E138AA"/>
    <w:rsid w:val="00E15B54"/>
    <w:rsid w:val="00E24470"/>
    <w:rsid w:val="00E24EF4"/>
    <w:rsid w:val="00E27CC6"/>
    <w:rsid w:val="00E3437C"/>
    <w:rsid w:val="00E344F5"/>
    <w:rsid w:val="00E37436"/>
    <w:rsid w:val="00E431EC"/>
    <w:rsid w:val="00E44118"/>
    <w:rsid w:val="00E53560"/>
    <w:rsid w:val="00E57159"/>
    <w:rsid w:val="00E57549"/>
    <w:rsid w:val="00E65872"/>
    <w:rsid w:val="00E67E5F"/>
    <w:rsid w:val="00E74254"/>
    <w:rsid w:val="00E814A4"/>
    <w:rsid w:val="00E84276"/>
    <w:rsid w:val="00E9053A"/>
    <w:rsid w:val="00E93E36"/>
    <w:rsid w:val="00E956E0"/>
    <w:rsid w:val="00E95DB3"/>
    <w:rsid w:val="00E96937"/>
    <w:rsid w:val="00EA6F6A"/>
    <w:rsid w:val="00EA7DCA"/>
    <w:rsid w:val="00EB6707"/>
    <w:rsid w:val="00EB696B"/>
    <w:rsid w:val="00EB69DD"/>
    <w:rsid w:val="00EC085E"/>
    <w:rsid w:val="00EC173B"/>
    <w:rsid w:val="00EC6E8D"/>
    <w:rsid w:val="00ED1012"/>
    <w:rsid w:val="00EF38EF"/>
    <w:rsid w:val="00EF4121"/>
    <w:rsid w:val="00EF6B1B"/>
    <w:rsid w:val="00EF70A2"/>
    <w:rsid w:val="00F053E4"/>
    <w:rsid w:val="00F116E5"/>
    <w:rsid w:val="00F15053"/>
    <w:rsid w:val="00F15EA5"/>
    <w:rsid w:val="00F27499"/>
    <w:rsid w:val="00F3016B"/>
    <w:rsid w:val="00F3286D"/>
    <w:rsid w:val="00F379A1"/>
    <w:rsid w:val="00F40BAA"/>
    <w:rsid w:val="00F411A5"/>
    <w:rsid w:val="00F43E98"/>
    <w:rsid w:val="00F46C94"/>
    <w:rsid w:val="00F50D57"/>
    <w:rsid w:val="00F55AC7"/>
    <w:rsid w:val="00F66DAC"/>
    <w:rsid w:val="00F6789E"/>
    <w:rsid w:val="00F70165"/>
    <w:rsid w:val="00F711ED"/>
    <w:rsid w:val="00F713E4"/>
    <w:rsid w:val="00F76743"/>
    <w:rsid w:val="00F839F7"/>
    <w:rsid w:val="00F87612"/>
    <w:rsid w:val="00F87B59"/>
    <w:rsid w:val="00F9071B"/>
    <w:rsid w:val="00FA1C46"/>
    <w:rsid w:val="00FA4DB5"/>
    <w:rsid w:val="00FA59E2"/>
    <w:rsid w:val="00FA6CD0"/>
    <w:rsid w:val="00FB49F7"/>
    <w:rsid w:val="00FB4B2D"/>
    <w:rsid w:val="00FB55DF"/>
    <w:rsid w:val="00FB5F9C"/>
    <w:rsid w:val="00FB6BE8"/>
    <w:rsid w:val="00FC1755"/>
    <w:rsid w:val="00FC1C1D"/>
    <w:rsid w:val="00FC661E"/>
    <w:rsid w:val="00FC769D"/>
    <w:rsid w:val="00FD0581"/>
    <w:rsid w:val="00FD5C9E"/>
    <w:rsid w:val="00FE3DE0"/>
    <w:rsid w:val="00FE4473"/>
    <w:rsid w:val="00FE47B9"/>
    <w:rsid w:val="00FE6894"/>
    <w:rsid w:val="00FF0A61"/>
    <w:rsid w:val="00FF322B"/>
    <w:rsid w:val="00FF6C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AAA6E04"/>
  <w15:docId w15:val="{1DA36A3B-5E0A-4E91-A286-BE012AB17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character" w:customStyle="1" w:styleId="Zkladntextodsazen2Char">
    <w:name w:val="Základní text odsazený 2 Char"/>
    <w:basedOn w:val="Standardnpsmoodstavce"/>
    <w:link w:val="Zkladntextodsazen2"/>
    <w:rsid w:val="000A09DA"/>
    <w:rPr>
      <w:sz w:val="24"/>
    </w:rPr>
  </w:style>
  <w:style w:type="character" w:customStyle="1" w:styleId="ZkladntextodsazenChar">
    <w:name w:val="Základní text odsazený Char"/>
    <w:basedOn w:val="Standardnpsmoodstavce"/>
    <w:link w:val="Zkladntextodsazen"/>
    <w:rsid w:val="000A09DA"/>
    <w:rPr>
      <w:sz w:val="24"/>
      <w:szCs w:val="24"/>
    </w:rPr>
  </w:style>
  <w:style w:type="paragraph" w:styleId="Textbubliny">
    <w:name w:val="Balloon Text"/>
    <w:basedOn w:val="Normln"/>
    <w:link w:val="TextbublinyChar"/>
    <w:semiHidden/>
    <w:unhideWhenUsed/>
    <w:rsid w:val="009E300A"/>
    <w:rPr>
      <w:rFonts w:ascii="Segoe UI" w:hAnsi="Segoe UI" w:cs="Segoe UI"/>
      <w:sz w:val="18"/>
      <w:szCs w:val="18"/>
    </w:rPr>
  </w:style>
  <w:style w:type="character" w:customStyle="1" w:styleId="TextbublinyChar">
    <w:name w:val="Text bubliny Char"/>
    <w:basedOn w:val="Standardnpsmoodstavce"/>
    <w:link w:val="Textbubliny"/>
    <w:semiHidden/>
    <w:rsid w:val="009E300A"/>
    <w:rPr>
      <w:rFonts w:ascii="Segoe UI" w:hAnsi="Segoe UI" w:cs="Segoe UI"/>
      <w:sz w:val="18"/>
      <w:szCs w:val="18"/>
    </w:rPr>
  </w:style>
  <w:style w:type="character" w:customStyle="1" w:styleId="h1a6">
    <w:name w:val="h1a6"/>
    <w:rsid w:val="00781920"/>
    <w:rPr>
      <w:rFonts w:ascii="Arial" w:hAnsi="Arial" w:cs="Arial" w:hint="default"/>
      <w:i/>
      <w:iCs/>
    </w:rPr>
  </w:style>
  <w:style w:type="character" w:styleId="Nevyeenzmnka">
    <w:name w:val="Unresolved Mention"/>
    <w:basedOn w:val="Standardnpsmoodstavce"/>
    <w:uiPriority w:val="99"/>
    <w:semiHidden/>
    <w:unhideWhenUsed/>
    <w:rsid w:val="00253551"/>
    <w:rPr>
      <w:color w:val="605E5C"/>
      <w:shd w:val="clear" w:color="auto" w:fill="E1DFDD"/>
    </w:rPr>
  </w:style>
  <w:style w:type="character" w:styleId="Odkaznakoment">
    <w:name w:val="annotation reference"/>
    <w:basedOn w:val="Standardnpsmoodstavce"/>
    <w:semiHidden/>
    <w:unhideWhenUsed/>
    <w:rsid w:val="00617498"/>
    <w:rPr>
      <w:sz w:val="16"/>
      <w:szCs w:val="16"/>
    </w:rPr>
  </w:style>
  <w:style w:type="paragraph" w:styleId="Textkomente">
    <w:name w:val="annotation text"/>
    <w:basedOn w:val="Normln"/>
    <w:link w:val="TextkomenteChar"/>
    <w:semiHidden/>
    <w:unhideWhenUsed/>
    <w:rsid w:val="00617498"/>
  </w:style>
  <w:style w:type="character" w:customStyle="1" w:styleId="TextkomenteChar">
    <w:name w:val="Text komentáře Char"/>
    <w:basedOn w:val="Standardnpsmoodstavce"/>
    <w:link w:val="Textkomente"/>
    <w:semiHidden/>
    <w:rsid w:val="00617498"/>
  </w:style>
  <w:style w:type="paragraph" w:styleId="Pedmtkomente">
    <w:name w:val="annotation subject"/>
    <w:basedOn w:val="Textkomente"/>
    <w:next w:val="Textkomente"/>
    <w:link w:val="PedmtkomenteChar"/>
    <w:semiHidden/>
    <w:unhideWhenUsed/>
    <w:rsid w:val="00617498"/>
    <w:rPr>
      <w:b/>
      <w:bCs/>
    </w:rPr>
  </w:style>
  <w:style w:type="character" w:customStyle="1" w:styleId="PedmtkomenteChar">
    <w:name w:val="Předmět komentáře Char"/>
    <w:basedOn w:val="TextkomenteChar"/>
    <w:link w:val="Pedmtkomente"/>
    <w:semiHidden/>
    <w:rsid w:val="00617498"/>
    <w:rPr>
      <w:b/>
      <w:bCs/>
    </w:rPr>
  </w:style>
  <w:style w:type="paragraph" w:styleId="Revize">
    <w:name w:val="Revision"/>
    <w:hidden/>
    <w:uiPriority w:val="99"/>
    <w:semiHidden/>
    <w:rsid w:val="008D4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1006711090">
      <w:bodyDiv w:val="1"/>
      <w:marLeft w:val="0"/>
      <w:marRight w:val="0"/>
      <w:marTop w:val="0"/>
      <w:marBottom w:val="0"/>
      <w:divBdr>
        <w:top w:val="none" w:sz="0" w:space="0" w:color="auto"/>
        <w:left w:val="none" w:sz="0" w:space="0" w:color="auto"/>
        <w:bottom w:val="none" w:sz="0" w:space="0" w:color="auto"/>
        <w:right w:val="none" w:sz="0" w:space="0" w:color="auto"/>
      </w:divBdr>
    </w:div>
    <w:div w:id="1134255989">
      <w:bodyDiv w:val="1"/>
      <w:marLeft w:val="0"/>
      <w:marRight w:val="0"/>
      <w:marTop w:val="0"/>
      <w:marBottom w:val="0"/>
      <w:divBdr>
        <w:top w:val="none" w:sz="0" w:space="0" w:color="auto"/>
        <w:left w:val="none" w:sz="0" w:space="0" w:color="auto"/>
        <w:bottom w:val="none" w:sz="0" w:space="0" w:color="auto"/>
        <w:right w:val="none" w:sz="0" w:space="0" w:color="auto"/>
      </w:divBdr>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 w:id="1606420113">
      <w:bodyDiv w:val="1"/>
      <w:marLeft w:val="0"/>
      <w:marRight w:val="0"/>
      <w:marTop w:val="0"/>
      <w:marBottom w:val="0"/>
      <w:divBdr>
        <w:top w:val="none" w:sz="0" w:space="0" w:color="auto"/>
        <w:left w:val="none" w:sz="0" w:space="0" w:color="auto"/>
        <w:bottom w:val="none" w:sz="0" w:space="0" w:color="auto"/>
        <w:right w:val="none" w:sz="0" w:space="0" w:color="auto"/>
      </w:divBdr>
    </w:div>
    <w:div w:id="182373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olec@dpmb.cz" TargetMode="External"/><Relationship Id="rId13" Type="http://schemas.openxmlformats.org/officeDocument/2006/relationships/hyperlink" Target="mailto:fdoskocil@dpmb.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cech@dpmb.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kratky@dpmb.cz" TargetMode="External"/><Relationship Id="rId5" Type="http://schemas.openxmlformats.org/officeDocument/2006/relationships/webSettings" Target="webSettings.xml"/><Relationship Id="rId15" Type="http://schemas.openxmlformats.org/officeDocument/2006/relationships/hyperlink" Target="mailto:mcech@dpmb.cz" TargetMode="External"/><Relationship Id="rId10" Type="http://schemas.openxmlformats.org/officeDocument/2006/relationships/hyperlink" Target="mailto:mpetras@dpmb.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kaspar@dpmb.cz" TargetMode="External"/><Relationship Id="rId14" Type="http://schemas.openxmlformats.org/officeDocument/2006/relationships/hyperlink" Target="mailto:kgritzbach@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6A29C-AA72-4FEB-B440-228CF68EB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2358</Words>
  <Characters>14129</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basic</cp:lastModifiedBy>
  <cp:revision>6</cp:revision>
  <cp:lastPrinted>2017-08-29T10:41:00Z</cp:lastPrinted>
  <dcterms:created xsi:type="dcterms:W3CDTF">2022-07-22T05:28:00Z</dcterms:created>
  <dcterms:modified xsi:type="dcterms:W3CDTF">2022-07-28T10:58:00Z</dcterms:modified>
</cp:coreProperties>
</file>