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77DD1560" w:rsidR="00367861" w:rsidRPr="005423EF" w:rsidRDefault="00537A46"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537A46">
        <w:rPr>
          <w:rFonts w:ascii="Arial" w:hAnsi="Arial" w:cs="Arial"/>
          <w:bCs/>
          <w:caps/>
          <w:sz w:val="20"/>
          <w:szCs w:val="20"/>
        </w:rPr>
        <w:t>09</w:t>
      </w:r>
      <w:r w:rsidR="00F24F89" w:rsidRPr="00537A46">
        <w:rPr>
          <w:rFonts w:ascii="Arial" w:hAnsi="Arial" w:cs="Arial"/>
          <w:bCs/>
          <w:caps/>
          <w:sz w:val="20"/>
          <w:szCs w:val="20"/>
        </w:rPr>
        <w:t>/</w:t>
      </w:r>
      <w:r w:rsidR="00454187" w:rsidRPr="00537A46">
        <w:rPr>
          <w:rFonts w:ascii="Arial" w:hAnsi="Arial" w:cs="Arial"/>
          <w:bCs/>
          <w:caps/>
          <w:sz w:val="20"/>
          <w:szCs w:val="20"/>
        </w:rPr>
        <w:t>202</w:t>
      </w:r>
      <w:r w:rsidR="00340C2D" w:rsidRPr="00537A46">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00000"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00000"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00000"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00000"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000000"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000000"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000000"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000000"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00000"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00000"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00000"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00000"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00000"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00000"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000000"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000000"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00000"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00000"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00000"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00000"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00000"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00000"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00000"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00000"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00000"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00000"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00000"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00000"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00000"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00000"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00000"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00000"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00000"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00000"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00000"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00000"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00000"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00000"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00000"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00000"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0"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 xml:space="preserve">UniCredit Bank </w:t>
      </w:r>
      <w:proofErr w:type="spellStart"/>
      <w:r w:rsidRPr="0094658C">
        <w:rPr>
          <w:rFonts w:ascii="Arial" w:hAnsi="Arial" w:cs="Arial"/>
          <w:sz w:val="20"/>
          <w:szCs w:val="20"/>
        </w:rPr>
        <w:t>Czech</w:t>
      </w:r>
      <w:proofErr w:type="spellEnd"/>
      <w:r w:rsidRPr="0094658C">
        <w:rPr>
          <w:rFonts w:ascii="Arial" w:hAnsi="Arial" w:cs="Arial"/>
          <w:sz w:val="20"/>
          <w:szCs w:val="20"/>
        </w:rPr>
        <w:t xml:space="preserve"> </w:t>
      </w:r>
      <w:proofErr w:type="spellStart"/>
      <w:r w:rsidRPr="0094658C">
        <w:rPr>
          <w:rFonts w:ascii="Arial" w:hAnsi="Arial" w:cs="Arial"/>
          <w:sz w:val="20"/>
          <w:szCs w:val="20"/>
        </w:rPr>
        <w:t>Republic</w:t>
      </w:r>
      <w:proofErr w:type="spellEnd"/>
      <w:r w:rsidRPr="0094658C">
        <w:rPr>
          <w:rFonts w:ascii="Arial" w:hAnsi="Arial" w:cs="Arial"/>
          <w:sz w:val="20"/>
          <w:szCs w:val="20"/>
        </w:rPr>
        <w:t xml:space="preserve">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1"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2D14DB95"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346EF8">
        <w:rPr>
          <w:rFonts w:ascii="Arial" w:hAnsi="Arial" w:cs="Arial"/>
          <w:color w:val="000000" w:themeColor="text1"/>
          <w:sz w:val="20"/>
          <w:szCs w:val="20"/>
        </w:rPr>
        <w:t xml:space="preserve">Kristína </w:t>
      </w:r>
      <w:proofErr w:type="spellStart"/>
      <w:r w:rsidR="00346EF8">
        <w:rPr>
          <w:rFonts w:ascii="Arial" w:hAnsi="Arial" w:cs="Arial"/>
          <w:color w:val="000000" w:themeColor="text1"/>
          <w:sz w:val="20"/>
          <w:szCs w:val="20"/>
        </w:rPr>
        <w:t>Kristófová</w:t>
      </w:r>
      <w:proofErr w:type="spellEnd"/>
    </w:p>
    <w:p w14:paraId="21D02816" w14:textId="1696F53E"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+421 2 5831 1735</w:t>
      </w:r>
    </w:p>
    <w:p w14:paraId="499E8B5D" w14:textId="4318342C"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3" w:history="1">
        <w:r w:rsidR="00346EF8" w:rsidRPr="00A4421B">
          <w:rPr>
            <w:rStyle w:val="Hypertextovprepojenie"/>
            <w:rFonts w:ascii="Arial" w:hAnsi="Arial" w:cs="Arial"/>
            <w:sz w:val="20"/>
          </w:rPr>
          <w:t>kristina.kristofova@ndsas.sk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 xml:space="preserve">„Nákup ochranných pracovných odevov pre potreby NDS, </w:t>
      </w:r>
      <w:proofErr w:type="spellStart"/>
      <w:r>
        <w:rPr>
          <w:rFonts w:ascii="Arial" w:hAnsi="Arial" w:cs="Arial"/>
          <w:b/>
          <w:color w:val="000000" w:themeColor="text1"/>
          <w:sz w:val="20"/>
          <w:szCs w:val="20"/>
        </w:rPr>
        <w:t>a.s</w:t>
      </w:r>
      <w:proofErr w:type="spellEnd"/>
      <w:r>
        <w:rPr>
          <w:rFonts w:ascii="Arial" w:hAnsi="Arial" w:cs="Arial"/>
          <w:b/>
          <w:color w:val="000000" w:themeColor="text1"/>
          <w:sz w:val="20"/>
          <w:szCs w:val="20"/>
        </w:rPr>
        <w:t>.</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 xml:space="preserve">Predmetom zákazky je nákup ochranných pracovných odevov na ochranu celého tela t. j. nákup čiapok, šatiek, ochranných rukavíc rôzneho druhu podľa špecifikácie, ochranné plášte, zástery, bundy a nohavice zimné letné, nepremokavé a s reflexným označením, </w:t>
      </w:r>
      <w:proofErr w:type="spellStart"/>
      <w:r>
        <w:rPr>
          <w:rFonts w:ascii="Arial" w:hAnsi="Arial" w:cs="Arial"/>
          <w:noProof w:val="0"/>
          <w:color w:val="000000" w:themeColor="text1"/>
          <w:sz w:val="20"/>
          <w:szCs w:val="20"/>
        </w:rPr>
        <w:t>termobielizeň</w:t>
      </w:r>
      <w:proofErr w:type="spellEnd"/>
      <w:r>
        <w:rPr>
          <w:rFonts w:ascii="Arial" w:hAnsi="Arial" w:cs="Arial"/>
          <w:noProof w:val="0"/>
          <w:color w:val="000000" w:themeColor="text1"/>
          <w:sz w:val="20"/>
          <w:szCs w:val="20"/>
        </w:rPr>
        <w:t>,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(T-</w:t>
      </w:r>
      <w:proofErr w:type="spellStart"/>
      <w:r w:rsidR="00EA186E">
        <w:rPr>
          <w:rFonts w:ascii="Arial" w:eastAsia="Calibri" w:hAnsi="Arial" w:cs="Arial"/>
          <w:color w:val="000000" w:themeColor="text1"/>
          <w:sz w:val="20"/>
          <w:szCs w:val="20"/>
          <w:lang w:eastAsia="sk-SK"/>
        </w:rPr>
        <w:t>shirts</w:t>
      </w:r>
      <w:proofErr w:type="spellEnd"/>
      <w:r w:rsidR="00EA186E">
        <w:rPr>
          <w:rFonts w:ascii="Arial" w:eastAsia="Calibri" w:hAnsi="Arial" w:cs="Arial"/>
          <w:color w:val="000000" w:themeColor="text1"/>
          <w:sz w:val="20"/>
          <w:szCs w:val="20"/>
          <w:lang w:eastAsia="sk-SK"/>
        </w:rPr>
        <w:t xml:space="preserve">)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lastRenderedPageBreak/>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4" w:name="_Toc461981357"/>
      <w:r w:rsidRPr="0094658C">
        <w:rPr>
          <w:rFonts w:cs="Arial"/>
        </w:rPr>
        <w:t xml:space="preserve">8       </w:t>
      </w:r>
      <w:r w:rsidR="002707A3" w:rsidRPr="0094658C">
        <w:rPr>
          <w:rFonts w:cs="Arial"/>
        </w:rPr>
        <w:tab/>
      </w:r>
      <w:r w:rsidRPr="0094658C">
        <w:rPr>
          <w:rFonts w:cs="Arial"/>
        </w:rPr>
        <w:t>Lehota viazanosti ponuky</w:t>
      </w:r>
      <w:bookmarkEnd w:id="4"/>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 xml:space="preserve">podľa Zákona a Úrad pre verejné obstarávanie (ďalej len „úrad“) vydá rozhodnutie o predbežnom </w:t>
      </w:r>
      <w:r w:rsidRPr="00F31D42">
        <w:rPr>
          <w:rFonts w:ascii="Arial" w:hAnsi="Arial" w:cs="Arial"/>
          <w:sz w:val="20"/>
          <w:szCs w:val="20"/>
        </w:rPr>
        <w:lastRenderedPageBreak/>
        <w:t>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4"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w:t>
      </w:r>
      <w:r w:rsidR="00367861" w:rsidRPr="0094658C">
        <w:rPr>
          <w:rFonts w:ascii="Arial" w:hAnsi="Arial" w:cs="Arial"/>
          <w:color w:val="000000" w:themeColor="text1"/>
          <w:sz w:val="20"/>
          <w:szCs w:val="20"/>
        </w:rPr>
        <w:lastRenderedPageBreak/>
        <w:t>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5"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00230F46" w:rsidRPr="00564D63">
          <w:rPr>
            <w:rStyle w:val="Hypertextovprepojenie"/>
            <w:rFonts w:ascii="Arial" w:hAnsi="Arial" w:cs="Arial"/>
            <w:sz w:val="20"/>
            <w:szCs w:val="20"/>
          </w:rPr>
          <w:t>https://www.uvo.gov.sk/</w:t>
        </w:r>
      </w:hyperlink>
      <w:hyperlink r:id="rId17"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9" w:name="_Toc461981362"/>
      <w:r w:rsidRPr="0020022F">
        <w:rPr>
          <w:rFonts w:cs="Arial"/>
        </w:rPr>
        <w:t xml:space="preserve">Obhliadka miesta </w:t>
      </w:r>
      <w:r w:rsidR="009744AF">
        <w:rPr>
          <w:rFonts w:cs="Arial"/>
        </w:rPr>
        <w:t>dodania</w:t>
      </w:r>
      <w:r w:rsidRPr="0020022F">
        <w:rPr>
          <w:rFonts w:cs="Arial"/>
        </w:rPr>
        <w:t xml:space="preserve"> predmetu zákazky</w:t>
      </w:r>
      <w:bookmarkEnd w:id="9"/>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8"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9"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w:t>
      </w:r>
      <w:proofErr w:type="spellStart"/>
      <w:r w:rsidRPr="00172661">
        <w:rPr>
          <w:rFonts w:ascii="Arial" w:hAnsi="Arial" w:cs="Arial"/>
          <w:sz w:val="20"/>
          <w:szCs w:val="20"/>
        </w:rPr>
        <w:t>nasl</w:t>
      </w:r>
      <w:proofErr w:type="spellEnd"/>
      <w:r w:rsidRPr="00172661">
        <w:rPr>
          <w:rFonts w:ascii="Arial" w:hAnsi="Arial" w:cs="Arial"/>
          <w:sz w:val="20"/>
          <w:szCs w:val="20"/>
        </w:rPr>
        <w:t>. zákona č. 305/2013 Z. z. o elektronickej podobe výkonu pôsobnosti orgánov verejnej moci a o zmene a doplnení niektorých zákonov (zákon o e-</w:t>
      </w:r>
      <w:proofErr w:type="spellStart"/>
      <w:r w:rsidRPr="00172661">
        <w:rPr>
          <w:rFonts w:ascii="Arial" w:hAnsi="Arial" w:cs="Arial"/>
          <w:sz w:val="20"/>
          <w:szCs w:val="20"/>
        </w:rPr>
        <w:t>Governmente</w:t>
      </w:r>
      <w:proofErr w:type="spellEnd"/>
      <w:r w:rsidRPr="00172661">
        <w:rPr>
          <w:rFonts w:ascii="Arial" w:hAnsi="Arial" w:cs="Arial"/>
          <w:sz w:val="20"/>
          <w:szCs w:val="20"/>
        </w:rPr>
        <w:t xml:space="preserve">) v znení neskorších predpisov, alebo len ako </w:t>
      </w:r>
      <w:proofErr w:type="spellStart"/>
      <w:r w:rsidRPr="00172661">
        <w:rPr>
          <w:rFonts w:ascii="Arial" w:hAnsi="Arial" w:cs="Arial"/>
          <w:sz w:val="20"/>
          <w:szCs w:val="20"/>
        </w:rPr>
        <w:t>skeny</w:t>
      </w:r>
      <w:proofErr w:type="spellEnd"/>
      <w:r w:rsidRPr="00172661">
        <w:rPr>
          <w:rFonts w:ascii="Arial" w:hAnsi="Arial" w:cs="Arial"/>
          <w:sz w:val="20"/>
          <w:szCs w:val="20"/>
        </w:rPr>
        <w:t xml:space="preserve">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lastRenderedPageBreak/>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lastRenderedPageBreak/>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6" w:name="_Toc461981370"/>
      <w:r w:rsidRPr="0094658C">
        <w:rPr>
          <w:rFonts w:cs="Arial"/>
        </w:rPr>
        <w:t>Náklady na prípravu ponuky</w:t>
      </w:r>
      <w:bookmarkEnd w:id="16"/>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 xml:space="preserve">Ponuky predložené elektronicky v lehote na predkladanie ponúk sa počas plynutia lehoty viazanosti ponúk a po uplynutí lehoty viazanosti ponúk, resp. predĺženej lehoty viazanosti </w:t>
      </w:r>
      <w:r w:rsidRPr="000C5FB2">
        <w:rPr>
          <w:rFonts w:cs="Arial"/>
          <w:color w:val="000000" w:themeColor="text1"/>
          <w:sz w:val="20"/>
          <w:szCs w:val="20"/>
        </w:rPr>
        <w:lastRenderedPageBreak/>
        <w:t>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7" w:name="_Toc461981371"/>
      <w:r w:rsidRPr="00F97900">
        <w:rPr>
          <w:rFonts w:cs="Arial"/>
        </w:rPr>
        <w:t>Časť IV.</w:t>
      </w:r>
      <w:bookmarkEnd w:id="17"/>
    </w:p>
    <w:p w14:paraId="47DFA4CE" w14:textId="77777777" w:rsidR="00367861" w:rsidRPr="0094658C" w:rsidRDefault="00367861" w:rsidP="00F31926">
      <w:pPr>
        <w:pStyle w:val="Nadpis2"/>
        <w:rPr>
          <w:rFonts w:cs="Arial"/>
        </w:rPr>
      </w:pPr>
      <w:bookmarkStart w:id="18" w:name="_Toc461981372"/>
      <w:r w:rsidRPr="00F97900">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19" w:name="_Toc461981373"/>
      <w:r w:rsidRPr="0094658C">
        <w:rPr>
          <w:rFonts w:cs="Arial"/>
        </w:rPr>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0"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1"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lastRenderedPageBreak/>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25" w:name="_Toc461981380"/>
      <w:r w:rsidRPr="00666B25">
        <w:rPr>
          <w:rFonts w:cs="Arial"/>
        </w:rPr>
        <w:t>Preskúmanie ponúk</w:t>
      </w:r>
      <w:bookmarkEnd w:id="25"/>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27" w:name="_Hlk100584835"/>
      <w:r w:rsidRPr="00C44FD5">
        <w:rPr>
          <w:rFonts w:ascii="Arial" w:hAnsi="Arial" w:cs="Arial"/>
          <w:i/>
          <w:sz w:val="20"/>
          <w:szCs w:val="20"/>
        </w:rPr>
        <w:t>sa uskutoční po vyhodnotení ponúk na základe kritérií na vyhodnotenie ponúk</w:t>
      </w:r>
      <w:bookmarkEnd w:id="27"/>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lastRenderedPageBreak/>
        <w:t>Oprava chýb</w:t>
      </w:r>
      <w:bookmarkEnd w:id="28"/>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29" w:name="_Toc461981385"/>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1" w:name="_Toc461981436"/>
      <w:r w:rsidRPr="0094658C">
        <w:rPr>
          <w:rFonts w:cs="Arial"/>
        </w:rPr>
        <w:t xml:space="preserve">Uzavretie </w:t>
      </w:r>
      <w:bookmarkEnd w:id="51"/>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1"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3"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 xml:space="preserve">pešný uchádzač </w:t>
      </w:r>
      <w:r w:rsidR="00D13C0E" w:rsidRPr="0094658C">
        <w:rPr>
          <w:rFonts w:ascii="Arial" w:hAnsi="Arial" w:cs="Arial"/>
          <w:color w:val="000000" w:themeColor="text1"/>
          <w:sz w:val="20"/>
          <w:szCs w:val="20"/>
        </w:rPr>
        <w:lastRenderedPageBreak/>
        <w:t>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2" w:name="_Toc461981437"/>
      <w:r w:rsidRPr="00D7431B">
        <w:rPr>
          <w:rFonts w:cs="Arial"/>
        </w:rPr>
        <w:t>Zrušenie verejného obstarávania</w:t>
      </w:r>
      <w:bookmarkEnd w:id="52"/>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lastRenderedPageBreak/>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3" w:name="_A.2__"/>
      <w:bookmarkEnd w:id="53"/>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lastRenderedPageBreak/>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54" w:name="_B.1__"/>
      <w:bookmarkEnd w:id="54"/>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lastRenderedPageBreak/>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1830"/>
        <w:gridCol w:w="3594"/>
        <w:gridCol w:w="2648"/>
      </w:tblGrid>
      <w:tr w:rsidR="002615D8" w:rsidRPr="00C66F28" w14:paraId="05C19DF5" w14:textId="77777777" w:rsidTr="003A52FE">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09"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2615D8" w:rsidRPr="00C66F28" w14:paraId="369CA7FA" w14:textId="77777777" w:rsidTr="00E041E1">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 pre lepšiu viditeľnosť + označenie logom,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2615D8" w:rsidRPr="00C66F28" w14:paraId="7866D2A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 + označenie logom nad šiltom,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2615D8" w:rsidRPr="00C66F28" w14:paraId="0EB47A7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 šatka slúži predovšetkým pre udržanie tepla na problémových častiach tela, ako je krk a hlava, možnosť využiť ako šál, kuklu, čelenku, kapucňu, čiapku i gumičku (celoročné využitie), funkčný a priedušný materiál, farba reflexná oranžová,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2615D8" w:rsidRPr="00C66F28" w14:paraId="27D21D9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4E682E4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Pružná pletená zateplená kukla s 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2615D8" w:rsidRPr="00C66F28" w14:paraId="25B22BE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a bavlnenej tkaniny so spevnením celej dlane, palca a ukazováka, pevná manžeta s dĺžkou 7 cm, veľkosť č. 7 až 12; CAT 2, STN EN ISO 21420, STN EN 388+A1</w:t>
            </w:r>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2615D8" w:rsidRPr="00C66F28" w14:paraId="448A5D36" w14:textId="77777777" w:rsidTr="00F8074C">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na chrbte, hrúbka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rovnomerná, dostatočné prekrytie a </w:t>
            </w:r>
            <w:r w:rsidRPr="00C66F28">
              <w:rPr>
                <w:rFonts w:ascii="Arial" w:hAnsi="Arial" w:cs="Arial"/>
                <w:sz w:val="20"/>
                <w:szCs w:val="20"/>
              </w:rPr>
              <w:lastRenderedPageBreak/>
              <w:t>prešitie, s teplou podšívkou, veľkosť č. 7 až 12; STN EN ISO 21420, CAT 1</w:t>
            </w:r>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2615D8" w:rsidRPr="00C66F28" w14:paraId="73FEFDA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Päťprstové ochranné rukavice proti vysokým teplotám do 300 °C, veľkosť č. 7 až 12; STN EN 407:2004, STN EN ISO 21420, STN EN 388+A1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3C4C74AE" w14:textId="77777777" w:rsidTr="00F8074C">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Bavlnené rukavice </w:t>
            </w:r>
            <w:proofErr w:type="spellStart"/>
            <w:r w:rsidRPr="00C66F28">
              <w:rPr>
                <w:rFonts w:ascii="Arial" w:hAnsi="Arial" w:cs="Arial"/>
                <w:sz w:val="20"/>
                <w:szCs w:val="20"/>
              </w:rPr>
              <w:t>povrstvené</w:t>
            </w:r>
            <w:proofErr w:type="spellEnd"/>
            <w:r w:rsidRPr="00C66F28">
              <w:rPr>
                <w:rFonts w:ascii="Arial" w:hAnsi="Arial" w:cs="Arial"/>
                <w:sz w:val="20"/>
                <w:szCs w:val="20"/>
              </w:rPr>
              <w:t xml:space="preserve"> latexom, s pružným </w:t>
            </w:r>
            <w:proofErr w:type="spellStart"/>
            <w:r w:rsidRPr="00C66F28">
              <w:rPr>
                <w:rFonts w:ascii="Arial" w:hAnsi="Arial" w:cs="Arial"/>
                <w:sz w:val="20"/>
                <w:szCs w:val="20"/>
              </w:rPr>
              <w:t>nápletom</w:t>
            </w:r>
            <w:proofErr w:type="spellEnd"/>
            <w:r w:rsidRPr="00C66F28">
              <w:rPr>
                <w:rFonts w:ascii="Arial" w:hAnsi="Arial" w:cs="Arial"/>
                <w:sz w:val="20"/>
                <w:szCs w:val="20"/>
              </w:rPr>
              <w:t xml:space="preserve"> na zápästí a protišmykovou úpravou, materiál bavlna/latex, veľkosť č. 7 až 12, STN EN ISO 21420,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2615D8" w:rsidRPr="00C66F28" w14:paraId="599A304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77777777" w:rsidR="002615D8" w:rsidRPr="00C66F28" w:rsidRDefault="002615D8">
            <w:pPr>
              <w:rPr>
                <w:rFonts w:ascii="Arial" w:hAnsi="Arial" w:cs="Arial"/>
                <w:sz w:val="20"/>
                <w:szCs w:val="20"/>
              </w:rPr>
            </w:pPr>
            <w:r w:rsidRPr="00C66F28">
              <w:rPr>
                <w:rFonts w:ascii="Arial" w:hAnsi="Arial" w:cs="Arial"/>
                <w:sz w:val="20"/>
                <w:szCs w:val="20"/>
              </w:rPr>
              <w:t xml:space="preserve">Zimné zateplené nepremokavé rukavice s priedušnou membránou, veľkosť: 7 až 12, odolnosť proti oderu: 3, odolnosť proti roztrhnutiu: 4, odolnosť proti prepichnutiu: 2, odolnosť proti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chladu: 1 odolnosť proti kontaktnému chladu: 2, STN EN 388:+A1, STN EN 511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2615D8" w:rsidRPr="00C66F28" w14:paraId="3784C3D4" w14:textId="77777777" w:rsidTr="00F8074C">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Podklad bavlnený úplet, </w:t>
            </w:r>
            <w:proofErr w:type="spellStart"/>
            <w:r w:rsidRPr="00C66F28">
              <w:rPr>
                <w:rFonts w:ascii="Arial" w:hAnsi="Arial" w:cs="Arial"/>
                <w:sz w:val="20"/>
                <w:szCs w:val="20"/>
              </w:rPr>
              <w:t>povrstvenie</w:t>
            </w:r>
            <w:proofErr w:type="spellEnd"/>
            <w:r w:rsidRPr="00C66F28">
              <w:rPr>
                <w:rFonts w:ascii="Arial" w:hAnsi="Arial" w:cs="Arial"/>
                <w:sz w:val="20"/>
                <w:szCs w:val="20"/>
              </w:rPr>
              <w:t xml:space="preserve"> zo 100% PVC, hrúbka 0,90 mm; dĺžka rukavíc 35 cm; ochrana proti biologickým rizikám-mikroorganizmom a plesniam; veľkosť č.: 7 až 12; STN EN ISO 21420, STN EN ISO 374-1, EN ISO 374-5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2615D8" w:rsidRPr="00C66F28" w14:paraId="371E08D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Bezšvové pracovné rukavice z </w:t>
            </w:r>
            <w:proofErr w:type="spellStart"/>
            <w:r w:rsidRPr="00C66F28">
              <w:rPr>
                <w:rFonts w:ascii="Arial" w:hAnsi="Arial" w:cs="Arial"/>
                <w:sz w:val="20"/>
                <w:szCs w:val="20"/>
              </w:rPr>
              <w:t>polyesteru</w:t>
            </w:r>
            <w:proofErr w:type="spellEnd"/>
            <w:r w:rsidRPr="00C66F28">
              <w:rPr>
                <w:rFonts w:ascii="Arial" w:hAnsi="Arial" w:cs="Arial"/>
                <w:sz w:val="20"/>
                <w:szCs w:val="20"/>
              </w:rPr>
              <w:t xml:space="preserve"> s tenkou vrstvou polyuretánu v dlani a na prstoch a s pružnou manžetou, odolnosť proti oderu: 4, odolnosť proti prerezaniu čepeľou: 1, odolnosť proti roztrhnutiu: 3, odolnosť proti prepichnutiu: 1; veľkosť č. 7 až 11; STN EN 388:+A1,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2615D8" w:rsidRPr="00C66F28" w14:paraId="1E037CE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Veľkosť od č. 7 až po 12, jednorazové latexové pudrované rukavice, odolné voči mikroorganizmom,  nepriepustnosť vzduchu a vody, Zručnosť: 5; STN EN 374-1,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2615D8" w:rsidRPr="00C66F28" w14:paraId="11EB185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 xml:space="preserve">Ochranné rukavice </w:t>
            </w:r>
            <w:proofErr w:type="spellStart"/>
            <w:r w:rsidRPr="00C66F28">
              <w:rPr>
                <w:rFonts w:ascii="Arial" w:hAnsi="Arial" w:cs="Arial"/>
                <w:sz w:val="20"/>
                <w:szCs w:val="20"/>
              </w:rPr>
              <w:t>antivibračné</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Kombinované </w:t>
            </w:r>
            <w:proofErr w:type="spellStart"/>
            <w:r w:rsidRPr="00C66F28">
              <w:rPr>
                <w:rFonts w:ascii="Arial" w:hAnsi="Arial" w:cs="Arial"/>
                <w:sz w:val="20"/>
                <w:szCs w:val="20"/>
              </w:rPr>
              <w:t>antivibračné</w:t>
            </w:r>
            <w:proofErr w:type="spellEnd"/>
            <w:r w:rsidRPr="00C66F28">
              <w:rPr>
                <w:rFonts w:ascii="Arial" w:hAnsi="Arial" w:cs="Arial"/>
                <w:sz w:val="20"/>
                <w:szCs w:val="20"/>
              </w:rPr>
              <w:t xml:space="preserve"> rukavice s elastickou úpletovou manžetou, na dlani a prstoch sú všité vankúšiky z </w:t>
            </w:r>
            <w:proofErr w:type="spellStart"/>
            <w:r w:rsidRPr="00C66F28">
              <w:rPr>
                <w:rFonts w:ascii="Arial" w:hAnsi="Arial" w:cs="Arial"/>
                <w:sz w:val="20"/>
                <w:szCs w:val="20"/>
              </w:rPr>
              <w:t>antivibračného</w:t>
            </w:r>
            <w:proofErr w:type="spellEnd"/>
            <w:r w:rsidRPr="00C66F28">
              <w:rPr>
                <w:rFonts w:ascii="Arial" w:hAnsi="Arial" w:cs="Arial"/>
                <w:sz w:val="20"/>
                <w:szCs w:val="20"/>
              </w:rPr>
              <w:t xml:space="preserve"> materiálu. Materiál </w:t>
            </w:r>
            <w:r w:rsidRPr="00C66F28">
              <w:rPr>
                <w:rFonts w:ascii="Arial" w:hAnsi="Arial" w:cs="Arial"/>
                <w:sz w:val="20"/>
                <w:szCs w:val="20"/>
              </w:rPr>
              <w:lastRenderedPageBreak/>
              <w:t>v dlaňovej časti je bravčová lícová koža, chrbát rukavice je syntetická tkanina, manžeta je z úpletu.  Veľkosť 7 až 12,;  STN EN 10819, STN EN 388 - ochrana minimálne: 2x22, STN EN ISO 21420, CAT 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2746</w:t>
            </w:r>
          </w:p>
        </w:tc>
      </w:tr>
      <w:tr w:rsidR="002615D8" w:rsidRPr="00C66F28" w14:paraId="4C318D3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Dielektrické latexové rukavice ako ochrana proti nebezpečnému elektrickému napätiu, 26 500 V, veľkosť: č. 10 až 12; STN EN ISO 21420, STN EN 60903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2615D8" w:rsidRPr="00C66F28" w14:paraId="579C4D6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22FD8105" w:rsidR="002615D8" w:rsidRPr="00C66F28" w:rsidRDefault="002615D8">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až 12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2615D8" w:rsidRPr="00C66F28" w14:paraId="2325B42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77777777" w:rsidR="002615D8" w:rsidRPr="00C66F28" w:rsidRDefault="002615D8">
            <w:pPr>
              <w:jc w:val="both"/>
              <w:rPr>
                <w:rFonts w:ascii="Arial" w:hAnsi="Arial" w:cs="Arial"/>
                <w:color w:val="000000"/>
                <w:sz w:val="20"/>
                <w:szCs w:val="20"/>
                <w:lang w:eastAsia="sk-SK"/>
              </w:rPr>
            </w:pPr>
            <w:r w:rsidRPr="00C66F28">
              <w:rPr>
                <w:rFonts w:ascii="Arial" w:hAnsi="Arial" w:cs="Arial"/>
                <w:sz w:val="20"/>
                <w:szCs w:val="20"/>
              </w:rPr>
              <w:t xml:space="preserve">Rukavice zváračské, </w:t>
            </w:r>
            <w:proofErr w:type="spellStart"/>
            <w:r w:rsidRPr="00C66F28">
              <w:rPr>
                <w:rFonts w:ascii="Arial" w:hAnsi="Arial" w:cs="Arial"/>
                <w:sz w:val="20"/>
                <w:szCs w:val="20"/>
              </w:rPr>
              <w:t>hovädzinová</w:t>
            </w:r>
            <w:proofErr w:type="spellEnd"/>
            <w:r w:rsidRPr="00C66F28">
              <w:rPr>
                <w:rFonts w:ascii="Arial" w:hAnsi="Arial" w:cs="Arial"/>
                <w:sz w:val="20"/>
                <w:szCs w:val="20"/>
              </w:rPr>
              <w:t xml:space="preserve">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dĺžka rukavice 35 cm, vhodné na zváračskú prácu, dĺžka manžety 15 cm, odolnosť voči pretrhnutiu a kvapkám roztaveného kovu, zručnosť: 5, odolnosť proti vznieteniu: 4, odolnosť voči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teplu: 3, odolnosť voči čiastočkám roztaveného kovu: 4, veľkosť od č. 7 až 12, STN EN ISO 21420, STN EN 388+A1, STN EN 407, CAT 2, STN EN 12477/A1/O1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488</w:t>
            </w:r>
          </w:p>
        </w:tc>
      </w:tr>
      <w:tr w:rsidR="002615D8" w:rsidRPr="00C66F28" w14:paraId="392F3B5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77777777" w:rsidR="002615D8" w:rsidRPr="00C66F28" w:rsidRDefault="002615D8">
            <w:pPr>
              <w:rPr>
                <w:rFonts w:ascii="Arial" w:hAnsi="Arial" w:cs="Arial"/>
                <w:sz w:val="20"/>
                <w:szCs w:val="20"/>
              </w:rPr>
            </w:pPr>
            <w:r w:rsidRPr="00C66F28">
              <w:rPr>
                <w:rFonts w:ascii="Arial" w:hAnsi="Arial" w:cs="Arial"/>
                <w:sz w:val="20"/>
                <w:szCs w:val="20"/>
              </w:rPr>
              <w:t>Ochranné rukavice latexové s vnútornou velúrovou úpravou, CAT 1, veľkosť od č. 7 až 12.;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2615D8" w:rsidRPr="00C66F28" w14:paraId="2E62479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77777777" w:rsidR="002615D8" w:rsidRPr="00C66F28" w:rsidRDefault="002615D8">
            <w:pPr>
              <w:rPr>
                <w:rFonts w:ascii="Arial" w:hAnsi="Arial" w:cs="Arial"/>
                <w:sz w:val="20"/>
                <w:szCs w:val="20"/>
              </w:rPr>
            </w:pPr>
            <w:r w:rsidRPr="00C66F28">
              <w:rPr>
                <w:rFonts w:ascii="Arial" w:hAnsi="Arial" w:cs="Arial"/>
                <w:sz w:val="20"/>
                <w:szCs w:val="20"/>
              </w:rPr>
              <w:t xml:space="preserve">Chemicky odolné rukavice; materiál: </w:t>
            </w:r>
            <w:proofErr w:type="spellStart"/>
            <w:r w:rsidRPr="00C66F28">
              <w:rPr>
                <w:rFonts w:ascii="Arial" w:hAnsi="Arial" w:cs="Arial"/>
                <w:sz w:val="20"/>
                <w:szCs w:val="20"/>
              </w:rPr>
              <w:t>nitril</w:t>
            </w:r>
            <w:proofErr w:type="spellEnd"/>
            <w:r w:rsidRPr="00C66F28">
              <w:rPr>
                <w:rFonts w:ascii="Arial" w:hAnsi="Arial" w:cs="Arial"/>
                <w:sz w:val="20"/>
                <w:szCs w:val="20"/>
              </w:rPr>
              <w:t xml:space="preserve">, bavlnená podšívka; silná ochrana pred chemickými látkami; veľkosť: 7 až 12; dĺžka: 30 cm; odolnosť proti odieraniu: 3; odolnosť proti porezaniu: 1; odolnosť proti pretrhnutiu: 1; odolnosť proti prepichnutiu: 1; STN EN ISO 21420:2021-10, STN EN 388+A1, STN EN 374-2:2019, STN EN 16523-1+A1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2615D8" w:rsidRPr="00C66F28" w14:paraId="5319D64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77777777" w:rsidR="002615D8" w:rsidRPr="00C66F28" w:rsidRDefault="002615D8">
            <w:pPr>
              <w:rPr>
                <w:rFonts w:ascii="Arial" w:hAnsi="Arial" w:cs="Arial"/>
                <w:sz w:val="20"/>
                <w:szCs w:val="20"/>
              </w:rPr>
            </w:pPr>
            <w:r w:rsidRPr="00C66F28">
              <w:rPr>
                <w:rFonts w:ascii="Arial" w:hAnsi="Arial" w:cs="Arial"/>
                <w:sz w:val="20"/>
                <w:szCs w:val="20"/>
              </w:rPr>
              <w:t xml:space="preserve">Zváračský rukávnik s remienkom pre upevnenie k telu, vyrobený z hovädzej koženej </w:t>
            </w:r>
            <w:proofErr w:type="spellStart"/>
            <w:r w:rsidRPr="00C66F28">
              <w:rPr>
                <w:rFonts w:ascii="Arial" w:hAnsi="Arial" w:cs="Arial"/>
                <w:sz w:val="20"/>
                <w:szCs w:val="20"/>
              </w:rPr>
              <w:t>štiepenky</w:t>
            </w:r>
            <w:proofErr w:type="spellEnd"/>
            <w:r w:rsidRPr="00C66F28">
              <w:rPr>
                <w:rFonts w:ascii="Arial" w:hAnsi="Arial" w:cs="Arial"/>
                <w:sz w:val="20"/>
                <w:szCs w:val="20"/>
              </w:rPr>
              <w:t>, odolný voči roztaveným kovom a iskrám,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2615D8" w:rsidRPr="00C66F28" w14:paraId="66C99D7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2615D8" w:rsidRPr="00C66F28" w14:paraId="376A767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77777777" w:rsidR="002615D8" w:rsidRPr="00C66F28" w:rsidRDefault="002615D8">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výškové skupiny II., IV., VI., veľkosť 38 - 56; STN EN ISO 13688 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2615D8" w:rsidRPr="00C66F28" w14:paraId="0346B9F6"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77777777"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102</w:t>
            </w:r>
          </w:p>
        </w:tc>
      </w:tr>
      <w:tr w:rsidR="002615D8" w:rsidRPr="00C66F28" w14:paraId="4D71361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Biela zástera s náprsenkou, v páse na zaviazanie šnúrkou. Vhodná do potravinárstva, farba: biela, materiál: 100 % bavlna, rozmery v x š: 100 x 80 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4408AA2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2615D8" w:rsidRPr="00C66F28" w14:paraId="5E9322F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 xml:space="preserve">Bunda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w:t>
            </w:r>
            <w:proofErr w:type="spellStart"/>
            <w:r w:rsidRPr="00C66F28">
              <w:rPr>
                <w:rFonts w:ascii="Arial" w:hAnsi="Arial" w:cs="Arial"/>
                <w:sz w:val="20"/>
                <w:szCs w:val="20"/>
              </w:rPr>
              <w:t>Hi</w:t>
            </w:r>
            <w:proofErr w:type="spellEnd"/>
            <w:r w:rsidRPr="00C66F28">
              <w:rPr>
                <w:rFonts w:ascii="Arial" w:hAnsi="Arial" w:cs="Arial"/>
                <w:sz w:val="20"/>
                <w:szCs w:val="20"/>
              </w:rPr>
              <w:t>-Vis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77777777" w:rsidR="002615D8" w:rsidRPr="00C66F28" w:rsidRDefault="002615D8">
            <w:pPr>
              <w:rPr>
                <w:rFonts w:ascii="Arial" w:hAnsi="Arial" w:cs="Arial"/>
                <w:sz w:val="20"/>
                <w:szCs w:val="20"/>
              </w:rPr>
            </w:pPr>
            <w:r w:rsidRPr="00C66F28">
              <w:rPr>
                <w:rFonts w:ascii="Arial" w:hAnsi="Arial" w:cs="Arial"/>
                <w:sz w:val="20"/>
                <w:szCs w:val="20"/>
              </w:rPr>
              <w:t>Bunda s vysokou viditeľnosťou,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w:t>
            </w:r>
            <w:r w:rsidRPr="00C66F28">
              <w:rPr>
                <w:rFonts w:ascii="Arial" w:hAnsi="Arial" w:cs="Arial"/>
                <w:sz w:val="20"/>
                <w:szCs w:val="20"/>
              </w:rPr>
              <w:lastRenderedPageBreak/>
              <w:t xml:space="preserve">nastaviteľné na suchý zips, veľkosti: XS-4XL, vonkajší materiál vode odolný a priedušný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teplá podšívka </w:t>
            </w:r>
            <w:proofErr w:type="spellStart"/>
            <w:r w:rsidRPr="00C66F28">
              <w:rPr>
                <w:rFonts w:ascii="Arial" w:hAnsi="Arial" w:cs="Arial"/>
                <w:sz w:val="20"/>
                <w:szCs w:val="20"/>
              </w:rPr>
              <w:t>fleece</w:t>
            </w:r>
            <w:proofErr w:type="spellEnd"/>
            <w:r w:rsidRPr="00C66F28">
              <w:rPr>
                <w:rFonts w:ascii="Arial" w:hAnsi="Arial" w:cs="Arial"/>
                <w:sz w:val="20"/>
                <w:szCs w:val="20"/>
              </w:rPr>
              <w:t>, označenie logom,  počet cyklov čistení pri zachovaní požadovaných vlastností: minimálne 25; Odevy s vysokou viditeľnosťou trieda: 3,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1600</w:t>
            </w:r>
          </w:p>
        </w:tc>
      </w:tr>
      <w:tr w:rsidR="002615D8" w:rsidRPr="00C66F28" w14:paraId="4F456D9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77777777" w:rsidR="002615D8" w:rsidRPr="00C66F28" w:rsidRDefault="002615D8">
            <w:pPr>
              <w:rPr>
                <w:rFonts w:ascii="Arial" w:hAnsi="Arial" w:cs="Arial"/>
                <w:sz w:val="20"/>
                <w:szCs w:val="20"/>
              </w:rPr>
            </w:pPr>
            <w:r w:rsidRPr="00C66F28">
              <w:rPr>
                <w:rFonts w:ascii="Arial" w:hAnsi="Arial" w:cs="Arial"/>
                <w:sz w:val="20"/>
                <w:szCs w:val="20"/>
              </w:rPr>
              <w:t>Reflexná mikina s kapucňou - oblečenie s vysokou viditeľnosťou,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 logo NDS, počet cyklov čistení pri zachovaní požadovaných vlastností: minimálne 25; STN EN ISO 20471/A1. Odevy s vysokou viditeľnosťou min. triedy 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1690</w:t>
            </w:r>
          </w:p>
        </w:tc>
      </w:tr>
      <w:tr w:rsidR="002615D8" w:rsidRPr="00C66F28" w14:paraId="5630F8A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XS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montérková</w:t>
            </w:r>
            <w:proofErr w:type="spellEnd"/>
            <w:r w:rsidRPr="00C66F28">
              <w:rPr>
                <w:rFonts w:ascii="Arial" w:hAnsi="Arial" w:cs="Arial"/>
                <w:sz w:val="20"/>
                <w:szCs w:val="20"/>
              </w:rPr>
              <w:t xml:space="preserve"> bunda s reflexnými pruhmi,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w:t>
            </w:r>
            <w:r w:rsidRPr="00C66F28">
              <w:rPr>
                <w:rFonts w:ascii="Arial" w:hAnsi="Arial" w:cs="Arial"/>
                <w:sz w:val="20"/>
                <w:szCs w:val="20"/>
              </w:rPr>
              <w:lastRenderedPageBreak/>
              <w:t>multifunkčné vrecká, označenie logom, počet cyklov čistení pri zachovaní požadovaných vlastností: minimálne 25, odevy s vysokou viditeľnosťou minimálne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5734</w:t>
            </w:r>
          </w:p>
        </w:tc>
      </w:tr>
      <w:tr w:rsidR="002615D8" w:rsidRPr="00C66F28" w14:paraId="231F630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Ochranná bunda do dažďa – oranžovo-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77777777" w:rsidR="002615D8" w:rsidRPr="00C66F28" w:rsidRDefault="002615D8">
            <w:pPr>
              <w:rPr>
                <w:rFonts w:ascii="Arial" w:hAnsi="Arial" w:cs="Arial"/>
                <w:sz w:val="20"/>
                <w:szCs w:val="20"/>
              </w:rPr>
            </w:pPr>
            <w:r w:rsidRPr="00C66F28">
              <w:rPr>
                <w:rFonts w:ascii="Arial" w:hAnsi="Arial" w:cs="Arial"/>
                <w:sz w:val="20"/>
                <w:szCs w:val="20"/>
              </w:rPr>
              <w:t>Veľkosť: 46-66, resp. XS až 4XL, výškové skupiny II., IV., VI.,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označenie logom,  počet cyklov čistení pri zachovaní požadovaných vlastností: minimálne 25; Odevy s vysokou viditeľnosťou triedy 3, Vode odolnosť triedy 3 </w:t>
            </w:r>
            <w:proofErr w:type="spellStart"/>
            <w:r w:rsidRPr="00C66F28">
              <w:rPr>
                <w:rFonts w:ascii="Arial" w:hAnsi="Arial" w:cs="Arial"/>
                <w:sz w:val="20"/>
                <w:szCs w:val="20"/>
              </w:rPr>
              <w:t>Paro</w:t>
            </w:r>
            <w:proofErr w:type="spellEnd"/>
            <w:r w:rsidRPr="00C66F28">
              <w:rPr>
                <w:rFonts w:ascii="Arial" w:hAnsi="Arial" w:cs="Arial"/>
                <w:sz w:val="20"/>
                <w:szCs w:val="20"/>
              </w:rPr>
              <w:t xml:space="preserve"> priepustnosť triedy 3; STN EN ISO 20471/A1, STN EN ISO 13688,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1433</w:t>
            </w:r>
          </w:p>
        </w:tc>
      </w:tr>
      <w:tr w:rsidR="002615D8" w:rsidRPr="00C66F28" w14:paraId="5BF2ECB7"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pilotná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w:t>
            </w:r>
            <w:r w:rsidRPr="00C66F28">
              <w:rPr>
                <w:rFonts w:ascii="Arial" w:hAnsi="Arial" w:cs="Arial"/>
                <w:sz w:val="20"/>
                <w:szCs w:val="20"/>
              </w:rPr>
              <w:lastRenderedPageBreak/>
              <w:t xml:space="preserve">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ukončenie rukávov  a dolného okraja na patent, označenie logom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2618</w:t>
            </w:r>
          </w:p>
        </w:tc>
      </w:tr>
      <w:tr w:rsidR="002615D8" w:rsidRPr="00C66F28" w14:paraId="403CAC0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označenie logom,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1500</w:t>
            </w:r>
          </w:p>
        </w:tc>
      </w:tr>
      <w:tr w:rsidR="002615D8" w:rsidRPr="00C66F28" w14:paraId="06D1653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77777777"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tmavo modrá, zapínanie na suchý zips kryté chlopňou, 2 náprsné vrecká kryté chlopňou, 2 kryté vnútorné vrecká, rukáv s pružnou manžetou, bunda ukončená širokým lemom s </w:t>
            </w:r>
            <w:proofErr w:type="spellStart"/>
            <w:r w:rsidRPr="00C66F28">
              <w:rPr>
                <w:rFonts w:ascii="Arial" w:hAnsi="Arial" w:cs="Arial"/>
                <w:sz w:val="20"/>
                <w:szCs w:val="20"/>
              </w:rPr>
              <w:t>pruženkami</w:t>
            </w:r>
            <w:proofErr w:type="spellEnd"/>
            <w:r w:rsidRPr="00C66F28">
              <w:rPr>
                <w:rFonts w:ascii="Arial" w:hAnsi="Arial" w:cs="Arial"/>
                <w:sz w:val="20"/>
                <w:szCs w:val="20"/>
              </w:rPr>
              <w:t xml:space="preserve"> na bokoch,  počet cyklov čistení pri zachovaní požadovaných vlastností: minimálne 25; odev s vysokou viditeľnosťou minimálne triedy 2; STN EN ISO 14116, STN EN 1149,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2615D8" w:rsidRPr="00C66F28" w14:paraId="64FB624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počet cyklov čistení pri zachovaní požadovaných vlastností: minimálne 50;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2615D8" w:rsidRPr="00C66F28" w14:paraId="53E958A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Ochranná bunda ¾ zimná zateplená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ochranná bunda výstražná povrchový materiál 100% polyester,  farba šedá povrchovo upravená fluorescenčnou vrstvou, s 2 reflexnými pásmi cez predný a zadný diel a 2 reflexnými pásmi na rukávoch, pevne všitá tepelnoizolačná podšívka, rukávy pevne zošité s bundou, odopínateľná golierová podšívka,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označenie logom,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654</w:t>
            </w:r>
          </w:p>
        </w:tc>
      </w:tr>
      <w:tr w:rsidR="002615D8" w:rsidRPr="00C66F28" w14:paraId="2644382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w:t>
            </w:r>
            <w:r w:rsidRPr="00C66F28">
              <w:rPr>
                <w:rFonts w:ascii="Arial" w:hAnsi="Arial" w:cs="Arial"/>
                <w:sz w:val="20"/>
                <w:szCs w:val="20"/>
              </w:rPr>
              <w:lastRenderedPageBreak/>
              <w:t xml:space="preserve">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77777777" w:rsidR="002615D8" w:rsidRPr="00C66F28" w:rsidRDefault="002615D8">
            <w:pPr>
              <w:rPr>
                <w:rFonts w:ascii="Arial" w:hAnsi="Arial" w:cs="Arial"/>
                <w:sz w:val="20"/>
                <w:szCs w:val="20"/>
              </w:rPr>
            </w:pPr>
            <w:r w:rsidRPr="00C66F28">
              <w:rPr>
                <w:rFonts w:ascii="Arial" w:hAnsi="Arial" w:cs="Arial"/>
                <w:sz w:val="20"/>
                <w:szCs w:val="20"/>
              </w:rPr>
              <w:lastRenderedPageBreak/>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xml:space="preserve">, bočné zapínanie </w:t>
            </w:r>
            <w:r w:rsidRPr="00C66F28">
              <w:rPr>
                <w:rFonts w:ascii="Arial" w:hAnsi="Arial" w:cs="Arial"/>
                <w:sz w:val="20"/>
                <w:szCs w:val="20"/>
              </w:rPr>
              <w:lastRenderedPageBreak/>
              <w:t>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4480</w:t>
            </w:r>
          </w:p>
        </w:tc>
      </w:tr>
      <w:tr w:rsidR="002615D8" w:rsidRPr="00C66F28" w14:paraId="50682AE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a reflexnými pruhmi a s 1 reflexným pruhom na páse, zloženie min. 60% bavlna, 40 % PES, min. 260 g/m², nastaviteľné traky s prackami, bočné zapínanie 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2615D8" w:rsidRPr="00C66F28" w14:paraId="3483F98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materiál v spodnej časti nohavíc s 2 našitými reflexnými pruhmi, nastaviteľné traky s prackami, bočné zapínanie na gombíky, multifunkčné vrecká, bočné vrecko na meter, vyvýšený zadný diel, elastické traky so zaisťovacími sponami, </w:t>
            </w:r>
            <w:r w:rsidRPr="00C66F28">
              <w:rPr>
                <w:rFonts w:ascii="Arial" w:hAnsi="Arial" w:cs="Arial"/>
                <w:sz w:val="20"/>
                <w:szCs w:val="20"/>
              </w:rPr>
              <w:lastRenderedPageBreak/>
              <w:t>vetracie otvory na zips,  počet cyklov čistení pri zachovaní požadovaných vlastností: minimálne 25;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1369</w:t>
            </w:r>
          </w:p>
        </w:tc>
      </w:tr>
      <w:tr w:rsidR="002615D8" w:rsidRPr="00C66F28" w14:paraId="4DC4FFA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77777777" w:rsidR="002615D8" w:rsidRPr="00C66F28" w:rsidRDefault="002615D8">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s náprsenkou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 /A1, STN EN ISO 13688, STN EN 343, STN EN 14058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1099</w:t>
            </w:r>
          </w:p>
        </w:tc>
      </w:tr>
      <w:tr w:rsidR="002615D8" w:rsidRPr="00C66F28" w14:paraId="679D0ED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Ochranné nohavice zimné zateplené – oranžovo - žlté výstražné s 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77777777" w:rsidR="002615D8" w:rsidRPr="00C66F28" w:rsidRDefault="002615D8">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do pásu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Pr="00C66F28">
              <w:rPr>
                <w:rFonts w:ascii="Arial" w:hAnsi="Arial" w:cs="Arial"/>
                <w:sz w:val="20"/>
                <w:szCs w:val="20"/>
              </w:rPr>
              <w:lastRenderedPageBreak/>
              <w:t>STN EN ISO 20471/A1, STN EN ISO 13688, STN EN 343, STN EN 14058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1098</w:t>
            </w:r>
          </w:p>
        </w:tc>
      </w:tr>
      <w:tr w:rsidR="002615D8" w:rsidRPr="00C66F28" w14:paraId="7A1E692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farba fluorescenčná oranžová,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nezateplené nohavice bez podšívky s reflexnými pruhmi, podlepené švy, polohovateľný pás, farba oranžová.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STN EN ISO 20471/A1, STN EN 343,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1058</w:t>
            </w:r>
          </w:p>
        </w:tc>
      </w:tr>
      <w:tr w:rsidR="002615D8" w:rsidRPr="00C66F28" w14:paraId="3BE6ADA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77777777"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bavlna + 1% antistatické vlákno, 350g/m2,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3, STN EN 1149, STN EN ISO 11612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1015</w:t>
            </w:r>
          </w:p>
        </w:tc>
      </w:tr>
      <w:tr w:rsidR="002615D8" w:rsidRPr="00C66F28" w14:paraId="3042319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77777777" w:rsidR="002615D8" w:rsidRPr="00C66F28" w:rsidRDefault="002615D8">
            <w:pPr>
              <w:rPr>
                <w:rFonts w:ascii="Arial" w:hAnsi="Arial" w:cs="Arial"/>
                <w:sz w:val="20"/>
                <w:szCs w:val="20"/>
              </w:rPr>
            </w:pPr>
            <w:r w:rsidRPr="00C66F28">
              <w:rPr>
                <w:rFonts w:ascii="Arial" w:hAnsi="Arial" w:cs="Arial"/>
                <w:sz w:val="20"/>
                <w:szCs w:val="20"/>
              </w:rPr>
              <w:t xml:space="preserve">Reflexná vesta s krátkym rukávom, veľkosť: M-4XL, reflexné pásy 2 zvislé a 2 vodorovné na trupe, oranžová farba, zapínanie na suchý zips + označenie logom.  Počet cyklov čistení pri zachovaní požadovaných vlastností: minimálne 25. Odevy s </w:t>
            </w:r>
            <w:r w:rsidRPr="00C66F28">
              <w:rPr>
                <w:rFonts w:ascii="Arial" w:hAnsi="Arial" w:cs="Arial"/>
                <w:sz w:val="20"/>
                <w:szCs w:val="20"/>
              </w:rPr>
              <w:lastRenderedPageBreak/>
              <w:t>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1931</w:t>
            </w:r>
          </w:p>
        </w:tc>
      </w:tr>
      <w:tr w:rsidR="002615D8" w:rsidRPr="00C66F28" w14:paraId="73D3B4F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w:t>
            </w:r>
            <w:proofErr w:type="spellStart"/>
            <w:r w:rsidRPr="00C66F28">
              <w:rPr>
                <w:rFonts w:ascii="Arial" w:hAnsi="Arial" w:cs="Arial"/>
                <w:sz w:val="20"/>
                <w:szCs w:val="20"/>
              </w:rPr>
              <w:t>Hi</w:t>
            </w:r>
            <w:proofErr w:type="spellEnd"/>
            <w:r w:rsidRPr="00C66F28">
              <w:rPr>
                <w:rFonts w:ascii="Arial" w:hAnsi="Arial" w:cs="Arial"/>
                <w:sz w:val="20"/>
                <w:szCs w:val="20"/>
              </w:rPr>
              <w:t xml:space="preserve"> - Vis jednofarebná s reflexnými pásmi, farba fluorescenčná oranžová, zapínanie na zips, 2 vrecká + vrecko na pero + vrecko na mobil + priesvitné vrecko na menovku,  počet cyklov čistení pri zachovaní požadovaných vlastností: minimálne 25, odevy s vysokou viditeľnosťou minimálne triedy 3, označenie logom NDS, farba loga biela, sieťotlač;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2615D8" w:rsidRPr="00C66F28" w14:paraId="69A5B84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77777777"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3875</w:t>
            </w:r>
          </w:p>
        </w:tc>
      </w:tr>
      <w:tr w:rsidR="002615D8" w:rsidRPr="00C66F28" w14:paraId="532C2A0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77777777" w:rsidR="002615D8" w:rsidRPr="00C66F28" w:rsidRDefault="002615D8">
            <w:pPr>
              <w:rPr>
                <w:rFonts w:ascii="Arial" w:hAnsi="Arial" w:cs="Arial"/>
                <w:sz w:val="20"/>
                <w:szCs w:val="20"/>
              </w:rPr>
            </w:pPr>
            <w:r w:rsidRPr="00C66F28">
              <w:rPr>
                <w:rFonts w:ascii="Arial" w:hAnsi="Arial" w:cs="Arial"/>
                <w:sz w:val="20"/>
                <w:szCs w:val="20"/>
              </w:rPr>
              <w:t xml:space="preserve">Spodky a </w:t>
            </w:r>
            <w:proofErr w:type="spellStart"/>
            <w:r w:rsidRPr="00C66F28">
              <w:rPr>
                <w:rFonts w:ascii="Arial" w:hAnsi="Arial" w:cs="Arial"/>
                <w:sz w:val="20"/>
                <w:szCs w:val="20"/>
              </w:rPr>
              <w:t>nátelník</w:t>
            </w:r>
            <w:proofErr w:type="spellEnd"/>
            <w:r w:rsidRPr="00C66F28">
              <w:rPr>
                <w:rFonts w:ascii="Arial" w:hAnsi="Arial" w:cs="Arial"/>
                <w:sz w:val="20"/>
                <w:szCs w:val="20"/>
              </w:rPr>
              <w:t>, veľkosť: S-4XL, maximálna tepelná izolácia, vysoký transport vlhkosti, antibakteriálna ochrana, vysoká odolnosť, jednoduchá údržba, antibakteriálna ochrana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2615D8" w:rsidRPr="00C66F28" w14:paraId="792C46D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S-4XL, antistatická </w:t>
            </w:r>
            <w:proofErr w:type="spellStart"/>
            <w:r w:rsidRPr="00C66F28">
              <w:rPr>
                <w:rFonts w:ascii="Arial" w:hAnsi="Arial" w:cs="Arial"/>
                <w:sz w:val="20"/>
                <w:szCs w:val="20"/>
              </w:rPr>
              <w:t>vodeodolná</w:t>
            </w:r>
            <w:proofErr w:type="spellEnd"/>
            <w:r w:rsidRPr="00C66F28">
              <w:rPr>
                <w:rFonts w:ascii="Arial" w:hAnsi="Arial" w:cs="Arial"/>
                <w:sz w:val="20"/>
                <w:szCs w:val="20"/>
              </w:rPr>
              <w:t xml:space="preserve"> kombinéza s kapucňou a prelepenými švami, odolná voči roztokom chemikálií, azbestu a prachu; STN EN 1149, STN EN 14126, CAT III typ 4,5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2615D8" w:rsidRPr="00C66F28" w14:paraId="378D1EE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 overal proti prachu a kvapalnému postreku - </w:t>
            </w:r>
            <w:proofErr w:type="spellStart"/>
            <w:r w:rsidRPr="00C66F28">
              <w:rPr>
                <w:rFonts w:ascii="Arial" w:hAnsi="Arial" w:cs="Arial"/>
                <w:sz w:val="20"/>
                <w:szCs w:val="20"/>
              </w:rPr>
              <w:t>vysokoviditeľná</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w:t>
            </w:r>
            <w:proofErr w:type="spellStart"/>
            <w:r w:rsidRPr="00C66F28">
              <w:rPr>
                <w:rFonts w:ascii="Arial" w:hAnsi="Arial" w:cs="Arial"/>
                <w:sz w:val="20"/>
                <w:szCs w:val="20"/>
              </w:rPr>
              <w:t>vysokoviditeľná</w:t>
            </w:r>
            <w:proofErr w:type="spellEnd"/>
            <w:r w:rsidRPr="00C66F28">
              <w:rPr>
                <w:rFonts w:ascii="Arial" w:hAnsi="Arial" w:cs="Arial"/>
                <w:sz w:val="20"/>
                <w:szCs w:val="20"/>
              </w:rPr>
              <w:t>; ochrana proti chemickým látkam, biologickým faktorom; antistatický; vysoká viditeľnosť triedy 3; veľkosť M až 4XL; STN EN 13 982, STN EN ISO 20471/A1, STN EN 1149-5, , STN EN 20471; kategória III, typ 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2615D8" w:rsidRPr="00C66F28" w14:paraId="1CACBB4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S-4XL, </w:t>
            </w:r>
            <w:proofErr w:type="spellStart"/>
            <w:r w:rsidRPr="00C66F28">
              <w:rPr>
                <w:rFonts w:ascii="Arial" w:hAnsi="Arial" w:cs="Arial"/>
                <w:sz w:val="20"/>
                <w:szCs w:val="20"/>
              </w:rPr>
              <w:t>Hi</w:t>
            </w:r>
            <w:proofErr w:type="spellEnd"/>
            <w:r w:rsidRPr="00C66F28">
              <w:rPr>
                <w:rFonts w:ascii="Arial" w:hAnsi="Arial" w:cs="Arial"/>
                <w:sz w:val="20"/>
                <w:szCs w:val="20"/>
              </w:rPr>
              <w:t>-Vis tričko s krátkymi rukávmi, s vysokou viditeľnosťou, oranžová farba, s antibakteriálnou úpravou, reflexný materiál - reflexná páska v šírke 5 cm + označenie logom,  počet cyklov čistení pri zachovaní požadovaných vlastností: minimálne 25. Odevy s vysokou viditeľnosťou triedy 3;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15372</w:t>
            </w:r>
          </w:p>
        </w:tc>
      </w:tr>
      <w:tr w:rsidR="002615D8" w:rsidRPr="00C66F28" w14:paraId="1D225B7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77777777" w:rsidR="002615D8" w:rsidRPr="00C66F28" w:rsidRDefault="002615D8">
            <w:pPr>
              <w:rPr>
                <w:rFonts w:ascii="Arial" w:hAnsi="Arial" w:cs="Arial"/>
                <w:sz w:val="20"/>
                <w:szCs w:val="20"/>
              </w:rPr>
            </w:pPr>
            <w:r w:rsidRPr="00C66F28">
              <w:rPr>
                <w:rFonts w:ascii="Arial" w:hAnsi="Arial" w:cs="Arial"/>
                <w:sz w:val="20"/>
                <w:szCs w:val="20"/>
              </w:rPr>
              <w:t>Veľkosť: S-4XL, tričko s dlhým rukávom s reflexnými pásmi, oranžová farba, s antibakteriálnou úpravou, reflexné doplnky s 2 zvislými a 2 vodorovnými šrafovanými reflexnými pásmi cez predný a zadný diel a 2 reflexnými pásmi na rukáve + označenie logom,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2615D8" w:rsidRPr="00C66F28" w14:paraId="4E17BE5E"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77777777" w:rsidR="002615D8" w:rsidRPr="00C66F28" w:rsidRDefault="002615D8">
            <w:pPr>
              <w:rPr>
                <w:rFonts w:ascii="Arial" w:hAnsi="Arial" w:cs="Arial"/>
                <w:sz w:val="20"/>
                <w:szCs w:val="20"/>
              </w:rPr>
            </w:pPr>
            <w:r w:rsidRPr="00C66F28">
              <w:rPr>
                <w:rFonts w:ascii="Arial" w:hAnsi="Arial" w:cs="Arial"/>
                <w:sz w:val="20"/>
                <w:szCs w:val="20"/>
              </w:rPr>
              <w:t>Šedá farba, veľkosť: XS-4XL, 100% bavlna, označenie logom,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2615D8" w:rsidRPr="00C66F28" w14:paraId="1064C20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77777777" w:rsidR="002615D8" w:rsidRPr="00C66F28" w:rsidRDefault="002615D8">
            <w:pPr>
              <w:rPr>
                <w:rFonts w:ascii="Arial" w:hAnsi="Arial" w:cs="Arial"/>
                <w:sz w:val="20"/>
                <w:szCs w:val="20"/>
              </w:rPr>
            </w:pPr>
            <w:r w:rsidRPr="00C66F28">
              <w:rPr>
                <w:rFonts w:ascii="Arial" w:hAnsi="Arial" w:cs="Arial"/>
                <w:sz w:val="20"/>
                <w:szCs w:val="20"/>
              </w:rPr>
              <w:t>Šedá farba, veľkosť: XS-4XL, 100% bavlna, označenie logom,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1410</w:t>
            </w:r>
          </w:p>
        </w:tc>
      </w:tr>
      <w:tr w:rsidR="002615D8" w:rsidRPr="00C66F28" w14:paraId="4EFC0A9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77777777" w:rsidR="002615D8" w:rsidRPr="00C66F28" w:rsidRDefault="002615D8">
            <w:pPr>
              <w:rPr>
                <w:rFonts w:ascii="Arial" w:hAnsi="Arial" w:cs="Arial"/>
                <w:sz w:val="20"/>
                <w:szCs w:val="20"/>
              </w:rPr>
            </w:pPr>
            <w:r w:rsidRPr="00C66F28">
              <w:rPr>
                <w:rFonts w:ascii="Arial" w:hAnsi="Arial" w:cs="Arial"/>
                <w:sz w:val="20"/>
                <w:szCs w:val="20"/>
              </w:rPr>
              <w:t>Plášť s dlhým rukávom, vzadu s voľným opaskom s gombíkom na stiahnutie, vrecká a vrecko na pero, materiál 100% bavlna, výškové skupiny II., IV., VI., veľkosť 38 - 56, resp. veľkosť: S až 4XL,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010CA14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Monterkové</w:t>
            </w:r>
            <w:proofErr w:type="spellEnd"/>
            <w:r w:rsidRPr="00C66F28">
              <w:rPr>
                <w:rFonts w:ascii="Arial" w:hAnsi="Arial" w:cs="Arial"/>
                <w:sz w:val="20"/>
                <w:szCs w:val="20"/>
              </w:rPr>
              <w:t xml:space="preserve"> nohavice do pása, šedá/čierna farba; Veľkosť: 46-66, resp. veľkosť: S až 4XL, výškové skupiny II., IV., VI., 100% bavlna, </w:t>
            </w:r>
            <w:proofErr w:type="spellStart"/>
            <w:r w:rsidRPr="00C66F28">
              <w:rPr>
                <w:rFonts w:ascii="Arial" w:hAnsi="Arial" w:cs="Arial"/>
                <w:sz w:val="20"/>
                <w:szCs w:val="20"/>
              </w:rPr>
              <w:t>pásec</w:t>
            </w:r>
            <w:proofErr w:type="spellEnd"/>
            <w:r w:rsidRPr="00C66F28">
              <w:rPr>
                <w:rFonts w:ascii="Arial" w:hAnsi="Arial" w:cs="Arial"/>
                <w:sz w:val="20"/>
                <w:szCs w:val="20"/>
              </w:rPr>
              <w:t xml:space="preserve"> s pútkami na remeň, multifunkčné vrecká,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2615D8" w:rsidRPr="00C66F28" w14:paraId="0F1D1ADE"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77777777" w:rsidR="002615D8" w:rsidRPr="00C66F28" w:rsidRDefault="002615D8">
            <w:pPr>
              <w:rPr>
                <w:rFonts w:ascii="Arial" w:hAnsi="Arial" w:cs="Arial"/>
                <w:sz w:val="20"/>
                <w:szCs w:val="20"/>
              </w:rPr>
            </w:pPr>
            <w:r w:rsidRPr="00C66F28">
              <w:rPr>
                <w:rFonts w:ascii="Arial" w:hAnsi="Arial" w:cs="Arial"/>
                <w:sz w:val="20"/>
                <w:szCs w:val="20"/>
              </w:rPr>
              <w:t xml:space="preserve">Bunda oranžová výstražná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ochranou proti porezaniu v oblasti pŕs, pliec a ramien, dve vrecká, vrchný materiál min. 240g/m</w:t>
            </w:r>
            <w:r w:rsidRPr="00C66F28">
              <w:rPr>
                <w:rFonts w:ascii="Arial" w:hAnsi="Arial" w:cs="Arial"/>
                <w:sz w:val="20"/>
                <w:szCs w:val="20"/>
                <w:vertAlign w:val="superscript"/>
              </w:rPr>
              <w:t>2</w:t>
            </w:r>
            <w:r w:rsidRPr="00C66F28">
              <w:rPr>
                <w:rFonts w:ascii="Arial" w:hAnsi="Arial" w:cs="Arial"/>
                <w:sz w:val="20"/>
                <w:szCs w:val="20"/>
              </w:rPr>
              <w:t xml:space="preserve">, veľkosť 46-66, resp. veľkosť: S až 4XL, výškové skupiny II., IV., VI.,  počet cyklov čistení pri zachovaní požadovaných vlastností: minimálne 10, odev s </w:t>
            </w:r>
            <w:r w:rsidRPr="00C66F28">
              <w:rPr>
                <w:rFonts w:ascii="Arial" w:hAnsi="Arial" w:cs="Arial"/>
                <w:sz w:val="20"/>
                <w:szCs w:val="20"/>
              </w:rPr>
              <w:lastRenderedPageBreak/>
              <w:t>vysokou viditeľnosťou minimálne triedy 2; Trieda odolnosti 1; STN EN 11393,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365</w:t>
            </w:r>
          </w:p>
        </w:tc>
      </w:tr>
      <w:tr w:rsidR="002615D8" w:rsidRPr="00C66F28" w14:paraId="22EEFAF6"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w:t>
            </w:r>
            <w:proofErr w:type="spellStart"/>
            <w:r w:rsidRPr="00C66F28">
              <w:rPr>
                <w:rFonts w:ascii="Arial" w:hAnsi="Arial" w:cs="Arial"/>
                <w:sz w:val="20"/>
                <w:szCs w:val="20"/>
              </w:rPr>
              <w:t>pilčícke</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ochranný materiál proti porezaniu, farba: oranžová výstražná, bezpečnostné nohavice s náprsenkou s ochranou proti porezaniu reťazovou pílou- vnútorná </w:t>
            </w:r>
            <w:proofErr w:type="spellStart"/>
            <w:r w:rsidRPr="00C66F28">
              <w:rPr>
                <w:rFonts w:ascii="Arial" w:hAnsi="Arial" w:cs="Arial"/>
                <w:sz w:val="20"/>
                <w:szCs w:val="20"/>
              </w:rPr>
              <w:t>protiporezová</w:t>
            </w:r>
            <w:proofErr w:type="spellEnd"/>
            <w:r w:rsidRPr="00C66F28">
              <w:rPr>
                <w:rFonts w:ascii="Arial" w:hAnsi="Arial" w:cs="Arial"/>
                <w:sz w:val="20"/>
                <w:szCs w:val="20"/>
              </w:rPr>
              <w:t xml:space="preserve"> vložka vpredu od pása až po koniec nohavíc, nastaviteľná dĺžka, zapínanie zboku na zips a gombíky, počet cyklov čistení pri zachovaní požadovaných vlastností: minimálne 10; Trieda odolnosti 1; STN EN ISO 13688, , STN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378</w:t>
            </w:r>
          </w:p>
        </w:tc>
      </w:tr>
      <w:tr w:rsidR="002615D8" w:rsidRPr="00C66F28" w14:paraId="18D6B5E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7777777"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w:t>
            </w:r>
            <w:proofErr w:type="spellStart"/>
            <w:r w:rsidRPr="00C66F28">
              <w:rPr>
                <w:rFonts w:ascii="Arial" w:hAnsi="Arial" w:cs="Arial"/>
                <w:sz w:val="20"/>
                <w:szCs w:val="20"/>
              </w:rPr>
              <w:t>kevlarovou</w:t>
            </w:r>
            <w:proofErr w:type="spellEnd"/>
            <w:r w:rsidRPr="00C66F28">
              <w:rPr>
                <w:rFonts w:ascii="Arial" w:hAnsi="Arial" w:cs="Arial"/>
                <w:sz w:val="20"/>
                <w:szCs w:val="20"/>
              </w:rPr>
              <w:t xml:space="preserve"> niťou, zakrytie ramien a kolien, Trieda: 2; STN EN ISO 13688,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174</w:t>
            </w:r>
          </w:p>
        </w:tc>
      </w:tr>
      <w:tr w:rsidR="002615D8" w:rsidRPr="00C66F28" w14:paraId="06503FE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46-64, resp. veľkosť: S až 4XL, zváračský oblek chrániaci voči </w:t>
            </w:r>
            <w:proofErr w:type="spellStart"/>
            <w:r w:rsidRPr="00C66F28">
              <w:rPr>
                <w:rFonts w:ascii="Arial" w:hAnsi="Arial" w:cs="Arial"/>
                <w:sz w:val="20"/>
                <w:szCs w:val="20"/>
              </w:rPr>
              <w:t>odprskávajúcemu</w:t>
            </w:r>
            <w:proofErr w:type="spellEnd"/>
            <w:r w:rsidRPr="00C66F28">
              <w:rPr>
                <w:rFonts w:ascii="Arial" w:hAnsi="Arial" w:cs="Arial"/>
                <w:sz w:val="20"/>
                <w:szCs w:val="20"/>
              </w:rPr>
              <w:t xml:space="preserve">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 STN EN ISO 11611,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2615D8" w:rsidRPr="00C66F28" w14:paraId="439E4C4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 38 - 56, resp. veľkosť: S až 4XL, výškové skupiny II., IV., VI.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2615D8" w:rsidRPr="00C66F28" w14:paraId="122DB77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77777777" w:rsidR="002615D8" w:rsidRPr="00C66F28" w:rsidRDefault="002615D8">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xml:space="preserve">, veľkosť 38 - 56,resp. veľkosť: </w:t>
            </w:r>
            <w:r w:rsidRPr="00C66F28">
              <w:rPr>
                <w:rFonts w:ascii="Arial" w:hAnsi="Arial" w:cs="Arial"/>
                <w:sz w:val="20"/>
                <w:szCs w:val="20"/>
              </w:rPr>
              <w:lastRenderedPageBreak/>
              <w:t>S až 4XL, výškové skupiny II., IV., VI.;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581</w:t>
            </w:r>
          </w:p>
        </w:tc>
      </w:tr>
      <w:tr w:rsidR="002615D8" w:rsidRPr="00C66F28" w14:paraId="3A2B3B0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w:t>
            </w:r>
            <w:proofErr w:type="spellStart"/>
            <w:r w:rsidRPr="00C66F28">
              <w:rPr>
                <w:rFonts w:ascii="Arial" w:hAnsi="Arial" w:cs="Arial"/>
                <w:color w:val="000000"/>
                <w:sz w:val="20"/>
                <w:szCs w:val="20"/>
              </w:rPr>
              <w:t>rondon</w:t>
            </w:r>
            <w:proofErr w:type="spellEnd"/>
            <w:r w:rsidRPr="00C66F28">
              <w:rPr>
                <w:rFonts w:ascii="Arial" w:hAnsi="Arial" w:cs="Arial"/>
                <w:color w:val="000000"/>
                <w:sz w:val="20"/>
                <w:szCs w:val="20"/>
              </w:rPr>
              <w: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farba biela, veľkosť 46 – 62, resp. veľkosti: S až 4XL, výškové skupiny: II., IV., VI; STN EN ISO 13688;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2615D8" w:rsidRPr="00C66F28" w14:paraId="374BF74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09"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Kuchárske nohavice biele, dve predné, jedno zadné vrecko, opasok, pútka, v páse guma na reguláciu pásu, zips, materiál 100% bavlna  245g/m2, veľkosť 38 - 66; STN EN ISO 13688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2615D8" w:rsidRPr="00C66F28" w14:paraId="52269DD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160g/m2, 5% </w:t>
            </w:r>
            <w:proofErr w:type="spellStart"/>
            <w:r w:rsidRPr="00C66F28">
              <w:rPr>
                <w:rFonts w:ascii="Arial" w:hAnsi="Arial" w:cs="Arial"/>
                <w:color w:val="000000"/>
                <w:sz w:val="20"/>
                <w:szCs w:val="20"/>
              </w:rPr>
              <w:t>elastanu</w:t>
            </w:r>
            <w:proofErr w:type="spellEnd"/>
            <w:r w:rsidRPr="00C66F28">
              <w:rPr>
                <w:rFonts w:ascii="Arial" w:hAnsi="Arial" w:cs="Arial"/>
                <w:color w:val="000000"/>
                <w:sz w:val="20"/>
                <w:szCs w:val="20"/>
              </w:rPr>
              <w:t xml:space="preserve"> v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stálosť tvaru, nízky profil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2615D8" w:rsidRPr="00C66F28" w14:paraId="5068E86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77777777" w:rsidR="002615D8" w:rsidRPr="00C66F28" w:rsidRDefault="002615D8">
            <w:pPr>
              <w:rPr>
                <w:rFonts w:ascii="Arial" w:hAnsi="Arial" w:cs="Arial"/>
                <w:sz w:val="20"/>
                <w:szCs w:val="20"/>
              </w:rPr>
            </w:pPr>
            <w:r w:rsidRPr="00C66F28">
              <w:rPr>
                <w:rFonts w:ascii="Arial" w:hAnsi="Arial" w:cs="Arial"/>
                <w:sz w:val="20"/>
                <w:szCs w:val="20"/>
              </w:rPr>
              <w:t xml:space="preserve">Stolárska kožená zástera, materiál kvalitná silná hovädzia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vnútri všitá segmentovaná kovová výstuha z </w:t>
            </w:r>
            <w:proofErr w:type="spellStart"/>
            <w:r w:rsidRPr="00C66F28">
              <w:rPr>
                <w:rFonts w:ascii="Arial" w:hAnsi="Arial" w:cs="Arial"/>
                <w:sz w:val="20"/>
                <w:szCs w:val="20"/>
              </w:rPr>
              <w:t>páskoviny</w:t>
            </w:r>
            <w:proofErr w:type="spellEnd"/>
            <w:r w:rsidRPr="00C66F28">
              <w:rPr>
                <w:rFonts w:ascii="Arial" w:hAnsi="Arial" w:cs="Arial"/>
                <w:sz w:val="20"/>
                <w:szCs w:val="20"/>
              </w:rPr>
              <w:t xml:space="preserve"> proti spätnému vrhu stolárskych strojov, upínanie na kožené pásy skrížené na chrbte s vymedzovacím kolieskom, opasok na upevnenie na páse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6E1B6A7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3A7E29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AACF01C" w14:textId="77777777" w:rsidR="002615D8" w:rsidRPr="00C66F28" w:rsidRDefault="002615D8">
            <w:pPr>
              <w:rPr>
                <w:rFonts w:ascii="Arial" w:hAnsi="Arial" w:cs="Arial"/>
                <w:sz w:val="20"/>
                <w:szCs w:val="20"/>
              </w:rPr>
            </w:pPr>
            <w:r w:rsidRPr="00C66F28">
              <w:rPr>
                <w:rFonts w:ascii="Arial" w:hAnsi="Arial" w:cs="Arial"/>
                <w:sz w:val="20"/>
                <w:szCs w:val="20"/>
              </w:rPr>
              <w:t>Ochranná zástera (kyselinovzdorná)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7842490" w14:textId="77777777"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kyselinám, bázam, alkoholom, žieravinám, olejom a tukom; STN EN 14605+A1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37B593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77</w:t>
            </w:r>
          </w:p>
        </w:tc>
      </w:tr>
      <w:tr w:rsidR="002615D8" w:rsidRPr="00C66F28" w14:paraId="4FEFE9E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kožený ochranný odev používaný pri </w:t>
            </w:r>
            <w:proofErr w:type="spellStart"/>
            <w:r w:rsidRPr="00C66F28">
              <w:rPr>
                <w:rFonts w:ascii="Arial" w:hAnsi="Arial" w:cs="Arial"/>
                <w:sz w:val="20"/>
                <w:szCs w:val="20"/>
              </w:rPr>
              <w:t>otryskávaní</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ochranný oblek z kože, veľkosť: S - XXXL, vysoká mechanická odolnosť voči iskrám a pieskovej </w:t>
            </w:r>
            <w:proofErr w:type="spellStart"/>
            <w:r w:rsidRPr="00C66F28">
              <w:rPr>
                <w:rFonts w:ascii="Arial" w:hAnsi="Arial" w:cs="Arial"/>
                <w:sz w:val="20"/>
                <w:szCs w:val="20"/>
              </w:rPr>
              <w:t>drti</w:t>
            </w:r>
            <w:proofErr w:type="spellEnd"/>
            <w:r w:rsidRPr="00C66F28">
              <w:rPr>
                <w:rFonts w:ascii="Arial" w:hAnsi="Arial" w:cs="Arial"/>
                <w:sz w:val="20"/>
                <w:szCs w:val="20"/>
              </w:rPr>
              <w:t>, golier-vysoký stojačik, rukávy s elastickou manžetou na zápästiach, zadná časť z priedušnej bavlny, dvojité zapínanie-dvojitá ochrana proti vniknutiu prachu a abrazívam, nastaviteľný remeň na spodnej časti nohavíc, dvojité prešitie, pružné tesnenie okolo ramien, STN EN ISO 13688,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66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2F835A4B" w:rsidR="002615D8" w:rsidRPr="00C66F28" w:rsidRDefault="002615D8">
            <w:pPr>
              <w:rPr>
                <w:rFonts w:ascii="Arial" w:hAnsi="Arial" w:cs="Arial"/>
                <w:sz w:val="20"/>
                <w:szCs w:val="20"/>
              </w:rPr>
            </w:pPr>
            <w:r w:rsidRPr="00C66F28">
              <w:rPr>
                <w:rFonts w:ascii="Arial" w:hAnsi="Arial" w:cs="Arial"/>
                <w:sz w:val="20"/>
                <w:szCs w:val="20"/>
              </w:rPr>
              <w:t xml:space="preserve">Polokošeľa s krátkym rukávom, 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bavlna, označenie logom</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1186</w:t>
            </w:r>
          </w:p>
        </w:tc>
      </w:tr>
      <w:tr w:rsidR="002615D8" w:rsidRPr="00C66F28" w14:paraId="22A4ABB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0294B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B342041" w14:textId="77777777" w:rsidR="002615D8" w:rsidRPr="00C66F28" w:rsidRDefault="002615D8">
            <w:pPr>
              <w:rPr>
                <w:rFonts w:ascii="Arial" w:hAnsi="Arial" w:cs="Arial"/>
                <w:sz w:val="20"/>
                <w:szCs w:val="20"/>
              </w:rPr>
            </w:pPr>
            <w:r w:rsidRPr="00C66F28">
              <w:rPr>
                <w:rFonts w:ascii="Arial" w:hAnsi="Arial" w:cs="Arial"/>
                <w:sz w:val="20"/>
                <w:szCs w:val="20"/>
              </w:rPr>
              <w:t>Náhradný doplnkový sortiment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9C653B3" w14:textId="77777777" w:rsidR="002615D8" w:rsidRPr="00C66F28" w:rsidRDefault="002615D8">
            <w:pPr>
              <w:rPr>
                <w:rFonts w:ascii="Arial" w:hAnsi="Arial" w:cs="Arial"/>
                <w:sz w:val="20"/>
                <w:szCs w:val="20"/>
              </w:rPr>
            </w:pPr>
            <w:r w:rsidRPr="00C66F28">
              <w:rPr>
                <w:rFonts w:ascii="Arial" w:hAnsi="Arial" w:cs="Arial"/>
                <w:sz w:val="20"/>
                <w:szCs w:val="20"/>
              </w:rPr>
              <w:t>Gombíky, traky, pracky, zips štandard, suchý zips, šnúrky</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85DE0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100</w:t>
            </w:r>
          </w:p>
        </w:tc>
      </w:tr>
    </w:tbl>
    <w:p w14:paraId="24D94C43" w14:textId="389F320E" w:rsidR="0052528A" w:rsidRPr="00C66F28" w:rsidRDefault="0052528A" w:rsidP="0052528A">
      <w:pPr>
        <w:rPr>
          <w:rFonts w:ascii="Arial" w:hAnsi="Arial" w:cs="Arial"/>
          <w:sz w:val="20"/>
          <w:szCs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w:t>
      </w:r>
      <w:proofErr w:type="spellStart"/>
      <w:r w:rsidRPr="00C66F28">
        <w:rPr>
          <w:rFonts w:cs="Arial"/>
          <w:b w:val="0"/>
          <w:sz w:val="20"/>
          <w:szCs w:val="20"/>
        </w:rPr>
        <w:t>a.s</w:t>
      </w:r>
      <w:proofErr w:type="spellEnd"/>
      <w:r w:rsidRPr="00C66F28">
        <w:rPr>
          <w:rFonts w:cs="Arial"/>
          <w:b w:val="0"/>
          <w:sz w:val="20"/>
          <w:szCs w:val="20"/>
        </w:rPr>
        <w:t xml:space="preserve">.,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Trnava, </w:t>
      </w:r>
      <w:proofErr w:type="spellStart"/>
      <w:r w:rsidRPr="00C66F28">
        <w:rPr>
          <w:rFonts w:cs="Arial"/>
          <w:b w:val="0"/>
          <w:sz w:val="20"/>
          <w:szCs w:val="20"/>
        </w:rPr>
        <w:t>Sereďská</w:t>
      </w:r>
      <w:proofErr w:type="spellEnd"/>
      <w:r w:rsidRPr="00C66F28">
        <w:rPr>
          <w:rFonts w:cs="Arial"/>
          <w:b w:val="0"/>
          <w:sz w:val="20"/>
          <w:szCs w:val="20"/>
        </w:rPr>
        <w:t xml:space="preserve">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Trenčín, Na Vinohrady 1022, 911 05 Trenčín – </w:t>
      </w:r>
      <w:proofErr w:type="spellStart"/>
      <w:r w:rsidRPr="00C66F28">
        <w:rPr>
          <w:rFonts w:cs="Arial"/>
          <w:b w:val="0"/>
          <w:sz w:val="20"/>
          <w:szCs w:val="20"/>
        </w:rPr>
        <w:t>Zlatovce</w:t>
      </w:r>
      <w:proofErr w:type="spellEnd"/>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Považská Bystrica, časť </w:t>
      </w:r>
      <w:proofErr w:type="spellStart"/>
      <w:r w:rsidRPr="00C66F28">
        <w:rPr>
          <w:rFonts w:cs="Arial"/>
          <w:b w:val="0"/>
          <w:sz w:val="20"/>
          <w:szCs w:val="20"/>
        </w:rPr>
        <w:t>Kúnovec</w:t>
      </w:r>
      <w:proofErr w:type="spellEnd"/>
      <w:r w:rsidRPr="00C66F28">
        <w:rPr>
          <w:rFonts w:cs="Arial"/>
          <w:b w:val="0"/>
          <w:sz w:val="20"/>
          <w:szCs w:val="20"/>
        </w:rPr>
        <w:t xml:space="preserve">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Galanta, </w:t>
      </w:r>
      <w:proofErr w:type="spellStart"/>
      <w:r w:rsidRPr="00C66F28">
        <w:rPr>
          <w:rFonts w:cs="Arial"/>
          <w:b w:val="0"/>
          <w:sz w:val="20"/>
          <w:szCs w:val="20"/>
        </w:rPr>
        <w:t>Matúškovská</w:t>
      </w:r>
      <w:proofErr w:type="spellEnd"/>
      <w:r w:rsidRPr="00C66F28">
        <w:rPr>
          <w:rFonts w:cs="Arial"/>
          <w:b w:val="0"/>
          <w:sz w:val="20"/>
          <w:szCs w:val="20"/>
        </w:rPr>
        <w:t xml:space="preserve">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Zvolen, </w:t>
      </w:r>
      <w:proofErr w:type="spellStart"/>
      <w:r w:rsidRPr="00C66F28">
        <w:rPr>
          <w:rFonts w:cs="Arial"/>
          <w:b w:val="0"/>
          <w:sz w:val="20"/>
          <w:szCs w:val="20"/>
        </w:rPr>
        <w:t>Neresnická</w:t>
      </w:r>
      <w:proofErr w:type="spellEnd"/>
      <w:r w:rsidRPr="00C66F28">
        <w:rPr>
          <w:rFonts w:cs="Arial"/>
          <w:b w:val="0"/>
          <w:sz w:val="20"/>
          <w:szCs w:val="20"/>
        </w:rPr>
        <w:t xml:space="preserve">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3EEC1042" w14:textId="048AFCB0" w:rsidR="0052528A" w:rsidRPr="008D0C58" w:rsidRDefault="0052528A" w:rsidP="008D0C58">
      <w:pPr>
        <w:pStyle w:val="Odsekzoznamu"/>
        <w:spacing w:after="160" w:line="259" w:lineRule="auto"/>
        <w:ind w:left="0"/>
        <w:contextualSpacing/>
        <w:jc w:val="both"/>
        <w:rPr>
          <w:rFonts w:cs="Arial"/>
          <w:b/>
          <w:bCs/>
          <w:iCs/>
          <w:sz w:val="20"/>
          <w:szCs w:val="20"/>
        </w:rPr>
      </w:pPr>
      <w:r w:rsidRPr="008D0C58">
        <w:rPr>
          <w:rFonts w:cs="Arial"/>
          <w:bCs/>
          <w:iCs/>
          <w:sz w:val="20"/>
          <w:szCs w:val="20"/>
        </w:rPr>
        <w:t xml:space="preserve">3.1 </w:t>
      </w:r>
      <w:r w:rsidR="008D0C58" w:rsidRPr="008D0C58">
        <w:rPr>
          <w:rFonts w:cs="Arial"/>
          <w:sz w:val="20"/>
          <w:szCs w:val="20"/>
        </w:rPr>
        <w:t>Uchádzač predloží vo svojej ponuke</w:t>
      </w:r>
      <w:r w:rsidRPr="008D0C58">
        <w:rPr>
          <w:rFonts w:cs="Arial"/>
          <w:sz w:val="20"/>
          <w:szCs w:val="20"/>
        </w:rPr>
        <w:t xml:space="preserve"> materiálový list na podkladový fluorescenčný materiál,  záverečné protokoly skúšok na podkladový fluorescenčný oranžový materiál, a na retroreflexné pásy podľa STN EN ISO 20471/A1. Zo záverečných protokolov musí byť zrejmé, že podkladový materiál a retroreflexné pásy vyhovujú požadovaným požiadavkám uvedeným v opise a tiež norme STN EN ISO 20471/A1. Certifikát a záverečný protokol o posúdení typu výrobku podľa STN EN ISO 20471/A1.</w:t>
      </w:r>
    </w:p>
    <w:p w14:paraId="6991FFBC" w14:textId="7EF6F555" w:rsidR="00222A7C" w:rsidRDefault="0052528A" w:rsidP="004739C3">
      <w:pPr>
        <w:jc w:val="both"/>
        <w:rPr>
          <w:rFonts w:ascii="Arial" w:hAnsi="Arial" w:cs="Arial"/>
          <w:sz w:val="20"/>
          <w:szCs w:val="20"/>
        </w:rPr>
      </w:pPr>
      <w:r w:rsidRPr="008D0C58">
        <w:rPr>
          <w:rFonts w:ascii="Arial" w:hAnsi="Arial" w:cs="Arial"/>
          <w:sz w:val="20"/>
          <w:szCs w:val="20"/>
        </w:rPr>
        <w:t>3.2 Dodávateľ sa zaväzuje dodávať tovar, ktorý je 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p>
    <w:p w14:paraId="776E6EB5" w14:textId="77777777" w:rsidR="00A43AED" w:rsidRPr="00A43AED" w:rsidRDefault="00A43AED" w:rsidP="00A43AED">
      <w:pPr>
        <w:spacing w:after="0" w:line="240" w:lineRule="auto"/>
        <w:jc w:val="both"/>
        <w:rPr>
          <w:rFonts w:ascii="Arial" w:hAnsi="Arial" w:cs="Arial"/>
          <w:b/>
          <w:bCs/>
          <w:sz w:val="24"/>
          <w:szCs w:val="24"/>
        </w:rPr>
      </w:pPr>
      <w:bookmarkStart w:id="55" w:name="_B.2__SPÔSOB"/>
      <w:bookmarkEnd w:id="55"/>
      <w:r w:rsidRPr="00A43AED">
        <w:rPr>
          <w:rFonts w:ascii="Arial" w:hAnsi="Arial" w:cs="Arial"/>
          <w:b/>
          <w:bCs/>
          <w:sz w:val="24"/>
          <w:szCs w:val="24"/>
        </w:rPr>
        <w:lastRenderedPageBreak/>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56"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56"/>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57"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58"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57"/>
      <w:bookmarkEnd w:id="58"/>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lastRenderedPageBreak/>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w:t>
      </w:r>
      <w:proofErr w:type="spellStart"/>
      <w:r w:rsidRPr="00C66F28">
        <w:rPr>
          <w:rFonts w:ascii="Arial" w:hAnsi="Arial" w:cs="Arial"/>
          <w:b/>
          <w:sz w:val="20"/>
          <w:szCs w:val="20"/>
        </w:rPr>
        <w:t>a.s</w:t>
      </w:r>
      <w:proofErr w:type="spellEnd"/>
      <w:r w:rsidRPr="00C66F28">
        <w:rPr>
          <w:rFonts w:ascii="Arial" w:hAnsi="Arial" w:cs="Arial"/>
          <w:b/>
          <w:sz w:val="20"/>
          <w:szCs w:val="20"/>
        </w:rPr>
        <w:t xml:space="preserve">.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 xml:space="preserve">Ing. Vladimír </w:t>
      </w:r>
      <w:proofErr w:type="spellStart"/>
      <w:r w:rsidRPr="00C66F28">
        <w:rPr>
          <w:rFonts w:ascii="Arial" w:hAnsi="Arial" w:cs="Arial"/>
          <w:sz w:val="20"/>
          <w:szCs w:val="20"/>
        </w:rPr>
        <w:t>Jacko</w:t>
      </w:r>
      <w:proofErr w:type="spellEnd"/>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lastRenderedPageBreak/>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Táto  dohoda sa uzatvára ako výsledok verejného obstarávania podľa zákona č. 343/2015 Z. z. o verejnom obstarávaní a o zmene a doplnení niektorých zákonov v znení neskorších predpisov (ďalej 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lastRenderedPageBreak/>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14077E3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(minimálne v kvalite doručených vzoriek, ktoré dodávateľ predložil objednávateľovi ako súčasť ponuky v rámci procesu verejného obstarávania), 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t xml:space="preserve">Ak sa dodaný tovar nezhoduje s objednávkou objednávateľa alebo sa údaje v dodacom liste nezhodujú so skutočne dodaným </w:t>
      </w:r>
      <w:r w:rsidR="00792211">
        <w:rPr>
          <w:rFonts w:cs="Arial"/>
          <w:sz w:val="20"/>
          <w:szCs w:val="20"/>
        </w:rPr>
        <w:t xml:space="preserve">tovarom alebo je tovar porušený, či inak poškodený alebo je </w:t>
      </w:r>
      <w:r w:rsidR="00792211">
        <w:rPr>
          <w:rFonts w:cs="Arial"/>
          <w:sz w:val="20"/>
          <w:szCs w:val="20"/>
        </w:rPr>
        <w:lastRenderedPageBreak/>
        <w:t>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63069D90"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r w:rsidRPr="00C66F28">
        <w:rPr>
          <w:rFonts w:cs="Arial"/>
          <w:sz w:val="20"/>
          <w:szCs w:val="20"/>
        </w:rPr>
        <w:t>. Zmenu 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w:t>
      </w:r>
      <w:r w:rsidRPr="00C66F28">
        <w:rPr>
          <w:rFonts w:cs="Arial"/>
          <w:sz w:val="20"/>
          <w:szCs w:val="20"/>
        </w:rPr>
        <w:lastRenderedPageBreak/>
        <w:t xml:space="preserve">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ktorá je sumou prijatou v ponuke dodávateľa, ako úspešného uchádzača v procese 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lastRenderedPageBreak/>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rámcovej 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lastRenderedPageBreak/>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lastRenderedPageBreak/>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dodávateľ povinný objednávateľovi odovzdať všetky </w:t>
      </w:r>
      <w:r w:rsidRPr="00C66F28">
        <w:rPr>
          <w:rFonts w:ascii="Arial" w:hAnsi="Arial" w:cs="Arial"/>
        </w:rPr>
        <w:lastRenderedPageBreak/>
        <w:t>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w:t>
      </w:r>
      <w:r w:rsidRPr="00C66F28">
        <w:rPr>
          <w:rFonts w:cs="Arial"/>
          <w:sz w:val="20"/>
          <w:szCs w:val="20"/>
        </w:rPr>
        <w:lastRenderedPageBreak/>
        <w:t>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lastRenderedPageBreak/>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77777777"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 xml:space="preserve">Ing. Vladimír </w:t>
      </w:r>
      <w:proofErr w:type="spellStart"/>
      <w:r w:rsidRPr="00222A7C">
        <w:rPr>
          <w:rFonts w:ascii="Arial" w:hAnsi="Arial" w:cs="Arial"/>
          <w:b/>
          <w:sz w:val="20"/>
          <w:szCs w:val="20"/>
        </w:rPr>
        <w:t>Jacko</w:t>
      </w:r>
      <w:proofErr w:type="spellEnd"/>
      <w:r w:rsidRPr="00222A7C">
        <w:rPr>
          <w:rFonts w:ascii="Arial" w:hAnsi="Arial" w:cs="Arial"/>
          <w:b/>
          <w:sz w:val="20"/>
          <w:szCs w:val="20"/>
        </w:rPr>
        <w:t xml:space="preserve"> PhD., MBA</w:t>
      </w:r>
    </w:p>
    <w:p w14:paraId="368D786C"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predseda predstavenstva a </w:t>
      </w:r>
    </w:p>
    <w:p w14:paraId="6C51874C"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 xml:space="preserve">Mgr. Jaroslav </w:t>
      </w:r>
      <w:proofErr w:type="spellStart"/>
      <w:r w:rsidRPr="00222A7C">
        <w:rPr>
          <w:rFonts w:ascii="Arial" w:hAnsi="Arial" w:cs="Arial"/>
          <w:b/>
          <w:sz w:val="20"/>
          <w:szCs w:val="20"/>
        </w:rPr>
        <w:t>Ivanco</w:t>
      </w:r>
      <w:proofErr w:type="spellEnd"/>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59" w:name="_B.4_Informácie_o"/>
      <w:bookmarkStart w:id="60" w:name="_B.4_Informácie_o_1"/>
      <w:bookmarkEnd w:id="59"/>
      <w:bookmarkEnd w:id="60"/>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77F3B86D" w14:textId="2C4C3471" w:rsidR="00367861" w:rsidRPr="009327F9" w:rsidRDefault="00F67F4C" w:rsidP="00F67F4C">
      <w:pPr>
        <w:tabs>
          <w:tab w:val="num" w:pos="900"/>
        </w:tabs>
        <w:spacing w:after="0"/>
        <w:jc w:val="both"/>
        <w:rPr>
          <w:rFonts w:ascii="Arial" w:hAnsi="Arial" w:cs="Arial"/>
          <w:sz w:val="20"/>
          <w:szCs w:val="20"/>
        </w:rPr>
      </w:pPr>
      <w:r w:rsidRPr="009327F9">
        <w:rPr>
          <w:rFonts w:ascii="Arial" w:hAnsi="Arial" w:cs="Arial"/>
          <w:b/>
          <w:sz w:val="20"/>
          <w:szCs w:val="20"/>
        </w:rPr>
        <w:t>J</w:t>
      </w:r>
      <w:r w:rsidR="007F1E8E" w:rsidRPr="009327F9">
        <w:rPr>
          <w:rFonts w:ascii="Arial" w:hAnsi="Arial" w:cs="Arial"/>
          <w:b/>
          <w:sz w:val="20"/>
          <w:szCs w:val="20"/>
        </w:rPr>
        <w:t xml:space="preserve">UDr. Ľuboslav Filipovič </w:t>
      </w:r>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7777777"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 xml:space="preserve">Vladimír </w:t>
      </w:r>
      <w:proofErr w:type="spellStart"/>
      <w:r w:rsidR="0087722A" w:rsidRPr="009327F9">
        <w:rPr>
          <w:rFonts w:ascii="Arial" w:hAnsi="Arial" w:cs="Arial"/>
          <w:b/>
          <w:iCs/>
          <w:sz w:val="20"/>
          <w:szCs w:val="20"/>
        </w:rPr>
        <w:t>Jacko</w:t>
      </w:r>
      <w:proofErr w:type="spellEnd"/>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61"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t xml:space="preserve">Mgr. Jaroslav </w:t>
      </w:r>
      <w:proofErr w:type="spellStart"/>
      <w:r w:rsidRPr="00DE241C">
        <w:rPr>
          <w:rFonts w:ascii="Arial" w:hAnsi="Arial" w:cs="Arial"/>
          <w:b/>
          <w:sz w:val="20"/>
          <w:szCs w:val="20"/>
        </w:rPr>
        <w:t>Ivanco</w:t>
      </w:r>
      <w:proofErr w:type="spellEnd"/>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61"/>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D116" w14:textId="77777777" w:rsidR="00A43586" w:rsidRDefault="00A43586" w:rsidP="00367861">
      <w:pPr>
        <w:spacing w:after="0" w:line="240" w:lineRule="auto"/>
      </w:pPr>
      <w:r>
        <w:separator/>
      </w:r>
    </w:p>
  </w:endnote>
  <w:endnote w:type="continuationSeparator" w:id="0">
    <w:p w14:paraId="37A61650" w14:textId="77777777" w:rsidR="00A43586" w:rsidRDefault="00A43586"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Univers Cd (W1)">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20B0604020202020204"/>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85E" w14:textId="77777777" w:rsidR="00770A7B" w:rsidRDefault="00770A7B"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770A7B" w:rsidRDefault="00770A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3714" w14:textId="77777777" w:rsidR="00A43586" w:rsidRDefault="00A43586" w:rsidP="00367861">
      <w:pPr>
        <w:spacing w:after="0" w:line="240" w:lineRule="auto"/>
      </w:pPr>
      <w:r>
        <w:separator/>
      </w:r>
    </w:p>
  </w:footnote>
  <w:footnote w:type="continuationSeparator" w:id="0">
    <w:p w14:paraId="4D2D779C" w14:textId="77777777" w:rsidR="00A43586" w:rsidRDefault="00A43586" w:rsidP="00367861">
      <w:pPr>
        <w:spacing w:after="0" w:line="240" w:lineRule="auto"/>
      </w:pPr>
      <w:r>
        <w:continuationSeparator/>
      </w:r>
    </w:p>
  </w:footnote>
  <w:footnote w:id="1">
    <w:p w14:paraId="720840D9" w14:textId="7B976B28" w:rsidR="00770A7B" w:rsidRPr="00DB6782" w:rsidRDefault="00770A7B"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2">
    <w:p w14:paraId="41ACAEDB" w14:textId="08D81E8A" w:rsidR="00770A7B" w:rsidRDefault="00770A7B"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253B" w14:textId="604F403A" w:rsidR="00770A7B" w:rsidRPr="007640D5" w:rsidRDefault="00770A7B"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81B17">
      <w:rPr>
        <w:rFonts w:ascii="Arial" w:hAnsi="Arial" w:cs="Arial"/>
        <w:b/>
        <w:noProof/>
        <w:sz w:val="16"/>
        <w:szCs w:val="16"/>
      </w:rPr>
      <w:t>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81B17">
      <w:rPr>
        <w:rFonts w:ascii="Arial" w:hAnsi="Arial" w:cs="Arial"/>
        <w:b/>
        <w:noProof/>
        <w:sz w:val="16"/>
        <w:szCs w:val="16"/>
      </w:rPr>
      <w:t>47</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7782904">
    <w:abstractNumId w:val="3"/>
  </w:num>
  <w:num w:numId="2" w16cid:durableId="1024987724">
    <w:abstractNumId w:val="2"/>
  </w:num>
  <w:num w:numId="3" w16cid:durableId="1973435721">
    <w:abstractNumId w:val="0"/>
  </w:num>
  <w:num w:numId="4" w16cid:durableId="903838564">
    <w:abstractNumId w:val="1"/>
  </w:num>
  <w:num w:numId="5" w16cid:durableId="1697079629">
    <w:abstractNumId w:val="17"/>
  </w:num>
  <w:num w:numId="6" w16cid:durableId="797336755">
    <w:abstractNumId w:val="19"/>
  </w:num>
  <w:num w:numId="7" w16cid:durableId="739444650">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810362823">
    <w:abstractNumId w:val="42"/>
  </w:num>
  <w:num w:numId="9" w16cid:durableId="165873981">
    <w:abstractNumId w:val="47"/>
  </w:num>
  <w:num w:numId="10" w16cid:durableId="1755475214">
    <w:abstractNumId w:val="62"/>
  </w:num>
  <w:num w:numId="11" w16cid:durableId="1088424202">
    <w:abstractNumId w:val="54"/>
  </w:num>
  <w:num w:numId="12" w16cid:durableId="965962460">
    <w:abstractNumId w:val="27"/>
  </w:num>
  <w:num w:numId="13" w16cid:durableId="1341393472">
    <w:abstractNumId w:val="60"/>
  </w:num>
  <w:num w:numId="14" w16cid:durableId="1749692999">
    <w:abstractNumId w:val="67"/>
  </w:num>
  <w:num w:numId="15" w16cid:durableId="543254812">
    <w:abstractNumId w:val="48"/>
  </w:num>
  <w:num w:numId="16" w16cid:durableId="1895114343">
    <w:abstractNumId w:val="29"/>
  </w:num>
  <w:num w:numId="17" w16cid:durableId="1721902945">
    <w:abstractNumId w:val="57"/>
  </w:num>
  <w:num w:numId="18" w16cid:durableId="5393667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0820026">
    <w:abstractNumId w:val="55"/>
  </w:num>
  <w:num w:numId="20" w16cid:durableId="560094357">
    <w:abstractNumId w:val="18"/>
  </w:num>
  <w:num w:numId="21" w16cid:durableId="1594703716">
    <w:abstractNumId w:val="39"/>
  </w:num>
  <w:num w:numId="22" w16cid:durableId="1081754794">
    <w:abstractNumId w:val="70"/>
  </w:num>
  <w:num w:numId="23" w16cid:durableId="1655524177">
    <w:abstractNumId w:val="15"/>
  </w:num>
  <w:num w:numId="24" w16cid:durableId="1204053454">
    <w:abstractNumId w:val="24"/>
  </w:num>
  <w:num w:numId="25" w16cid:durableId="2054884979">
    <w:abstractNumId w:val="26"/>
  </w:num>
  <w:num w:numId="26" w16cid:durableId="808740907">
    <w:abstractNumId w:val="7"/>
  </w:num>
  <w:num w:numId="27" w16cid:durableId="1569147535">
    <w:abstractNumId w:val="36"/>
  </w:num>
  <w:num w:numId="28" w16cid:durableId="719520993">
    <w:abstractNumId w:val="65"/>
  </w:num>
  <w:num w:numId="29" w16cid:durableId="1130173656">
    <w:abstractNumId w:val="12"/>
  </w:num>
  <w:num w:numId="30" w16cid:durableId="712313165">
    <w:abstractNumId w:val="68"/>
  </w:num>
  <w:num w:numId="31" w16cid:durableId="166216599">
    <w:abstractNumId w:val="25"/>
  </w:num>
  <w:num w:numId="32" w16cid:durableId="2035302813">
    <w:abstractNumId w:val="22"/>
  </w:num>
  <w:num w:numId="33" w16cid:durableId="799759637">
    <w:abstractNumId w:val="34"/>
  </w:num>
  <w:num w:numId="34" w16cid:durableId="996884629">
    <w:abstractNumId w:val="53"/>
  </w:num>
  <w:num w:numId="35" w16cid:durableId="1545362391">
    <w:abstractNumId w:val="9"/>
  </w:num>
  <w:num w:numId="36" w16cid:durableId="1336835126">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3641860">
    <w:abstractNumId w:val="69"/>
  </w:num>
  <w:num w:numId="38" w16cid:durableId="921179999">
    <w:abstractNumId w:val="13"/>
  </w:num>
  <w:num w:numId="39" w16cid:durableId="1528061012">
    <w:abstractNumId w:val="28"/>
  </w:num>
  <w:num w:numId="40" w16cid:durableId="1827362080">
    <w:abstractNumId w:val="49"/>
  </w:num>
  <w:num w:numId="41" w16cid:durableId="1608924815">
    <w:abstractNumId w:val="20"/>
  </w:num>
  <w:num w:numId="42" w16cid:durableId="2039355233">
    <w:abstractNumId w:val="41"/>
  </w:num>
  <w:num w:numId="43" w16cid:durableId="1844661893">
    <w:abstractNumId w:val="21"/>
  </w:num>
  <w:num w:numId="44" w16cid:durableId="437064161">
    <w:abstractNumId w:val="72"/>
  </w:num>
  <w:num w:numId="45" w16cid:durableId="12458194">
    <w:abstractNumId w:val="56"/>
  </w:num>
  <w:num w:numId="46" w16cid:durableId="953560336">
    <w:abstractNumId w:val="58"/>
  </w:num>
  <w:num w:numId="47" w16cid:durableId="507409291">
    <w:abstractNumId w:val="16"/>
  </w:num>
  <w:num w:numId="48" w16cid:durableId="637298360">
    <w:abstractNumId w:val="61"/>
  </w:num>
  <w:num w:numId="49" w16cid:durableId="598178911">
    <w:abstractNumId w:val="23"/>
  </w:num>
  <w:num w:numId="50" w16cid:durableId="1886326632">
    <w:abstractNumId w:val="44"/>
  </w:num>
  <w:num w:numId="51" w16cid:durableId="42795316">
    <w:abstractNumId w:val="64"/>
  </w:num>
  <w:num w:numId="52" w16cid:durableId="468785206">
    <w:abstractNumId w:val="35"/>
  </w:num>
  <w:num w:numId="53" w16cid:durableId="136381292">
    <w:abstractNumId w:val="11"/>
  </w:num>
  <w:num w:numId="54" w16cid:durableId="10972184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01936914">
    <w:abstractNumId w:val="40"/>
  </w:num>
  <w:num w:numId="56" w16cid:durableId="9786071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11800236">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31840794">
    <w:abstractNumId w:val="10"/>
  </w:num>
  <w:num w:numId="59" w16cid:durableId="1545368787">
    <w:abstractNumId w:val="38"/>
  </w:num>
  <w:num w:numId="60" w16cid:durableId="1662847634">
    <w:abstractNumId w:val="33"/>
  </w:num>
  <w:num w:numId="61" w16cid:durableId="1180001222">
    <w:abstractNumId w:val="32"/>
  </w:num>
  <w:num w:numId="62" w16cid:durableId="1930457269">
    <w:abstractNumId w:val="43"/>
  </w:num>
  <w:num w:numId="63" w16cid:durableId="458695026">
    <w:abstractNumId w:val="50"/>
  </w:num>
  <w:num w:numId="64" w16cid:durableId="330647635">
    <w:abstractNumId w:val="4"/>
  </w:num>
  <w:num w:numId="65" w16cid:durableId="918490063">
    <w:abstractNumId w:val="59"/>
  </w:num>
  <w:num w:numId="66" w16cid:durableId="239682061">
    <w:abstractNumId w:val="52"/>
  </w:num>
  <w:num w:numId="67" w16cid:durableId="1364593754">
    <w:abstractNumId w:val="45"/>
  </w:num>
  <w:num w:numId="68" w16cid:durableId="479613753">
    <w:abstractNumId w:val="8"/>
  </w:num>
  <w:num w:numId="69" w16cid:durableId="1820269692">
    <w:abstractNumId w:val="63"/>
  </w:num>
  <w:num w:numId="70" w16cid:durableId="1135221135">
    <w:abstractNumId w:val="31"/>
  </w:num>
  <w:num w:numId="71" w16cid:durableId="1662274095">
    <w:abstractNumId w:val="66"/>
  </w:num>
  <w:num w:numId="72" w16cid:durableId="8016560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06386500">
    <w:abstractNumId w:val="51"/>
  </w:num>
  <w:num w:numId="74" w16cid:durableId="1712534094">
    <w:abstractNumId w:val="32"/>
  </w:num>
  <w:num w:numId="75" w16cid:durableId="429546696">
    <w:abstractNumId w:val="30"/>
  </w:num>
  <w:num w:numId="76" w16cid:durableId="1659730833">
    <w:abstractNumId w:val="14"/>
  </w:num>
  <w:num w:numId="77" w16cid:durableId="1540701025">
    <w:abstractNumId w:val="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proofState w:spelling="clean" w:grammar="clean"/>
  <w:documentProtection w:edit="readOnly"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19B2"/>
    <w:rsid w:val="00004813"/>
    <w:rsid w:val="000103E0"/>
    <w:rsid w:val="00014331"/>
    <w:rsid w:val="000150D1"/>
    <w:rsid w:val="00020AB9"/>
    <w:rsid w:val="00020DD7"/>
    <w:rsid w:val="00023FD1"/>
    <w:rsid w:val="000241D7"/>
    <w:rsid w:val="00026685"/>
    <w:rsid w:val="00031617"/>
    <w:rsid w:val="0003346D"/>
    <w:rsid w:val="00033E41"/>
    <w:rsid w:val="00035BE6"/>
    <w:rsid w:val="00040965"/>
    <w:rsid w:val="0004126A"/>
    <w:rsid w:val="00043183"/>
    <w:rsid w:val="00044B5C"/>
    <w:rsid w:val="00045FA4"/>
    <w:rsid w:val="00050C07"/>
    <w:rsid w:val="00053194"/>
    <w:rsid w:val="00053E0C"/>
    <w:rsid w:val="00057EA0"/>
    <w:rsid w:val="00064C76"/>
    <w:rsid w:val="0007086B"/>
    <w:rsid w:val="00071340"/>
    <w:rsid w:val="000721AF"/>
    <w:rsid w:val="00075B60"/>
    <w:rsid w:val="0008114E"/>
    <w:rsid w:val="00084419"/>
    <w:rsid w:val="00090747"/>
    <w:rsid w:val="00090E52"/>
    <w:rsid w:val="00093F16"/>
    <w:rsid w:val="0009652E"/>
    <w:rsid w:val="000A077E"/>
    <w:rsid w:val="000A0C5F"/>
    <w:rsid w:val="000A37E9"/>
    <w:rsid w:val="000A426C"/>
    <w:rsid w:val="000A5939"/>
    <w:rsid w:val="000A5B6D"/>
    <w:rsid w:val="000A5BE5"/>
    <w:rsid w:val="000A6DD1"/>
    <w:rsid w:val="000B5FFC"/>
    <w:rsid w:val="000C08DD"/>
    <w:rsid w:val="000C1E6C"/>
    <w:rsid w:val="000C5FB2"/>
    <w:rsid w:val="000C7C2E"/>
    <w:rsid w:val="000D03CA"/>
    <w:rsid w:val="000D3FB8"/>
    <w:rsid w:val="000D6FDD"/>
    <w:rsid w:val="000D71D4"/>
    <w:rsid w:val="000E1691"/>
    <w:rsid w:val="000E3177"/>
    <w:rsid w:val="000E4AF7"/>
    <w:rsid w:val="000F2597"/>
    <w:rsid w:val="000F2701"/>
    <w:rsid w:val="000F2DB3"/>
    <w:rsid w:val="000F76DB"/>
    <w:rsid w:val="001004B9"/>
    <w:rsid w:val="00101E1E"/>
    <w:rsid w:val="00107545"/>
    <w:rsid w:val="00124960"/>
    <w:rsid w:val="00124A56"/>
    <w:rsid w:val="00126907"/>
    <w:rsid w:val="00135641"/>
    <w:rsid w:val="00143045"/>
    <w:rsid w:val="00144771"/>
    <w:rsid w:val="00144D31"/>
    <w:rsid w:val="0015115A"/>
    <w:rsid w:val="00152E4A"/>
    <w:rsid w:val="00153F01"/>
    <w:rsid w:val="00157433"/>
    <w:rsid w:val="0015745F"/>
    <w:rsid w:val="00161DF1"/>
    <w:rsid w:val="00165882"/>
    <w:rsid w:val="001660C9"/>
    <w:rsid w:val="00171291"/>
    <w:rsid w:val="00172661"/>
    <w:rsid w:val="001734CC"/>
    <w:rsid w:val="0017604C"/>
    <w:rsid w:val="00183E08"/>
    <w:rsid w:val="00187521"/>
    <w:rsid w:val="00187A36"/>
    <w:rsid w:val="00187F9C"/>
    <w:rsid w:val="001933B7"/>
    <w:rsid w:val="0019632E"/>
    <w:rsid w:val="001A53A0"/>
    <w:rsid w:val="001A79E2"/>
    <w:rsid w:val="001B01F5"/>
    <w:rsid w:val="001B0EB2"/>
    <w:rsid w:val="001B18BA"/>
    <w:rsid w:val="001B1C52"/>
    <w:rsid w:val="001B644A"/>
    <w:rsid w:val="001B672E"/>
    <w:rsid w:val="001C05F6"/>
    <w:rsid w:val="001C6DBA"/>
    <w:rsid w:val="001C797A"/>
    <w:rsid w:val="001D7F41"/>
    <w:rsid w:val="001E0B71"/>
    <w:rsid w:val="001E3FBC"/>
    <w:rsid w:val="001E7FAA"/>
    <w:rsid w:val="001F0943"/>
    <w:rsid w:val="001F2CB3"/>
    <w:rsid w:val="001F4C27"/>
    <w:rsid w:val="001F4D25"/>
    <w:rsid w:val="001F6D69"/>
    <w:rsid w:val="0020022F"/>
    <w:rsid w:val="002130CB"/>
    <w:rsid w:val="002160A7"/>
    <w:rsid w:val="002168B3"/>
    <w:rsid w:val="00220F49"/>
    <w:rsid w:val="00222A7C"/>
    <w:rsid w:val="00223138"/>
    <w:rsid w:val="00223A79"/>
    <w:rsid w:val="00224800"/>
    <w:rsid w:val="00226520"/>
    <w:rsid w:val="00230F46"/>
    <w:rsid w:val="00233D04"/>
    <w:rsid w:val="002363B4"/>
    <w:rsid w:val="002370DD"/>
    <w:rsid w:val="00241D2F"/>
    <w:rsid w:val="00243B83"/>
    <w:rsid w:val="0024431A"/>
    <w:rsid w:val="00244326"/>
    <w:rsid w:val="00245FB3"/>
    <w:rsid w:val="002467C8"/>
    <w:rsid w:val="002501E3"/>
    <w:rsid w:val="002504CF"/>
    <w:rsid w:val="002534C4"/>
    <w:rsid w:val="002547D8"/>
    <w:rsid w:val="002609D9"/>
    <w:rsid w:val="002615D8"/>
    <w:rsid w:val="0026387B"/>
    <w:rsid w:val="002642C8"/>
    <w:rsid w:val="00267629"/>
    <w:rsid w:val="002707A3"/>
    <w:rsid w:val="00272AAF"/>
    <w:rsid w:val="00275466"/>
    <w:rsid w:val="00280817"/>
    <w:rsid w:val="00281B17"/>
    <w:rsid w:val="0028773C"/>
    <w:rsid w:val="00295069"/>
    <w:rsid w:val="002A2EB3"/>
    <w:rsid w:val="002B012D"/>
    <w:rsid w:val="002B1BAC"/>
    <w:rsid w:val="002B1EE3"/>
    <w:rsid w:val="002B2CDB"/>
    <w:rsid w:val="002C3C6B"/>
    <w:rsid w:val="002C3C96"/>
    <w:rsid w:val="002D5500"/>
    <w:rsid w:val="002D5626"/>
    <w:rsid w:val="002D5D07"/>
    <w:rsid w:val="002D6126"/>
    <w:rsid w:val="002D6534"/>
    <w:rsid w:val="002E1ECB"/>
    <w:rsid w:val="002E4967"/>
    <w:rsid w:val="002E4FB7"/>
    <w:rsid w:val="002E6364"/>
    <w:rsid w:val="002E7B5F"/>
    <w:rsid w:val="00300C04"/>
    <w:rsid w:val="00303EE4"/>
    <w:rsid w:val="00305951"/>
    <w:rsid w:val="003111C1"/>
    <w:rsid w:val="00311BF5"/>
    <w:rsid w:val="00322A24"/>
    <w:rsid w:val="00340C2D"/>
    <w:rsid w:val="00342D6B"/>
    <w:rsid w:val="003448B6"/>
    <w:rsid w:val="003455A4"/>
    <w:rsid w:val="00345ED7"/>
    <w:rsid w:val="00346385"/>
    <w:rsid w:val="00346EF8"/>
    <w:rsid w:val="00351369"/>
    <w:rsid w:val="00352E9B"/>
    <w:rsid w:val="00355AA5"/>
    <w:rsid w:val="003560F6"/>
    <w:rsid w:val="0036245D"/>
    <w:rsid w:val="00363F5F"/>
    <w:rsid w:val="00367861"/>
    <w:rsid w:val="00370B8C"/>
    <w:rsid w:val="00371DEC"/>
    <w:rsid w:val="00373D87"/>
    <w:rsid w:val="00377990"/>
    <w:rsid w:val="00380FFF"/>
    <w:rsid w:val="00381BF8"/>
    <w:rsid w:val="00383477"/>
    <w:rsid w:val="00384D8C"/>
    <w:rsid w:val="003901DA"/>
    <w:rsid w:val="003906AF"/>
    <w:rsid w:val="003907EC"/>
    <w:rsid w:val="00394E90"/>
    <w:rsid w:val="003A26F9"/>
    <w:rsid w:val="003A3D4C"/>
    <w:rsid w:val="003A52FE"/>
    <w:rsid w:val="003A6C75"/>
    <w:rsid w:val="003A72C7"/>
    <w:rsid w:val="003B0337"/>
    <w:rsid w:val="003C1444"/>
    <w:rsid w:val="003C2404"/>
    <w:rsid w:val="003C2CF4"/>
    <w:rsid w:val="003C7092"/>
    <w:rsid w:val="003D14B6"/>
    <w:rsid w:val="003D762C"/>
    <w:rsid w:val="003E60BB"/>
    <w:rsid w:val="003E65A9"/>
    <w:rsid w:val="003E6C30"/>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30E0F"/>
    <w:rsid w:val="00432CBA"/>
    <w:rsid w:val="0044023B"/>
    <w:rsid w:val="0044249F"/>
    <w:rsid w:val="00445CCE"/>
    <w:rsid w:val="0044738A"/>
    <w:rsid w:val="004475C3"/>
    <w:rsid w:val="004539D8"/>
    <w:rsid w:val="00454187"/>
    <w:rsid w:val="0046211F"/>
    <w:rsid w:val="0046509C"/>
    <w:rsid w:val="00467C00"/>
    <w:rsid w:val="00470F62"/>
    <w:rsid w:val="004732E3"/>
    <w:rsid w:val="004739C3"/>
    <w:rsid w:val="00482A5A"/>
    <w:rsid w:val="00482C91"/>
    <w:rsid w:val="0048620A"/>
    <w:rsid w:val="00491EF0"/>
    <w:rsid w:val="004957DD"/>
    <w:rsid w:val="004A3A9B"/>
    <w:rsid w:val="004A4EED"/>
    <w:rsid w:val="004A53C8"/>
    <w:rsid w:val="004B00C5"/>
    <w:rsid w:val="004B0B41"/>
    <w:rsid w:val="004B2656"/>
    <w:rsid w:val="004B3409"/>
    <w:rsid w:val="004B44B7"/>
    <w:rsid w:val="004B5735"/>
    <w:rsid w:val="004C43E2"/>
    <w:rsid w:val="004C6922"/>
    <w:rsid w:val="004C6EE2"/>
    <w:rsid w:val="004D0D74"/>
    <w:rsid w:val="004D29F9"/>
    <w:rsid w:val="004D2D0B"/>
    <w:rsid w:val="004D606F"/>
    <w:rsid w:val="004E2C51"/>
    <w:rsid w:val="004E2D94"/>
    <w:rsid w:val="004E5A1B"/>
    <w:rsid w:val="004F0405"/>
    <w:rsid w:val="004F2225"/>
    <w:rsid w:val="004F2B6B"/>
    <w:rsid w:val="004F535F"/>
    <w:rsid w:val="004F53E4"/>
    <w:rsid w:val="00503E34"/>
    <w:rsid w:val="00511523"/>
    <w:rsid w:val="00512108"/>
    <w:rsid w:val="00512616"/>
    <w:rsid w:val="0051446C"/>
    <w:rsid w:val="00520B42"/>
    <w:rsid w:val="00522893"/>
    <w:rsid w:val="0052528A"/>
    <w:rsid w:val="005306E4"/>
    <w:rsid w:val="00532DE0"/>
    <w:rsid w:val="00533EF4"/>
    <w:rsid w:val="005376F8"/>
    <w:rsid w:val="00537A46"/>
    <w:rsid w:val="00541E55"/>
    <w:rsid w:val="00546387"/>
    <w:rsid w:val="005614DA"/>
    <w:rsid w:val="00561656"/>
    <w:rsid w:val="00564021"/>
    <w:rsid w:val="00570ECB"/>
    <w:rsid w:val="00573265"/>
    <w:rsid w:val="005753F3"/>
    <w:rsid w:val="00576E93"/>
    <w:rsid w:val="0057710D"/>
    <w:rsid w:val="00582460"/>
    <w:rsid w:val="00582B8D"/>
    <w:rsid w:val="005842A0"/>
    <w:rsid w:val="00587EA5"/>
    <w:rsid w:val="00591B45"/>
    <w:rsid w:val="00597320"/>
    <w:rsid w:val="005A268C"/>
    <w:rsid w:val="005A28BA"/>
    <w:rsid w:val="005A7F70"/>
    <w:rsid w:val="005B1592"/>
    <w:rsid w:val="005B20D4"/>
    <w:rsid w:val="005B65B7"/>
    <w:rsid w:val="005C08B1"/>
    <w:rsid w:val="005C08E2"/>
    <w:rsid w:val="005C09F9"/>
    <w:rsid w:val="005C1E09"/>
    <w:rsid w:val="005C3CF2"/>
    <w:rsid w:val="005C6938"/>
    <w:rsid w:val="005C7322"/>
    <w:rsid w:val="005C733D"/>
    <w:rsid w:val="005C7AAF"/>
    <w:rsid w:val="005D314B"/>
    <w:rsid w:val="005D51CE"/>
    <w:rsid w:val="005E5CE6"/>
    <w:rsid w:val="005E64C1"/>
    <w:rsid w:val="005E7F0A"/>
    <w:rsid w:val="005F48DC"/>
    <w:rsid w:val="005F6666"/>
    <w:rsid w:val="005F7064"/>
    <w:rsid w:val="0060137B"/>
    <w:rsid w:val="00612303"/>
    <w:rsid w:val="0062048D"/>
    <w:rsid w:val="00621DFA"/>
    <w:rsid w:val="006226A4"/>
    <w:rsid w:val="006242F1"/>
    <w:rsid w:val="0063307D"/>
    <w:rsid w:val="00634190"/>
    <w:rsid w:val="006472CC"/>
    <w:rsid w:val="0065178E"/>
    <w:rsid w:val="00651E6B"/>
    <w:rsid w:val="0065645D"/>
    <w:rsid w:val="00666B25"/>
    <w:rsid w:val="006678B8"/>
    <w:rsid w:val="00674132"/>
    <w:rsid w:val="00674FCF"/>
    <w:rsid w:val="00677486"/>
    <w:rsid w:val="0069098A"/>
    <w:rsid w:val="00693DDB"/>
    <w:rsid w:val="00695EF0"/>
    <w:rsid w:val="006966DD"/>
    <w:rsid w:val="006A0ADD"/>
    <w:rsid w:val="006A690C"/>
    <w:rsid w:val="006A7257"/>
    <w:rsid w:val="006B096F"/>
    <w:rsid w:val="006B1374"/>
    <w:rsid w:val="006B355E"/>
    <w:rsid w:val="006B36AB"/>
    <w:rsid w:val="006B447D"/>
    <w:rsid w:val="006B5284"/>
    <w:rsid w:val="006C076C"/>
    <w:rsid w:val="006C0EAF"/>
    <w:rsid w:val="006C3380"/>
    <w:rsid w:val="006C5728"/>
    <w:rsid w:val="006C64A7"/>
    <w:rsid w:val="006C7291"/>
    <w:rsid w:val="006C77A8"/>
    <w:rsid w:val="006D4996"/>
    <w:rsid w:val="006D5A18"/>
    <w:rsid w:val="006E1EF3"/>
    <w:rsid w:val="006E2D55"/>
    <w:rsid w:val="006E3BB4"/>
    <w:rsid w:val="006E5EFB"/>
    <w:rsid w:val="006F1530"/>
    <w:rsid w:val="006F21D2"/>
    <w:rsid w:val="006F6F54"/>
    <w:rsid w:val="007021C4"/>
    <w:rsid w:val="0070351A"/>
    <w:rsid w:val="00704B75"/>
    <w:rsid w:val="00705461"/>
    <w:rsid w:val="0070753A"/>
    <w:rsid w:val="00711BE2"/>
    <w:rsid w:val="00711CB5"/>
    <w:rsid w:val="0071369C"/>
    <w:rsid w:val="00713851"/>
    <w:rsid w:val="007200BB"/>
    <w:rsid w:val="00720C36"/>
    <w:rsid w:val="00720FEE"/>
    <w:rsid w:val="00724D25"/>
    <w:rsid w:val="0073186C"/>
    <w:rsid w:val="00731C1B"/>
    <w:rsid w:val="007422AB"/>
    <w:rsid w:val="00745139"/>
    <w:rsid w:val="00751757"/>
    <w:rsid w:val="00753C14"/>
    <w:rsid w:val="0075413C"/>
    <w:rsid w:val="00754BC0"/>
    <w:rsid w:val="00754EAF"/>
    <w:rsid w:val="007575A8"/>
    <w:rsid w:val="00757F90"/>
    <w:rsid w:val="00764667"/>
    <w:rsid w:val="00770A7B"/>
    <w:rsid w:val="00773200"/>
    <w:rsid w:val="00776886"/>
    <w:rsid w:val="00780FEE"/>
    <w:rsid w:val="00781D21"/>
    <w:rsid w:val="00782B49"/>
    <w:rsid w:val="00784F5B"/>
    <w:rsid w:val="00787AA1"/>
    <w:rsid w:val="00792211"/>
    <w:rsid w:val="00795B87"/>
    <w:rsid w:val="007A2BBF"/>
    <w:rsid w:val="007A39E7"/>
    <w:rsid w:val="007A3E26"/>
    <w:rsid w:val="007A42A8"/>
    <w:rsid w:val="007A44C2"/>
    <w:rsid w:val="007A64EE"/>
    <w:rsid w:val="007A78C4"/>
    <w:rsid w:val="007B1E47"/>
    <w:rsid w:val="007B41A8"/>
    <w:rsid w:val="007B6DC3"/>
    <w:rsid w:val="007B6ED8"/>
    <w:rsid w:val="007C113D"/>
    <w:rsid w:val="007C1785"/>
    <w:rsid w:val="007C5B4B"/>
    <w:rsid w:val="007D0106"/>
    <w:rsid w:val="007D0E66"/>
    <w:rsid w:val="007D2AF3"/>
    <w:rsid w:val="007D3DBD"/>
    <w:rsid w:val="007E152C"/>
    <w:rsid w:val="007E1852"/>
    <w:rsid w:val="007E58FE"/>
    <w:rsid w:val="007F1E8E"/>
    <w:rsid w:val="007F56BD"/>
    <w:rsid w:val="007F5BD2"/>
    <w:rsid w:val="007F720E"/>
    <w:rsid w:val="00800147"/>
    <w:rsid w:val="00801818"/>
    <w:rsid w:val="00803965"/>
    <w:rsid w:val="0080463E"/>
    <w:rsid w:val="00814408"/>
    <w:rsid w:val="00816E4D"/>
    <w:rsid w:val="00822DA8"/>
    <w:rsid w:val="008254D4"/>
    <w:rsid w:val="00826A86"/>
    <w:rsid w:val="00827C86"/>
    <w:rsid w:val="00830166"/>
    <w:rsid w:val="0083376E"/>
    <w:rsid w:val="00834D96"/>
    <w:rsid w:val="00835149"/>
    <w:rsid w:val="00836425"/>
    <w:rsid w:val="00836B11"/>
    <w:rsid w:val="00843FAE"/>
    <w:rsid w:val="00846790"/>
    <w:rsid w:val="008475FE"/>
    <w:rsid w:val="0085097D"/>
    <w:rsid w:val="00852032"/>
    <w:rsid w:val="00856703"/>
    <w:rsid w:val="0086385A"/>
    <w:rsid w:val="00874B1A"/>
    <w:rsid w:val="00875F0A"/>
    <w:rsid w:val="0087722A"/>
    <w:rsid w:val="008819DA"/>
    <w:rsid w:val="008821C0"/>
    <w:rsid w:val="00890D52"/>
    <w:rsid w:val="00894611"/>
    <w:rsid w:val="008A67FC"/>
    <w:rsid w:val="008B23C7"/>
    <w:rsid w:val="008B70BC"/>
    <w:rsid w:val="008C322A"/>
    <w:rsid w:val="008C72F2"/>
    <w:rsid w:val="008D0034"/>
    <w:rsid w:val="008D0C58"/>
    <w:rsid w:val="008D3A41"/>
    <w:rsid w:val="008D76B7"/>
    <w:rsid w:val="008E0210"/>
    <w:rsid w:val="008E0921"/>
    <w:rsid w:val="008E54D5"/>
    <w:rsid w:val="008F0F73"/>
    <w:rsid w:val="008F2C0E"/>
    <w:rsid w:val="008F4626"/>
    <w:rsid w:val="008F7655"/>
    <w:rsid w:val="00901101"/>
    <w:rsid w:val="0090401B"/>
    <w:rsid w:val="009047B2"/>
    <w:rsid w:val="009067CC"/>
    <w:rsid w:val="00910438"/>
    <w:rsid w:val="00912D3C"/>
    <w:rsid w:val="009151C2"/>
    <w:rsid w:val="009208AD"/>
    <w:rsid w:val="00920E2D"/>
    <w:rsid w:val="00923527"/>
    <w:rsid w:val="00924E97"/>
    <w:rsid w:val="009327F9"/>
    <w:rsid w:val="009366A6"/>
    <w:rsid w:val="0093704C"/>
    <w:rsid w:val="009373BE"/>
    <w:rsid w:val="00940EAE"/>
    <w:rsid w:val="00943F45"/>
    <w:rsid w:val="0094658C"/>
    <w:rsid w:val="00946B05"/>
    <w:rsid w:val="00954D84"/>
    <w:rsid w:val="00956001"/>
    <w:rsid w:val="00962DE3"/>
    <w:rsid w:val="00965551"/>
    <w:rsid w:val="00973C8D"/>
    <w:rsid w:val="009744AF"/>
    <w:rsid w:val="00982CF4"/>
    <w:rsid w:val="00982EB1"/>
    <w:rsid w:val="00985FC1"/>
    <w:rsid w:val="0099364D"/>
    <w:rsid w:val="00994B1C"/>
    <w:rsid w:val="00997AAB"/>
    <w:rsid w:val="009A0E15"/>
    <w:rsid w:val="009A14A1"/>
    <w:rsid w:val="009A2E41"/>
    <w:rsid w:val="009A38AF"/>
    <w:rsid w:val="009A3D96"/>
    <w:rsid w:val="009A583C"/>
    <w:rsid w:val="009B0EEA"/>
    <w:rsid w:val="009B113C"/>
    <w:rsid w:val="009B37E4"/>
    <w:rsid w:val="009B684B"/>
    <w:rsid w:val="009C2179"/>
    <w:rsid w:val="009C38B5"/>
    <w:rsid w:val="009C5D93"/>
    <w:rsid w:val="009C7D69"/>
    <w:rsid w:val="009D020E"/>
    <w:rsid w:val="009D06EA"/>
    <w:rsid w:val="009D1831"/>
    <w:rsid w:val="009D3563"/>
    <w:rsid w:val="009E1363"/>
    <w:rsid w:val="009E4C44"/>
    <w:rsid w:val="009F19B9"/>
    <w:rsid w:val="009F4767"/>
    <w:rsid w:val="009F4D9C"/>
    <w:rsid w:val="009F5CEC"/>
    <w:rsid w:val="009F6D94"/>
    <w:rsid w:val="009F6DF0"/>
    <w:rsid w:val="00A016C2"/>
    <w:rsid w:val="00A03B4D"/>
    <w:rsid w:val="00A11928"/>
    <w:rsid w:val="00A12FC4"/>
    <w:rsid w:val="00A213BD"/>
    <w:rsid w:val="00A24299"/>
    <w:rsid w:val="00A24A0E"/>
    <w:rsid w:val="00A25C15"/>
    <w:rsid w:val="00A25ED8"/>
    <w:rsid w:val="00A261FC"/>
    <w:rsid w:val="00A26E98"/>
    <w:rsid w:val="00A276E2"/>
    <w:rsid w:val="00A310A4"/>
    <w:rsid w:val="00A3458D"/>
    <w:rsid w:val="00A35A22"/>
    <w:rsid w:val="00A371FD"/>
    <w:rsid w:val="00A40947"/>
    <w:rsid w:val="00A41A67"/>
    <w:rsid w:val="00A43586"/>
    <w:rsid w:val="00A43630"/>
    <w:rsid w:val="00A43AED"/>
    <w:rsid w:val="00A4575A"/>
    <w:rsid w:val="00A45CFC"/>
    <w:rsid w:val="00A47773"/>
    <w:rsid w:val="00A52D3E"/>
    <w:rsid w:val="00A55A49"/>
    <w:rsid w:val="00A57130"/>
    <w:rsid w:val="00A6058E"/>
    <w:rsid w:val="00A621A4"/>
    <w:rsid w:val="00A628CE"/>
    <w:rsid w:val="00A64BB2"/>
    <w:rsid w:val="00A666CD"/>
    <w:rsid w:val="00A7340B"/>
    <w:rsid w:val="00A74821"/>
    <w:rsid w:val="00A76F73"/>
    <w:rsid w:val="00A77B3D"/>
    <w:rsid w:val="00A84DB7"/>
    <w:rsid w:val="00A857F2"/>
    <w:rsid w:val="00A922E5"/>
    <w:rsid w:val="00A9491A"/>
    <w:rsid w:val="00AA05AA"/>
    <w:rsid w:val="00AB0D63"/>
    <w:rsid w:val="00AB49B8"/>
    <w:rsid w:val="00AC335C"/>
    <w:rsid w:val="00AC7D02"/>
    <w:rsid w:val="00AD358F"/>
    <w:rsid w:val="00AE07F4"/>
    <w:rsid w:val="00AE1391"/>
    <w:rsid w:val="00AE59C2"/>
    <w:rsid w:val="00AE5FAA"/>
    <w:rsid w:val="00AE7824"/>
    <w:rsid w:val="00AF23C8"/>
    <w:rsid w:val="00AF304A"/>
    <w:rsid w:val="00AF6649"/>
    <w:rsid w:val="00B00B65"/>
    <w:rsid w:val="00B05C90"/>
    <w:rsid w:val="00B1447E"/>
    <w:rsid w:val="00B14561"/>
    <w:rsid w:val="00B1582F"/>
    <w:rsid w:val="00B21990"/>
    <w:rsid w:val="00B22777"/>
    <w:rsid w:val="00B236EC"/>
    <w:rsid w:val="00B27FEE"/>
    <w:rsid w:val="00B31095"/>
    <w:rsid w:val="00B37E39"/>
    <w:rsid w:val="00B406F3"/>
    <w:rsid w:val="00B41877"/>
    <w:rsid w:val="00B45B59"/>
    <w:rsid w:val="00B4627D"/>
    <w:rsid w:val="00B478C2"/>
    <w:rsid w:val="00B52523"/>
    <w:rsid w:val="00B52E8D"/>
    <w:rsid w:val="00B5520E"/>
    <w:rsid w:val="00B556C0"/>
    <w:rsid w:val="00B5579A"/>
    <w:rsid w:val="00B569B7"/>
    <w:rsid w:val="00B5717A"/>
    <w:rsid w:val="00B64762"/>
    <w:rsid w:val="00B675A3"/>
    <w:rsid w:val="00B72409"/>
    <w:rsid w:val="00B75EFD"/>
    <w:rsid w:val="00B77873"/>
    <w:rsid w:val="00B83B8E"/>
    <w:rsid w:val="00B857AB"/>
    <w:rsid w:val="00B86498"/>
    <w:rsid w:val="00B9037A"/>
    <w:rsid w:val="00B9112F"/>
    <w:rsid w:val="00B9178C"/>
    <w:rsid w:val="00B9774F"/>
    <w:rsid w:val="00BA0E04"/>
    <w:rsid w:val="00BA27A0"/>
    <w:rsid w:val="00BA29AD"/>
    <w:rsid w:val="00BA57E0"/>
    <w:rsid w:val="00BB2E5C"/>
    <w:rsid w:val="00BB6870"/>
    <w:rsid w:val="00BC0933"/>
    <w:rsid w:val="00BC7F2C"/>
    <w:rsid w:val="00BD4B60"/>
    <w:rsid w:val="00BD6538"/>
    <w:rsid w:val="00BE1343"/>
    <w:rsid w:val="00BE3603"/>
    <w:rsid w:val="00BF00BB"/>
    <w:rsid w:val="00BF0577"/>
    <w:rsid w:val="00BF2208"/>
    <w:rsid w:val="00BF55C2"/>
    <w:rsid w:val="00BF64CD"/>
    <w:rsid w:val="00BF7B1F"/>
    <w:rsid w:val="00C01389"/>
    <w:rsid w:val="00C11E9A"/>
    <w:rsid w:val="00C16947"/>
    <w:rsid w:val="00C207B1"/>
    <w:rsid w:val="00C26C8C"/>
    <w:rsid w:val="00C31A5D"/>
    <w:rsid w:val="00C3355B"/>
    <w:rsid w:val="00C375CE"/>
    <w:rsid w:val="00C37F73"/>
    <w:rsid w:val="00C41499"/>
    <w:rsid w:val="00C44FD5"/>
    <w:rsid w:val="00C45015"/>
    <w:rsid w:val="00C45EBA"/>
    <w:rsid w:val="00C4654E"/>
    <w:rsid w:val="00C514E4"/>
    <w:rsid w:val="00C53F3A"/>
    <w:rsid w:val="00C568C3"/>
    <w:rsid w:val="00C61827"/>
    <w:rsid w:val="00C634E1"/>
    <w:rsid w:val="00C6566E"/>
    <w:rsid w:val="00C66F28"/>
    <w:rsid w:val="00C72712"/>
    <w:rsid w:val="00C75A28"/>
    <w:rsid w:val="00C8450E"/>
    <w:rsid w:val="00C95677"/>
    <w:rsid w:val="00CA2CD6"/>
    <w:rsid w:val="00CB06CE"/>
    <w:rsid w:val="00CB4A73"/>
    <w:rsid w:val="00CB5F2A"/>
    <w:rsid w:val="00CB6D4C"/>
    <w:rsid w:val="00CC3FC1"/>
    <w:rsid w:val="00CD1521"/>
    <w:rsid w:val="00CD4E7E"/>
    <w:rsid w:val="00CD535C"/>
    <w:rsid w:val="00CD60FD"/>
    <w:rsid w:val="00CE22DE"/>
    <w:rsid w:val="00CE72ED"/>
    <w:rsid w:val="00CF4B72"/>
    <w:rsid w:val="00CF6A1C"/>
    <w:rsid w:val="00CF6C7B"/>
    <w:rsid w:val="00D04336"/>
    <w:rsid w:val="00D06574"/>
    <w:rsid w:val="00D0704C"/>
    <w:rsid w:val="00D1327A"/>
    <w:rsid w:val="00D13C0E"/>
    <w:rsid w:val="00D1410C"/>
    <w:rsid w:val="00D21B50"/>
    <w:rsid w:val="00D2566E"/>
    <w:rsid w:val="00D2620D"/>
    <w:rsid w:val="00D262E0"/>
    <w:rsid w:val="00D27B50"/>
    <w:rsid w:val="00D31B55"/>
    <w:rsid w:val="00D326DD"/>
    <w:rsid w:val="00D3597C"/>
    <w:rsid w:val="00D44CBB"/>
    <w:rsid w:val="00D500D4"/>
    <w:rsid w:val="00D512DC"/>
    <w:rsid w:val="00D52195"/>
    <w:rsid w:val="00D57674"/>
    <w:rsid w:val="00D57A24"/>
    <w:rsid w:val="00D61446"/>
    <w:rsid w:val="00D674F9"/>
    <w:rsid w:val="00D678E1"/>
    <w:rsid w:val="00D7075D"/>
    <w:rsid w:val="00D7431B"/>
    <w:rsid w:val="00D86155"/>
    <w:rsid w:val="00D86F24"/>
    <w:rsid w:val="00D87E4A"/>
    <w:rsid w:val="00D96F14"/>
    <w:rsid w:val="00DA1FC8"/>
    <w:rsid w:val="00DA25AF"/>
    <w:rsid w:val="00DB2051"/>
    <w:rsid w:val="00DB2F02"/>
    <w:rsid w:val="00DB309A"/>
    <w:rsid w:val="00DB6782"/>
    <w:rsid w:val="00DB7E9E"/>
    <w:rsid w:val="00DC2043"/>
    <w:rsid w:val="00DC376C"/>
    <w:rsid w:val="00DC3D35"/>
    <w:rsid w:val="00DC6F30"/>
    <w:rsid w:val="00DD073A"/>
    <w:rsid w:val="00DD2700"/>
    <w:rsid w:val="00DD29FF"/>
    <w:rsid w:val="00DD345E"/>
    <w:rsid w:val="00DD7284"/>
    <w:rsid w:val="00DE1783"/>
    <w:rsid w:val="00DE1BF0"/>
    <w:rsid w:val="00DE241C"/>
    <w:rsid w:val="00DF0A13"/>
    <w:rsid w:val="00DF27CC"/>
    <w:rsid w:val="00DF7EB1"/>
    <w:rsid w:val="00E041E1"/>
    <w:rsid w:val="00E05A4F"/>
    <w:rsid w:val="00E10A85"/>
    <w:rsid w:val="00E14191"/>
    <w:rsid w:val="00E14EB7"/>
    <w:rsid w:val="00E22021"/>
    <w:rsid w:val="00E24B3C"/>
    <w:rsid w:val="00E31D85"/>
    <w:rsid w:val="00E32AFF"/>
    <w:rsid w:val="00E478F7"/>
    <w:rsid w:val="00E548F3"/>
    <w:rsid w:val="00E57293"/>
    <w:rsid w:val="00E60028"/>
    <w:rsid w:val="00E62B02"/>
    <w:rsid w:val="00E66D11"/>
    <w:rsid w:val="00E673EC"/>
    <w:rsid w:val="00E71AA0"/>
    <w:rsid w:val="00E72CBC"/>
    <w:rsid w:val="00E73C3D"/>
    <w:rsid w:val="00E75768"/>
    <w:rsid w:val="00E80246"/>
    <w:rsid w:val="00E8705E"/>
    <w:rsid w:val="00E905A4"/>
    <w:rsid w:val="00E91F7B"/>
    <w:rsid w:val="00E92C64"/>
    <w:rsid w:val="00E943F8"/>
    <w:rsid w:val="00EA186E"/>
    <w:rsid w:val="00EA1B68"/>
    <w:rsid w:val="00EA4F96"/>
    <w:rsid w:val="00EA5475"/>
    <w:rsid w:val="00EA5C93"/>
    <w:rsid w:val="00EB25D4"/>
    <w:rsid w:val="00EB6CCF"/>
    <w:rsid w:val="00EC1ACC"/>
    <w:rsid w:val="00EC2215"/>
    <w:rsid w:val="00EC2405"/>
    <w:rsid w:val="00ED00E2"/>
    <w:rsid w:val="00ED2885"/>
    <w:rsid w:val="00ED7554"/>
    <w:rsid w:val="00ED7A4F"/>
    <w:rsid w:val="00EE0B80"/>
    <w:rsid w:val="00EE70FF"/>
    <w:rsid w:val="00F00DC3"/>
    <w:rsid w:val="00F01BF2"/>
    <w:rsid w:val="00F021E6"/>
    <w:rsid w:val="00F0414A"/>
    <w:rsid w:val="00F101EA"/>
    <w:rsid w:val="00F2112D"/>
    <w:rsid w:val="00F21D07"/>
    <w:rsid w:val="00F24378"/>
    <w:rsid w:val="00F24F89"/>
    <w:rsid w:val="00F27A95"/>
    <w:rsid w:val="00F3125E"/>
    <w:rsid w:val="00F31926"/>
    <w:rsid w:val="00F337B5"/>
    <w:rsid w:val="00F35E9B"/>
    <w:rsid w:val="00F37188"/>
    <w:rsid w:val="00F37FC7"/>
    <w:rsid w:val="00F40E97"/>
    <w:rsid w:val="00F42B5F"/>
    <w:rsid w:val="00F43941"/>
    <w:rsid w:val="00F47EC9"/>
    <w:rsid w:val="00F512A7"/>
    <w:rsid w:val="00F5534D"/>
    <w:rsid w:val="00F641FE"/>
    <w:rsid w:val="00F65A99"/>
    <w:rsid w:val="00F67F4C"/>
    <w:rsid w:val="00F7075B"/>
    <w:rsid w:val="00F71858"/>
    <w:rsid w:val="00F73054"/>
    <w:rsid w:val="00F73A49"/>
    <w:rsid w:val="00F73FB2"/>
    <w:rsid w:val="00F75D21"/>
    <w:rsid w:val="00F803DC"/>
    <w:rsid w:val="00F8074C"/>
    <w:rsid w:val="00F920F8"/>
    <w:rsid w:val="00F92E3D"/>
    <w:rsid w:val="00F97900"/>
    <w:rsid w:val="00FA0941"/>
    <w:rsid w:val="00FA1CA9"/>
    <w:rsid w:val="00FA78A1"/>
    <w:rsid w:val="00FB02BD"/>
    <w:rsid w:val="00FB24E1"/>
    <w:rsid w:val="00FB468D"/>
    <w:rsid w:val="00FB6478"/>
    <w:rsid w:val="00FC63D5"/>
    <w:rsid w:val="00FD0A22"/>
    <w:rsid w:val="00FD2346"/>
    <w:rsid w:val="00FD3D24"/>
    <w:rsid w:val="00FD6304"/>
    <w:rsid w:val="00FE141B"/>
    <w:rsid w:val="00FE5579"/>
    <w:rsid w:val="00FE744F"/>
    <w:rsid w:val="00FE77CC"/>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styleId="Nevyrieenzmienka">
    <w:name w:val="Unresolved Mention"/>
    <w:basedOn w:val="Predvolenpsmoodseku"/>
    <w:uiPriority w:val="99"/>
    <w:semiHidden/>
    <w:unhideWhenUsed/>
    <w:rsid w:val="00346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ristina.kristofova@ndsas.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73EAEC-1319-439B-B317-CD6E9CB3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47</Pages>
  <Words>16943</Words>
  <Characters>110977</Characters>
  <Application>Microsoft Office Word</Application>
  <DocSecurity>0</DocSecurity>
  <Lines>1819</Lines>
  <Paragraphs>310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Zuzana Holáková</cp:lastModifiedBy>
  <cp:revision>33</cp:revision>
  <cp:lastPrinted>2021-09-24T06:25:00Z</cp:lastPrinted>
  <dcterms:created xsi:type="dcterms:W3CDTF">2022-04-12T12:22:00Z</dcterms:created>
  <dcterms:modified xsi:type="dcterms:W3CDTF">2022-09-29T14:33:00Z</dcterms:modified>
</cp:coreProperties>
</file>