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23" w:rsidRPr="00365B06" w:rsidRDefault="00365B06" w:rsidP="00365B06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Maximálne požadované množstvá a miesta dodania predmetu zákazky </w:t>
      </w:r>
    </w:p>
    <w:p w:rsidR="00831623" w:rsidRDefault="00831623" w:rsidP="009971B3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b/>
          <w:sz w:val="28"/>
          <w:szCs w:val="28"/>
          <w:u w:val="single"/>
        </w:rPr>
      </w:pPr>
    </w:p>
    <w:p w:rsidR="00365B06" w:rsidRDefault="00365B06" w:rsidP="009971B3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b/>
          <w:sz w:val="28"/>
          <w:szCs w:val="28"/>
          <w:u w:val="single"/>
        </w:rPr>
      </w:pPr>
    </w:p>
    <w:p w:rsidR="009971B3" w:rsidRPr="009971B3" w:rsidRDefault="009971B3" w:rsidP="009971B3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b/>
          <w:sz w:val="28"/>
          <w:szCs w:val="28"/>
          <w:u w:val="single"/>
        </w:rPr>
      </w:pPr>
      <w:r w:rsidRPr="009971B3">
        <w:rPr>
          <w:rFonts w:ascii="Arial" w:hAnsi="Arial" w:cs="Arial"/>
          <w:b/>
          <w:sz w:val="28"/>
          <w:szCs w:val="28"/>
          <w:u w:val="single"/>
        </w:rPr>
        <w:t xml:space="preserve">Časť 1.: </w:t>
      </w:r>
      <w:r w:rsidRPr="009971B3">
        <w:rPr>
          <w:rFonts w:ascii="Arial" w:eastAsia="Calibri" w:hAnsi="Arial" w:cs="Arial"/>
          <w:b/>
          <w:sz w:val="28"/>
          <w:szCs w:val="28"/>
          <w:u w:val="single"/>
        </w:rPr>
        <w:t>Región I.</w:t>
      </w:r>
    </w:p>
    <w:p w:rsidR="009F11C5" w:rsidRDefault="009F11C5" w:rsidP="009F11C5">
      <w:pPr>
        <w:pStyle w:val="Standard"/>
        <w:spacing w:after="0" w:line="240" w:lineRule="auto"/>
        <w:jc w:val="center"/>
        <w:rPr>
          <w:rFonts w:ascii="Arial" w:hAnsi="Arial" w:cs="Arial"/>
        </w:rPr>
      </w:pPr>
    </w:p>
    <w:p w:rsidR="000630C0" w:rsidRDefault="000630C0" w:rsidP="00365B06">
      <w:pPr>
        <w:pStyle w:val="Normlnywebov"/>
        <w:spacing w:after="0"/>
        <w:rPr>
          <w:rFonts w:ascii="Arial" w:hAnsi="Arial" w:cs="Arial"/>
        </w:rPr>
      </w:pPr>
    </w:p>
    <w:p w:rsidR="000630C0" w:rsidRDefault="009F11C5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CHPM s rozmrazovacou účinnosťou </w:t>
      </w:r>
      <w:r w:rsidR="00826F68">
        <w:rPr>
          <w:rFonts w:ascii="Arial" w:hAnsi="Arial" w:cs="Arial"/>
          <w:b/>
          <w:sz w:val="22"/>
          <w:szCs w:val="22"/>
        </w:rPr>
        <w:t>do – 6°</w:t>
      </w:r>
      <w:r w:rsidR="00053552" w:rsidRPr="00053552">
        <w:rPr>
          <w:rFonts w:ascii="Arial" w:hAnsi="Arial" w:cs="Arial"/>
          <w:b/>
          <w:sz w:val="22"/>
          <w:szCs w:val="22"/>
        </w:rPr>
        <w:t>C</w:t>
      </w:r>
      <w:r w:rsidR="00053552" w:rsidRPr="0005355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posypová soľ</w:t>
      </w:r>
      <w:r w:rsidR="00BA086B">
        <w:rPr>
          <w:rFonts w:ascii="Arial" w:hAnsi="Arial" w:cs="Arial"/>
          <w:b/>
          <w:sz w:val="22"/>
          <w:szCs w:val="22"/>
        </w:rPr>
        <w:t>, voľne ložená</w:t>
      </w:r>
    </w:p>
    <w:p w:rsidR="009F11C5" w:rsidRDefault="009F11C5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0630C0" w:rsidTr="00AA506E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630C0" w:rsidRDefault="000630C0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630C0" w:rsidRDefault="00AA506E" w:rsidP="00AA506E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</w:t>
            </w:r>
            <w:r w:rsidR="009F11C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množstvo CHPM na zabezpečenie v tonách pre Región I.</w:t>
            </w:r>
          </w:p>
        </w:tc>
      </w:tr>
      <w:tr w:rsidR="00AA506E" w:rsidTr="00AA506E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A506E" w:rsidRDefault="00AA506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A506E" w:rsidRDefault="00A13BBE" w:rsidP="0005355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AA506E" w:rsidTr="00AA506E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A506E" w:rsidRDefault="00AA506E" w:rsidP="00AA506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A506E" w:rsidRDefault="00A13BBE" w:rsidP="00471795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</w:t>
            </w:r>
            <w:r w:rsidR="00BA086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75</w:t>
            </w:r>
            <w:r w:rsidR="00AA506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ton</w:t>
            </w:r>
          </w:p>
        </w:tc>
      </w:tr>
    </w:tbl>
    <w:p w:rsidR="00AA506E" w:rsidRDefault="00AA506E" w:rsidP="00B05039">
      <w:pPr>
        <w:pStyle w:val="Standard"/>
        <w:spacing w:after="0" w:line="240" w:lineRule="auto"/>
        <w:ind w:left="142"/>
        <w:rPr>
          <w:rFonts w:ascii="Arial" w:hAnsi="Arial" w:cs="Arial"/>
        </w:rPr>
      </w:pPr>
    </w:p>
    <w:p w:rsidR="000630C0" w:rsidRDefault="00BA086B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CHPM s rozmrazovacou účinnosťou do – 6°</w:t>
      </w:r>
      <w:r w:rsidRPr="00053552">
        <w:rPr>
          <w:rFonts w:ascii="Arial" w:hAnsi="Arial" w:cs="Arial"/>
          <w:b/>
          <w:sz w:val="22"/>
          <w:szCs w:val="22"/>
        </w:rPr>
        <w:t>C</w:t>
      </w:r>
      <w:r w:rsidRPr="0005355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posypová soľ, do síl</w:t>
      </w:r>
    </w:p>
    <w:p w:rsidR="00AA506E" w:rsidRDefault="00AA506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AA506E" w:rsidTr="00AA506E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A506E" w:rsidRDefault="00AA506E" w:rsidP="00AA506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A506E" w:rsidRDefault="00AA506E" w:rsidP="00AA506E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I.</w:t>
            </w:r>
          </w:p>
        </w:tc>
      </w:tr>
      <w:tr w:rsidR="00AA506E" w:rsidTr="00AA506E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A506E" w:rsidRDefault="00AA506E" w:rsidP="00AA506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A506E" w:rsidRDefault="00A13BBE" w:rsidP="0005355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</w:t>
            </w:r>
            <w:r w:rsidR="00AA506E" w:rsidRPr="003D1D1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až 202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A506E" w:rsidTr="00AA506E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A506E" w:rsidRDefault="00AA506E" w:rsidP="00AA506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A506E" w:rsidRDefault="00A13BBE" w:rsidP="00AA506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8 2</w:t>
            </w:r>
            <w:r w:rsidR="00AA506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ton</w:t>
            </w:r>
          </w:p>
        </w:tc>
      </w:tr>
    </w:tbl>
    <w:p w:rsidR="00AA506E" w:rsidRDefault="00AA506E" w:rsidP="009F11C5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BA086B" w:rsidRDefault="00BA086B" w:rsidP="00BA086B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CHPM - Chlorid horečnatý tuhý</w:t>
      </w:r>
    </w:p>
    <w:p w:rsidR="00BA086B" w:rsidRDefault="00BA086B" w:rsidP="009F11C5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BA086B" w:rsidTr="00076629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I.</w:t>
            </w:r>
          </w:p>
        </w:tc>
      </w:tr>
      <w:tr w:rsidR="00BA086B" w:rsidTr="00076629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A13BBE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BA086B" w:rsidTr="00076629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A13BBE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  <w:r w:rsidR="0047179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</w:t>
            </w:r>
            <w:r w:rsidR="00BA086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ton</w:t>
            </w:r>
          </w:p>
        </w:tc>
      </w:tr>
    </w:tbl>
    <w:p w:rsidR="00BA086B" w:rsidRDefault="00BA086B" w:rsidP="009F11C5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AA506E" w:rsidRDefault="00AA506E" w:rsidP="009F11C5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0630C0" w:rsidRPr="009F11C5" w:rsidRDefault="009F11C5" w:rsidP="009F11C5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Miesta</w:t>
      </w:r>
      <w:r w:rsidRPr="009F11C5">
        <w:rPr>
          <w:rFonts w:ascii="Arial" w:hAnsi="Arial" w:cs="Arial"/>
          <w:b/>
        </w:rPr>
        <w:t xml:space="preserve"> dodania </w:t>
      </w:r>
      <w:r w:rsidR="009971B3">
        <w:rPr>
          <w:rFonts w:ascii="Arial" w:hAnsi="Arial" w:cs="Arial"/>
          <w:b/>
        </w:rPr>
        <w:t>predmetu zákazky</w:t>
      </w:r>
    </w:p>
    <w:p w:rsidR="000630C0" w:rsidRPr="009F11C5" w:rsidRDefault="009F11C5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9F11C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1304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2977"/>
        <w:gridCol w:w="2693"/>
        <w:gridCol w:w="2268"/>
      </w:tblGrid>
      <w:tr w:rsidR="000630C0" w:rsidRPr="009F11C5" w:rsidTr="0061695E">
        <w:trPr>
          <w:gridAfter w:val="1"/>
          <w:wAfter w:w="2268" w:type="dxa"/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11C5">
              <w:rPr>
                <w:rFonts w:ascii="Arial" w:hAnsi="Arial" w:cs="Arial"/>
                <w:b/>
                <w:bCs/>
                <w:sz w:val="20"/>
                <w:szCs w:val="20"/>
              </w:rPr>
              <w:t>Stredisko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11C5">
              <w:rPr>
                <w:rFonts w:ascii="Arial" w:hAnsi="Arial" w:cs="Arial"/>
                <w:b/>
                <w:bCs/>
                <w:sz w:val="20"/>
                <w:szCs w:val="20"/>
              </w:rPr>
              <w:t>Miesto</w:t>
            </w:r>
          </w:p>
        </w:tc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11C5">
              <w:rPr>
                <w:rFonts w:ascii="Arial" w:hAnsi="Arial" w:cs="Arial"/>
                <w:b/>
                <w:bCs/>
                <w:sz w:val="20"/>
                <w:szCs w:val="20"/>
              </w:rPr>
              <w:t>Adresa - kontakt</w:t>
            </w:r>
          </w:p>
        </w:tc>
      </w:tr>
      <w:tr w:rsidR="000630C0" w:rsidRPr="009F11C5" w:rsidTr="0061695E">
        <w:trPr>
          <w:gridAfter w:val="1"/>
          <w:wAfter w:w="2268" w:type="dxa"/>
          <w:trHeight w:val="449"/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 w:rsidP="00DB0101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F11C5">
              <w:rPr>
                <w:rFonts w:ascii="Arial" w:hAnsi="Arial" w:cs="Arial"/>
                <w:b/>
                <w:sz w:val="20"/>
                <w:szCs w:val="20"/>
              </w:rPr>
              <w:t>SSÚD 1 Malacky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 w:rsidP="00DB010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Malacky</w:t>
            </w:r>
          </w:p>
        </w:tc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Pezinská 15, 901 01 Malacky</w:t>
            </w:r>
          </w:p>
          <w:p w:rsidR="000630C0" w:rsidRPr="009F11C5" w:rsidRDefault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034/7973412</w:t>
            </w:r>
          </w:p>
        </w:tc>
      </w:tr>
      <w:tr w:rsidR="000630C0" w:rsidRPr="009F11C5" w:rsidTr="0061695E">
        <w:trPr>
          <w:gridAfter w:val="1"/>
          <w:wAfter w:w="2268" w:type="dxa"/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 w:rsidP="00DB0101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F11C5">
              <w:rPr>
                <w:rFonts w:ascii="Arial" w:hAnsi="Arial" w:cs="Arial"/>
                <w:b/>
                <w:sz w:val="20"/>
                <w:szCs w:val="20"/>
              </w:rPr>
              <w:t>SSÚD 2 Bratislava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 w:rsidP="00DB010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Bratislava</w:t>
            </w:r>
          </w:p>
        </w:tc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Domkárska 9,  821 05 Bratislava 215</w:t>
            </w:r>
          </w:p>
          <w:p w:rsidR="000630C0" w:rsidRPr="009F11C5" w:rsidRDefault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02/48282912</w:t>
            </w:r>
          </w:p>
        </w:tc>
      </w:tr>
      <w:tr w:rsidR="000630C0" w:rsidRPr="009F11C5" w:rsidTr="0061695E">
        <w:trPr>
          <w:gridAfter w:val="1"/>
          <w:wAfter w:w="2268" w:type="dxa"/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DB0101" w:rsidRDefault="009F11C5" w:rsidP="00DB0101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0101">
              <w:rPr>
                <w:rFonts w:ascii="Arial" w:hAnsi="Arial" w:cs="Arial"/>
                <w:b/>
                <w:sz w:val="20"/>
                <w:szCs w:val="20"/>
              </w:rPr>
              <w:t>SSÚD 3 Trnava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 w:rsidP="00DB010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Trnava</w:t>
            </w:r>
          </w:p>
        </w:tc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0C0" w:rsidRPr="009F11C5" w:rsidRDefault="009F11C5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1C5">
              <w:rPr>
                <w:rFonts w:ascii="Arial" w:hAnsi="Arial" w:cs="Arial"/>
                <w:sz w:val="20"/>
                <w:szCs w:val="20"/>
              </w:rPr>
              <w:t>Sereďská</w:t>
            </w:r>
            <w:proofErr w:type="spellEnd"/>
            <w:r w:rsidRPr="009F11C5">
              <w:rPr>
                <w:rFonts w:ascii="Arial" w:hAnsi="Arial" w:cs="Arial"/>
                <w:sz w:val="20"/>
                <w:szCs w:val="20"/>
              </w:rPr>
              <w:t xml:space="preserve"> 210, 917 05 </w:t>
            </w:r>
            <w:r w:rsidR="00231BF9">
              <w:rPr>
                <w:rFonts w:ascii="Arial" w:hAnsi="Arial" w:cs="Arial"/>
                <w:sz w:val="20"/>
                <w:szCs w:val="20"/>
              </w:rPr>
              <w:t>Trnava</w:t>
            </w:r>
          </w:p>
          <w:p w:rsidR="000630C0" w:rsidRPr="009F11C5" w:rsidRDefault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033/5983312</w:t>
            </w:r>
          </w:p>
        </w:tc>
      </w:tr>
      <w:tr w:rsidR="00DB0101" w:rsidRPr="009F11C5" w:rsidTr="0061695E">
        <w:trPr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101" w:rsidRPr="00DB0101" w:rsidRDefault="00DB0101" w:rsidP="00DB0101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010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SSÚD 4 Trenčín - </w:t>
            </w:r>
            <w:proofErr w:type="spellStart"/>
            <w:r w:rsidRPr="00DB0101">
              <w:rPr>
                <w:rFonts w:ascii="Arial" w:hAnsi="Arial" w:cs="Arial"/>
                <w:b/>
                <w:sz w:val="20"/>
                <w:szCs w:val="20"/>
              </w:rPr>
              <w:t>Zlatovce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101" w:rsidRPr="00127660" w:rsidRDefault="00DB0101" w:rsidP="00DB010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Trenčín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Zlatovce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101" w:rsidRPr="00127660" w:rsidRDefault="00DB0101" w:rsidP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vinohrady 1022, 911 05 Trenčín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Zlato</w:t>
            </w:r>
            <w:r w:rsidRPr="00127660">
              <w:rPr>
                <w:rFonts w:ascii="Arial" w:hAnsi="Arial" w:cs="Arial"/>
                <w:sz w:val="20"/>
                <w:szCs w:val="20"/>
              </w:rPr>
              <w:t>vce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032/6513222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0101" w:rsidRPr="00127660" w:rsidRDefault="00DB0101" w:rsidP="001370E7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Silo križovatka Lúka kapacita 200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766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2268" w:type="dxa"/>
            <w:vAlign w:val="center"/>
          </w:tcPr>
          <w:p w:rsidR="00DB0101" w:rsidRPr="00127660" w:rsidRDefault="00DB0101" w:rsidP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BBE" w:rsidRPr="009F11C5" w:rsidTr="0061695E">
        <w:trPr>
          <w:trHeight w:val="790"/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BBE" w:rsidRPr="00DB0101" w:rsidRDefault="00A13BBE" w:rsidP="00DB0101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SSÚR 5 Považská Bystrica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BBE" w:rsidRPr="00127660" w:rsidRDefault="00A13BBE" w:rsidP="00DB010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BBE" w:rsidRDefault="00A13BBE" w:rsidP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Kúnovec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4532, 017 01</w:t>
            </w:r>
          </w:p>
          <w:p w:rsidR="00A13BBE" w:rsidRDefault="00A13BBE" w:rsidP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13BBE" w:rsidRPr="00A13BBE" w:rsidRDefault="00A13BBE" w:rsidP="00A13BB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BBE">
              <w:rPr>
                <w:rFonts w:ascii="Arial" w:hAnsi="Arial" w:cs="Arial"/>
                <w:sz w:val="20"/>
                <w:szCs w:val="20"/>
              </w:rPr>
              <w:t>Silo stredisko – kapacita 750 t</w:t>
            </w:r>
          </w:p>
          <w:p w:rsidR="00A13BBE" w:rsidRPr="00A13BBE" w:rsidRDefault="00A13BBE" w:rsidP="00A13BB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BBE">
              <w:rPr>
                <w:rFonts w:ascii="Arial" w:hAnsi="Arial" w:cs="Arial"/>
                <w:sz w:val="20"/>
                <w:szCs w:val="20"/>
              </w:rPr>
              <w:t>Silo Predmier – kapacita 200 t</w:t>
            </w:r>
          </w:p>
          <w:p w:rsidR="00A13BBE" w:rsidRPr="00127660" w:rsidRDefault="00A13BBE" w:rsidP="00A13BB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BBE">
              <w:rPr>
                <w:rFonts w:ascii="Arial" w:hAnsi="Arial" w:cs="Arial"/>
                <w:sz w:val="20"/>
                <w:szCs w:val="20"/>
              </w:rPr>
              <w:t xml:space="preserve">Silo </w:t>
            </w:r>
            <w:proofErr w:type="spellStart"/>
            <w:r w:rsidRPr="00A13BBE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A13BBE">
              <w:rPr>
                <w:rFonts w:ascii="Arial" w:hAnsi="Arial" w:cs="Arial"/>
                <w:sz w:val="20"/>
                <w:szCs w:val="20"/>
              </w:rPr>
              <w:t xml:space="preserve"> – kapacita 300 t</w:t>
            </w:r>
          </w:p>
        </w:tc>
        <w:tc>
          <w:tcPr>
            <w:tcW w:w="2268" w:type="dxa"/>
            <w:vAlign w:val="center"/>
          </w:tcPr>
          <w:p w:rsidR="00A13BBE" w:rsidRDefault="00A13BBE" w:rsidP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101" w:rsidRPr="009F11C5" w:rsidTr="0061695E">
        <w:trPr>
          <w:gridAfter w:val="1"/>
          <w:wAfter w:w="2268" w:type="dxa"/>
          <w:trHeight w:val="602"/>
          <w:jc w:val="righ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101" w:rsidRPr="00DB0101" w:rsidRDefault="00DB0101" w:rsidP="00DB010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0101">
              <w:rPr>
                <w:rFonts w:ascii="Arial" w:hAnsi="Arial" w:cs="Arial"/>
                <w:b/>
                <w:sz w:val="20"/>
                <w:szCs w:val="20"/>
              </w:rPr>
              <w:t xml:space="preserve">SSÚR 1 Galanta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101" w:rsidRPr="009F11C5" w:rsidRDefault="00DB0101" w:rsidP="00DB010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Galanta</w:t>
            </w:r>
          </w:p>
          <w:p w:rsidR="00DB0101" w:rsidRPr="00127660" w:rsidRDefault="00DB0101" w:rsidP="00DB01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11C5">
              <w:rPr>
                <w:rFonts w:ascii="Arial" w:hAnsi="Arial" w:cs="Arial"/>
                <w:sz w:val="20"/>
                <w:szCs w:val="20"/>
              </w:rPr>
              <w:t>Sklad Nebojsa</w:t>
            </w:r>
          </w:p>
        </w:tc>
        <w:tc>
          <w:tcPr>
            <w:tcW w:w="5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101" w:rsidRPr="009F11C5" w:rsidRDefault="00DB010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1C5">
              <w:rPr>
                <w:rFonts w:ascii="Arial" w:hAnsi="Arial" w:cs="Arial"/>
                <w:sz w:val="20"/>
                <w:szCs w:val="20"/>
              </w:rPr>
              <w:t>Matúškovská</w:t>
            </w:r>
            <w:proofErr w:type="spellEnd"/>
            <w:r w:rsidRPr="009F11C5">
              <w:rPr>
                <w:rFonts w:ascii="Arial" w:hAnsi="Arial" w:cs="Arial"/>
                <w:sz w:val="20"/>
                <w:szCs w:val="20"/>
              </w:rPr>
              <w:t xml:space="preserve"> cesta 886, 924 01 Galanta</w:t>
            </w:r>
          </w:p>
          <w:p w:rsidR="00DB0101" w:rsidRPr="00127660" w:rsidRDefault="00DB0101" w:rsidP="00AA506E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031/7743112</w:t>
            </w:r>
            <w:r w:rsidRPr="009F11C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:rsidR="0061695E" w:rsidRDefault="0061695E" w:rsidP="00301F21">
      <w:pPr>
        <w:pStyle w:val="Zkladntext"/>
        <w:jc w:val="left"/>
        <w:rPr>
          <w:rFonts w:ascii="Arial" w:eastAsia="Arial Unicode MS" w:hAnsi="Arial" w:cs="Arial"/>
          <w:noProof w:val="0"/>
          <w:kern w:val="3"/>
          <w:sz w:val="20"/>
          <w:szCs w:val="20"/>
          <w:lang w:eastAsia="en-US"/>
        </w:rPr>
      </w:pPr>
    </w:p>
    <w:p w:rsidR="00301F21" w:rsidRDefault="00301F21" w:rsidP="00833E94">
      <w:pPr>
        <w:pStyle w:val="Zkladntext"/>
        <w:ind w:left="709"/>
        <w:jc w:val="left"/>
        <w:rPr>
          <w:rFonts w:ascii="Arial" w:hAnsi="Arial" w:cs="Arial"/>
          <w:b/>
          <w:sz w:val="20"/>
          <w:szCs w:val="20"/>
        </w:rPr>
      </w:pPr>
      <w:r w:rsidRPr="00956CB2">
        <w:rPr>
          <w:rFonts w:ascii="Arial" w:hAnsi="Arial" w:cs="Arial"/>
          <w:b/>
          <w:sz w:val="20"/>
          <w:szCs w:val="20"/>
        </w:rPr>
        <w:t>Kupujúci si vyhradzuje právo kedykoľvek pridať nové miesto dodania.</w:t>
      </w:r>
    </w:p>
    <w:p w:rsidR="00053552" w:rsidRPr="00053552" w:rsidRDefault="00053552" w:rsidP="00301F21">
      <w:pPr>
        <w:pStyle w:val="Zkladntext"/>
        <w:jc w:val="left"/>
        <w:rPr>
          <w:rFonts w:ascii="Arial" w:hAnsi="Arial" w:cs="Arial"/>
          <w:b/>
          <w:sz w:val="20"/>
          <w:szCs w:val="20"/>
        </w:rPr>
      </w:pPr>
    </w:p>
    <w:p w:rsidR="009971B3" w:rsidRPr="009971B3" w:rsidRDefault="00856361" w:rsidP="009971B3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Časť 2</w:t>
      </w:r>
      <w:r w:rsidR="009971B3" w:rsidRPr="009971B3">
        <w:rPr>
          <w:rFonts w:ascii="Arial" w:hAnsi="Arial" w:cs="Arial"/>
          <w:b/>
          <w:sz w:val="28"/>
          <w:szCs w:val="28"/>
          <w:u w:val="single"/>
        </w:rPr>
        <w:t xml:space="preserve">.: </w:t>
      </w:r>
      <w:r w:rsidR="009971B3">
        <w:rPr>
          <w:rFonts w:ascii="Arial" w:eastAsia="Calibri" w:hAnsi="Arial" w:cs="Arial"/>
          <w:b/>
          <w:sz w:val="28"/>
          <w:szCs w:val="28"/>
          <w:u w:val="single"/>
        </w:rPr>
        <w:t>Región II</w:t>
      </w:r>
      <w:r w:rsidR="009971B3" w:rsidRPr="009971B3">
        <w:rPr>
          <w:rFonts w:ascii="Arial" w:eastAsia="Calibri" w:hAnsi="Arial" w:cs="Arial"/>
          <w:b/>
          <w:sz w:val="28"/>
          <w:szCs w:val="28"/>
          <w:u w:val="single"/>
        </w:rPr>
        <w:t>.</w:t>
      </w:r>
    </w:p>
    <w:p w:rsidR="009971B3" w:rsidRDefault="009971B3" w:rsidP="009971B3">
      <w:pPr>
        <w:pStyle w:val="Standard"/>
        <w:spacing w:after="0" w:line="240" w:lineRule="auto"/>
        <w:jc w:val="center"/>
        <w:rPr>
          <w:rFonts w:ascii="Arial" w:hAnsi="Arial" w:cs="Arial"/>
        </w:rPr>
      </w:pPr>
    </w:p>
    <w:p w:rsidR="009971B3" w:rsidRPr="00856361" w:rsidRDefault="009971B3" w:rsidP="00365B06">
      <w:pPr>
        <w:pStyle w:val="Normlnywebov"/>
        <w:spacing w:after="0"/>
        <w:rPr>
          <w:rFonts w:ascii="Arial" w:hAnsi="Arial" w:cs="Arial"/>
          <w:sz w:val="20"/>
          <w:szCs w:val="20"/>
        </w:rPr>
      </w:pPr>
    </w:p>
    <w:p w:rsidR="00053552" w:rsidRDefault="00053552" w:rsidP="00053552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CHPM s rozmrazovacou účinnosťou </w:t>
      </w:r>
      <w:r w:rsidR="00826F68">
        <w:rPr>
          <w:rFonts w:ascii="Arial" w:hAnsi="Arial" w:cs="Arial"/>
          <w:b/>
          <w:sz w:val="22"/>
          <w:szCs w:val="22"/>
        </w:rPr>
        <w:t>do – 6°</w:t>
      </w:r>
      <w:r w:rsidRPr="00053552">
        <w:rPr>
          <w:rFonts w:ascii="Arial" w:hAnsi="Arial" w:cs="Arial"/>
          <w:b/>
          <w:sz w:val="22"/>
          <w:szCs w:val="22"/>
        </w:rPr>
        <w:t>C</w:t>
      </w:r>
      <w:r w:rsidRPr="0005355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posypová soľ</w:t>
      </w:r>
      <w:r w:rsidR="00BA086B">
        <w:rPr>
          <w:rFonts w:ascii="Arial" w:hAnsi="Arial" w:cs="Arial"/>
          <w:b/>
          <w:sz w:val="22"/>
          <w:szCs w:val="22"/>
        </w:rPr>
        <w:t>, voľne ložená</w:t>
      </w:r>
    </w:p>
    <w:p w:rsidR="00856361" w:rsidRPr="00856361" w:rsidRDefault="00856361" w:rsidP="009971B3">
      <w:pPr>
        <w:pStyle w:val="Textbody"/>
        <w:jc w:val="center"/>
        <w:rPr>
          <w:rFonts w:ascii="Arial" w:hAnsi="Arial" w:cs="Arial"/>
          <w:b/>
          <w:sz w:val="10"/>
          <w:szCs w:val="10"/>
        </w:rPr>
      </w:pPr>
    </w:p>
    <w:p w:rsidR="00DB0101" w:rsidRDefault="00DB0101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DB0101" w:rsidRDefault="00DB0101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DB0101" w:rsidTr="00B0389D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II.</w:t>
            </w:r>
          </w:p>
        </w:tc>
      </w:tr>
      <w:tr w:rsidR="00DB0101" w:rsidTr="00B0389D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A13BBE" w:rsidP="0005355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DB0101" w:rsidTr="00B0389D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101" w:rsidRDefault="00A13BBE" w:rsidP="00471795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</w:t>
            </w:r>
            <w:r w:rsidR="00DB010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000 ton</w:t>
            </w:r>
          </w:p>
        </w:tc>
      </w:tr>
    </w:tbl>
    <w:p w:rsidR="00DB0101" w:rsidRDefault="00DB0101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9971B3" w:rsidRDefault="009971B3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BA086B" w:rsidRDefault="00BA086B" w:rsidP="00BA086B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CHPM s rozmrazovacou účinnosťou do – 6°</w:t>
      </w:r>
      <w:r w:rsidRPr="00053552">
        <w:rPr>
          <w:rFonts w:ascii="Arial" w:hAnsi="Arial" w:cs="Arial"/>
          <w:b/>
          <w:sz w:val="22"/>
          <w:szCs w:val="22"/>
        </w:rPr>
        <w:t>C</w:t>
      </w:r>
      <w:r w:rsidRPr="0005355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posypová soľ, do síl</w:t>
      </w:r>
    </w:p>
    <w:p w:rsidR="00BA086B" w:rsidRPr="00856361" w:rsidRDefault="00BA086B" w:rsidP="00BA086B">
      <w:pPr>
        <w:pStyle w:val="Textbody"/>
        <w:jc w:val="center"/>
        <w:rPr>
          <w:rFonts w:ascii="Arial" w:hAnsi="Arial" w:cs="Arial"/>
          <w:b/>
          <w:sz w:val="10"/>
          <w:szCs w:val="10"/>
        </w:rPr>
      </w:pPr>
    </w:p>
    <w:p w:rsidR="00BA086B" w:rsidRDefault="00BA086B" w:rsidP="00BA086B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BA086B" w:rsidRDefault="00BA086B" w:rsidP="00BA086B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BA086B" w:rsidTr="00076629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II.</w:t>
            </w:r>
          </w:p>
        </w:tc>
      </w:tr>
      <w:tr w:rsidR="00BA086B" w:rsidTr="00076629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32796A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BA086B" w:rsidTr="00076629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32796A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BA086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000 ton</w:t>
            </w:r>
          </w:p>
        </w:tc>
      </w:tr>
    </w:tbl>
    <w:p w:rsidR="00BA086B" w:rsidRPr="00127660" w:rsidRDefault="00BA086B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9971B3" w:rsidRDefault="009971B3" w:rsidP="009971B3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 w:rsidRPr="00856361">
        <w:rPr>
          <w:rFonts w:ascii="Arial" w:hAnsi="Arial" w:cs="Arial"/>
          <w:b/>
          <w:sz w:val="22"/>
          <w:szCs w:val="22"/>
        </w:rPr>
        <w:t>CHPM -</w:t>
      </w:r>
      <w:r w:rsidR="00856361" w:rsidRPr="00856361">
        <w:rPr>
          <w:rFonts w:ascii="Arial" w:hAnsi="Arial" w:cs="Arial"/>
          <w:b/>
          <w:sz w:val="22"/>
          <w:szCs w:val="22"/>
        </w:rPr>
        <w:t xml:space="preserve"> </w:t>
      </w:r>
      <w:r w:rsidRPr="00856361">
        <w:rPr>
          <w:rFonts w:ascii="Arial" w:hAnsi="Arial" w:cs="Arial"/>
          <w:b/>
          <w:sz w:val="22"/>
          <w:szCs w:val="22"/>
        </w:rPr>
        <w:t>Chlorid horečnatý tuhý</w:t>
      </w:r>
    </w:p>
    <w:p w:rsidR="00856361" w:rsidRPr="00856361" w:rsidRDefault="00856361" w:rsidP="009971B3">
      <w:pPr>
        <w:pStyle w:val="Textbody"/>
        <w:jc w:val="center"/>
        <w:rPr>
          <w:rFonts w:ascii="Arial" w:hAnsi="Arial" w:cs="Arial"/>
          <w:b/>
          <w:sz w:val="10"/>
          <w:szCs w:val="10"/>
        </w:rPr>
      </w:pPr>
    </w:p>
    <w:p w:rsidR="009971B3" w:rsidRPr="00127660" w:rsidRDefault="009971B3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DB0101" w:rsidTr="00B0389D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II.</w:t>
            </w:r>
          </w:p>
        </w:tc>
      </w:tr>
      <w:tr w:rsidR="00DB0101" w:rsidTr="00B0389D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0101" w:rsidRDefault="00EF6A5B" w:rsidP="0005355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D1D1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2021 až 2025</w:t>
            </w:r>
          </w:p>
        </w:tc>
      </w:tr>
      <w:tr w:rsidR="00DB0101" w:rsidTr="00B0389D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101" w:rsidRDefault="00DB0101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101" w:rsidRDefault="0032796A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75</w:t>
            </w:r>
            <w:r w:rsidR="0047179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  <w:r w:rsidR="00DB010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ton</w:t>
            </w:r>
          </w:p>
        </w:tc>
      </w:tr>
    </w:tbl>
    <w:p w:rsidR="009971B3" w:rsidRPr="00127660" w:rsidRDefault="009971B3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DB0101" w:rsidRDefault="00DB0101" w:rsidP="009971B3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65B06" w:rsidRDefault="00365B06" w:rsidP="009971B3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56361" w:rsidRPr="009F11C5" w:rsidRDefault="00856361" w:rsidP="00856361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Miesta</w:t>
      </w:r>
      <w:r w:rsidRPr="009F11C5">
        <w:rPr>
          <w:rFonts w:ascii="Arial" w:hAnsi="Arial" w:cs="Arial"/>
          <w:b/>
        </w:rPr>
        <w:t xml:space="preserve"> dodania </w:t>
      </w:r>
      <w:r>
        <w:rPr>
          <w:rFonts w:ascii="Arial" w:hAnsi="Arial" w:cs="Arial"/>
          <w:b/>
        </w:rPr>
        <w:t>predmetu zákazky</w:t>
      </w:r>
    </w:p>
    <w:p w:rsidR="00856361" w:rsidRPr="00127660" w:rsidRDefault="00856361" w:rsidP="009971B3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30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551"/>
        <w:gridCol w:w="4509"/>
        <w:gridCol w:w="27"/>
        <w:gridCol w:w="3119"/>
      </w:tblGrid>
      <w:tr w:rsidR="009971B3" w:rsidRPr="00127660" w:rsidTr="00365B06">
        <w:trPr>
          <w:jc w:val="center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1B3" w:rsidRPr="00127660" w:rsidRDefault="009971B3" w:rsidP="009971B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660">
              <w:rPr>
                <w:rFonts w:ascii="Arial" w:hAnsi="Arial" w:cs="Arial"/>
                <w:b/>
                <w:bCs/>
                <w:sz w:val="20"/>
                <w:szCs w:val="20"/>
              </w:rPr>
              <w:t>Stredisko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1B3" w:rsidRPr="00127660" w:rsidRDefault="009971B3" w:rsidP="009971B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660">
              <w:rPr>
                <w:rFonts w:ascii="Arial" w:hAnsi="Arial" w:cs="Arial"/>
                <w:b/>
                <w:bCs/>
                <w:sz w:val="20"/>
                <w:szCs w:val="20"/>
              </w:rPr>
              <w:t>Miesto</w:t>
            </w:r>
          </w:p>
        </w:tc>
        <w:tc>
          <w:tcPr>
            <w:tcW w:w="76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1B3" w:rsidRPr="00127660" w:rsidRDefault="009971B3" w:rsidP="009971B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660">
              <w:rPr>
                <w:rFonts w:ascii="Arial" w:hAnsi="Arial" w:cs="Arial"/>
                <w:b/>
                <w:bCs/>
                <w:sz w:val="20"/>
                <w:szCs w:val="20"/>
              </w:rPr>
              <w:t>Adresa - kontakt</w:t>
            </w:r>
          </w:p>
        </w:tc>
      </w:tr>
      <w:tr w:rsidR="003D1D1D" w:rsidRPr="00127660" w:rsidTr="00365B06">
        <w:trPr>
          <w:trHeight w:val="276"/>
          <w:jc w:val="center"/>
        </w:trPr>
        <w:tc>
          <w:tcPr>
            <w:tcW w:w="28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D1D" w:rsidRPr="00127660" w:rsidRDefault="003D1D1D" w:rsidP="00D9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 xml:space="preserve">SSÚD </w:t>
            </w: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127660"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D1D" w:rsidRPr="00127660" w:rsidRDefault="003D1D1D" w:rsidP="00D9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4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D1D" w:rsidRPr="003D1D1D" w:rsidRDefault="003D1D1D" w:rsidP="003D1D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D1D">
              <w:rPr>
                <w:rFonts w:ascii="Arial" w:hAnsi="Arial" w:cs="Arial"/>
                <w:sz w:val="20"/>
                <w:szCs w:val="20"/>
              </w:rPr>
              <w:t xml:space="preserve">Hlavná 2158,  038 52  Sučany </w:t>
            </w:r>
          </w:p>
          <w:p w:rsidR="003D1D1D" w:rsidRPr="00127660" w:rsidRDefault="003D1D1D" w:rsidP="003D1D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D1D">
              <w:rPr>
                <w:rFonts w:ascii="Arial" w:hAnsi="Arial" w:cs="Arial"/>
                <w:sz w:val="20"/>
                <w:szCs w:val="20"/>
              </w:rPr>
              <w:t>043/5504206</w:t>
            </w:r>
          </w:p>
        </w:tc>
        <w:tc>
          <w:tcPr>
            <w:tcW w:w="31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D1D" w:rsidRDefault="003D1D1D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 vysunuté pracovisko SSÚD Žilina- kapacita 800t</w:t>
            </w:r>
          </w:p>
        </w:tc>
      </w:tr>
      <w:tr w:rsidR="00D97DAC" w:rsidRPr="00127660" w:rsidTr="00365B06">
        <w:trPr>
          <w:jc w:val="center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 xml:space="preserve">SSÚD </w:t>
            </w: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127660">
              <w:rPr>
                <w:rFonts w:ascii="Arial" w:hAnsi="Arial" w:cs="Arial"/>
                <w:sz w:val="20"/>
                <w:szCs w:val="20"/>
              </w:rPr>
              <w:t>L. Mikuláš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Liptovský</w:t>
            </w:r>
            <w:r w:rsidRPr="00127660">
              <w:rPr>
                <w:rFonts w:ascii="Arial" w:hAnsi="Arial" w:cs="Arial"/>
                <w:sz w:val="20"/>
                <w:szCs w:val="20"/>
              </w:rPr>
              <w:t xml:space="preserve"> Mikuláš</w:t>
            </w:r>
          </w:p>
        </w:tc>
        <w:tc>
          <w:tcPr>
            <w:tcW w:w="76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Demänovská 79, 031 01 Liptovský Mikuláš</w:t>
            </w:r>
          </w:p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044/5434412</w:t>
            </w:r>
            <w:r w:rsidRPr="00127660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  <w:tr w:rsidR="00025EA9" w:rsidRPr="00127660" w:rsidTr="00365B06">
        <w:trPr>
          <w:jc w:val="center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EA9" w:rsidRPr="00127660" w:rsidRDefault="00025EA9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 xml:space="preserve">SSÚD </w:t>
            </w: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127660">
              <w:rPr>
                <w:rFonts w:ascii="Arial" w:hAnsi="Arial" w:cs="Arial"/>
                <w:sz w:val="20"/>
                <w:szCs w:val="20"/>
              </w:rPr>
              <w:t>L. Mikuláš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EA9" w:rsidRDefault="00025EA9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Bešeňová</w:t>
            </w:r>
          </w:p>
        </w:tc>
        <w:tc>
          <w:tcPr>
            <w:tcW w:w="76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EA9" w:rsidRPr="00127660" w:rsidRDefault="00025EA9" w:rsidP="00025EA9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Bešeňová 147, 034 83  Liptovská Teplá</w:t>
            </w:r>
          </w:p>
          <w:p w:rsidR="00025EA9" w:rsidRPr="00127660" w:rsidRDefault="00025EA9" w:rsidP="00025EA9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044/5434412</w:t>
            </w:r>
            <w:r w:rsidRPr="0012766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bookmarkStart w:id="0" w:name="_GoBack"/>
            <w:bookmarkEnd w:id="0"/>
          </w:p>
        </w:tc>
      </w:tr>
      <w:tr w:rsidR="00D97DAC" w:rsidRPr="00127660" w:rsidTr="00365B06">
        <w:trPr>
          <w:trHeight w:val="505"/>
          <w:jc w:val="center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SSÚ</w:t>
            </w:r>
            <w:r>
              <w:rPr>
                <w:rFonts w:ascii="Arial" w:hAnsi="Arial" w:cs="Arial"/>
                <w:sz w:val="20"/>
                <w:szCs w:val="20"/>
              </w:rPr>
              <w:t>R 2 N. Baňa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 Baňa</w:t>
            </w:r>
          </w:p>
        </w:tc>
        <w:tc>
          <w:tcPr>
            <w:tcW w:w="4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Železničný rad 222, 968 01 nová Baňa</w:t>
            </w:r>
          </w:p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045/5224912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ilo kapacita 6</w:t>
            </w:r>
            <w:r w:rsidRPr="00127660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7660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D97DAC" w:rsidRPr="00127660" w:rsidTr="00365B06">
        <w:trPr>
          <w:trHeight w:val="265"/>
          <w:jc w:val="center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 xml:space="preserve">SSÚR </w:t>
            </w: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127660">
              <w:rPr>
                <w:rFonts w:ascii="Arial" w:hAnsi="Arial" w:cs="Arial"/>
                <w:sz w:val="20"/>
                <w:szCs w:val="20"/>
              </w:rPr>
              <w:t>Zvolen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Zvolen</w:t>
            </w:r>
          </w:p>
        </w:tc>
        <w:tc>
          <w:tcPr>
            <w:tcW w:w="76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27660">
              <w:rPr>
                <w:rFonts w:ascii="Arial" w:hAnsi="Arial" w:cs="Arial"/>
                <w:sz w:val="20"/>
                <w:szCs w:val="20"/>
              </w:rPr>
              <w:t>Neresnícka</w:t>
            </w:r>
            <w:proofErr w:type="spellEnd"/>
            <w:r w:rsidRPr="00127660">
              <w:rPr>
                <w:rFonts w:ascii="Arial" w:hAnsi="Arial" w:cs="Arial"/>
                <w:sz w:val="20"/>
                <w:szCs w:val="20"/>
              </w:rPr>
              <w:t xml:space="preserve"> 8, 960 21 Zvolen</w:t>
            </w:r>
          </w:p>
          <w:p w:rsidR="00D97DAC" w:rsidRPr="00127660" w:rsidRDefault="00D97DAC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045/5224512</w:t>
            </w:r>
          </w:p>
        </w:tc>
      </w:tr>
      <w:tr w:rsidR="00874844" w:rsidRPr="00127660" w:rsidTr="00365B06">
        <w:trPr>
          <w:trHeight w:val="265"/>
          <w:jc w:val="center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844" w:rsidRPr="00127660" w:rsidRDefault="00874844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 xml:space="preserve">SSÚR </w:t>
            </w: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127660">
              <w:rPr>
                <w:rFonts w:ascii="Arial" w:hAnsi="Arial" w:cs="Arial"/>
                <w:sz w:val="20"/>
                <w:szCs w:val="20"/>
              </w:rPr>
              <w:t>Čadc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844" w:rsidRPr="00127660" w:rsidRDefault="00874844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Čadca</w:t>
            </w:r>
          </w:p>
        </w:tc>
        <w:tc>
          <w:tcPr>
            <w:tcW w:w="4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844" w:rsidRPr="00127660" w:rsidRDefault="00874844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7660">
              <w:rPr>
                <w:rFonts w:ascii="Arial" w:hAnsi="Arial" w:cs="Arial"/>
                <w:sz w:val="20"/>
                <w:szCs w:val="20"/>
              </w:rPr>
              <w:t>A .Hlinku 2549,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7660">
              <w:rPr>
                <w:rFonts w:ascii="Arial" w:hAnsi="Arial" w:cs="Arial"/>
                <w:sz w:val="20"/>
                <w:szCs w:val="20"/>
              </w:rPr>
              <w:t>022 65 Čadca</w:t>
            </w:r>
            <w:r>
              <w:rPr>
                <w:rFonts w:ascii="Arial" w:hAnsi="Arial" w:cs="Arial"/>
                <w:sz w:val="20"/>
                <w:szCs w:val="20"/>
              </w:rPr>
              <w:t xml:space="preserve"> 041/4254134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4844" w:rsidRPr="00127660" w:rsidRDefault="00874844" w:rsidP="00D97DAC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Silo Čierne – kapacita 400 t</w:t>
            </w:r>
          </w:p>
        </w:tc>
      </w:tr>
    </w:tbl>
    <w:p w:rsidR="009971B3" w:rsidRPr="00127660" w:rsidRDefault="009971B3" w:rsidP="009971B3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9F11C5" w:rsidRDefault="00301F21" w:rsidP="00833E94">
      <w:pPr>
        <w:pStyle w:val="Standard"/>
        <w:spacing w:after="0"/>
        <w:ind w:firstLine="709"/>
        <w:rPr>
          <w:rFonts w:ascii="Arial" w:hAnsi="Arial" w:cs="Arial"/>
          <w:b/>
          <w:sz w:val="20"/>
          <w:szCs w:val="20"/>
        </w:rPr>
      </w:pPr>
      <w:r w:rsidRPr="00956CB2">
        <w:rPr>
          <w:rFonts w:ascii="Arial" w:hAnsi="Arial" w:cs="Arial"/>
          <w:b/>
          <w:sz w:val="20"/>
          <w:szCs w:val="20"/>
        </w:rPr>
        <w:t>Kupujúci si vyhradzuje právo kedykoľvek pridať nové miesto dodania.</w:t>
      </w:r>
    </w:p>
    <w:p w:rsidR="00365B06" w:rsidRDefault="00365B06" w:rsidP="00053552">
      <w:pPr>
        <w:pStyle w:val="Standard"/>
        <w:spacing w:after="0"/>
        <w:rPr>
          <w:rFonts w:ascii="Arial" w:hAnsi="Arial" w:cs="Arial"/>
          <w:b/>
          <w:sz w:val="20"/>
          <w:szCs w:val="20"/>
        </w:rPr>
      </w:pPr>
    </w:p>
    <w:p w:rsidR="00856361" w:rsidRPr="009971B3" w:rsidRDefault="00856361" w:rsidP="008563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Časť 3</w:t>
      </w:r>
      <w:r w:rsidRPr="009971B3">
        <w:rPr>
          <w:rFonts w:ascii="Arial" w:hAnsi="Arial" w:cs="Arial"/>
          <w:b/>
          <w:sz w:val="28"/>
          <w:szCs w:val="28"/>
          <w:u w:val="single"/>
        </w:rPr>
        <w:t xml:space="preserve">.: </w:t>
      </w:r>
      <w:r>
        <w:rPr>
          <w:rFonts w:ascii="Arial" w:eastAsia="Calibri" w:hAnsi="Arial" w:cs="Arial"/>
          <w:b/>
          <w:sz w:val="28"/>
          <w:szCs w:val="28"/>
          <w:u w:val="single"/>
        </w:rPr>
        <w:t>Región III</w:t>
      </w:r>
      <w:r w:rsidRPr="009971B3">
        <w:rPr>
          <w:rFonts w:ascii="Arial" w:eastAsia="Calibri" w:hAnsi="Arial" w:cs="Arial"/>
          <w:b/>
          <w:sz w:val="28"/>
          <w:szCs w:val="28"/>
          <w:u w:val="single"/>
        </w:rPr>
        <w:t>.</w:t>
      </w:r>
    </w:p>
    <w:p w:rsidR="00856361" w:rsidRPr="00856361" w:rsidRDefault="00856361" w:rsidP="00365B06">
      <w:pPr>
        <w:pStyle w:val="Normlnywebov"/>
        <w:spacing w:after="0"/>
        <w:rPr>
          <w:rFonts w:ascii="Arial" w:hAnsi="Arial" w:cs="Arial"/>
          <w:sz w:val="20"/>
          <w:szCs w:val="20"/>
        </w:rPr>
      </w:pPr>
    </w:p>
    <w:p w:rsidR="00053552" w:rsidRDefault="00053552" w:rsidP="00053552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CHPM s rozmrazovacou účinnosťou </w:t>
      </w:r>
      <w:r w:rsidR="00826F68">
        <w:rPr>
          <w:rFonts w:ascii="Arial" w:hAnsi="Arial" w:cs="Arial"/>
          <w:b/>
          <w:sz w:val="22"/>
          <w:szCs w:val="22"/>
        </w:rPr>
        <w:t>do – 6°</w:t>
      </w:r>
      <w:r w:rsidRPr="00826F68">
        <w:rPr>
          <w:rFonts w:ascii="Arial" w:hAnsi="Arial" w:cs="Arial"/>
          <w:b/>
          <w:sz w:val="22"/>
          <w:szCs w:val="22"/>
        </w:rPr>
        <w:t>C</w:t>
      </w:r>
      <w:r w:rsidRPr="0005355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posypová soľ</w:t>
      </w:r>
    </w:p>
    <w:p w:rsidR="0072770F" w:rsidRDefault="0072770F" w:rsidP="00856361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p w:rsidR="00001E32" w:rsidRPr="00856361" w:rsidRDefault="00001E32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001E32" w:rsidTr="00B0389D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III.</w:t>
            </w:r>
          </w:p>
        </w:tc>
      </w:tr>
      <w:tr w:rsidR="00001E32" w:rsidTr="00B0389D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32796A" w:rsidP="0005355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001E32" w:rsidTr="00BA086B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III.</w:t>
            </w:r>
          </w:p>
        </w:tc>
        <w:tc>
          <w:tcPr>
            <w:tcW w:w="6324" w:type="dxa"/>
            <w:tcBorders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1E32" w:rsidRDefault="0032796A" w:rsidP="00471795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15 5</w:t>
            </w:r>
            <w:r w:rsidR="00001E3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ton</w:t>
            </w:r>
          </w:p>
        </w:tc>
      </w:tr>
      <w:tr w:rsidR="00BA086B" w:rsidTr="00B0389D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BA086B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BA086B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56361" w:rsidRPr="00856361" w:rsidRDefault="00856361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BA086B" w:rsidRDefault="00BA086B" w:rsidP="00BA086B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CHPM s rozmrazovacou účinnosťou do – 6°</w:t>
      </w:r>
      <w:r w:rsidRPr="00053552">
        <w:rPr>
          <w:rFonts w:ascii="Arial" w:hAnsi="Arial" w:cs="Arial"/>
          <w:b/>
          <w:sz w:val="22"/>
          <w:szCs w:val="22"/>
        </w:rPr>
        <w:t>C</w:t>
      </w:r>
      <w:r w:rsidRPr="0005355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posypová soľ, do síl</w:t>
      </w:r>
    </w:p>
    <w:p w:rsidR="00BA086B" w:rsidRDefault="00BA086B" w:rsidP="00BA086B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BA086B" w:rsidTr="00076629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I.</w:t>
            </w:r>
          </w:p>
        </w:tc>
      </w:tr>
      <w:tr w:rsidR="00BA086B" w:rsidTr="00076629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A086B" w:rsidRDefault="0032796A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BA086B" w:rsidTr="00076629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BA086B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</w:t>
            </w:r>
            <w:r w:rsidR="00F340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086B" w:rsidRDefault="0032796A" w:rsidP="00076629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  <w:r w:rsidR="00BA086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000 ton</w:t>
            </w:r>
          </w:p>
        </w:tc>
      </w:tr>
    </w:tbl>
    <w:p w:rsidR="00856361" w:rsidRDefault="00856361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32796A" w:rsidRDefault="0032796A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833E94" w:rsidRDefault="00833E94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833E94" w:rsidRDefault="00833E94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365B06" w:rsidRPr="00856361" w:rsidRDefault="00365B06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856361" w:rsidRPr="0072770F" w:rsidRDefault="00856361" w:rsidP="00856361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 w:rsidRPr="0072770F">
        <w:rPr>
          <w:rFonts w:ascii="Arial" w:hAnsi="Arial" w:cs="Arial"/>
          <w:b/>
          <w:sz w:val="22"/>
          <w:szCs w:val="22"/>
        </w:rPr>
        <w:t>CHPM -</w:t>
      </w:r>
      <w:r w:rsidR="0072770F" w:rsidRPr="0072770F">
        <w:rPr>
          <w:rFonts w:ascii="Arial" w:hAnsi="Arial" w:cs="Arial"/>
          <w:b/>
          <w:sz w:val="22"/>
          <w:szCs w:val="22"/>
        </w:rPr>
        <w:t xml:space="preserve"> </w:t>
      </w:r>
      <w:r w:rsidRPr="0072770F">
        <w:rPr>
          <w:rFonts w:ascii="Arial" w:hAnsi="Arial" w:cs="Arial"/>
          <w:b/>
          <w:sz w:val="22"/>
          <w:szCs w:val="22"/>
        </w:rPr>
        <w:t>Chlorid horečnatý tuhý</w:t>
      </w:r>
    </w:p>
    <w:p w:rsidR="0072770F" w:rsidRPr="00856361" w:rsidRDefault="0072770F" w:rsidP="00856361">
      <w:pPr>
        <w:pStyle w:val="Textbody"/>
        <w:jc w:val="center"/>
        <w:rPr>
          <w:rFonts w:ascii="Arial" w:hAnsi="Arial" w:cs="Arial"/>
          <w:b/>
          <w:sz w:val="20"/>
        </w:rPr>
      </w:pPr>
    </w:p>
    <w:tbl>
      <w:tblPr>
        <w:tblW w:w="8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324"/>
      </w:tblGrid>
      <w:tr w:rsidR="00001E32" w:rsidTr="00B0389D">
        <w:trPr>
          <w:trHeight w:val="300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Celkové množstvo CHPM na zabezpečenie v tonách pre Región III.</w:t>
            </w:r>
          </w:p>
        </w:tc>
      </w:tr>
      <w:tr w:rsidR="00001E32" w:rsidTr="00B0389D">
        <w:trPr>
          <w:trHeight w:val="129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63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01E32" w:rsidRDefault="0032796A" w:rsidP="00053552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2022 až 2024</w:t>
            </w:r>
          </w:p>
        </w:tc>
      </w:tr>
      <w:tr w:rsidR="00001E32" w:rsidTr="00B0389D">
        <w:trPr>
          <w:trHeight w:val="253"/>
          <w:jc w:val="center"/>
        </w:trPr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1E32" w:rsidRDefault="00001E32" w:rsidP="00B0389D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Región III.</w:t>
            </w:r>
          </w:p>
        </w:tc>
        <w:tc>
          <w:tcPr>
            <w:tcW w:w="63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1E32" w:rsidRDefault="0032796A" w:rsidP="00BA086B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5</w:t>
            </w:r>
            <w:r w:rsidR="00001E3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ton</w:t>
            </w:r>
          </w:p>
        </w:tc>
      </w:tr>
    </w:tbl>
    <w:p w:rsidR="00856361" w:rsidRPr="00856361" w:rsidRDefault="00856361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001E32" w:rsidRPr="00856361" w:rsidRDefault="00001E32" w:rsidP="00856361">
      <w:pPr>
        <w:pStyle w:val="Textbody"/>
        <w:jc w:val="center"/>
        <w:rPr>
          <w:rFonts w:ascii="Arial" w:hAnsi="Arial" w:cs="Arial"/>
          <w:b/>
          <w:sz w:val="20"/>
        </w:rPr>
      </w:pPr>
    </w:p>
    <w:p w:rsidR="00856361" w:rsidRPr="00856361" w:rsidRDefault="00856361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72770F" w:rsidRPr="009F11C5" w:rsidRDefault="0072770F" w:rsidP="0072770F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Miesta</w:t>
      </w:r>
      <w:r w:rsidRPr="009F11C5">
        <w:rPr>
          <w:rFonts w:ascii="Arial" w:hAnsi="Arial" w:cs="Arial"/>
          <w:b/>
        </w:rPr>
        <w:t xml:space="preserve"> dodania </w:t>
      </w:r>
      <w:r>
        <w:rPr>
          <w:rFonts w:ascii="Arial" w:hAnsi="Arial" w:cs="Arial"/>
          <w:b/>
        </w:rPr>
        <w:t>predmetu zákazky</w:t>
      </w:r>
    </w:p>
    <w:p w:rsidR="00856361" w:rsidRPr="00856361" w:rsidRDefault="00856361" w:rsidP="00856361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36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</w:t>
      </w:r>
    </w:p>
    <w:tbl>
      <w:tblPr>
        <w:tblW w:w="119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3686"/>
        <w:gridCol w:w="2977"/>
      </w:tblGrid>
      <w:tr w:rsidR="00856361" w:rsidRPr="00856361" w:rsidTr="00365B06">
        <w:trPr>
          <w:jc w:val="center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85636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361">
              <w:rPr>
                <w:rFonts w:ascii="Arial" w:hAnsi="Arial" w:cs="Arial"/>
                <w:b/>
                <w:bCs/>
                <w:sz w:val="20"/>
                <w:szCs w:val="20"/>
              </w:rPr>
              <w:t>Stredisko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85636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361">
              <w:rPr>
                <w:rFonts w:ascii="Arial" w:hAnsi="Arial" w:cs="Arial"/>
                <w:b/>
                <w:bCs/>
                <w:sz w:val="20"/>
                <w:szCs w:val="20"/>
              </w:rPr>
              <w:t>Miesto</w:t>
            </w:r>
          </w:p>
        </w:tc>
        <w:tc>
          <w:tcPr>
            <w:tcW w:w="66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856361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361">
              <w:rPr>
                <w:rFonts w:ascii="Arial" w:hAnsi="Arial" w:cs="Arial"/>
                <w:b/>
                <w:bCs/>
                <w:sz w:val="20"/>
                <w:szCs w:val="20"/>
              </w:rPr>
              <w:t>Adresa - kontakt</w:t>
            </w:r>
          </w:p>
        </w:tc>
      </w:tr>
      <w:tr w:rsidR="00856361" w:rsidRPr="00856361" w:rsidTr="00365B06">
        <w:trPr>
          <w:trHeight w:val="277"/>
          <w:jc w:val="center"/>
        </w:trPr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361">
              <w:rPr>
                <w:rFonts w:ascii="Arial" w:hAnsi="Arial" w:cs="Arial"/>
                <w:sz w:val="20"/>
                <w:szCs w:val="20"/>
              </w:rPr>
              <w:t xml:space="preserve">SSÚD </w:t>
            </w:r>
            <w:r w:rsidR="00B94E2A"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Pr="00856361">
              <w:rPr>
                <w:rFonts w:ascii="Arial" w:hAnsi="Arial" w:cs="Arial"/>
                <w:sz w:val="20"/>
                <w:szCs w:val="20"/>
              </w:rPr>
              <w:t>Mengusovce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361">
              <w:rPr>
                <w:rFonts w:ascii="Arial" w:hAnsi="Arial" w:cs="Arial"/>
                <w:sz w:val="20"/>
                <w:szCs w:val="20"/>
              </w:rPr>
              <w:t>Mengusovce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770F" w:rsidRDefault="00856361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361">
              <w:rPr>
                <w:rFonts w:ascii="Arial" w:hAnsi="Arial" w:cs="Arial"/>
                <w:sz w:val="20"/>
                <w:szCs w:val="20"/>
              </w:rPr>
              <w:t xml:space="preserve">059 36 Mengusovce </w:t>
            </w:r>
          </w:p>
          <w:p w:rsidR="00856361" w:rsidRPr="00856361" w:rsidRDefault="00001E32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052/7145212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3D1D1D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 stredisko – kapacita 3</w:t>
            </w:r>
            <w:r w:rsidR="00EB70F0">
              <w:rPr>
                <w:rFonts w:ascii="Arial" w:hAnsi="Arial" w:cs="Arial"/>
                <w:sz w:val="20"/>
                <w:szCs w:val="20"/>
              </w:rPr>
              <w:t>60 t</w:t>
            </w:r>
          </w:p>
        </w:tc>
      </w:tr>
      <w:tr w:rsidR="00856361" w:rsidRPr="00856361" w:rsidTr="00365B06">
        <w:trPr>
          <w:trHeight w:val="96"/>
          <w:jc w:val="center"/>
        </w:trPr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B94E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B94E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856361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EB70F0" w:rsidP="00EB70F0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 S. Štvrtok – kapacita 300 t</w:t>
            </w:r>
          </w:p>
        </w:tc>
      </w:tr>
      <w:tr w:rsidR="00856361" w:rsidRPr="00856361" w:rsidTr="00365B06">
        <w:trPr>
          <w:jc w:val="center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EF6A5B" w:rsidRDefault="00856361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SSÚD 10</w:t>
            </w:r>
            <w:r w:rsidR="00B94E2A" w:rsidRPr="00EF6A5B">
              <w:rPr>
                <w:rFonts w:ascii="Arial" w:hAnsi="Arial" w:cs="Arial"/>
                <w:sz w:val="20"/>
                <w:szCs w:val="20"/>
              </w:rPr>
              <w:t xml:space="preserve"> Beharovce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EF6A5B" w:rsidRDefault="00856361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Beharovce</w:t>
            </w:r>
          </w:p>
        </w:tc>
        <w:tc>
          <w:tcPr>
            <w:tcW w:w="66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EF6A5B" w:rsidRDefault="00856361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053 05 Beharovce</w:t>
            </w:r>
          </w:p>
          <w:p w:rsidR="00856361" w:rsidRPr="00EF6A5B" w:rsidRDefault="00001E32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053/4503112</w:t>
            </w:r>
            <w:r w:rsidR="00856361" w:rsidRPr="00EF6A5B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  <w:tr w:rsidR="00856361" w:rsidRPr="00856361" w:rsidTr="00365B06">
        <w:trPr>
          <w:trHeight w:val="265"/>
          <w:jc w:val="center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EF6A5B" w:rsidRDefault="00856361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SSÚD 11</w:t>
            </w:r>
            <w:r w:rsidR="00B94E2A" w:rsidRPr="00EF6A5B">
              <w:rPr>
                <w:rFonts w:ascii="Arial" w:hAnsi="Arial" w:cs="Arial"/>
                <w:sz w:val="20"/>
                <w:szCs w:val="20"/>
              </w:rPr>
              <w:t xml:space="preserve"> Prešov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EF6A5B" w:rsidRDefault="00856361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Prešov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EF6A5B" w:rsidRDefault="00856361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Petrovany č. 500,</w:t>
            </w:r>
            <w:r w:rsidR="00B94E2A" w:rsidRPr="00EF6A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6A5B">
              <w:rPr>
                <w:rFonts w:ascii="Arial" w:hAnsi="Arial" w:cs="Arial"/>
                <w:sz w:val="20"/>
                <w:szCs w:val="20"/>
              </w:rPr>
              <w:t>082 53 Prešov</w:t>
            </w:r>
          </w:p>
          <w:p w:rsidR="00856361" w:rsidRPr="00EF6A5B" w:rsidRDefault="00001E32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051/7085112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361" w:rsidRPr="00856361" w:rsidRDefault="00EB70F0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 - a</w:t>
            </w:r>
            <w:r w:rsidRPr="00856361">
              <w:rPr>
                <w:rFonts w:ascii="Arial" w:hAnsi="Arial" w:cs="Arial"/>
                <w:sz w:val="20"/>
                <w:szCs w:val="20"/>
              </w:rPr>
              <w:t>reál odpočíva</w:t>
            </w:r>
            <w:r w:rsidR="00BC1056">
              <w:rPr>
                <w:rFonts w:ascii="Arial" w:hAnsi="Arial" w:cs="Arial"/>
                <w:sz w:val="20"/>
                <w:szCs w:val="20"/>
              </w:rPr>
              <w:t xml:space="preserve">dla Malý Šariš - </w:t>
            </w:r>
            <w:r>
              <w:rPr>
                <w:rFonts w:ascii="Arial" w:hAnsi="Arial" w:cs="Arial"/>
                <w:sz w:val="20"/>
                <w:szCs w:val="20"/>
              </w:rPr>
              <w:t>kapacita 400 t</w:t>
            </w:r>
          </w:p>
        </w:tc>
      </w:tr>
      <w:tr w:rsidR="00EB70F0" w:rsidRPr="00856361" w:rsidTr="00365B06">
        <w:trPr>
          <w:trHeight w:val="208"/>
          <w:jc w:val="center"/>
        </w:trPr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EF6A5B" w:rsidRDefault="00EB70F0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SSÚR 4 Košice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EF6A5B" w:rsidRDefault="00EB70F0" w:rsidP="00B94E2A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Košice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EF6A5B" w:rsidRDefault="00EB70F0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Magnezitárska 2, 043 28 Košice</w:t>
            </w:r>
          </w:p>
          <w:p w:rsidR="00EB70F0" w:rsidRPr="00EF6A5B" w:rsidRDefault="00EB70F0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A5B">
              <w:rPr>
                <w:rFonts w:ascii="Arial" w:hAnsi="Arial" w:cs="Arial"/>
                <w:sz w:val="20"/>
                <w:szCs w:val="20"/>
              </w:rPr>
              <w:t>055/6005569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 stredisko – kapacita 200 t</w:t>
            </w:r>
          </w:p>
        </w:tc>
      </w:tr>
      <w:tr w:rsidR="00EB70F0" w:rsidRPr="00856361" w:rsidTr="00365B06">
        <w:trPr>
          <w:trHeight w:val="178"/>
          <w:jc w:val="center"/>
        </w:trPr>
        <w:tc>
          <w:tcPr>
            <w:tcW w:w="2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Silo Milhosť - </w:t>
            </w:r>
            <w:r w:rsidRPr="00856361">
              <w:rPr>
                <w:rFonts w:ascii="Arial" w:hAnsi="Arial" w:cs="Arial"/>
                <w:sz w:val="20"/>
                <w:szCs w:val="20"/>
              </w:rPr>
              <w:t>kapa</w:t>
            </w:r>
            <w:r>
              <w:rPr>
                <w:rFonts w:ascii="Arial" w:hAnsi="Arial" w:cs="Arial"/>
                <w:sz w:val="20"/>
                <w:szCs w:val="20"/>
              </w:rPr>
              <w:t>cita 200 t</w:t>
            </w:r>
          </w:p>
        </w:tc>
      </w:tr>
      <w:tr w:rsidR="00EB70F0" w:rsidRPr="00856361" w:rsidTr="00365B06">
        <w:trPr>
          <w:trHeight w:val="178"/>
          <w:jc w:val="center"/>
        </w:trPr>
        <w:tc>
          <w:tcPr>
            <w:tcW w:w="26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Pr="00856361" w:rsidRDefault="00EB70F0" w:rsidP="00856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0F0" w:rsidRDefault="00EB70F0" w:rsidP="00856361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 Bidovce – kapacita 200 t</w:t>
            </w:r>
          </w:p>
        </w:tc>
      </w:tr>
    </w:tbl>
    <w:p w:rsidR="00856361" w:rsidRDefault="00856361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p w:rsidR="00053552" w:rsidRDefault="00053552" w:rsidP="00856361">
      <w:pPr>
        <w:pStyle w:val="Standard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01F21" w:rsidRDefault="00301F21" w:rsidP="00833E94">
      <w:pPr>
        <w:pStyle w:val="Standard"/>
        <w:spacing w:after="0" w:line="240" w:lineRule="auto"/>
        <w:ind w:left="709" w:firstLine="709"/>
        <w:rPr>
          <w:rFonts w:ascii="Arial" w:hAnsi="Arial" w:cs="Arial"/>
          <w:b/>
          <w:sz w:val="20"/>
          <w:szCs w:val="20"/>
        </w:rPr>
      </w:pPr>
      <w:r w:rsidRPr="00956CB2">
        <w:rPr>
          <w:rFonts w:ascii="Arial" w:hAnsi="Arial" w:cs="Arial"/>
          <w:b/>
          <w:sz w:val="20"/>
          <w:szCs w:val="20"/>
        </w:rPr>
        <w:t>Kupujúci si vyhradzuje právo kedykoľvek pridať nové miesto dodania.</w:t>
      </w:r>
    </w:p>
    <w:p w:rsidR="00053552" w:rsidRPr="00856361" w:rsidRDefault="00053552" w:rsidP="00856361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53552" w:rsidRPr="00856361" w:rsidSect="000630C0">
      <w:headerReference w:type="default" r:id="rId7"/>
      <w:pgSz w:w="16838" w:h="11906" w:orient="landscape"/>
      <w:pgMar w:top="851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17B" w:rsidRDefault="00B1317B" w:rsidP="000630C0">
      <w:pPr>
        <w:spacing w:after="0" w:line="240" w:lineRule="auto"/>
      </w:pPr>
      <w:r>
        <w:separator/>
      </w:r>
    </w:p>
  </w:endnote>
  <w:endnote w:type="continuationSeparator" w:id="0">
    <w:p w:rsidR="00B1317B" w:rsidRDefault="00B1317B" w:rsidP="0006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17B" w:rsidRDefault="00B1317B" w:rsidP="000630C0">
      <w:pPr>
        <w:spacing w:after="0" w:line="240" w:lineRule="auto"/>
      </w:pPr>
      <w:r w:rsidRPr="000630C0">
        <w:rPr>
          <w:color w:val="000000"/>
        </w:rPr>
        <w:separator/>
      </w:r>
    </w:p>
  </w:footnote>
  <w:footnote w:type="continuationSeparator" w:id="0">
    <w:p w:rsidR="00B1317B" w:rsidRDefault="00B1317B" w:rsidP="00063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F50" w:rsidRDefault="00F07F50" w:rsidP="00F07F50">
    <w:pPr>
      <w:pStyle w:val="Standard"/>
      <w:spacing w:after="0" w:line="240" w:lineRule="auto"/>
      <w:jc w:val="right"/>
      <w:rPr>
        <w:rFonts w:ascii="Arial" w:hAnsi="Arial" w:cs="Arial"/>
      </w:rPr>
    </w:pPr>
    <w:r>
      <w:rPr>
        <w:rFonts w:ascii="Arial" w:hAnsi="Arial" w:cs="Arial"/>
      </w:rPr>
      <w:t>Príloha č. 1 k časti B.1</w:t>
    </w:r>
  </w:p>
  <w:p w:rsidR="00F07F50" w:rsidRDefault="00F07F50" w:rsidP="00F07F50">
    <w:pPr>
      <w:pStyle w:val="Standard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                                                   </w:t>
    </w:r>
    <w:r w:rsidR="00EF6A5B">
      <w:rPr>
        <w:rFonts w:ascii="Arial" w:hAnsi="Arial" w:cs="Arial"/>
      </w:rPr>
      <w:t xml:space="preserve">                      </w:t>
    </w:r>
    <w:r w:rsidR="00833E94">
      <w:rPr>
        <w:rFonts w:ascii="Arial" w:hAnsi="Arial" w:cs="Arial"/>
      </w:rPr>
      <w:t xml:space="preserve">              (</w:t>
    </w:r>
    <w:r w:rsidRPr="00E911FF">
      <w:rPr>
        <w:rFonts w:ascii="Arial" w:hAnsi="Arial" w:cs="Arial"/>
      </w:rPr>
      <w:t xml:space="preserve">zároveň Príloha č. </w:t>
    </w:r>
    <w:r w:rsidR="00E82E0C">
      <w:rPr>
        <w:rFonts w:ascii="Arial" w:hAnsi="Arial" w:cs="Arial"/>
      </w:rPr>
      <w:t>1</w:t>
    </w:r>
    <w:r w:rsidRPr="00E911FF">
      <w:rPr>
        <w:rFonts w:ascii="Arial" w:hAnsi="Arial" w:cs="Arial"/>
      </w:rPr>
      <w:t xml:space="preserve"> k</w:t>
    </w:r>
    <w:r w:rsidR="00833E94">
      <w:rPr>
        <w:rFonts w:ascii="Arial" w:hAnsi="Arial" w:cs="Arial"/>
      </w:rPr>
      <w:t> </w:t>
    </w:r>
    <w:r w:rsidR="00365B06" w:rsidRPr="00E911FF">
      <w:rPr>
        <w:rFonts w:ascii="Arial" w:hAnsi="Arial" w:cs="Arial"/>
      </w:rPr>
      <w:t>Dohode</w:t>
    </w:r>
    <w:r w:rsidR="00833E94">
      <w:rPr>
        <w:rFonts w:ascii="Arial" w:hAnsi="Arial" w:cs="Arial"/>
      </w:rPr>
      <w:t>)</w:t>
    </w:r>
  </w:p>
  <w:p w:rsidR="00F07F50" w:rsidRDefault="00F07F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470E"/>
    <w:multiLevelType w:val="multilevel"/>
    <w:tmpl w:val="4EC2E8C4"/>
    <w:lvl w:ilvl="0">
      <w:start w:val="2"/>
      <w:numFmt w:val="decimal"/>
      <w:lvlText w:val="%1"/>
      <w:lvlJc w:val="left"/>
      <w:pPr>
        <w:ind w:left="1212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32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9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652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C0"/>
    <w:rsid w:val="00001E32"/>
    <w:rsid w:val="00025EA9"/>
    <w:rsid w:val="00053552"/>
    <w:rsid w:val="000630C0"/>
    <w:rsid w:val="00107631"/>
    <w:rsid w:val="00127660"/>
    <w:rsid w:val="001370E7"/>
    <w:rsid w:val="001762C8"/>
    <w:rsid w:val="001A57F8"/>
    <w:rsid w:val="001C1FA7"/>
    <w:rsid w:val="00231BF9"/>
    <w:rsid w:val="002371E2"/>
    <w:rsid w:val="0026078F"/>
    <w:rsid w:val="00301F21"/>
    <w:rsid w:val="0032181F"/>
    <w:rsid w:val="0032796A"/>
    <w:rsid w:val="00365B06"/>
    <w:rsid w:val="00367109"/>
    <w:rsid w:val="003D1D1D"/>
    <w:rsid w:val="00433F31"/>
    <w:rsid w:val="00471795"/>
    <w:rsid w:val="004D6B3E"/>
    <w:rsid w:val="0061695E"/>
    <w:rsid w:val="0064217A"/>
    <w:rsid w:val="006A3198"/>
    <w:rsid w:val="006A6768"/>
    <w:rsid w:val="006C72BB"/>
    <w:rsid w:val="006E3A7D"/>
    <w:rsid w:val="0072770F"/>
    <w:rsid w:val="007D4886"/>
    <w:rsid w:val="00826F68"/>
    <w:rsid w:val="00831623"/>
    <w:rsid w:val="00833E94"/>
    <w:rsid w:val="00856361"/>
    <w:rsid w:val="00871259"/>
    <w:rsid w:val="00874844"/>
    <w:rsid w:val="00895A6C"/>
    <w:rsid w:val="008D1D80"/>
    <w:rsid w:val="008E4493"/>
    <w:rsid w:val="00913839"/>
    <w:rsid w:val="00956CB2"/>
    <w:rsid w:val="009971B3"/>
    <w:rsid w:val="009F11C5"/>
    <w:rsid w:val="009F1E27"/>
    <w:rsid w:val="00A13BBE"/>
    <w:rsid w:val="00A3576B"/>
    <w:rsid w:val="00AA05EC"/>
    <w:rsid w:val="00AA506E"/>
    <w:rsid w:val="00AF6BA0"/>
    <w:rsid w:val="00B05039"/>
    <w:rsid w:val="00B1317B"/>
    <w:rsid w:val="00B52DE8"/>
    <w:rsid w:val="00B810EC"/>
    <w:rsid w:val="00B94E2A"/>
    <w:rsid w:val="00BA086B"/>
    <w:rsid w:val="00BB5D99"/>
    <w:rsid w:val="00BC1056"/>
    <w:rsid w:val="00BF2B1D"/>
    <w:rsid w:val="00C02AB4"/>
    <w:rsid w:val="00D82938"/>
    <w:rsid w:val="00D97DAC"/>
    <w:rsid w:val="00DA19D8"/>
    <w:rsid w:val="00DB0101"/>
    <w:rsid w:val="00DB7AC7"/>
    <w:rsid w:val="00E767E4"/>
    <w:rsid w:val="00E82E0C"/>
    <w:rsid w:val="00E911FF"/>
    <w:rsid w:val="00EB70F0"/>
    <w:rsid w:val="00EC6F46"/>
    <w:rsid w:val="00EF6A5B"/>
    <w:rsid w:val="00F07F50"/>
    <w:rsid w:val="00F34027"/>
    <w:rsid w:val="00F6689F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BA79"/>
  <w15:docId w15:val="{886D00F1-CEE6-40CB-A7FF-E4325C70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 Unicode MS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630C0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630C0"/>
    <w:pPr>
      <w:widowControl/>
      <w:suppressAutoHyphens/>
    </w:pPr>
  </w:style>
  <w:style w:type="paragraph" w:styleId="Nzov">
    <w:name w:val="Title"/>
    <w:basedOn w:val="Standard"/>
    <w:next w:val="Textbody"/>
    <w:rsid w:val="000630C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63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zov"/>
    <w:next w:val="Textbody"/>
    <w:rsid w:val="000630C0"/>
    <w:pPr>
      <w:jc w:val="center"/>
    </w:pPr>
    <w:rPr>
      <w:i/>
      <w:iCs/>
    </w:rPr>
  </w:style>
  <w:style w:type="paragraph" w:styleId="Zoznam">
    <w:name w:val="List"/>
    <w:basedOn w:val="Textbody"/>
    <w:rsid w:val="000630C0"/>
    <w:rPr>
      <w:rFonts w:cs="Tahoma"/>
    </w:rPr>
  </w:style>
  <w:style w:type="paragraph" w:styleId="Popis">
    <w:name w:val="caption"/>
    <w:basedOn w:val="Standard"/>
    <w:rsid w:val="000630C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0630C0"/>
    <w:pPr>
      <w:suppressLineNumbers/>
    </w:pPr>
  </w:style>
  <w:style w:type="paragraph" w:styleId="Normlnywebov">
    <w:name w:val="Normal (Web)"/>
    <w:basedOn w:val="Standard"/>
    <w:rsid w:val="000630C0"/>
  </w:style>
  <w:style w:type="paragraph" w:customStyle="1" w:styleId="TableContents">
    <w:name w:val="Table Contents"/>
    <w:basedOn w:val="Standard"/>
    <w:rsid w:val="000630C0"/>
    <w:pPr>
      <w:suppressLineNumbers/>
    </w:pPr>
  </w:style>
  <w:style w:type="paragraph" w:customStyle="1" w:styleId="TableHeading">
    <w:name w:val="Table Heading"/>
    <w:basedOn w:val="TableContents"/>
    <w:rsid w:val="000630C0"/>
    <w:pPr>
      <w:jc w:val="center"/>
    </w:pPr>
    <w:rPr>
      <w:b/>
      <w:bCs/>
    </w:rPr>
  </w:style>
  <w:style w:type="character" w:customStyle="1" w:styleId="BodyTextChar">
    <w:name w:val="Body Text Char"/>
    <w:basedOn w:val="Predvolenpsmoodseku"/>
    <w:rsid w:val="000630C0"/>
  </w:style>
  <w:style w:type="paragraph" w:styleId="Textbubliny">
    <w:name w:val="Balloon Text"/>
    <w:basedOn w:val="Normlny"/>
    <w:rsid w:val="000630C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rsid w:val="000630C0"/>
    <w:rPr>
      <w:rFonts w:ascii="Tahoma" w:hAnsi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9F11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11C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11C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11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11C5"/>
    <w:rPr>
      <w:b/>
      <w:bCs/>
      <w:sz w:val="20"/>
      <w:szCs w:val="20"/>
    </w:rPr>
  </w:style>
  <w:style w:type="paragraph" w:styleId="Zkladntext">
    <w:name w:val="Body Text"/>
    <w:aliases w:val="Char"/>
    <w:basedOn w:val="Normlny"/>
    <w:link w:val="ZkladntextChar"/>
    <w:rsid w:val="00301F21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Calibri" w:hAnsi="Times New Roman" w:cs="Times New Roman"/>
      <w:noProof/>
      <w:kern w:val="0"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301F21"/>
    <w:rPr>
      <w:rFonts w:ascii="Times New Roman" w:eastAsia="Calibri" w:hAnsi="Times New Roman" w:cs="Times New Roman"/>
      <w:noProof/>
      <w:kern w:val="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07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7F50"/>
  </w:style>
  <w:style w:type="paragraph" w:styleId="Pta">
    <w:name w:val="footer"/>
    <w:basedOn w:val="Normlny"/>
    <w:link w:val="PtaChar"/>
    <w:uiPriority w:val="99"/>
    <w:unhideWhenUsed/>
    <w:rsid w:val="00F07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Dugovič Ivan</dc:creator>
  <cp:lastModifiedBy>Ľuboslav Filipovič</cp:lastModifiedBy>
  <cp:revision>6</cp:revision>
  <cp:lastPrinted>2018-04-26T06:44:00Z</cp:lastPrinted>
  <dcterms:created xsi:type="dcterms:W3CDTF">2022-06-15T07:38:00Z</dcterms:created>
  <dcterms:modified xsi:type="dcterms:W3CDTF">2022-08-23T11:09:00Z</dcterms:modified>
</cp:coreProperties>
</file>