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8D88" w14:textId="77777777"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587C609D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693487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B4EF5F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14:paraId="2F3FA3B5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7782475" w14:textId="77777777"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171B5DD8" w14:textId="67B99DD1"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41D5A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A3585D">
        <w:rPr>
          <w:rFonts w:ascii="Arial" w:eastAsia="Calibri" w:hAnsi="Arial" w:cs="Arial"/>
          <w:b/>
          <w:sz w:val="20"/>
          <w:szCs w:val="20"/>
          <w:lang w:eastAsia="en-US"/>
        </w:rPr>
        <w:t>............................................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0FEBE9EF" w14:textId="021F2408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</w:p>
    <w:p w14:paraId="687A2DB8" w14:textId="2E0A3EF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3238D904" w14:textId="5B80B7B2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49EA3AE1" w14:textId="26DF99E4"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</w:p>
    <w:p w14:paraId="39E1AE11" w14:textId="2678FF9D"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14:paraId="1BB028C6" w14:textId="0236558F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5018E9E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14:paraId="66D12E2F" w14:textId="77777777"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01E5ABED" w14:textId="7E14223A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ObstaravatelNazov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3F7C31">
        <w:rPr>
          <w:rFonts w:ascii="Arial" w:hAnsi="Arial" w:cs="Arial"/>
          <w:sz w:val="20"/>
        </w:rPr>
        <w:t>Miroslav Juhás – MIVE Pek</w:t>
      </w:r>
      <w:r w:rsidR="00BB446D">
        <w:rPr>
          <w:rFonts w:ascii="Arial" w:hAnsi="Arial" w:cs="Arial"/>
          <w:sz w:val="20"/>
        </w:rPr>
        <w:fldChar w:fldCharType="end"/>
      </w:r>
    </w:p>
    <w:p w14:paraId="63015752" w14:textId="11C58DA1"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ObstaravatelUlicaCislo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3F7C31">
        <w:rPr>
          <w:rFonts w:ascii="Arial" w:hAnsi="Arial" w:cs="Arial"/>
          <w:sz w:val="20"/>
        </w:rPr>
        <w:t>Sinecká 884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>,</w:t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3F7C31">
        <w:rPr>
          <w:rFonts w:ascii="Arial" w:hAnsi="Arial" w:cs="Arial"/>
          <w:sz w:val="20"/>
        </w:rPr>
        <w:t>30190762</w:t>
      </w:r>
      <w:r w:rsidR="00BB446D">
        <w:rPr>
          <w:rFonts w:ascii="Arial" w:hAnsi="Arial" w:cs="Arial"/>
          <w:sz w:val="20"/>
        </w:rPr>
        <w:fldChar w:fldCharType="end"/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ObstaravatelMesto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3F7C31">
        <w:rPr>
          <w:rFonts w:ascii="Arial" w:hAnsi="Arial" w:cs="Arial"/>
          <w:sz w:val="20"/>
        </w:rPr>
        <w:t>Hnúšťa</w:t>
      </w:r>
      <w:r w:rsidR="00BB446D">
        <w:rPr>
          <w:rFonts w:ascii="Arial" w:hAnsi="Arial" w:cs="Arial"/>
          <w:sz w:val="20"/>
        </w:rPr>
        <w:fldChar w:fldCharType="end"/>
      </w:r>
    </w:p>
    <w:p w14:paraId="457FD5C9" w14:textId="72D50A57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3F7C31">
        <w:rPr>
          <w:rFonts w:ascii="Arial" w:hAnsi="Arial" w:cs="Arial"/>
          <w:sz w:val="20"/>
        </w:rPr>
        <w:t>Miroslav Juhás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StatutarnyOrganFunkcia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3F7C31">
        <w:rPr>
          <w:rFonts w:ascii="Arial" w:hAnsi="Arial" w:cs="Arial"/>
          <w:sz w:val="20"/>
        </w:rPr>
        <w:t>majiteľ</w:t>
      </w:r>
      <w:r w:rsidR="00BB446D">
        <w:rPr>
          <w:rFonts w:ascii="Arial" w:hAnsi="Arial" w:cs="Arial"/>
          <w:sz w:val="20"/>
        </w:rPr>
        <w:fldChar w:fldCharType="end"/>
      </w:r>
    </w:p>
    <w:p w14:paraId="54394733" w14:textId="358D3954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3F7C31">
        <w:rPr>
          <w:rFonts w:ascii="Arial" w:hAnsi="Arial" w:cs="Arial"/>
          <w:sz w:val="20"/>
        </w:rPr>
        <w:t>30190762</w:t>
      </w:r>
      <w:r w:rsidR="00BB446D">
        <w:rPr>
          <w:rFonts w:ascii="Arial" w:hAnsi="Arial" w:cs="Arial"/>
          <w:sz w:val="20"/>
        </w:rPr>
        <w:fldChar w:fldCharType="end"/>
      </w:r>
    </w:p>
    <w:p w14:paraId="346D5ECC" w14:textId="0E177AF1"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3F7C31">
        <w:rPr>
          <w:rFonts w:ascii="Arial" w:hAnsi="Arial" w:cs="Arial"/>
          <w:sz w:val="20"/>
        </w:rPr>
        <w:t>1020595378</w:t>
      </w:r>
      <w:r w:rsidR="00BB446D">
        <w:rPr>
          <w:rFonts w:ascii="Arial" w:hAnsi="Arial" w:cs="Arial"/>
          <w:sz w:val="20"/>
        </w:rPr>
        <w:fldChar w:fldCharType="end"/>
      </w:r>
    </w:p>
    <w:p w14:paraId="62DA87D5" w14:textId="29CBAD20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6D0A49">
        <w:rPr>
          <w:rFonts w:ascii="Arial" w:hAnsi="Arial" w:cs="Arial"/>
          <w:sz w:val="20"/>
        </w:rPr>
        <w:t>SK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3F7C31">
        <w:rPr>
          <w:rFonts w:ascii="Arial" w:hAnsi="Arial" w:cs="Arial"/>
          <w:sz w:val="20"/>
        </w:rPr>
        <w:t>1020595378</w:t>
      </w:r>
      <w:r w:rsidR="00BB446D">
        <w:rPr>
          <w:rFonts w:ascii="Arial" w:hAnsi="Arial" w:cs="Arial"/>
          <w:sz w:val="20"/>
        </w:rPr>
        <w:fldChar w:fldCharType="end"/>
      </w:r>
    </w:p>
    <w:p w14:paraId="7499DA68" w14:textId="4FDD8198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  <w:r w:rsidR="00514AC0">
        <w:rPr>
          <w:rFonts w:ascii="Arial" w:hAnsi="Arial" w:cs="Arial"/>
          <w:sz w:val="20"/>
        </w:rPr>
        <w:fldChar w:fldCharType="begin"/>
      </w:r>
      <w:r w:rsidR="00514AC0">
        <w:rPr>
          <w:rFonts w:ascii="Arial" w:hAnsi="Arial" w:cs="Arial"/>
          <w:sz w:val="20"/>
        </w:rPr>
        <w:instrText xml:space="preserve"> DOCPROPERTY  ObstaravtelIBAN  \* MERGEFORMAT </w:instrText>
      </w:r>
      <w:r w:rsidR="003F7C31">
        <w:rPr>
          <w:rFonts w:ascii="Arial" w:hAnsi="Arial" w:cs="Arial"/>
          <w:sz w:val="20"/>
        </w:rPr>
        <w:fldChar w:fldCharType="separate"/>
      </w:r>
      <w:r w:rsidR="003F7C31">
        <w:rPr>
          <w:rFonts w:ascii="Arial" w:hAnsi="Arial" w:cs="Arial"/>
          <w:sz w:val="20"/>
        </w:rPr>
        <w:t>SK23 0900 0000 0051 6438 6192</w:t>
      </w:r>
      <w:r w:rsidR="00514AC0">
        <w:rPr>
          <w:rFonts w:ascii="Arial" w:hAnsi="Arial" w:cs="Arial"/>
          <w:sz w:val="20"/>
        </w:rPr>
        <w:fldChar w:fldCharType="end"/>
      </w:r>
    </w:p>
    <w:p w14:paraId="4D5CB46D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7882A21F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46926803" w14:textId="3E108B7B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>Táto kúpna zmluva je uzavretá podľa ustanovení § 409 a nasl. Obchodného zákonníka a v zmysle Výzvy na</w:t>
      </w:r>
      <w:r w:rsidR="00C80BE5" w:rsidRPr="00C80BE5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predloženie ponuky pre zákazku s názvom „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begin"/>
      </w:r>
      <w:r w:rsidR="00BB446D">
        <w:rPr>
          <w:rFonts w:ascii="Arial" w:hAnsi="Arial" w:cs="Arial"/>
          <w:b/>
          <w:bCs/>
          <w:sz w:val="20"/>
          <w:szCs w:val="20"/>
        </w:rPr>
        <w:instrText xml:space="preserve"> DOCPROPERTY  NazovZakazky  \* MERGEFORMAT </w:instrText>
      </w:r>
      <w:r w:rsidR="00BB446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3F7C31">
        <w:rPr>
          <w:rFonts w:ascii="Arial" w:hAnsi="Arial" w:cs="Arial"/>
          <w:b/>
          <w:bCs/>
          <w:sz w:val="20"/>
          <w:szCs w:val="20"/>
        </w:rPr>
        <w:t>Zavedenie inovatívnej technológie do výrobného procesu firmy Miroslav Juhás - MIVE Pek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end"/>
      </w:r>
      <w:r w:rsidRPr="00C80BE5">
        <w:rPr>
          <w:rFonts w:ascii="Arial" w:hAnsi="Arial" w:cs="Arial"/>
          <w:sz w:val="20"/>
          <w:szCs w:val="20"/>
        </w:rPr>
        <w:t>“.</w:t>
      </w:r>
    </w:p>
    <w:p w14:paraId="79AD1287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ACC44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14:paraId="21F27564" w14:textId="77777777"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14:paraId="6D8E4D93" w14:textId="77777777"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0742EEDA" w14:textId="77777777" w:rsidR="00C142C4" w:rsidRPr="00C80BE5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kupujúcemu dodá a odovzdá tovar (stroje) špecifikovaný v Prílohe č.1 ktorá je neoddeliteľnou súčasťou zmluvy a kupujúci sa zaväzuje, že tento tovar prevezme a zaplatí zaň dohodnutú cenu.</w:t>
      </w:r>
    </w:p>
    <w:p w14:paraId="2DD1CAC8" w14:textId="77777777"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14:paraId="645D2D3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14:paraId="659CEA5A" w14:textId="77777777"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14:paraId="4FD76832" w14:textId="77777777"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5C5166A" w14:textId="42A19C24" w:rsidR="00C142C4" w:rsidRPr="00DF038F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najneskôr </w:t>
      </w:r>
      <w:r w:rsidR="00DF038F" w:rsidRPr="00DF038F">
        <w:rPr>
          <w:rFonts w:ascii="Arial" w:hAnsi="Arial" w:cs="Arial"/>
          <w:sz w:val="20"/>
        </w:rPr>
        <w:fldChar w:fldCharType="begin"/>
      </w:r>
      <w:r w:rsidR="00DF038F" w:rsidRPr="00DF038F">
        <w:rPr>
          <w:rFonts w:ascii="Arial" w:hAnsi="Arial" w:cs="Arial"/>
          <w:sz w:val="20"/>
        </w:rPr>
        <w:instrText xml:space="preserve"> DOCPROPERTY  TerminDodania  \* MERGEFORMAT </w:instrText>
      </w:r>
      <w:r w:rsidR="00DF038F" w:rsidRPr="00DF038F">
        <w:rPr>
          <w:rFonts w:ascii="Arial" w:hAnsi="Arial" w:cs="Arial"/>
          <w:sz w:val="20"/>
        </w:rPr>
        <w:fldChar w:fldCharType="separate"/>
      </w:r>
      <w:r w:rsidR="003F7C31">
        <w:rPr>
          <w:rFonts w:ascii="Arial" w:hAnsi="Arial" w:cs="Arial"/>
          <w:sz w:val="20"/>
        </w:rPr>
        <w:t>do 6 mesiacov odo dňa vystavenia záväznej objednávky.</w:t>
      </w:r>
      <w:r w:rsidR="00DF038F" w:rsidRPr="00DF038F">
        <w:rPr>
          <w:rFonts w:ascii="Arial" w:hAnsi="Arial" w:cs="Arial"/>
          <w:sz w:val="20"/>
        </w:rPr>
        <w:fldChar w:fldCharType="end"/>
      </w:r>
      <w:r w:rsidR="00A3585D">
        <w:rPr>
          <w:rFonts w:ascii="Arial" w:hAnsi="Arial" w:cs="Arial"/>
          <w:sz w:val="20"/>
        </w:rPr>
        <w:t xml:space="preserve"> </w:t>
      </w:r>
    </w:p>
    <w:p w14:paraId="44F9A897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8C578A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AB289AB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14:paraId="7E58274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16E7DDE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838E4B9" w14:textId="6B3DD7BA" w:rsidR="00C80BE5" w:rsidRPr="00253B98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595D3F">
        <w:rPr>
          <w:rFonts w:ascii="Arial" w:hAnsi="Arial" w:cs="Arial"/>
          <w:sz w:val="20"/>
        </w:rPr>
        <w:t xml:space="preserve">Miestom dodania predmetu zmluvy je: </w:t>
      </w:r>
      <w:r w:rsidR="003F7C31">
        <w:rPr>
          <w:rFonts w:ascii="Arial" w:hAnsi="Arial" w:cs="Arial"/>
          <w:sz w:val="20"/>
        </w:rPr>
        <w:fldChar w:fldCharType="begin"/>
      </w:r>
      <w:r w:rsidR="003F7C31">
        <w:rPr>
          <w:rFonts w:ascii="Arial" w:hAnsi="Arial" w:cs="Arial"/>
          <w:sz w:val="20"/>
        </w:rPr>
        <w:instrText xml:space="preserve"> DOCPROPERTY  MiestoDodaniaUlicaCislo  \* MERGEFORMAT </w:instrText>
      </w:r>
      <w:r w:rsidR="003F7C31">
        <w:rPr>
          <w:rFonts w:ascii="Arial" w:hAnsi="Arial" w:cs="Arial"/>
          <w:sz w:val="20"/>
        </w:rPr>
        <w:fldChar w:fldCharType="separate"/>
      </w:r>
      <w:r w:rsidR="003F7C31">
        <w:rPr>
          <w:rFonts w:ascii="Arial" w:hAnsi="Arial" w:cs="Arial"/>
          <w:sz w:val="20"/>
        </w:rPr>
        <w:t>Partizánska 228</w:t>
      </w:r>
      <w:r w:rsidR="003F7C31">
        <w:rPr>
          <w:rFonts w:ascii="Arial" w:hAnsi="Arial" w:cs="Arial"/>
          <w:sz w:val="20"/>
        </w:rPr>
        <w:fldChar w:fldCharType="end"/>
      </w:r>
      <w:r w:rsidR="006D0A49" w:rsidRPr="000955A7">
        <w:rPr>
          <w:rFonts w:ascii="Arial" w:hAnsi="Arial" w:cs="Arial"/>
          <w:sz w:val="20"/>
        </w:rPr>
        <w:t xml:space="preserve">, </w:t>
      </w:r>
      <w:r w:rsidR="003F7C31">
        <w:rPr>
          <w:rFonts w:ascii="Arial" w:hAnsi="Arial" w:cs="Arial"/>
          <w:sz w:val="20"/>
        </w:rPr>
        <w:fldChar w:fldCharType="begin"/>
      </w:r>
      <w:r w:rsidR="003F7C31">
        <w:rPr>
          <w:rFonts w:ascii="Arial" w:hAnsi="Arial" w:cs="Arial"/>
          <w:sz w:val="20"/>
        </w:rPr>
        <w:instrText xml:space="preserve"> DOCPROPERTY  MiestoDodaniaPSC  \* MERGEFORMAT </w:instrText>
      </w:r>
      <w:r w:rsidR="003F7C31">
        <w:rPr>
          <w:rFonts w:ascii="Arial" w:hAnsi="Arial" w:cs="Arial"/>
          <w:sz w:val="20"/>
        </w:rPr>
        <w:fldChar w:fldCharType="separate"/>
      </w:r>
      <w:r w:rsidR="003F7C31">
        <w:rPr>
          <w:rFonts w:ascii="Arial" w:hAnsi="Arial" w:cs="Arial"/>
          <w:sz w:val="20"/>
        </w:rPr>
        <w:t>981 01</w:t>
      </w:r>
      <w:r w:rsidR="003F7C31">
        <w:rPr>
          <w:rFonts w:ascii="Arial" w:hAnsi="Arial" w:cs="Arial"/>
          <w:sz w:val="20"/>
        </w:rPr>
        <w:fldChar w:fldCharType="end"/>
      </w:r>
      <w:r w:rsidR="000955A7" w:rsidRPr="000955A7">
        <w:rPr>
          <w:rFonts w:ascii="Arial" w:hAnsi="Arial" w:cs="Arial"/>
          <w:sz w:val="20"/>
        </w:rPr>
        <w:t xml:space="preserve"> </w:t>
      </w:r>
      <w:r w:rsidR="003F7C31">
        <w:rPr>
          <w:rFonts w:ascii="Arial" w:hAnsi="Arial" w:cs="Arial"/>
          <w:sz w:val="20"/>
        </w:rPr>
        <w:fldChar w:fldCharType="begin"/>
      </w:r>
      <w:r w:rsidR="003F7C31">
        <w:rPr>
          <w:rFonts w:ascii="Arial" w:hAnsi="Arial" w:cs="Arial"/>
          <w:sz w:val="20"/>
        </w:rPr>
        <w:instrText xml:space="preserve"> DOCPROPERTY  MiestoDodaniaObec  \* MERGEFORMAT </w:instrText>
      </w:r>
      <w:r w:rsidR="003F7C31">
        <w:rPr>
          <w:rFonts w:ascii="Arial" w:hAnsi="Arial" w:cs="Arial"/>
          <w:sz w:val="20"/>
        </w:rPr>
        <w:fldChar w:fldCharType="separate"/>
      </w:r>
      <w:r w:rsidR="003F7C31">
        <w:rPr>
          <w:rFonts w:ascii="Arial" w:hAnsi="Arial" w:cs="Arial"/>
          <w:sz w:val="20"/>
        </w:rPr>
        <w:t>Hnúšťa</w:t>
      </w:r>
      <w:r w:rsidR="003F7C31">
        <w:rPr>
          <w:rFonts w:ascii="Arial" w:hAnsi="Arial" w:cs="Arial"/>
          <w:sz w:val="20"/>
        </w:rPr>
        <w:fldChar w:fldCharType="end"/>
      </w:r>
      <w:r w:rsidR="00992CA4" w:rsidRPr="000955A7">
        <w:rPr>
          <w:rFonts w:ascii="Arial" w:hAnsi="Arial" w:cs="Arial"/>
          <w:sz w:val="20"/>
        </w:rPr>
        <w:t>.</w:t>
      </w:r>
    </w:p>
    <w:p w14:paraId="19AB6613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F77AAB6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14:paraId="0CDCF0B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30B8C34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 </w:t>
      </w:r>
    </w:p>
    <w:p w14:paraId="3D0E53B3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69ADC554" w14:textId="77777777" w:rsidR="00C80BE5" w:rsidRDefault="00C80BE5" w:rsidP="00C80BE5">
      <w:pPr>
        <w:rPr>
          <w:rFonts w:ascii="Arial" w:hAnsi="Arial" w:cs="Arial"/>
          <w:b/>
          <w:sz w:val="20"/>
          <w:szCs w:val="20"/>
        </w:rPr>
      </w:pPr>
    </w:p>
    <w:p w14:paraId="4A781669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11029A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IV.</w:t>
      </w:r>
    </w:p>
    <w:p w14:paraId="741AF80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14:paraId="49A946B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E0B643F" w14:textId="77777777"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14:paraId="1611CFCF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14:paraId="43A2899B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445DE2AF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0CE2D0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60A2ADD3" w14:textId="392BA910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238F5DA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</w:tc>
        <w:tc>
          <w:tcPr>
            <w:tcW w:w="1606" w:type="dxa"/>
            <w:vAlign w:val="center"/>
          </w:tcPr>
          <w:p w14:paraId="4E08D364" w14:textId="5B01AF24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14:paraId="1DD54210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D85D6D3" w14:textId="013F4F14" w:rsidR="00227879" w:rsidRDefault="000955A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F7C31">
              <w:rPr>
                <w:rFonts w:ascii="Arial" w:hAnsi="Arial" w:cs="Arial"/>
                <w:sz w:val="20"/>
                <w:szCs w:val="20"/>
              </w:rPr>
              <w:t xml:space="preserve">Rotačná pec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228F3C7D" w14:textId="6B3A53C0" w:rsidR="00227879" w:rsidRDefault="00EC18DC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F7C31">
              <w:rPr>
                <w:rFonts w:ascii="Arial" w:hAnsi="Arial" w:cs="Arial"/>
                <w:sz w:val="20"/>
                <w:szCs w:val="20"/>
              </w:rPr>
              <w:t xml:space="preserve">2ks,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6C104719" w14:textId="47CB0E13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F3ECC5C" w14:textId="051D156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732AAF4" w14:textId="2FAFC4C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C25" w14:paraId="14979FFD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5B264D6B" w14:textId="557B0EC1" w:rsidR="008E4C25" w:rsidRDefault="0061641D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PredmetZakazky2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F7C31">
              <w:rPr>
                <w:rFonts w:ascii="Arial" w:hAnsi="Arial" w:cs="Arial"/>
                <w:sz w:val="20"/>
                <w:szCs w:val="20"/>
              </w:rPr>
              <w:t xml:space="preserve">Linka na výrobu rohlíkov s predkysiarňou s osadzovaním na plechy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6774EBE4" w14:textId="178CBA6D" w:rsidR="008E4C25" w:rsidRDefault="00EC18DC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PredmetZakazky2Mnozstvo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F7C31"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0B8A8ADC" w14:textId="190B1FD0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CFDC527" w14:textId="7BD0EC6E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E8161F5" w14:textId="53E7B9D4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553" w14:paraId="63B04028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1CDC0C90" w14:textId="77777777" w:rsidR="00866553" w:rsidRPr="00FD0696" w:rsidRDefault="00866553" w:rsidP="00866553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40DAAC7B" w14:textId="77777777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2017BF0E" w14:textId="12FCBD9E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07A9611" w14:textId="416D23A1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9DBE36A" w14:textId="321DEF2B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A38E3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66854E0E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7EF3154B" w14:textId="77777777" w:rsidR="00A3585D" w:rsidRDefault="00A3585D" w:rsidP="00A3585D">
      <w:pPr>
        <w:pStyle w:val="Riad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4E84DE73" w14:textId="77777777" w:rsidR="00A3585D" w:rsidRDefault="00A3585D" w:rsidP="00A3585D">
      <w:pPr>
        <w:pStyle w:val="Riadok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5A56B386" w14:textId="77777777" w:rsidR="00A3585D" w:rsidRDefault="00A3585D" w:rsidP="00A3585D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4B31FC0A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20%: ................................................................................................................................................EUR</w:t>
      </w:r>
    </w:p>
    <w:p w14:paraId="579ED5BC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037A7FCB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0D8530D8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49AF7462" w14:textId="77777777" w:rsidR="00A3585D" w:rsidRDefault="00A3585D" w:rsidP="00A3585D">
      <w:pPr>
        <w:pStyle w:val="Riad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celkom s 20% DPH: ......................................................................................................................EUR</w:t>
      </w:r>
    </w:p>
    <w:p w14:paraId="06FB2F67" w14:textId="6B10A9FE" w:rsidR="00C142C4" w:rsidRPr="00C80BE5" w:rsidRDefault="00A3585D" w:rsidP="00A3585D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6D5631EC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1EC60AB8" w14:textId="77777777"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2E96028C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BEC7632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497F44FD" w14:textId="33220CC2" w:rsidR="00C142C4" w:rsidRPr="000955A7" w:rsidRDefault="00FF38EF" w:rsidP="004225BE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Cena je splatná na základe faktúry predávajúceho</w:t>
      </w:r>
      <w:r>
        <w:rPr>
          <w:rFonts w:ascii="Arial" w:hAnsi="Arial" w:cs="Arial"/>
          <w:sz w:val="20"/>
        </w:rPr>
        <w:t>.</w:t>
      </w:r>
      <w:r w:rsidRPr="00C80BE5">
        <w:rPr>
          <w:rFonts w:ascii="Arial" w:hAnsi="Arial" w:cs="Arial"/>
          <w:sz w:val="20"/>
        </w:rPr>
        <w:t xml:space="preserve"> Kupujúci </w:t>
      </w:r>
      <w:r>
        <w:rPr>
          <w:rFonts w:ascii="Arial" w:hAnsi="Arial" w:cs="Arial"/>
          <w:sz w:val="20"/>
        </w:rPr>
        <w:t>poskytne</w:t>
      </w:r>
      <w:r w:rsidRPr="00C80BE5">
        <w:rPr>
          <w:rFonts w:ascii="Arial" w:hAnsi="Arial" w:cs="Arial"/>
          <w:sz w:val="20"/>
        </w:rPr>
        <w:t xml:space="preserve"> predávajúcemu po vystavení záväznej objednávky </w:t>
      </w:r>
      <w:r w:rsidR="004225BE">
        <w:rPr>
          <w:rFonts w:ascii="Arial" w:hAnsi="Arial" w:cs="Arial"/>
          <w:sz w:val="20"/>
        </w:rPr>
        <w:t xml:space="preserve">1. </w:t>
      </w:r>
      <w:r w:rsidRPr="00253B98">
        <w:rPr>
          <w:rFonts w:ascii="Arial" w:hAnsi="Arial" w:cs="Arial"/>
          <w:sz w:val="20"/>
        </w:rPr>
        <w:t xml:space="preserve">zálohovú platbu maximálne do </w:t>
      </w:r>
      <w:r w:rsidR="004225BE">
        <w:rPr>
          <w:rFonts w:ascii="Arial" w:hAnsi="Arial" w:cs="Arial"/>
          <w:sz w:val="20"/>
        </w:rPr>
        <w:t>výšky 3</w:t>
      </w:r>
      <w:r w:rsidRPr="000955A7">
        <w:rPr>
          <w:rFonts w:ascii="Arial" w:hAnsi="Arial" w:cs="Arial"/>
          <w:sz w:val="20"/>
        </w:rPr>
        <w:t>0 % z ceny predmetu záka</w:t>
      </w:r>
      <w:r w:rsidR="004225BE">
        <w:rPr>
          <w:rFonts w:ascii="Arial" w:hAnsi="Arial" w:cs="Arial"/>
          <w:sz w:val="20"/>
        </w:rPr>
        <w:t xml:space="preserve">zky pri podpise zmluvy splatnú do 14 dní a 2. zálohovú platbu </w:t>
      </w:r>
      <w:r w:rsidR="004225BE" w:rsidRPr="004225BE">
        <w:rPr>
          <w:rFonts w:ascii="Arial" w:hAnsi="Arial" w:cs="Arial"/>
          <w:sz w:val="20"/>
        </w:rPr>
        <w:t xml:space="preserve">maximálne do výšky </w:t>
      </w:r>
      <w:r w:rsidR="004225BE">
        <w:rPr>
          <w:rFonts w:ascii="Arial" w:hAnsi="Arial" w:cs="Arial"/>
          <w:sz w:val="20"/>
        </w:rPr>
        <w:t xml:space="preserve">60% z ceny pred avízom dodania splatnú do 14 dní pred termínom dodania. </w:t>
      </w:r>
    </w:p>
    <w:p w14:paraId="32867C2C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6C566ACA" w14:textId="10FD1F58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0955A7">
        <w:rPr>
          <w:rFonts w:ascii="Arial" w:hAnsi="Arial" w:cs="Arial"/>
          <w:sz w:val="20"/>
        </w:rPr>
        <w:t xml:space="preserve">Splatnosť </w:t>
      </w:r>
      <w:r w:rsidR="004225BE">
        <w:rPr>
          <w:rFonts w:ascii="Arial" w:hAnsi="Arial" w:cs="Arial"/>
          <w:sz w:val="20"/>
        </w:rPr>
        <w:t xml:space="preserve">vyúčtovacej </w:t>
      </w:r>
      <w:r w:rsidRPr="000955A7">
        <w:rPr>
          <w:rFonts w:ascii="Arial" w:hAnsi="Arial" w:cs="Arial"/>
          <w:sz w:val="20"/>
        </w:rPr>
        <w:t>f</w:t>
      </w:r>
      <w:r w:rsidR="00D7079A" w:rsidRPr="000955A7">
        <w:rPr>
          <w:rFonts w:ascii="Arial" w:hAnsi="Arial" w:cs="Arial"/>
          <w:sz w:val="20"/>
        </w:rPr>
        <w:t>aktúr</w:t>
      </w:r>
      <w:r w:rsidR="004225BE">
        <w:rPr>
          <w:rFonts w:ascii="Arial" w:hAnsi="Arial" w:cs="Arial"/>
          <w:sz w:val="20"/>
        </w:rPr>
        <w:t>y</w:t>
      </w:r>
      <w:r w:rsidR="00D7079A" w:rsidRPr="000955A7">
        <w:rPr>
          <w:rFonts w:ascii="Arial" w:hAnsi="Arial" w:cs="Arial"/>
          <w:sz w:val="20"/>
        </w:rPr>
        <w:t xml:space="preserve"> dojednali zmluvné strany </w:t>
      </w:r>
      <w:r w:rsidR="00D7079A" w:rsidRPr="000955A7">
        <w:rPr>
          <w:rFonts w:ascii="Arial" w:hAnsi="Arial" w:cs="Arial"/>
          <w:color w:val="000000" w:themeColor="text1"/>
          <w:sz w:val="20"/>
        </w:rPr>
        <w:t>do</w:t>
      </w:r>
      <w:r w:rsidRPr="000955A7">
        <w:rPr>
          <w:rFonts w:ascii="Arial" w:hAnsi="Arial" w:cs="Arial"/>
          <w:color w:val="000000" w:themeColor="text1"/>
          <w:sz w:val="20"/>
        </w:rPr>
        <w:t xml:space="preserve"> </w:t>
      </w:r>
      <w:r w:rsidRPr="000955A7">
        <w:rPr>
          <w:rFonts w:ascii="Arial" w:hAnsi="Arial" w:cs="Arial"/>
          <w:sz w:val="20"/>
        </w:rPr>
        <w:t>60 dní od vystavenia faktúry. Ak faktúra neobsahuje všetky náležitosti daňového dokladu, je kupujúci oprávnený faktúru</w:t>
      </w:r>
      <w:r w:rsidRPr="00C80BE5">
        <w:rPr>
          <w:rFonts w:ascii="Arial" w:hAnsi="Arial" w:cs="Arial"/>
          <w:sz w:val="20"/>
        </w:rPr>
        <w:t xml:space="preserve"> predávajúcemu vrátiť. V takom prípade lehota splatnosti začne plynúť od doručenia správne vystavenej faktúry kupujúcemu.</w:t>
      </w:r>
    </w:p>
    <w:p w14:paraId="4A4BBA2C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6320E50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5BF53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14:paraId="37DB3D3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lastRenderedPageBreak/>
        <w:t>Omeškanie a zmluvné pokuty</w:t>
      </w:r>
    </w:p>
    <w:p w14:paraId="70C9031B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A891A9E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10 % z celkovej kúpnej ceny tovaru/tovarov bez DPH. </w:t>
      </w:r>
    </w:p>
    <w:p w14:paraId="28CF0A5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9CBCD59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14:paraId="0A919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E2E3007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CF524A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14:paraId="038B1526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14:paraId="09B7126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F4A74E0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7672A5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74B5BDB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110FB1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215BC3F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36E39215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367F742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Kupujúci si vyhradzuje bez akýchkoľvek sankcií odstúpiť od zmluvy s 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p w14:paraId="568591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D3310A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14:paraId="0B1309AD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</w:p>
    <w:p w14:paraId="7466E2FF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A1F56D6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14:paraId="0F530F82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86B7CF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4B4641E9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615B6CF2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0B6F7B66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DDB8B8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Predávajúci sa zaväzuje nastúpiť na servisný úkon do 2 dní od nahlásenia poruchy. Zároveň sa predávajúci zaväzuje odstrániť záručné vady tovaru v lehote najneskôr do troch kalendárnych dní od uplatnenia reklamácie kupujúcim. V prípade porúch brániacich prevádzke zariadení je nástup na servisný úkon do 24  hodín od nahlásenia poruchy.</w:t>
      </w:r>
    </w:p>
    <w:p w14:paraId="2B043B5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C646F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412F8F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14:paraId="36E521A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14:paraId="0F49A173" w14:textId="77777777"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6C363B7" w14:textId="77777777"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60D51A07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6A54615F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422869C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14:paraId="236DEEB3" w14:textId="77777777"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14:paraId="4B6B1DD9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6764D8FC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</w:t>
      </w:r>
      <w:r w:rsidRPr="00C80BE5">
        <w:rPr>
          <w:rFonts w:ascii="Arial" w:hAnsi="Arial" w:cs="Arial"/>
          <w:sz w:val="20"/>
        </w:rPr>
        <w:lastRenderedPageBreak/>
        <w:t>požiare, výluky alebo okolnosti vyskytujúce sa nezávisle od vôle strán, mimo kontroly strán (ďalej len vyššia moc).</w:t>
      </w:r>
    </w:p>
    <w:p w14:paraId="22E51C82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4A835C5A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2C7ABA38" w14:textId="77777777"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7AB66A1" w14:textId="64C514A2"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14:paraId="758CF1B2" w14:textId="77777777" w:rsidR="00992CA4" w:rsidRDefault="00992CA4" w:rsidP="00C80BE5">
      <w:pPr>
        <w:jc w:val="both"/>
        <w:rPr>
          <w:rFonts w:ascii="Arial" w:hAnsi="Arial" w:cs="Arial"/>
          <w:sz w:val="20"/>
        </w:rPr>
      </w:pPr>
    </w:p>
    <w:p w14:paraId="3B21373F" w14:textId="77777777"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14:paraId="04512FD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14:paraId="39A5680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14:paraId="1993D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77F6D06" w14:textId="77777777"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E8669CD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1595C986" w14:textId="77777777"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2E60CA4F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523E0E1E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31B0717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14:paraId="58FC95AD" w14:textId="77777777"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14:paraId="6D06EC54" w14:textId="77777777"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14:paraId="3DA55497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0AAB0B49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5EDCAE9C" w14:textId="77777777"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14:paraId="53236E4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14:paraId="1149E725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5B353202" w14:textId="7615DC7B"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1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1"/>
      <w:r w:rsidR="00961508" w:rsidRPr="00C80BE5">
        <w:rPr>
          <w:rFonts w:ascii="Arial" w:hAnsi="Arial" w:cs="Arial"/>
          <w:sz w:val="20"/>
        </w:rPr>
        <w:t>.</w:t>
      </w:r>
    </w:p>
    <w:p w14:paraId="22CC6014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158EA19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14:paraId="1BD97B1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14:paraId="0153F069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C3A9176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3DEB20E1" w14:textId="77777777"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005921E2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7675977E" w14:textId="77777777" w:rsidR="00C142C4" w:rsidRPr="004225BE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1841A60D" w14:textId="71C05073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298C0A87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C7CB3A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57053355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D8F351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14:paraId="79F4C52A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E3CC861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CE00F46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AB6C8B1" w14:textId="53CD0BD5" w:rsidR="00C142C4" w:rsidRPr="00C80BE5" w:rsidRDefault="00386073" w:rsidP="00C80BE5">
      <w:pPr>
        <w:jc w:val="both"/>
        <w:rPr>
          <w:rFonts w:ascii="Arial" w:hAnsi="Arial" w:cs="Arial"/>
          <w:sz w:val="20"/>
          <w:szCs w:val="20"/>
        </w:rPr>
      </w:pPr>
      <w:r w:rsidRPr="00386073">
        <w:rPr>
          <w:rFonts w:ascii="Arial" w:hAnsi="Arial" w:cs="Arial"/>
          <w:sz w:val="20"/>
          <w:szCs w:val="20"/>
        </w:rPr>
        <w:t>V ............................., dňa: 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D3595">
        <w:rPr>
          <w:rFonts w:ascii="Arial" w:hAnsi="Arial" w:cs="Arial"/>
          <w:sz w:val="20"/>
          <w:szCs w:val="20"/>
        </w:rPr>
        <w:t xml:space="preserve">           </w:t>
      </w:r>
      <w:r w:rsidR="00961508" w:rsidRPr="00C80BE5">
        <w:rPr>
          <w:rFonts w:ascii="Arial" w:hAnsi="Arial" w:cs="Arial"/>
          <w:sz w:val="20"/>
          <w:szCs w:val="20"/>
        </w:rPr>
        <w:t>V ............................., dňa: ........................</w:t>
      </w:r>
    </w:p>
    <w:p w14:paraId="513E2D74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629E6B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37646290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2125F32C" w14:textId="77777777"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47EEB60D" w14:textId="77777777"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2BCAED1C" w14:textId="172AC09C" w:rsidR="00C80BE5" w:rsidRPr="00397E67" w:rsidRDefault="00386073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3F7C31">
        <w:rPr>
          <w:rFonts w:ascii="Arial" w:hAnsi="Arial" w:cs="Arial"/>
          <w:sz w:val="20"/>
          <w:szCs w:val="20"/>
        </w:rPr>
        <w:t>Miroslav Juhás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22F72397" w14:textId="55F47F41"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StatutarnyOrganFunkcia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3F7C31">
        <w:rPr>
          <w:rFonts w:ascii="Arial" w:hAnsi="Arial" w:cs="Arial"/>
          <w:sz w:val="20"/>
          <w:szCs w:val="20"/>
        </w:rPr>
        <w:t>majiteľ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7E1D1837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D36F74F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00BA58F6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251C" w14:textId="77777777" w:rsidR="007F2E64" w:rsidRDefault="007F2E64">
      <w:r>
        <w:separator/>
      </w:r>
    </w:p>
  </w:endnote>
  <w:endnote w:type="continuationSeparator" w:id="0">
    <w:p w14:paraId="6172ABA2" w14:textId="77777777" w:rsidR="007F2E64" w:rsidRDefault="007F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4225BE">
      <w:rPr>
        <w:noProof/>
      </w:rPr>
      <w:t>4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14EF" w14:textId="77777777" w:rsidR="007F2E64" w:rsidRDefault="007F2E64">
      <w:r>
        <w:separator/>
      </w:r>
    </w:p>
  </w:footnote>
  <w:footnote w:type="continuationSeparator" w:id="0">
    <w:p w14:paraId="33324542" w14:textId="77777777" w:rsidR="007F2E64" w:rsidRDefault="007F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173108">
    <w:abstractNumId w:val="10"/>
  </w:num>
  <w:num w:numId="2" w16cid:durableId="688482563">
    <w:abstractNumId w:val="2"/>
  </w:num>
  <w:num w:numId="3" w16cid:durableId="1318416072">
    <w:abstractNumId w:val="16"/>
  </w:num>
  <w:num w:numId="4" w16cid:durableId="1022780001">
    <w:abstractNumId w:val="8"/>
  </w:num>
  <w:num w:numId="5" w16cid:durableId="1061947952">
    <w:abstractNumId w:val="15"/>
  </w:num>
  <w:num w:numId="6" w16cid:durableId="908879159">
    <w:abstractNumId w:val="6"/>
  </w:num>
  <w:num w:numId="7" w16cid:durableId="1974825305">
    <w:abstractNumId w:val="7"/>
  </w:num>
  <w:num w:numId="8" w16cid:durableId="84501858">
    <w:abstractNumId w:val="24"/>
  </w:num>
  <w:num w:numId="9" w16cid:durableId="1516455736">
    <w:abstractNumId w:val="25"/>
  </w:num>
  <w:num w:numId="10" w16cid:durableId="266666049">
    <w:abstractNumId w:val="9"/>
  </w:num>
  <w:num w:numId="11" w16cid:durableId="243153127">
    <w:abstractNumId w:val="5"/>
  </w:num>
  <w:num w:numId="12" w16cid:durableId="885340473">
    <w:abstractNumId w:val="18"/>
  </w:num>
  <w:num w:numId="13" w16cid:durableId="1273517713">
    <w:abstractNumId w:val="20"/>
  </w:num>
  <w:num w:numId="14" w16cid:durableId="206067280">
    <w:abstractNumId w:val="12"/>
  </w:num>
  <w:num w:numId="15" w16cid:durableId="613024094">
    <w:abstractNumId w:val="3"/>
  </w:num>
  <w:num w:numId="16" w16cid:durableId="1060908701">
    <w:abstractNumId w:val="23"/>
  </w:num>
  <w:num w:numId="17" w16cid:durableId="1330408488">
    <w:abstractNumId w:val="17"/>
  </w:num>
  <w:num w:numId="18" w16cid:durableId="1673991829">
    <w:abstractNumId w:val="19"/>
  </w:num>
  <w:num w:numId="19" w16cid:durableId="479881427">
    <w:abstractNumId w:val="0"/>
  </w:num>
  <w:num w:numId="20" w16cid:durableId="1576234578">
    <w:abstractNumId w:val="26"/>
  </w:num>
  <w:num w:numId="21" w16cid:durableId="249508454">
    <w:abstractNumId w:val="22"/>
  </w:num>
  <w:num w:numId="22" w16cid:durableId="1407922202">
    <w:abstractNumId w:val="14"/>
  </w:num>
  <w:num w:numId="23" w16cid:durableId="536428945">
    <w:abstractNumId w:val="13"/>
  </w:num>
  <w:num w:numId="24" w16cid:durableId="704524129">
    <w:abstractNumId w:val="1"/>
  </w:num>
  <w:num w:numId="25" w16cid:durableId="1594626899">
    <w:abstractNumId w:val="21"/>
  </w:num>
  <w:num w:numId="26" w16cid:durableId="695036542">
    <w:abstractNumId w:val="4"/>
  </w:num>
  <w:num w:numId="27" w16cid:durableId="362247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4"/>
    <w:rsid w:val="00026B97"/>
    <w:rsid w:val="00041480"/>
    <w:rsid w:val="000425AB"/>
    <w:rsid w:val="000955A7"/>
    <w:rsid w:val="000B762B"/>
    <w:rsid w:val="000C481B"/>
    <w:rsid w:val="001D5277"/>
    <w:rsid w:val="001E622D"/>
    <w:rsid w:val="00227879"/>
    <w:rsid w:val="00245F03"/>
    <w:rsid w:val="00253B98"/>
    <w:rsid w:val="0025634D"/>
    <w:rsid w:val="00311512"/>
    <w:rsid w:val="00351F04"/>
    <w:rsid w:val="00386073"/>
    <w:rsid w:val="003956B2"/>
    <w:rsid w:val="00397E67"/>
    <w:rsid w:val="003B0949"/>
    <w:rsid w:val="003C03A8"/>
    <w:rsid w:val="003C4332"/>
    <w:rsid w:val="003F7C31"/>
    <w:rsid w:val="004225BE"/>
    <w:rsid w:val="00514AC0"/>
    <w:rsid w:val="00524F1F"/>
    <w:rsid w:val="00564742"/>
    <w:rsid w:val="00595D3F"/>
    <w:rsid w:val="0061641D"/>
    <w:rsid w:val="006810DC"/>
    <w:rsid w:val="006851AC"/>
    <w:rsid w:val="006C5B12"/>
    <w:rsid w:val="006D0A49"/>
    <w:rsid w:val="006E3172"/>
    <w:rsid w:val="006F2961"/>
    <w:rsid w:val="006F6A74"/>
    <w:rsid w:val="00782858"/>
    <w:rsid w:val="007C08AD"/>
    <w:rsid w:val="007F2E64"/>
    <w:rsid w:val="00863E7F"/>
    <w:rsid w:val="00866553"/>
    <w:rsid w:val="008E1A4F"/>
    <w:rsid w:val="008E4C25"/>
    <w:rsid w:val="0092308B"/>
    <w:rsid w:val="0095438F"/>
    <w:rsid w:val="00961508"/>
    <w:rsid w:val="00976491"/>
    <w:rsid w:val="00992CA4"/>
    <w:rsid w:val="00A04BCF"/>
    <w:rsid w:val="00A3585D"/>
    <w:rsid w:val="00A36D6D"/>
    <w:rsid w:val="00A43522"/>
    <w:rsid w:val="00A71A3E"/>
    <w:rsid w:val="00A935B2"/>
    <w:rsid w:val="00AA4B4F"/>
    <w:rsid w:val="00AD3595"/>
    <w:rsid w:val="00AE24D5"/>
    <w:rsid w:val="00B3636B"/>
    <w:rsid w:val="00B81002"/>
    <w:rsid w:val="00B84E3B"/>
    <w:rsid w:val="00BB446D"/>
    <w:rsid w:val="00BC2670"/>
    <w:rsid w:val="00C142C4"/>
    <w:rsid w:val="00C4222B"/>
    <w:rsid w:val="00C73058"/>
    <w:rsid w:val="00C765E1"/>
    <w:rsid w:val="00C80BE5"/>
    <w:rsid w:val="00CA4D16"/>
    <w:rsid w:val="00CB7D82"/>
    <w:rsid w:val="00CC6D89"/>
    <w:rsid w:val="00CE58D4"/>
    <w:rsid w:val="00D25B38"/>
    <w:rsid w:val="00D56094"/>
    <w:rsid w:val="00D7079A"/>
    <w:rsid w:val="00DC2733"/>
    <w:rsid w:val="00DF038F"/>
    <w:rsid w:val="00DF27E4"/>
    <w:rsid w:val="00E461DF"/>
    <w:rsid w:val="00E6189F"/>
    <w:rsid w:val="00EC18DC"/>
    <w:rsid w:val="00ED1A62"/>
    <w:rsid w:val="00EF0E16"/>
    <w:rsid w:val="00F41D5A"/>
    <w:rsid w:val="00FC3DF8"/>
    <w:rsid w:val="00FC6846"/>
    <w:rsid w:val="00FD0696"/>
    <w:rsid w:val="00FD3057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B3DF"/>
  <w15:docId w15:val="{311DDD62-F4B4-4319-BE38-060093F1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EAF7-C178-41C6-B1D7-A83F86AA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1340</Words>
  <Characters>9021</Characters>
  <Application>Microsoft Office Word</Application>
  <DocSecurity>0</DocSecurity>
  <Lines>281</Lines>
  <Paragraphs>126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Gajdoš</cp:lastModifiedBy>
  <cp:revision>12</cp:revision>
  <cp:lastPrinted>2019-02-06T16:14:00Z</cp:lastPrinted>
  <dcterms:created xsi:type="dcterms:W3CDTF">2022-07-26T08:05:00Z</dcterms:created>
  <dcterms:modified xsi:type="dcterms:W3CDTF">2022-10-20T07:47:00Z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\\10.0.0.17\ZoNFP\2021 PPA 51 Potravinari\LD Mivepek\VO\Zavedenie inovativnej technologie\VARIABLES_PPA_VO.xlsx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4.2 – Podpora pre investície na spracovanie /uvádzanie na trh  a/alebo vývoj poľnohospodárskych výrobkov</vt:lpwstr>
  </property>
  <property fmtid="{D5CDD505-2E9C-101B-9397-08002B2CF9AE}" pid="12" name="CisloVyzvy">
    <vt:lpwstr>51/PRV/2021</vt:lpwstr>
  </property>
  <property fmtid="{D5CDD505-2E9C-101B-9397-08002B2CF9AE}" pid="13" name="Druhzakazky">
    <vt:lpwstr>Tovary</vt:lpwstr>
  </property>
  <property fmtid="{D5CDD505-2E9C-101B-9397-08002B2CF9AE}" pid="14" name="ObstaravatelNazov">
    <vt:lpwstr>Miroslav Juhás – MIVE Pek</vt:lpwstr>
  </property>
  <property fmtid="{D5CDD505-2E9C-101B-9397-08002B2CF9AE}" pid="15" name="ObstaravatelUlicaCislo">
    <vt:lpwstr>Sinecká 884</vt:lpwstr>
  </property>
  <property fmtid="{D5CDD505-2E9C-101B-9397-08002B2CF9AE}" pid="16" name="ObstaravatelMesto">
    <vt:lpwstr>Hnúšťa</vt:lpwstr>
  </property>
  <property fmtid="{D5CDD505-2E9C-101B-9397-08002B2CF9AE}" pid="17" name="ObstaravatelPSC">
    <vt:lpwstr>981 01</vt:lpwstr>
  </property>
  <property fmtid="{D5CDD505-2E9C-101B-9397-08002B2CF9AE}" pid="18" name="ObstaravatelICO">
    <vt:lpwstr>30190762</vt:lpwstr>
  </property>
  <property fmtid="{D5CDD505-2E9C-101B-9397-08002B2CF9AE}" pid="19" name="ObstaravatelDIC">
    <vt:lpwstr>1020595378</vt:lpwstr>
  </property>
  <property fmtid="{D5CDD505-2E9C-101B-9397-08002B2CF9AE}" pid="20" name="StatutarnyOrgan">
    <vt:lpwstr>Miroslav Juhás</vt:lpwstr>
  </property>
  <property fmtid="{D5CDD505-2E9C-101B-9397-08002B2CF9AE}" pid="21" name="StatutarnyOrganFunkcia">
    <vt:lpwstr>majiteľ</vt:lpwstr>
  </property>
  <property fmtid="{D5CDD505-2E9C-101B-9397-08002B2CF9AE}" pid="22" name="NazovZakazky">
    <vt:lpwstr>Zavedenie inovatívnej technológie do výrobného procesu firmy Miroslav Juhás - MIVE Pek</vt:lpwstr>
  </property>
  <property fmtid="{D5CDD505-2E9C-101B-9397-08002B2CF9AE}" pid="23" name="NazovProjektu">
    <vt:lpwstr>Zavedenie inovatívnej technológie do výrobného procesu firmy Miroslav Juhás - MIVE Pek</vt:lpwstr>
  </property>
  <property fmtid="{D5CDD505-2E9C-101B-9397-08002B2CF9AE}" pid="24" name="PredmetZakazky1">
    <vt:lpwstr>Rotačná pec </vt:lpwstr>
  </property>
  <property fmtid="{D5CDD505-2E9C-101B-9397-08002B2CF9AE}" pid="25" name="PredmetZakazky2">
    <vt:lpwstr>Linka na výrobu rohlíkov s predkysiarňou s osadzovaním na plechy </vt:lpwstr>
  </property>
  <property fmtid="{D5CDD505-2E9C-101B-9397-08002B2CF9AE}" pid="26" name="PredmetZakazky3">
    <vt:lpwstr/>
  </property>
  <property fmtid="{D5CDD505-2E9C-101B-9397-08002B2CF9AE}" pid="27" name="ObstaravtelIBAN">
    <vt:lpwstr>SK23 0900 0000 0051 6438 6192</vt:lpwstr>
  </property>
  <property fmtid="{D5CDD505-2E9C-101B-9397-08002B2CF9AE}" pid="28" name="RozdelenieZakazky">
    <vt:lpwstr>Zákazka je rozdelená na časti z dôvodu, že časti tvoria samostatné hnuteľné veci, ktoré je možné dodávať aj jednotlivo.</vt:lpwstr>
  </property>
  <property fmtid="{D5CDD505-2E9C-101B-9397-08002B2CF9AE}" pid="29" name="Lehotanapredkladanieponuk">
    <vt:lpwstr>28.10.2022 do 10:00 h</vt:lpwstr>
  </property>
  <property fmtid="{D5CDD505-2E9C-101B-9397-08002B2CF9AE}" pid="30" name="DatumOtvaraniaAVyhodnoteniaPonuk">
    <vt:lpwstr>28.10.2022 o 11:00 h</vt:lpwstr>
  </property>
  <property fmtid="{D5CDD505-2E9C-101B-9397-08002B2CF9AE}" pid="31" name="DatumPodpisuVyzva">
    <vt:lpwstr>20.10.2022</vt:lpwstr>
  </property>
  <property fmtid="{D5CDD505-2E9C-101B-9397-08002B2CF9AE}" pid="32" name="DatumPodpisuZaznam">
    <vt:lpwstr>28.10.2022</vt:lpwstr>
  </property>
  <property fmtid="{D5CDD505-2E9C-101B-9397-08002B2CF9AE}" pid="33" name="DatumPodpisuSplnomocnenie">
    <vt:lpwstr/>
  </property>
  <property fmtid="{D5CDD505-2E9C-101B-9397-08002B2CF9AE}" pid="34" name="KodProjektu">
    <vt:lpwstr/>
  </property>
  <property fmtid="{D5CDD505-2E9C-101B-9397-08002B2CF9AE}" pid="35" name="IDObstaravania">
    <vt:lpwstr>32264</vt:lpwstr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39711200-1</vt:lpwstr>
  </property>
  <property fmtid="{D5CDD505-2E9C-101B-9397-08002B2CF9AE}" pid="40" name="MiestoDodaniaUlicaCislo">
    <vt:lpwstr>Partizánska 228</vt:lpwstr>
  </property>
  <property fmtid="{D5CDD505-2E9C-101B-9397-08002B2CF9AE}" pid="41" name="MiestoDodaniaPSC">
    <vt:lpwstr>981 01</vt:lpwstr>
  </property>
  <property fmtid="{D5CDD505-2E9C-101B-9397-08002B2CF9AE}" pid="42" name="MiestoDodaniaObec">
    <vt:lpwstr>Hnúšťa</vt:lpwstr>
  </property>
  <property fmtid="{D5CDD505-2E9C-101B-9397-08002B2CF9AE}" pid="43" name="TerminDodania">
    <vt:lpwstr>do 6 mesiacov odo dňa vystavenia záväznej objednávky.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6 mesiacov od lehoty na predkladanie ponúk</vt:lpwstr>
  </property>
  <property fmtid="{D5CDD505-2E9C-101B-9397-08002B2CF9AE}" pid="46" name="IDUdajeUchadzac1">
    <vt:lpwstr>Volvo Group Slovakia, s.r.o (IČO: 35729066, SK)</vt:lpwstr>
  </property>
  <property fmtid="{D5CDD505-2E9C-101B-9397-08002B2CF9AE}" pid="47" name="PonukaUchadzac1">
    <vt:lpwstr>138 640,00</vt:lpwstr>
  </property>
  <property fmtid="{D5CDD505-2E9C-101B-9397-08002B2CF9AE}" pid="48" name="IDUdajeUchadzac2">
    <vt:lpwstr>PROCAR a.s. (IČO: 36384992, SK)</vt:lpwstr>
  </property>
  <property fmtid="{D5CDD505-2E9C-101B-9397-08002B2CF9AE}" pid="49" name="PonukaUchadzac2">
    <vt:lpwstr>149 750,00</vt:lpwstr>
  </property>
  <property fmtid="{D5CDD505-2E9C-101B-9397-08002B2CF9AE}" pid="50" name="IDUdajeUchadzac3">
    <vt:lpwstr>HYCA s.r.o. (IČO: 35900008, SK)</vt:lpwstr>
  </property>
  <property fmtid="{D5CDD505-2E9C-101B-9397-08002B2CF9AE}" pid="51" name="PonukaUchadzac3">
    <vt:lpwstr>156 300,00</vt:lpwstr>
  </property>
  <property fmtid="{D5CDD505-2E9C-101B-9397-08002B2CF9AE}" pid="52" name="PHZbezDPH">
    <vt:lpwstr>221933,34</vt:lpwstr>
  </property>
  <property fmtid="{D5CDD505-2E9C-101B-9397-08002B2CF9AE}" pid="53" name="PHZsDPH">
    <vt:lpwstr>266320,008</vt:lpwstr>
  </property>
  <property fmtid="{D5CDD505-2E9C-101B-9397-08002B2CF9AE}" pid="54" name="StatutarnyOrgan2">
    <vt:lpwstr/>
  </property>
  <property fmtid="{D5CDD505-2E9C-101B-9397-08002B2CF9AE}" pid="55" name="StatutarnyOrgan3">
    <vt:lpwstr/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DatumNarodenia">
    <vt:lpwstr>13.3.1976</vt:lpwstr>
  </property>
  <property fmtid="{D5CDD505-2E9C-101B-9397-08002B2CF9AE}" pid="58" name="Uchadzac1Nazov">
    <vt:lpwstr>AGROSPOL Kalinovo, s.r.o.</vt:lpwstr>
  </property>
  <property fmtid="{D5CDD505-2E9C-101B-9397-08002B2CF9AE}" pid="59" name="Uchadzac1UlicaCislo">
    <vt:lpwstr>Zvolenská cesta 2740</vt:lpwstr>
  </property>
  <property fmtid="{D5CDD505-2E9C-101B-9397-08002B2CF9AE}" pid="60" name="Uchadzac1Mesto">
    <vt:lpwstr>984 01 Lučenec</vt:lpwstr>
  </property>
  <property fmtid="{D5CDD505-2E9C-101B-9397-08002B2CF9AE}" pid="61" name="Uchadzac1StatutarnyZastupca">
    <vt:lpwstr>J K</vt:lpwstr>
  </property>
  <property fmtid="{D5CDD505-2E9C-101B-9397-08002B2CF9AE}" pid="62" name="Uchadzac1ICO">
    <vt:lpwstr>123456</vt:lpwstr>
  </property>
  <property fmtid="{D5CDD505-2E9C-101B-9397-08002B2CF9AE}" pid="63" name="Uchadzac1DatumACaspredlozenia">
    <vt:lpwstr>13.5.2022 o 11:17 hod </vt:lpwstr>
  </property>
  <property fmtid="{D5CDD505-2E9C-101B-9397-08002B2CF9AE}" pid="64" name="Uchadzac1Ponuka">
    <vt:lpwstr>35004</vt:lpwstr>
  </property>
  <property fmtid="{D5CDD505-2E9C-101B-9397-08002B2CF9AE}" pid="65" name="Uchadzac2Nazov">
    <vt:lpwstr>TEKMA SLOVENSKO s.r.o.</vt:lpwstr>
  </property>
  <property fmtid="{D5CDD505-2E9C-101B-9397-08002B2CF9AE}" pid="66" name="Uchadzac2UlicaCislo">
    <vt:lpwstr>Bystrický rad 314/69</vt:lpwstr>
  </property>
  <property fmtid="{D5CDD505-2E9C-101B-9397-08002B2CF9AE}" pid="67" name="Uchadzac2Mesto">
    <vt:lpwstr>960 01 Zvolen</vt:lpwstr>
  </property>
  <property fmtid="{D5CDD505-2E9C-101B-9397-08002B2CF9AE}" pid="68" name="Uchadzac2StatutarnyZastupca">
    <vt:lpwstr>MR</vt:lpwstr>
  </property>
  <property fmtid="{D5CDD505-2E9C-101B-9397-08002B2CF9AE}" pid="69" name="Uchadzac2ICO">
    <vt:lpwstr>789456</vt:lpwstr>
  </property>
  <property fmtid="{D5CDD505-2E9C-101B-9397-08002B2CF9AE}" pid="70" name="Uchadzac2DatumACaspredlozenia">
    <vt:lpwstr>13.5.2022 o 11:28 hod </vt:lpwstr>
  </property>
  <property fmtid="{D5CDD505-2E9C-101B-9397-08002B2CF9AE}" pid="71" name="Uchadzac2Ponuka">
    <vt:lpwstr>20000</vt:lpwstr>
  </property>
  <property fmtid="{D5CDD505-2E9C-101B-9397-08002B2CF9AE}" pid="72" name="Uchadzac3Nazov">
    <vt:lpwstr>MILKING, spol. s r.o.</vt:lpwstr>
  </property>
  <property fmtid="{D5CDD505-2E9C-101B-9397-08002B2CF9AE}" pid="73" name="Uchadzac3UlicaCislo">
    <vt:lpwstr>Studená 21</vt:lpwstr>
  </property>
  <property fmtid="{D5CDD505-2E9C-101B-9397-08002B2CF9AE}" pid="74" name="Uchadzac3Mesto">
    <vt:lpwstr>821 04 Bratislava</vt:lpwstr>
  </property>
  <property fmtid="{D5CDD505-2E9C-101B-9397-08002B2CF9AE}" pid="75" name="Uchadzac3StatutarnyZastupca">
    <vt:lpwstr>AL</vt:lpwstr>
  </property>
  <property fmtid="{D5CDD505-2E9C-101B-9397-08002B2CF9AE}" pid="76" name="Uchadzac3ICO">
    <vt:lpwstr>987321</vt:lpwstr>
  </property>
  <property fmtid="{D5CDD505-2E9C-101B-9397-08002B2CF9AE}" pid="77" name="Uchadzac3DatumACaspredlozenia">
    <vt:lpwstr>13.5.2022 o 11:39 hod </vt:lpwstr>
  </property>
  <property fmtid="{D5CDD505-2E9C-101B-9397-08002B2CF9AE}" pid="78" name="Uchadzac3Ponuka">
    <vt:lpwstr>59025</vt:lpwstr>
  </property>
  <property fmtid="{D5CDD505-2E9C-101B-9397-08002B2CF9AE}" pid="79" name="Uchadzac1Poradie">
    <vt:lpwstr>2</vt:lpwstr>
  </property>
  <property fmtid="{D5CDD505-2E9C-101B-9397-08002B2CF9AE}" pid="80" name="Uchadzac2Poradie">
    <vt:lpwstr>1</vt:lpwstr>
  </property>
  <property fmtid="{D5CDD505-2E9C-101B-9397-08002B2CF9AE}" pid="81" name="Uchadzac3Poradie">
    <vt:lpwstr>3</vt:lpwstr>
  </property>
  <property fmtid="{D5CDD505-2E9C-101B-9397-08002B2CF9AE}" pid="82" name="VitaznaPonuka">
    <vt:lpwstr>20000</vt:lpwstr>
  </property>
  <property fmtid="{D5CDD505-2E9C-101B-9397-08002B2CF9AE}" pid="83" name="VitaznyUchadzacNazov">
    <vt:lpwstr>TEKMA SLOVENSKO s.r.o.</vt:lpwstr>
  </property>
  <property fmtid="{D5CDD505-2E9C-101B-9397-08002B2CF9AE}" pid="84" name="VitaznyUchadzacUlicaCislo">
    <vt:lpwstr>Bystrický rad 314/69</vt:lpwstr>
  </property>
  <property fmtid="{D5CDD505-2E9C-101B-9397-08002B2CF9AE}" pid="85" name="VitaznyUchadzacPSCMesto">
    <vt:lpwstr>960 01 Zvolen</vt:lpwstr>
  </property>
  <property fmtid="{D5CDD505-2E9C-101B-9397-08002B2CF9AE}" pid="86" name="VitaznyUchadzacStatutarnyZastupca">
    <vt:lpwstr>MR</vt:lpwstr>
  </property>
  <property fmtid="{D5CDD505-2E9C-101B-9397-08002B2CF9AE}" pid="87" name="VitaznyUchadzaICO">
    <vt:lpwstr>789456</vt:lpwstr>
  </property>
  <property fmtid="{D5CDD505-2E9C-101B-9397-08002B2CF9AE}" pid="88" name="VitaznyUchadzacDatumACaspredlozenia">
    <vt:lpwstr>13.5.2022 o 11:28 hod </vt:lpwstr>
  </property>
  <property fmtid="{D5CDD505-2E9C-101B-9397-08002B2CF9AE}" pid="89" name="2Ponuka">
    <vt:lpwstr>35004</vt:lpwstr>
  </property>
  <property fmtid="{D5CDD505-2E9C-101B-9397-08002B2CF9AE}" pid="90" name="2UchadzacNazov">
    <vt:lpwstr>AGROSPOL Kalinovo, s.r.o.</vt:lpwstr>
  </property>
  <property fmtid="{D5CDD505-2E9C-101B-9397-08002B2CF9AE}" pid="91" name="2UchadzacUlicaCislo">
    <vt:lpwstr>Zvolenská cesta 2740</vt:lpwstr>
  </property>
  <property fmtid="{D5CDD505-2E9C-101B-9397-08002B2CF9AE}" pid="92" name="2UchadzacPSCMesto">
    <vt:lpwstr>984 01 Lučenec</vt:lpwstr>
  </property>
  <property fmtid="{D5CDD505-2E9C-101B-9397-08002B2CF9AE}" pid="93" name="2UchadzacStatutarnyZastupca">
    <vt:lpwstr>J K</vt:lpwstr>
  </property>
  <property fmtid="{D5CDD505-2E9C-101B-9397-08002B2CF9AE}" pid="94" name="2UchadzacICO">
    <vt:lpwstr>123456</vt:lpwstr>
  </property>
  <property fmtid="{D5CDD505-2E9C-101B-9397-08002B2CF9AE}" pid="95" name="2UchadzacDatumACaspredlozenia">
    <vt:lpwstr>13.5.2022 o 11:17 hod </vt:lpwstr>
  </property>
  <property fmtid="{D5CDD505-2E9C-101B-9397-08002B2CF9AE}" pid="96" name="3Ponuka">
    <vt:lpwstr>59025</vt:lpwstr>
  </property>
  <property fmtid="{D5CDD505-2E9C-101B-9397-08002B2CF9AE}" pid="97" name="3UchadzacNazov">
    <vt:lpwstr>MILKING, spol. s r.o.</vt:lpwstr>
  </property>
  <property fmtid="{D5CDD505-2E9C-101B-9397-08002B2CF9AE}" pid="98" name="3UchadzacUlicaCislo">
    <vt:lpwstr>Studená 21</vt:lpwstr>
  </property>
  <property fmtid="{D5CDD505-2E9C-101B-9397-08002B2CF9AE}" pid="99" name="3UchadzacPSCMesto">
    <vt:lpwstr>821 04 Bratislava</vt:lpwstr>
  </property>
  <property fmtid="{D5CDD505-2E9C-101B-9397-08002B2CF9AE}" pid="100" name="3UchadzacStatutarnyZastupca">
    <vt:lpwstr>AL</vt:lpwstr>
  </property>
  <property fmtid="{D5CDD505-2E9C-101B-9397-08002B2CF9AE}" pid="101" name="3UchadzacICO">
    <vt:lpwstr>987321</vt:lpwstr>
  </property>
  <property fmtid="{D5CDD505-2E9C-101B-9397-08002B2CF9AE}" pid="102" name="3UchadzacDatumACaspredlozenia">
    <vt:lpwstr>13.5.2022 o 11:39 hod </vt:lpwstr>
  </property>
  <property fmtid="{D5CDD505-2E9C-101B-9397-08002B2CF9AE}" pid="103" name="PredmetZakazky1Mnozstvo">
    <vt:lpwstr>2ks, </vt:lpwstr>
  </property>
  <property fmtid="{D5CDD505-2E9C-101B-9397-08002B2CF9AE}" pid="104" name="PredmetZakazky1PHZ">
    <vt:lpwstr>114366,67</vt:lpwstr>
  </property>
  <property fmtid="{D5CDD505-2E9C-101B-9397-08002B2CF9AE}" pid="105" name="PredmetZakazky2Mnozstvo">
    <vt:lpwstr>1ks, </vt:lpwstr>
  </property>
  <property fmtid="{D5CDD505-2E9C-101B-9397-08002B2CF9AE}" pid="106" name="PredmetZakazky2PHZ">
    <vt:lpwstr>107566,67</vt:lpwstr>
  </property>
  <property fmtid="{D5CDD505-2E9C-101B-9397-08002B2CF9AE}" pid="107" name="PredmetZakazky3Mnozstvo">
    <vt:lpwstr/>
  </property>
  <property fmtid="{D5CDD505-2E9C-101B-9397-08002B2CF9AE}" pid="108" name="PredmetZakazky3PHZ">
    <vt:lpwstr/>
  </property>
  <property fmtid="{D5CDD505-2E9C-101B-9397-08002B2CF9AE}" pid="109" name="PredmetZakazky4">
    <vt:lpwstr/>
  </property>
  <property fmtid="{D5CDD505-2E9C-101B-9397-08002B2CF9AE}" pid="110" name="PredmetZakazky4Mnozstvo">
    <vt:lpwstr/>
  </property>
  <property fmtid="{D5CDD505-2E9C-101B-9397-08002B2CF9AE}" pid="111" name="PredmetZakazky4PHZ">
    <vt:lpwstr/>
  </property>
  <property fmtid="{D5CDD505-2E9C-101B-9397-08002B2CF9AE}" pid="112" name="PredmetZakazky5">
    <vt:lpwstr/>
  </property>
  <property fmtid="{D5CDD505-2E9C-101B-9397-08002B2CF9AE}" pid="113" name="PredmetZakazky5Mnozstvo">
    <vt:lpwstr/>
  </property>
  <property fmtid="{D5CDD505-2E9C-101B-9397-08002B2CF9AE}" pid="114" name="PredmetZakazky5PHZ">
    <vt:lpwstr/>
  </property>
  <property fmtid="{D5CDD505-2E9C-101B-9397-08002B2CF9AE}" pid="115" name="PredmetZakazky6">
    <vt:lpwstr/>
  </property>
  <property fmtid="{D5CDD505-2E9C-101B-9397-08002B2CF9AE}" pid="116" name="PredmetZakazky6Mnozstvo">
    <vt:lpwstr/>
  </property>
  <property fmtid="{D5CDD505-2E9C-101B-9397-08002B2CF9AE}" pid="117" name="PredmetZakazky6PHZ">
    <vt:lpwstr/>
  </property>
  <property fmtid="{D5CDD505-2E9C-101B-9397-08002B2CF9AE}" pid="118" name="PredmetZakazky7">
    <vt:lpwstr/>
  </property>
  <property fmtid="{D5CDD505-2E9C-101B-9397-08002B2CF9AE}" pid="119" name="PredmetZakazky7Mnozstvo">
    <vt:lpwstr/>
  </property>
  <property fmtid="{D5CDD505-2E9C-101B-9397-08002B2CF9AE}" pid="120" name="PredmetZakazky7PHZ">
    <vt:lpwstr/>
  </property>
</Properties>
</file>