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FF482F" w14:paraId="6FC89DC0" w14:textId="77777777" w:rsidTr="00302F42">
        <w:trPr>
          <w:trHeight w:val="294"/>
        </w:trPr>
        <w:tc>
          <w:tcPr>
            <w:tcW w:w="9922" w:type="dxa"/>
          </w:tcPr>
          <w:p w14:paraId="1F648ED7" w14:textId="240B070A" w:rsidR="00FF482F" w:rsidRDefault="00FF482F" w:rsidP="00FF482F">
            <w:pPr>
              <w:pStyle w:val="TableParagraph"/>
              <w:spacing w:line="275" w:lineRule="exact"/>
              <w:ind w:left="326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 / Kúpnej zmluvy</w:t>
            </w:r>
          </w:p>
        </w:tc>
      </w:tr>
      <w:tr w:rsidR="00EC1376" w14:paraId="3083D2E7" w14:textId="77777777" w:rsidTr="00302F42">
        <w:trPr>
          <w:trHeight w:val="292"/>
        </w:trPr>
        <w:tc>
          <w:tcPr>
            <w:tcW w:w="9922" w:type="dxa"/>
          </w:tcPr>
          <w:p w14:paraId="7E58D22C" w14:textId="77777777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1D1512BD" w14:textId="77777777" w:rsidTr="00302F42">
        <w:trPr>
          <w:trHeight w:val="292"/>
        </w:trPr>
        <w:tc>
          <w:tcPr>
            <w:tcW w:w="9922" w:type="dxa"/>
          </w:tcPr>
          <w:p w14:paraId="4C3EB791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6521F8D0" w14:textId="77777777" w:rsidTr="00302F42">
        <w:trPr>
          <w:trHeight w:val="292"/>
        </w:trPr>
        <w:tc>
          <w:tcPr>
            <w:tcW w:w="9922" w:type="dxa"/>
          </w:tcPr>
          <w:p w14:paraId="4C7CA71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07484256" w14:textId="77777777" w:rsidTr="00302F42">
        <w:trPr>
          <w:trHeight w:val="294"/>
        </w:trPr>
        <w:tc>
          <w:tcPr>
            <w:tcW w:w="9922" w:type="dxa"/>
          </w:tcPr>
          <w:p w14:paraId="635321E5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0B8D12C8" w14:textId="77777777" w:rsidTr="00302F42">
        <w:trPr>
          <w:trHeight w:val="292"/>
        </w:trPr>
        <w:tc>
          <w:tcPr>
            <w:tcW w:w="9922" w:type="dxa"/>
          </w:tcPr>
          <w:p w14:paraId="7A257F2E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75DF7FBE" w14:textId="77777777" w:rsidTr="00302F42">
        <w:trPr>
          <w:trHeight w:val="292"/>
        </w:trPr>
        <w:tc>
          <w:tcPr>
            <w:tcW w:w="9922" w:type="dxa"/>
          </w:tcPr>
          <w:p w14:paraId="3E163AEE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6742" w14:paraId="7000E750" w14:textId="77777777" w:rsidTr="00302F42">
        <w:trPr>
          <w:trHeight w:val="294"/>
        </w:trPr>
        <w:tc>
          <w:tcPr>
            <w:tcW w:w="9922" w:type="dxa"/>
          </w:tcPr>
          <w:p w14:paraId="1A34A093" w14:textId="34609104" w:rsidR="00436742" w:rsidRDefault="00436742" w:rsidP="0043674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Pr="00A77A37">
              <w:rPr>
                <w:sz w:val="24"/>
              </w:rPr>
              <w:t>Kysucké pekárne, a.s.</w:t>
            </w:r>
          </w:p>
        </w:tc>
      </w:tr>
      <w:tr w:rsidR="00436742" w14:paraId="1CA02E63" w14:textId="77777777" w:rsidTr="00302F42">
        <w:trPr>
          <w:trHeight w:val="292"/>
        </w:trPr>
        <w:tc>
          <w:tcPr>
            <w:tcW w:w="9922" w:type="dxa"/>
          </w:tcPr>
          <w:p w14:paraId="6DB6E5F1" w14:textId="0933602E" w:rsidR="00436742" w:rsidRDefault="00436742" w:rsidP="00436742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Pr="00A77A37">
              <w:rPr>
                <w:sz w:val="24"/>
              </w:rPr>
              <w:t>A. Hlinku 2541</w:t>
            </w:r>
            <w:r>
              <w:rPr>
                <w:sz w:val="24"/>
              </w:rPr>
              <w:t xml:space="preserve">, 022 01 </w:t>
            </w:r>
            <w:r w:rsidRPr="00A77A37">
              <w:rPr>
                <w:sz w:val="24"/>
              </w:rPr>
              <w:t>Čadca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436742" w14:paraId="1A060E84" w14:textId="77777777" w:rsidTr="00302F42">
        <w:trPr>
          <w:trHeight w:val="292"/>
        </w:trPr>
        <w:tc>
          <w:tcPr>
            <w:tcW w:w="9922" w:type="dxa"/>
          </w:tcPr>
          <w:p w14:paraId="48204BBB" w14:textId="1F7D2C2F" w:rsidR="00436742" w:rsidRDefault="00436742" w:rsidP="00436742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Pr="00A77A37">
              <w:rPr>
                <w:sz w:val="24"/>
              </w:rPr>
              <w:t>31640265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75679FAA" w14:textId="77777777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EE8A50A" wp14:editId="1E105471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AE7735" w14:textId="56D4B806" w:rsidR="00E25749" w:rsidRDefault="00AB649D" w:rsidP="00D52F6D">
                            <w:pPr>
                              <w:pStyle w:val="Zkladntext"/>
                              <w:spacing w:before="119"/>
                              <w:ind w:left="142"/>
                            </w:pPr>
                            <w:r>
                              <w:t>Nízkotlaký vyvíjač technologickej pary</w:t>
                            </w:r>
                            <w:r w:rsidR="006C6A53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E8A5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DAE7735" w14:textId="56D4B806" w:rsidR="00E25749" w:rsidRDefault="00AB649D" w:rsidP="00D52F6D">
                      <w:pPr>
                        <w:pStyle w:val="Zkladntext"/>
                        <w:spacing w:before="119"/>
                        <w:ind w:left="142"/>
                      </w:pPr>
                      <w:proofErr w:type="spellStart"/>
                      <w:r>
                        <w:t>Nízkotlaký</w:t>
                      </w:r>
                      <w:proofErr w:type="spellEnd"/>
                      <w:r>
                        <w:t xml:space="preserve"> vyvíjač technologickej pary</w:t>
                      </w:r>
                      <w:r w:rsidR="006C6A53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652210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3533241F" w14:textId="77777777" w:rsidTr="00643F9B">
        <w:trPr>
          <w:trHeight w:val="1355"/>
          <w:jc w:val="center"/>
        </w:trPr>
        <w:tc>
          <w:tcPr>
            <w:tcW w:w="10067" w:type="dxa"/>
          </w:tcPr>
          <w:p w14:paraId="79D88977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31E8947" w14:textId="77777777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....................................................................................</w:t>
            </w:r>
            <w:r w:rsidR="00C54E70">
              <w:rPr>
                <w:b/>
                <w:sz w:val="24"/>
              </w:rPr>
              <w:t>.........................</w:t>
            </w:r>
          </w:p>
          <w:p w14:paraId="458523C3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1FB9C7CF" w14:textId="77777777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Typové označe</w:t>
            </w:r>
            <w:r w:rsidR="002C497D">
              <w:rPr>
                <w:b/>
                <w:sz w:val="24"/>
              </w:rPr>
              <w:t>nie</w:t>
            </w:r>
            <w:r>
              <w:rPr>
                <w:b/>
                <w:sz w:val="24"/>
              </w:rPr>
              <w:t xml:space="preserve">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C54E70">
              <w:rPr>
                <w:b/>
                <w:sz w:val="24"/>
              </w:rPr>
              <w:t>.........................</w:t>
            </w:r>
          </w:p>
        </w:tc>
      </w:tr>
    </w:tbl>
    <w:p w14:paraId="05FD7D86" w14:textId="77777777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0"/>
        <w:gridCol w:w="9"/>
        <w:gridCol w:w="2393"/>
        <w:gridCol w:w="8"/>
        <w:gridCol w:w="2452"/>
      </w:tblGrid>
      <w:tr w:rsidR="0059363E" w14:paraId="43C4F705" w14:textId="77777777" w:rsidTr="00D52F6D">
        <w:trPr>
          <w:trHeight w:val="1581"/>
          <w:jc w:val="center"/>
        </w:trPr>
        <w:tc>
          <w:tcPr>
            <w:tcW w:w="5139" w:type="dxa"/>
            <w:gridSpan w:val="2"/>
            <w:tcBorders>
              <w:left w:val="single" w:sz="4" w:space="0" w:color="auto"/>
            </w:tcBorders>
            <w:vAlign w:val="center"/>
          </w:tcPr>
          <w:p w14:paraId="68C5435C" w14:textId="77777777" w:rsidR="0059363E" w:rsidRDefault="0059363E" w:rsidP="0059363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401" w:type="dxa"/>
            <w:gridSpan w:val="2"/>
            <w:vAlign w:val="center"/>
          </w:tcPr>
          <w:p w14:paraId="72B61DC6" w14:textId="77777777" w:rsidR="0059363E" w:rsidRDefault="0059363E" w:rsidP="0059363E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130B6" w14:textId="77777777" w:rsidR="0059363E" w:rsidRDefault="0059363E" w:rsidP="0059363E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Uviesť </w:t>
            </w:r>
            <w:r w:rsidR="00552023">
              <w:rPr>
                <w:b/>
                <w:sz w:val="24"/>
              </w:rPr>
              <w:t>áno</w:t>
            </w:r>
            <w:r>
              <w:rPr>
                <w:b/>
                <w:sz w:val="24"/>
              </w:rPr>
              <w:t>/</w:t>
            </w:r>
            <w:r w:rsidR="00757776">
              <w:rPr>
                <w:b/>
                <w:sz w:val="24"/>
              </w:rPr>
              <w:t>nie</w:t>
            </w:r>
            <w:r>
              <w:rPr>
                <w:b/>
                <w:sz w:val="24"/>
              </w:rPr>
              <w:t>, v prípade číselnej hodnoty uviesť jej</w:t>
            </w:r>
          </w:p>
          <w:p w14:paraId="75D692A7" w14:textId="77777777" w:rsidR="0059363E" w:rsidRDefault="0059363E" w:rsidP="0059363E">
            <w:pPr>
              <w:jc w:val="center"/>
            </w:pPr>
            <w:r>
              <w:rPr>
                <w:b/>
                <w:sz w:val="24"/>
              </w:rPr>
              <w:t>skutočnosť</w:t>
            </w:r>
          </w:p>
        </w:tc>
      </w:tr>
      <w:tr w:rsidR="00FF482F" w14:paraId="493CEF99" w14:textId="77777777" w:rsidTr="003D10B2">
        <w:trPr>
          <w:trHeight w:val="342"/>
          <w:jc w:val="center"/>
        </w:trPr>
        <w:tc>
          <w:tcPr>
            <w:tcW w:w="5130" w:type="dxa"/>
            <w:vAlign w:val="center"/>
          </w:tcPr>
          <w:p w14:paraId="76455973" w14:textId="45BA0CBD" w:rsidR="00FF482F" w:rsidRPr="00C54E70" w:rsidRDefault="00FF482F" w:rsidP="00FF482F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Nízkotlaká technologická para</w:t>
            </w:r>
          </w:p>
        </w:tc>
        <w:tc>
          <w:tcPr>
            <w:tcW w:w="2402" w:type="dxa"/>
            <w:gridSpan w:val="2"/>
            <w:vAlign w:val="center"/>
          </w:tcPr>
          <w:p w14:paraId="5D857A6D" w14:textId="6174C3FD" w:rsidR="00FF482F" w:rsidRPr="00AB649D" w:rsidRDefault="005A6E8E" w:rsidP="00FF482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A6E8E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35FFE478E5E544848943D0495CEA3D4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460" w:type="dxa"/>
                <w:gridSpan w:val="2"/>
              </w:tcPr>
              <w:p w14:paraId="64B685EE" w14:textId="4053D3EF" w:rsidR="00FF482F" w:rsidRPr="00C54E70" w:rsidRDefault="00FF482F" w:rsidP="00FF482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27C4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F482F" w14:paraId="0377B815" w14:textId="77777777" w:rsidTr="003D10B2">
        <w:trPr>
          <w:trHeight w:val="342"/>
          <w:jc w:val="center"/>
        </w:trPr>
        <w:tc>
          <w:tcPr>
            <w:tcW w:w="5130" w:type="dxa"/>
            <w:vAlign w:val="center"/>
          </w:tcPr>
          <w:p w14:paraId="41C0AF40" w14:textId="2A729058" w:rsidR="00FF482F" w:rsidRPr="00C54E70" w:rsidRDefault="00FF482F" w:rsidP="00FF482F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Plynový horák</w:t>
            </w:r>
          </w:p>
        </w:tc>
        <w:tc>
          <w:tcPr>
            <w:tcW w:w="2402" w:type="dxa"/>
            <w:gridSpan w:val="2"/>
            <w:vAlign w:val="center"/>
          </w:tcPr>
          <w:p w14:paraId="18100EF5" w14:textId="435FA8D3" w:rsidR="00FF482F" w:rsidRPr="00C54E70" w:rsidRDefault="005A6E8E" w:rsidP="00FF482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A6E8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3109856"/>
            <w:placeholder>
              <w:docPart w:val="B3CA2059A25B4C2699133D2DF0AE721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460" w:type="dxa"/>
                <w:gridSpan w:val="2"/>
              </w:tcPr>
              <w:p w14:paraId="3B1A8547" w14:textId="3809C218" w:rsidR="00FF482F" w:rsidRPr="00C54E70" w:rsidRDefault="00FF482F" w:rsidP="00FF482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27C4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9363E" w14:paraId="3369F4E4" w14:textId="77777777" w:rsidTr="0059363E">
        <w:trPr>
          <w:trHeight w:val="342"/>
          <w:jc w:val="center"/>
        </w:trPr>
        <w:tc>
          <w:tcPr>
            <w:tcW w:w="5130" w:type="dxa"/>
            <w:vAlign w:val="center"/>
          </w:tcPr>
          <w:p w14:paraId="22DDB574" w14:textId="12249FA8" w:rsidR="0059363E" w:rsidRPr="00C54E70" w:rsidRDefault="00AB649D" w:rsidP="0059363E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Kapacita nízkotlakej technologickej pary minimálne (kg/hod.)</w:t>
            </w:r>
          </w:p>
        </w:tc>
        <w:tc>
          <w:tcPr>
            <w:tcW w:w="2402" w:type="dxa"/>
            <w:gridSpan w:val="2"/>
            <w:vAlign w:val="center"/>
          </w:tcPr>
          <w:p w14:paraId="2E86E2FB" w14:textId="02D8D553" w:rsidR="0059363E" w:rsidRPr="00C54E70" w:rsidRDefault="00AB649D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900</w:t>
            </w:r>
            <w:r w:rsidR="0059363E"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gridSpan w:val="2"/>
            <w:vAlign w:val="center"/>
          </w:tcPr>
          <w:p w14:paraId="07BE87BC" w14:textId="77777777" w:rsidR="0059363E" w:rsidRPr="00C54E70" w:rsidRDefault="0059363E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F482F" w14:paraId="01D44E2B" w14:textId="77777777" w:rsidTr="00B85CC5">
        <w:trPr>
          <w:trHeight w:val="342"/>
          <w:jc w:val="center"/>
        </w:trPr>
        <w:tc>
          <w:tcPr>
            <w:tcW w:w="5130" w:type="dxa"/>
            <w:vAlign w:val="center"/>
          </w:tcPr>
          <w:p w14:paraId="02E48E26" w14:textId="70962E7F" w:rsidR="00FF482F" w:rsidRPr="00C54E70" w:rsidRDefault="00FF482F" w:rsidP="00FF482F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Napojenie kotla na spalinový komín</w:t>
            </w:r>
          </w:p>
        </w:tc>
        <w:tc>
          <w:tcPr>
            <w:tcW w:w="2402" w:type="dxa"/>
            <w:gridSpan w:val="2"/>
            <w:vAlign w:val="center"/>
          </w:tcPr>
          <w:p w14:paraId="152DE794" w14:textId="17FF4BF5" w:rsidR="00FF482F" w:rsidRPr="00C54E70" w:rsidRDefault="005A6E8E" w:rsidP="00FF482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A6E8E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147122881"/>
            <w:placeholder>
              <w:docPart w:val="FE8F4EB4978A47C698CD3AC02013DDA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460" w:type="dxa"/>
                <w:gridSpan w:val="2"/>
              </w:tcPr>
              <w:p w14:paraId="1D19CCD8" w14:textId="33623A0F" w:rsidR="00FF482F" w:rsidRPr="00C54E70" w:rsidRDefault="00FF482F" w:rsidP="00FF482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3031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F482F" w14:paraId="09E6683D" w14:textId="77777777" w:rsidTr="00B85CC5">
        <w:trPr>
          <w:trHeight w:val="342"/>
          <w:jc w:val="center"/>
        </w:trPr>
        <w:tc>
          <w:tcPr>
            <w:tcW w:w="5130" w:type="dxa"/>
            <w:vAlign w:val="center"/>
          </w:tcPr>
          <w:p w14:paraId="48C776FA" w14:textId="5C6C8FD6" w:rsidR="00FF482F" w:rsidRPr="00C54E70" w:rsidRDefault="00FF482F" w:rsidP="00FF482F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Napojenie kotla na predohriatu napájaciu vodu</w:t>
            </w:r>
          </w:p>
        </w:tc>
        <w:tc>
          <w:tcPr>
            <w:tcW w:w="2402" w:type="dxa"/>
            <w:gridSpan w:val="2"/>
            <w:vAlign w:val="center"/>
          </w:tcPr>
          <w:p w14:paraId="272C26DF" w14:textId="27B93706" w:rsidR="00FF482F" w:rsidRPr="00C54E70" w:rsidRDefault="005A6E8E" w:rsidP="00FF482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A6E8E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3692220"/>
            <w:placeholder>
              <w:docPart w:val="DAFF46BAAFD6430F9D27C0F3EC96B4A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460" w:type="dxa"/>
                <w:gridSpan w:val="2"/>
              </w:tcPr>
              <w:p w14:paraId="63DBFF84" w14:textId="680F2000" w:rsidR="00FF482F" w:rsidRPr="00C54E70" w:rsidRDefault="00FF482F" w:rsidP="00FF482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3031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F482F" w14:paraId="210E12F7" w14:textId="77777777" w:rsidTr="00B85CC5">
        <w:trPr>
          <w:trHeight w:val="342"/>
          <w:jc w:val="center"/>
        </w:trPr>
        <w:tc>
          <w:tcPr>
            <w:tcW w:w="5130" w:type="dxa"/>
            <w:vAlign w:val="center"/>
          </w:tcPr>
          <w:p w14:paraId="6739943F" w14:textId="4A054E10" w:rsidR="00FF482F" w:rsidRPr="00C54E70" w:rsidRDefault="00FF482F" w:rsidP="00FF482F">
            <w:pPr>
              <w:pStyle w:val="TableParagraph"/>
              <w:spacing w:line="273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Automatický odkal a odluh kotla</w:t>
            </w:r>
          </w:p>
        </w:tc>
        <w:tc>
          <w:tcPr>
            <w:tcW w:w="2402" w:type="dxa"/>
            <w:gridSpan w:val="2"/>
            <w:vAlign w:val="center"/>
          </w:tcPr>
          <w:p w14:paraId="26F9158C" w14:textId="034B7218" w:rsidR="00FF482F" w:rsidRPr="00C54E70" w:rsidRDefault="005A6E8E" w:rsidP="00FF482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A6E8E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929955375"/>
            <w:placeholder>
              <w:docPart w:val="5A3C73A5BB2F435DB7233AF8B89AEF8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460" w:type="dxa"/>
                <w:gridSpan w:val="2"/>
              </w:tcPr>
              <w:p w14:paraId="3CBC5B79" w14:textId="7D9E5B33" w:rsidR="00FF482F" w:rsidRPr="00C54E70" w:rsidRDefault="00FF482F" w:rsidP="00FF482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3031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F482F" w14:paraId="751EE676" w14:textId="77777777" w:rsidTr="00B85CC5">
        <w:trPr>
          <w:trHeight w:val="342"/>
          <w:jc w:val="center"/>
        </w:trPr>
        <w:tc>
          <w:tcPr>
            <w:tcW w:w="5130" w:type="dxa"/>
            <w:vAlign w:val="center"/>
          </w:tcPr>
          <w:p w14:paraId="33FA57B0" w14:textId="0A359C4E" w:rsidR="00FF482F" w:rsidRPr="00C54E70" w:rsidRDefault="00FF482F" w:rsidP="00FF482F">
            <w:pPr>
              <w:pStyle w:val="TableParagraph"/>
              <w:spacing w:before="1" w:line="273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Automatické dávkovanie napájacej vody</w:t>
            </w:r>
          </w:p>
        </w:tc>
        <w:tc>
          <w:tcPr>
            <w:tcW w:w="2402" w:type="dxa"/>
            <w:gridSpan w:val="2"/>
            <w:vAlign w:val="center"/>
          </w:tcPr>
          <w:p w14:paraId="2602B921" w14:textId="3F405D30" w:rsidR="00FF482F" w:rsidRPr="00C54E70" w:rsidRDefault="005A6E8E" w:rsidP="00FF482F">
            <w:pPr>
              <w:pStyle w:val="TableParagraph"/>
              <w:spacing w:line="273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A6E8E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378440667"/>
            <w:placeholder>
              <w:docPart w:val="884B77E54FF5464FA6A755ECBBE653C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460" w:type="dxa"/>
                <w:gridSpan w:val="2"/>
              </w:tcPr>
              <w:p w14:paraId="5184F7AF" w14:textId="5A0684FF" w:rsidR="00FF482F" w:rsidRPr="00C54E70" w:rsidRDefault="00FF482F" w:rsidP="00FF482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3031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F482F" w14:paraId="53BBF093" w14:textId="77777777" w:rsidTr="00B85CC5">
        <w:trPr>
          <w:trHeight w:val="342"/>
          <w:jc w:val="center"/>
        </w:trPr>
        <w:tc>
          <w:tcPr>
            <w:tcW w:w="5130" w:type="dxa"/>
            <w:vAlign w:val="center"/>
          </w:tcPr>
          <w:p w14:paraId="3D7C40AB" w14:textId="2A622192" w:rsidR="00FF482F" w:rsidRPr="00C54E70" w:rsidRDefault="00FF482F" w:rsidP="00FF482F">
            <w:pPr>
              <w:pStyle w:val="TableParagraph"/>
              <w:spacing w:line="273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Automatická regulácia výkonu v rozsahu 0 – 100%</w:t>
            </w:r>
          </w:p>
        </w:tc>
        <w:tc>
          <w:tcPr>
            <w:tcW w:w="2402" w:type="dxa"/>
            <w:gridSpan w:val="2"/>
            <w:vAlign w:val="center"/>
          </w:tcPr>
          <w:p w14:paraId="62C9A714" w14:textId="506A2A77" w:rsidR="00FF482F" w:rsidRPr="00C54E70" w:rsidRDefault="005A6E8E" w:rsidP="00FF482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A6E8E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003737653"/>
            <w:placeholder>
              <w:docPart w:val="E4A3B1A074BB4A3DBD26C744AB7CB94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460" w:type="dxa"/>
                <w:gridSpan w:val="2"/>
              </w:tcPr>
              <w:p w14:paraId="6D1B84A0" w14:textId="034BE496" w:rsidR="00FF482F" w:rsidRPr="00C54E70" w:rsidRDefault="00FF482F" w:rsidP="00FF482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3031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9363E" w14:paraId="17B6BAA6" w14:textId="77777777" w:rsidTr="0059363E">
        <w:tblPrEx>
          <w:jc w:val="left"/>
        </w:tblPrEx>
        <w:trPr>
          <w:trHeight w:val="417"/>
        </w:trPr>
        <w:tc>
          <w:tcPr>
            <w:tcW w:w="75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A8C30" w14:textId="77777777" w:rsidR="0059363E" w:rsidRPr="00B43449" w:rsidRDefault="0059363E" w:rsidP="00D52F6D">
            <w:pPr>
              <w:pStyle w:val="TableParagraph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460" w:type="dxa"/>
            <w:gridSpan w:val="2"/>
            <w:tcBorders>
              <w:left w:val="single" w:sz="4" w:space="0" w:color="auto"/>
            </w:tcBorders>
            <w:vAlign w:val="center"/>
          </w:tcPr>
          <w:p w14:paraId="2780EAA6" w14:textId="77777777" w:rsidR="0059363E" w:rsidRPr="00B43449" w:rsidRDefault="0059363E" w:rsidP="0055202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363E" w14:paraId="1C448C45" w14:textId="77777777" w:rsidTr="0059363E">
        <w:tblPrEx>
          <w:jc w:val="left"/>
        </w:tblPrEx>
        <w:trPr>
          <w:trHeight w:val="417"/>
        </w:trPr>
        <w:tc>
          <w:tcPr>
            <w:tcW w:w="75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32BB3" w14:textId="77777777" w:rsidR="0059363E" w:rsidRPr="006D4E67" w:rsidRDefault="0059363E" w:rsidP="00D52F6D">
            <w:pPr>
              <w:pStyle w:val="TableParagraph"/>
              <w:ind w:left="142"/>
              <w:rPr>
                <w:rFonts w:eastAsia="Times New Roman"/>
                <w:b/>
                <w:szCs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460" w:type="dxa"/>
            <w:gridSpan w:val="2"/>
            <w:tcBorders>
              <w:left w:val="single" w:sz="4" w:space="0" w:color="auto"/>
            </w:tcBorders>
            <w:vAlign w:val="center"/>
          </w:tcPr>
          <w:p w14:paraId="5850511C" w14:textId="77777777" w:rsidR="0059363E" w:rsidRPr="006D4E67" w:rsidRDefault="0059363E" w:rsidP="00552023">
            <w:pPr>
              <w:pStyle w:val="TableParagraph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59363E" w14:paraId="132374C6" w14:textId="77777777" w:rsidTr="0059363E">
        <w:tblPrEx>
          <w:jc w:val="left"/>
        </w:tblPrEx>
        <w:trPr>
          <w:trHeight w:val="417"/>
        </w:trPr>
        <w:tc>
          <w:tcPr>
            <w:tcW w:w="75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5F887" w14:textId="77777777" w:rsidR="0059363E" w:rsidRPr="006D4E67" w:rsidRDefault="0059363E" w:rsidP="00D52F6D">
            <w:pPr>
              <w:pStyle w:val="TableParagraph"/>
              <w:ind w:left="142"/>
              <w:rPr>
                <w:rFonts w:eastAsia="Times New Roman"/>
                <w:b/>
                <w:szCs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460" w:type="dxa"/>
            <w:gridSpan w:val="2"/>
            <w:tcBorders>
              <w:left w:val="single" w:sz="4" w:space="0" w:color="auto"/>
            </w:tcBorders>
            <w:vAlign w:val="center"/>
          </w:tcPr>
          <w:p w14:paraId="21DC1522" w14:textId="77777777" w:rsidR="0059363E" w:rsidRPr="006D4E67" w:rsidRDefault="0059363E" w:rsidP="00552023">
            <w:pPr>
              <w:pStyle w:val="TableParagraph"/>
              <w:jc w:val="center"/>
              <w:rPr>
                <w:rFonts w:eastAsia="Times New Roman"/>
                <w:b/>
                <w:szCs w:val="24"/>
              </w:rPr>
            </w:pPr>
          </w:p>
        </w:tc>
      </w:tr>
    </w:tbl>
    <w:p w14:paraId="03515BBE" w14:textId="77777777" w:rsidR="00766196" w:rsidRDefault="00766196" w:rsidP="00800A75">
      <w:pPr>
        <w:pStyle w:val="Zkladntext"/>
        <w:spacing w:before="51"/>
        <w:ind w:left="284"/>
        <w:jc w:val="both"/>
      </w:pPr>
      <w:r>
        <w:t>Poznámky :</w:t>
      </w:r>
    </w:p>
    <w:p w14:paraId="6339313B" w14:textId="77777777" w:rsidR="00766196" w:rsidRDefault="00766196" w:rsidP="00800A75">
      <w:pPr>
        <w:spacing w:before="1"/>
        <w:ind w:left="284"/>
        <w:rPr>
          <w:b/>
          <w:sz w:val="20"/>
        </w:rPr>
      </w:pPr>
    </w:p>
    <w:p w14:paraId="2F4A51CA" w14:textId="2C8C532E" w:rsidR="00977770" w:rsidRPr="00D52F6D" w:rsidRDefault="00766196" w:rsidP="00D52F6D">
      <w:pPr>
        <w:pStyle w:val="Zkladntext"/>
        <w:spacing w:line="276" w:lineRule="auto"/>
        <w:ind w:left="284" w:right="966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4A7846CE" w14:textId="03413BE2" w:rsidR="00977770" w:rsidRDefault="00977770" w:rsidP="00800A75">
      <w:pPr>
        <w:ind w:left="284"/>
        <w:rPr>
          <w:b/>
          <w:sz w:val="24"/>
        </w:rPr>
      </w:pPr>
    </w:p>
    <w:p w14:paraId="78A307EB" w14:textId="77777777" w:rsidR="00977770" w:rsidRDefault="00977770" w:rsidP="00800A75">
      <w:pPr>
        <w:ind w:left="284"/>
        <w:rPr>
          <w:b/>
          <w:sz w:val="24"/>
        </w:rPr>
      </w:pPr>
    </w:p>
    <w:p w14:paraId="67D46A92" w14:textId="77777777" w:rsidR="00766196" w:rsidRDefault="00766196" w:rsidP="00800A75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0E3D40B9" w14:textId="1E5FC482" w:rsidR="00766196" w:rsidRDefault="00766196" w:rsidP="00D52F6D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766196" w:rsidSect="00D52F6D">
      <w:footerReference w:type="default" r:id="rId10"/>
      <w:type w:val="continuous"/>
      <w:pgSz w:w="11900" w:h="16840"/>
      <w:pgMar w:top="993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5D90F" w14:textId="77777777" w:rsidR="006B01CE" w:rsidRDefault="006B01CE">
      <w:r>
        <w:separator/>
      </w:r>
    </w:p>
  </w:endnote>
  <w:endnote w:type="continuationSeparator" w:id="0">
    <w:p w14:paraId="316C1A0C" w14:textId="77777777" w:rsidR="006B01CE" w:rsidRDefault="006B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9A7B1" w14:textId="77777777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EEE64F6" wp14:editId="3AA3EC56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092BF1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34B8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" filled="f" stroked="f">
              <v:textbox inset="0,0,0,0">
                <w:txbxContent>
                  <w:p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34B8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4EE51" w14:textId="77777777" w:rsidR="006B01CE" w:rsidRDefault="006B01CE">
      <w:r>
        <w:separator/>
      </w:r>
    </w:p>
  </w:footnote>
  <w:footnote w:type="continuationSeparator" w:id="0">
    <w:p w14:paraId="26CF3EE3" w14:textId="77777777" w:rsidR="006B01CE" w:rsidRDefault="006B0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376"/>
    <w:rsid w:val="00044733"/>
    <w:rsid w:val="000D4142"/>
    <w:rsid w:val="00111509"/>
    <w:rsid w:val="002339CF"/>
    <w:rsid w:val="00235B6D"/>
    <w:rsid w:val="00266E1E"/>
    <w:rsid w:val="002C497D"/>
    <w:rsid w:val="00302F42"/>
    <w:rsid w:val="00355F2A"/>
    <w:rsid w:val="003E3D78"/>
    <w:rsid w:val="00424DA1"/>
    <w:rsid w:val="0043151B"/>
    <w:rsid w:val="00436742"/>
    <w:rsid w:val="004554EE"/>
    <w:rsid w:val="004B2C2D"/>
    <w:rsid w:val="004E1490"/>
    <w:rsid w:val="004E4BA4"/>
    <w:rsid w:val="00552023"/>
    <w:rsid w:val="0059363E"/>
    <w:rsid w:val="005A3EC4"/>
    <w:rsid w:val="005A6E8E"/>
    <w:rsid w:val="005C339A"/>
    <w:rsid w:val="005F2A20"/>
    <w:rsid w:val="00602BCF"/>
    <w:rsid w:val="0060474F"/>
    <w:rsid w:val="00643F9B"/>
    <w:rsid w:val="00676794"/>
    <w:rsid w:val="00684307"/>
    <w:rsid w:val="006A2FCA"/>
    <w:rsid w:val="006B01CE"/>
    <w:rsid w:val="006C6A53"/>
    <w:rsid w:val="006D4E67"/>
    <w:rsid w:val="006F5868"/>
    <w:rsid w:val="00757776"/>
    <w:rsid w:val="00766196"/>
    <w:rsid w:val="007E2A56"/>
    <w:rsid w:val="00800A75"/>
    <w:rsid w:val="008A05D3"/>
    <w:rsid w:val="00925C35"/>
    <w:rsid w:val="00977770"/>
    <w:rsid w:val="00986CE8"/>
    <w:rsid w:val="00997105"/>
    <w:rsid w:val="00A216DD"/>
    <w:rsid w:val="00A73A25"/>
    <w:rsid w:val="00A94310"/>
    <w:rsid w:val="00AB649D"/>
    <w:rsid w:val="00AE372F"/>
    <w:rsid w:val="00B02DE7"/>
    <w:rsid w:val="00B43449"/>
    <w:rsid w:val="00B5610D"/>
    <w:rsid w:val="00BD77CE"/>
    <w:rsid w:val="00C03626"/>
    <w:rsid w:val="00C54E70"/>
    <w:rsid w:val="00C664BB"/>
    <w:rsid w:val="00C715DC"/>
    <w:rsid w:val="00CC40E0"/>
    <w:rsid w:val="00CD521F"/>
    <w:rsid w:val="00CD5B00"/>
    <w:rsid w:val="00CF27E9"/>
    <w:rsid w:val="00D01237"/>
    <w:rsid w:val="00D34B88"/>
    <w:rsid w:val="00D51E41"/>
    <w:rsid w:val="00D52F6D"/>
    <w:rsid w:val="00E05DD1"/>
    <w:rsid w:val="00E25749"/>
    <w:rsid w:val="00E74CD7"/>
    <w:rsid w:val="00EC1376"/>
    <w:rsid w:val="00EE1788"/>
    <w:rsid w:val="00F37647"/>
    <w:rsid w:val="00F5566E"/>
    <w:rsid w:val="00FD5D72"/>
    <w:rsid w:val="00FF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5B40D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FF48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FFE478E5E544848943D0495CEA3D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0554AB-F3B7-4556-93D2-974FE66EC107}"/>
      </w:docPartPr>
      <w:docPartBody>
        <w:p w:rsidR="00556FA6" w:rsidRDefault="00DE0BF3" w:rsidP="00DE0BF3">
          <w:pPr>
            <w:pStyle w:val="35FFE478E5E544848943D0495CEA3D4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3CA2059A25B4C2699133D2DF0AE72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66FED7-B089-4AED-8103-721476AF49D0}"/>
      </w:docPartPr>
      <w:docPartBody>
        <w:p w:rsidR="00556FA6" w:rsidRDefault="00DE0BF3" w:rsidP="00DE0BF3">
          <w:pPr>
            <w:pStyle w:val="B3CA2059A25B4C2699133D2DF0AE721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E8F4EB4978A47C698CD3AC02013DD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1F962C-91C3-4153-9BF3-FD6FAD5F7A50}"/>
      </w:docPartPr>
      <w:docPartBody>
        <w:p w:rsidR="00556FA6" w:rsidRDefault="00DE0BF3" w:rsidP="00DE0BF3">
          <w:pPr>
            <w:pStyle w:val="FE8F4EB4978A47C698CD3AC02013DDA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AFF46BAAFD6430F9D27C0F3EC96B4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1FF563-0474-459B-BE55-F9276F34EC85}"/>
      </w:docPartPr>
      <w:docPartBody>
        <w:p w:rsidR="00556FA6" w:rsidRDefault="00DE0BF3" w:rsidP="00DE0BF3">
          <w:pPr>
            <w:pStyle w:val="DAFF46BAAFD6430F9D27C0F3EC96B4A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A3C73A5BB2F435DB7233AF8B89AEF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8F21AF-B5A2-4F75-98A3-AF482D35826C}"/>
      </w:docPartPr>
      <w:docPartBody>
        <w:p w:rsidR="00556FA6" w:rsidRDefault="00DE0BF3" w:rsidP="00DE0BF3">
          <w:pPr>
            <w:pStyle w:val="5A3C73A5BB2F435DB7233AF8B89AEF8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84B77E54FF5464FA6A755ECBBE653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AE00CE-6BCE-4EDC-99C0-D854870CC030}"/>
      </w:docPartPr>
      <w:docPartBody>
        <w:p w:rsidR="00556FA6" w:rsidRDefault="00DE0BF3" w:rsidP="00DE0BF3">
          <w:pPr>
            <w:pStyle w:val="884B77E54FF5464FA6A755ECBBE653C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4A3B1A074BB4A3DBD26C744AB7CB9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B3742B-A332-4B85-AA6F-5897F53E9F55}"/>
      </w:docPartPr>
      <w:docPartBody>
        <w:p w:rsidR="00556FA6" w:rsidRDefault="00DE0BF3" w:rsidP="00DE0BF3">
          <w:pPr>
            <w:pStyle w:val="E4A3B1A074BB4A3DBD26C744AB7CB94B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BF3"/>
    <w:rsid w:val="00556FA6"/>
    <w:rsid w:val="00DE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E0BF3"/>
    <w:rPr>
      <w:color w:val="808080"/>
    </w:rPr>
  </w:style>
  <w:style w:type="paragraph" w:customStyle="1" w:styleId="35FFE478E5E544848943D0495CEA3D46">
    <w:name w:val="35FFE478E5E544848943D0495CEA3D46"/>
    <w:rsid w:val="00DE0BF3"/>
  </w:style>
  <w:style w:type="paragraph" w:customStyle="1" w:styleId="B3CA2059A25B4C2699133D2DF0AE7218">
    <w:name w:val="B3CA2059A25B4C2699133D2DF0AE7218"/>
    <w:rsid w:val="00DE0BF3"/>
  </w:style>
  <w:style w:type="paragraph" w:customStyle="1" w:styleId="FE8F4EB4978A47C698CD3AC02013DDA3">
    <w:name w:val="FE8F4EB4978A47C698CD3AC02013DDA3"/>
    <w:rsid w:val="00DE0BF3"/>
  </w:style>
  <w:style w:type="paragraph" w:customStyle="1" w:styleId="DAFF46BAAFD6430F9D27C0F3EC96B4A2">
    <w:name w:val="DAFF46BAAFD6430F9D27C0F3EC96B4A2"/>
    <w:rsid w:val="00DE0BF3"/>
  </w:style>
  <w:style w:type="paragraph" w:customStyle="1" w:styleId="5A3C73A5BB2F435DB7233AF8B89AEF81">
    <w:name w:val="5A3C73A5BB2F435DB7233AF8B89AEF81"/>
    <w:rsid w:val="00DE0BF3"/>
  </w:style>
  <w:style w:type="paragraph" w:customStyle="1" w:styleId="884B77E54FF5464FA6A755ECBBE653CE">
    <w:name w:val="884B77E54FF5464FA6A755ECBBE653CE"/>
    <w:rsid w:val="00DE0BF3"/>
  </w:style>
  <w:style w:type="paragraph" w:customStyle="1" w:styleId="E4A3B1A074BB4A3DBD26C744AB7CB94B">
    <w:name w:val="E4A3B1A074BB4A3DBD26C744AB7CB94B"/>
    <w:rsid w:val="00DE0B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7EFC72-3C7F-4EA1-B33C-2529600EC7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1430</Characters>
  <Application>Microsoft Office Word</Application>
  <DocSecurity>0</DocSecurity>
  <Lines>42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Gajdoš</cp:lastModifiedBy>
  <cp:revision>5</cp:revision>
  <dcterms:created xsi:type="dcterms:W3CDTF">2022-04-13T21:17:00Z</dcterms:created>
  <dcterms:modified xsi:type="dcterms:W3CDTF">2022-10-18T08:43:00Z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\\10.0.0.17\ZoNFP\2021 PPA 51 Potravinari\LD Michal Rajček Fa Emont\PHZ\VARIABLES_PPA_PHZ.xlsx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Michal Rajček - Fa Emont</vt:lpwstr>
  </property>
  <property fmtid="{D5CDD505-2E9C-101B-9397-08002B2CF9AE}" pid="13" name="ObstaravatelUlicaCislo">
    <vt:lpwstr>č. 298</vt:lpwstr>
  </property>
  <property fmtid="{D5CDD505-2E9C-101B-9397-08002B2CF9AE}" pid="14" name="ObstaravatelMesto">
    <vt:lpwstr>Kvetoslavov</vt:lpwstr>
  </property>
  <property fmtid="{D5CDD505-2E9C-101B-9397-08002B2CF9AE}" pid="15" name="ObstaravatelPSC">
    <vt:lpwstr>930 41</vt:lpwstr>
  </property>
  <property fmtid="{D5CDD505-2E9C-101B-9397-08002B2CF9AE}" pid="16" name="ObstaravatelICO">
    <vt:lpwstr>11866225</vt:lpwstr>
  </property>
  <property fmtid="{D5CDD505-2E9C-101B-9397-08002B2CF9AE}" pid="17" name="ObstaravatelDIC">
    <vt:lpwstr>1020250132</vt:lpwstr>
  </property>
  <property fmtid="{D5CDD505-2E9C-101B-9397-08002B2CF9AE}" pid="18" name="StatutarnyOrgan">
    <vt:lpwstr>Michal Rajček</vt:lpwstr>
  </property>
  <property fmtid="{D5CDD505-2E9C-101B-9397-08002B2CF9AE}" pid="19" name="StatutarnyOrganFunkcia">
    <vt:lpwstr>majiteľ</vt:lpwstr>
  </property>
  <property fmtid="{D5CDD505-2E9C-101B-9397-08002B2CF9AE}" pid="20" name="NazovZakazky">
    <vt:lpwstr>Linka na kysnutie a pečenie chleba</vt:lpwstr>
  </property>
  <property fmtid="{D5CDD505-2E9C-101B-9397-08002B2CF9AE}" pid="21" name="PredmetZakazky">
    <vt:lpwstr>Linka na kysnutie a pečenie chleba - 1ks</vt:lpwstr>
  </property>
  <property fmtid="{D5CDD505-2E9C-101B-9397-08002B2CF9AE}" pid="22" name="RozdelenieZakazky">
    <vt:lpwstr>Zákazka nie je rozdelená na časti z dôvodu, že je obstarávaná iba jedna časť.</vt:lpwstr>
  </property>
  <property fmtid="{D5CDD505-2E9C-101B-9397-08002B2CF9AE}" pid="23" name="Lehotanapredkladanieponuk">
    <vt:lpwstr>18.03.2022 do 16:00 h </vt:lpwstr>
  </property>
  <property fmtid="{D5CDD505-2E9C-101B-9397-08002B2CF9AE}" pid="24" name="DatumOtvaraniaAVyhodnoteniaPonuk">
    <vt:lpwstr>18.03.2022 o 17:00 h </vt:lpwstr>
  </property>
  <property fmtid="{D5CDD505-2E9C-101B-9397-08002B2CF9AE}" pid="25" name="DatumPodpisuVyzva">
    <vt:lpwstr>14.3.2022</vt:lpwstr>
  </property>
  <property fmtid="{D5CDD505-2E9C-101B-9397-08002B2CF9AE}" pid="26" name="DatumPodpisuZaznam">
    <vt:lpwstr>18.3.2022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  <property fmtid="{D5CDD505-2E9C-101B-9397-08002B2CF9AE}" pid="30" name="NazovProjektu">
    <vt:lpwstr>Investície do inovatívnej technológie firmy Michal Rajček - Fa Emont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221400,5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257421,5</vt:lpwstr>
  </property>
  <property fmtid="{D5CDD505-2E9C-101B-9397-08002B2CF9AE}" pid="37" name="PHZbezDPH">
    <vt:lpwstr>232057,616666667</vt:lpwstr>
  </property>
  <property fmtid="{D5CDD505-2E9C-101B-9397-08002B2CF9AE}" pid="38" name="PHZsDPH">
    <vt:lpwstr>278469,14</vt:lpwstr>
  </property>
</Properties>
</file>