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F618DD" w:rsidRDefault="0090133C" w:rsidP="0090133C">
      <w:r w:rsidRPr="00F618DD">
        <w:t>Príloha č. 1</w:t>
      </w:r>
      <w:r w:rsidR="00A5523E" w:rsidRPr="00F618DD">
        <w:t>a</w:t>
      </w:r>
      <w:r w:rsidRPr="00F618DD">
        <w:t xml:space="preserve"> súťažných podkladov:</w:t>
      </w:r>
      <w:r w:rsidRPr="00F618DD">
        <w:rPr>
          <w:b/>
          <w:bCs/>
        </w:rPr>
        <w:t xml:space="preserve"> Návrh na plnenie kritérií na vyhodno</w:t>
      </w:r>
      <w:r w:rsidR="00042C19" w:rsidRPr="00F618DD">
        <w:rPr>
          <w:b/>
          <w:bCs/>
        </w:rPr>
        <w:t>te</w:t>
      </w:r>
      <w:r w:rsidRPr="00F618DD">
        <w:rPr>
          <w:b/>
          <w:bCs/>
        </w:rPr>
        <w:t>nie ponúk</w:t>
      </w:r>
    </w:p>
    <w:p w:rsidR="0090133C" w:rsidRPr="00DB3EB6" w:rsidRDefault="00EB04AA" w:rsidP="0090133C">
      <w:pPr>
        <w:rPr>
          <w:bCs/>
        </w:rPr>
      </w:pPr>
      <w:r w:rsidRPr="00EB04AA">
        <w:rPr>
          <w:bCs/>
        </w:rPr>
        <w:t xml:space="preserve">- vzťahuje sa na uchádzačov predkladajúcich ponuky </w:t>
      </w:r>
      <w:r w:rsidRPr="00EB04AA">
        <w:rPr>
          <w:bCs/>
          <w:i/>
          <w:u w:val="single"/>
        </w:rPr>
        <w:t>na predmet zákazky zadefinovaný v časti č.</w:t>
      </w:r>
      <w:r>
        <w:rPr>
          <w:bCs/>
          <w:i/>
          <w:u w:val="single"/>
        </w:rPr>
        <w:t xml:space="preserve"> </w:t>
      </w:r>
      <w:r w:rsidRPr="00EB04AA">
        <w:rPr>
          <w:bCs/>
          <w:i/>
          <w:u w:val="single"/>
        </w:rPr>
        <w:t>1</w:t>
      </w:r>
      <w:r w:rsidRPr="00EB04AA">
        <w:rPr>
          <w:bCs/>
        </w:rPr>
        <w:t xml:space="preserve"> časti C. Opis </w:t>
      </w:r>
      <w:r w:rsidRPr="00DB3EB6">
        <w:rPr>
          <w:bCs/>
        </w:rPr>
        <w:t>predmetu zákazky súťažných podkladov.</w:t>
      </w:r>
    </w:p>
    <w:p w:rsidR="00526BF2" w:rsidRPr="00DB3EB6" w:rsidRDefault="00526BF2" w:rsidP="0090133C">
      <w:pPr>
        <w:rPr>
          <w:bCs/>
        </w:rPr>
      </w:pPr>
    </w:p>
    <w:p w:rsidR="0029417D" w:rsidRPr="00DB3EB6" w:rsidRDefault="0029417D" w:rsidP="0029417D">
      <w:pPr>
        <w:pStyle w:val="Nadpis1"/>
        <w:keepNext w:val="0"/>
        <w:spacing w:before="0" w:after="0"/>
        <w:jc w:val="both"/>
        <w:rPr>
          <w:rFonts w:ascii="Times New Roman" w:hAnsi="Times New Roman" w:cs="Times New Roman"/>
          <w:color w:val="000000"/>
          <w:sz w:val="24"/>
          <w:szCs w:val="24"/>
        </w:rPr>
      </w:pPr>
      <w:r w:rsidRPr="00DB3EB6">
        <w:rPr>
          <w:rFonts w:ascii="Times New Roman" w:hAnsi="Times New Roman" w:cs="Times New Roman"/>
          <w:sz w:val="24"/>
          <w:szCs w:val="24"/>
        </w:rPr>
        <w:t>Verejný obstarávateľ: Univerzitná nemocnica Martin, Kollárova 2, 036 59 Martin</w:t>
      </w:r>
    </w:p>
    <w:p w:rsidR="0029417D" w:rsidRPr="00DB3EB6" w:rsidRDefault="0029417D" w:rsidP="0029417D">
      <w:pPr>
        <w:rPr>
          <w:bCs/>
        </w:rPr>
      </w:pPr>
    </w:p>
    <w:p w:rsidR="0029417D" w:rsidRPr="00DB3EB6" w:rsidRDefault="0029417D" w:rsidP="0029417D">
      <w:pPr>
        <w:rPr>
          <w:bCs/>
        </w:rPr>
      </w:pPr>
    </w:p>
    <w:p w:rsidR="0029417D" w:rsidRPr="00DB3EB6" w:rsidRDefault="00DC1544" w:rsidP="0029417D">
      <w:pPr>
        <w:rPr>
          <w:b/>
          <w:bCs/>
        </w:rPr>
      </w:pPr>
      <w:r w:rsidRPr="00DB3EB6">
        <w:rPr>
          <w:b/>
          <w:bCs/>
        </w:rPr>
        <w:t>NADLIMITNÁ</w:t>
      </w:r>
      <w:r w:rsidR="005D01DA" w:rsidRPr="00DB3EB6">
        <w:rPr>
          <w:b/>
          <w:bCs/>
        </w:rPr>
        <w:t xml:space="preserve"> ZÁKAZKA </w:t>
      </w:r>
      <w:r w:rsidR="0029417D" w:rsidRPr="00DB3EB6">
        <w:rPr>
          <w:b/>
          <w:bCs/>
        </w:rPr>
        <w:t xml:space="preserve">– </w:t>
      </w:r>
      <w:r w:rsidR="00286804" w:rsidRPr="00DB3EB6">
        <w:rPr>
          <w:b/>
          <w:bCs/>
        </w:rPr>
        <w:t>tovar</w:t>
      </w:r>
      <w:r w:rsidR="00757C81" w:rsidRPr="00DB3EB6">
        <w:rPr>
          <w:b/>
          <w:bCs/>
        </w:rPr>
        <w:t>y</w:t>
      </w:r>
    </w:p>
    <w:p w:rsidR="0029417D" w:rsidRPr="00DB3EB6" w:rsidRDefault="0029417D" w:rsidP="0029417D"/>
    <w:p w:rsidR="00CF7245" w:rsidRPr="00DB3EB6" w:rsidRDefault="00CF7245" w:rsidP="0029417D">
      <w:pPr>
        <w:jc w:val="both"/>
      </w:pPr>
    </w:p>
    <w:p w:rsidR="0029417D" w:rsidRPr="00DB3EB6" w:rsidRDefault="0029417D" w:rsidP="0029417D">
      <w:pPr>
        <w:jc w:val="both"/>
      </w:pPr>
      <w:r w:rsidRPr="00DB3EB6">
        <w:t>Názov predmetu zákazky:</w:t>
      </w:r>
    </w:p>
    <w:p w:rsidR="00133223" w:rsidRPr="00DB3EB6" w:rsidRDefault="00EB04AA" w:rsidP="00133223">
      <w:pPr>
        <w:rPr>
          <w:b/>
          <w:bCs/>
          <w:sz w:val="28"/>
          <w:szCs w:val="28"/>
        </w:rPr>
      </w:pPr>
      <w:r w:rsidRPr="00DB3EB6">
        <w:rPr>
          <w:b/>
          <w:bCs/>
          <w:sz w:val="28"/>
          <w:szCs w:val="28"/>
        </w:rPr>
        <w:t xml:space="preserve">Vybavenie neurofyziologického pracoviska </w:t>
      </w:r>
      <w:proofErr w:type="spellStart"/>
      <w:r w:rsidRPr="00DB3EB6">
        <w:rPr>
          <w:b/>
          <w:bCs/>
          <w:sz w:val="28"/>
          <w:szCs w:val="28"/>
        </w:rPr>
        <w:t>KDaD</w:t>
      </w:r>
      <w:proofErr w:type="spellEnd"/>
    </w:p>
    <w:p w:rsidR="00757C81" w:rsidRPr="00DB3EB6" w:rsidRDefault="00757C81" w:rsidP="0029417D">
      <w:pPr>
        <w:jc w:val="both"/>
        <w:rPr>
          <w:bCs/>
        </w:rPr>
      </w:pPr>
    </w:p>
    <w:p w:rsidR="00A5523E" w:rsidRPr="00DB3EB6" w:rsidRDefault="00A5523E" w:rsidP="00A5523E">
      <w:pPr>
        <w:rPr>
          <w:b/>
          <w:bCs/>
          <w:sz w:val="28"/>
          <w:szCs w:val="28"/>
        </w:rPr>
      </w:pPr>
      <w:r w:rsidRPr="00DB3EB6">
        <w:rPr>
          <w:bCs/>
        </w:rPr>
        <w:t xml:space="preserve">Časť č. 1: </w:t>
      </w:r>
      <w:r w:rsidR="00EB04AA" w:rsidRPr="00DB3EB6">
        <w:rPr>
          <w:b/>
          <w:bCs/>
          <w:sz w:val="28"/>
          <w:szCs w:val="28"/>
        </w:rPr>
        <w:t>EEG prístroj s evokovanými potenciálmi</w:t>
      </w:r>
    </w:p>
    <w:p w:rsidR="00526BF2" w:rsidRPr="00DB3EB6" w:rsidRDefault="00526BF2" w:rsidP="0029417D">
      <w:pPr>
        <w:jc w:val="both"/>
        <w:rPr>
          <w:bCs/>
        </w:rPr>
      </w:pPr>
    </w:p>
    <w:p w:rsidR="00FF32F1" w:rsidRPr="00DB3EB6"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DA57DE" w:rsidRPr="00DB3EB6" w:rsidTr="00DA57DE">
        <w:tc>
          <w:tcPr>
            <w:tcW w:w="1548" w:type="dxa"/>
            <w:tcBorders>
              <w:top w:val="single" w:sz="4" w:space="0" w:color="auto"/>
              <w:left w:val="single" w:sz="4" w:space="0" w:color="auto"/>
              <w:bottom w:val="single" w:sz="4" w:space="0" w:color="auto"/>
              <w:right w:val="single" w:sz="4" w:space="0" w:color="auto"/>
            </w:tcBorders>
          </w:tcPr>
          <w:p w:rsidR="00DA57DE" w:rsidRPr="00DB3EB6" w:rsidRDefault="00DA57DE" w:rsidP="006954A1">
            <w:pPr>
              <w:jc w:val="center"/>
            </w:pPr>
            <w:r w:rsidRPr="00DB3EB6">
              <w:t>Kritérium č.</w:t>
            </w:r>
          </w:p>
        </w:tc>
        <w:tc>
          <w:tcPr>
            <w:tcW w:w="5400" w:type="dxa"/>
            <w:tcBorders>
              <w:top w:val="single" w:sz="4" w:space="0" w:color="auto"/>
              <w:left w:val="single" w:sz="4" w:space="0" w:color="auto"/>
              <w:bottom w:val="single" w:sz="4" w:space="0" w:color="auto"/>
              <w:right w:val="single" w:sz="4" w:space="0" w:color="auto"/>
            </w:tcBorders>
          </w:tcPr>
          <w:p w:rsidR="00DA57DE" w:rsidRPr="00DB3EB6" w:rsidRDefault="00DA57DE" w:rsidP="006954A1">
            <w:pPr>
              <w:jc w:val="center"/>
            </w:pPr>
            <w:r w:rsidRPr="00DB3EB6">
              <w:t>Názov kritéria</w:t>
            </w:r>
          </w:p>
        </w:tc>
        <w:tc>
          <w:tcPr>
            <w:tcW w:w="2340" w:type="dxa"/>
            <w:tcBorders>
              <w:top w:val="single" w:sz="4" w:space="0" w:color="auto"/>
              <w:left w:val="single" w:sz="4" w:space="0" w:color="auto"/>
              <w:bottom w:val="single" w:sz="4" w:space="0" w:color="auto"/>
              <w:right w:val="single" w:sz="4" w:space="0" w:color="auto"/>
            </w:tcBorders>
          </w:tcPr>
          <w:p w:rsidR="00DA57DE" w:rsidRPr="00DB3EB6" w:rsidRDefault="00DA57DE" w:rsidP="006954A1">
            <w:pPr>
              <w:jc w:val="center"/>
            </w:pPr>
            <w:r w:rsidRPr="00DB3EB6">
              <w:t>Návrh</w:t>
            </w:r>
          </w:p>
        </w:tc>
      </w:tr>
      <w:tr w:rsidR="00DA57DE" w:rsidRPr="00DB3EB6" w:rsidTr="00DA57DE">
        <w:tc>
          <w:tcPr>
            <w:tcW w:w="1548" w:type="dxa"/>
            <w:tcBorders>
              <w:top w:val="single" w:sz="4" w:space="0" w:color="auto"/>
              <w:left w:val="single" w:sz="4" w:space="0" w:color="auto"/>
              <w:bottom w:val="single" w:sz="4" w:space="0" w:color="auto"/>
              <w:right w:val="single" w:sz="4" w:space="0" w:color="auto"/>
            </w:tcBorders>
          </w:tcPr>
          <w:p w:rsidR="00DA57DE" w:rsidRPr="00DB3EB6"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DB3EB6" w:rsidRDefault="00DA57DE" w:rsidP="00DA57DE">
            <w:pPr>
              <w:jc w:val="both"/>
              <w:rPr>
                <w:b/>
              </w:rPr>
            </w:pPr>
          </w:p>
          <w:p w:rsidR="00DA57DE" w:rsidRPr="00DB3EB6" w:rsidRDefault="00DA57DE" w:rsidP="00DA57DE">
            <w:pPr>
              <w:jc w:val="both"/>
              <w:rPr>
                <w:b/>
              </w:rPr>
            </w:pPr>
            <w:r w:rsidRPr="00DB3EB6">
              <w:rPr>
                <w:b/>
              </w:rPr>
              <w:t>Cena za celý predmet zákazky v € bez DPH</w:t>
            </w:r>
          </w:p>
          <w:p w:rsidR="00DA57DE" w:rsidRPr="00DB3EB6"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DB3EB6" w:rsidRDefault="00DA57DE" w:rsidP="006954A1">
            <w:pPr>
              <w:jc w:val="center"/>
            </w:pPr>
          </w:p>
        </w:tc>
      </w:tr>
      <w:tr w:rsidR="00DA57DE" w:rsidRPr="00F618DD" w:rsidTr="00DA57DE">
        <w:tc>
          <w:tcPr>
            <w:tcW w:w="1548" w:type="dxa"/>
            <w:tcBorders>
              <w:top w:val="single" w:sz="4" w:space="0" w:color="auto"/>
              <w:left w:val="single" w:sz="4" w:space="0" w:color="auto"/>
              <w:bottom w:val="single" w:sz="4" w:space="0" w:color="auto"/>
              <w:right w:val="single" w:sz="4" w:space="0" w:color="auto"/>
            </w:tcBorders>
          </w:tcPr>
          <w:p w:rsidR="00DA57DE" w:rsidRPr="00DB3EB6"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DB3EB6" w:rsidRDefault="00DA57DE" w:rsidP="00DA57DE">
            <w:pPr>
              <w:jc w:val="both"/>
              <w:rPr>
                <w:b/>
              </w:rPr>
            </w:pPr>
          </w:p>
          <w:p w:rsidR="00DA57DE" w:rsidRPr="00F618DD" w:rsidRDefault="00DA57DE" w:rsidP="00DA57DE">
            <w:pPr>
              <w:jc w:val="both"/>
              <w:rPr>
                <w:b/>
              </w:rPr>
            </w:pPr>
            <w:r w:rsidRPr="00DB3EB6">
              <w:rPr>
                <w:b/>
              </w:rPr>
              <w:t>Sadzba DPH</w:t>
            </w:r>
          </w:p>
          <w:p w:rsidR="00DA57DE" w:rsidRPr="00F618DD"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F618DD" w:rsidRDefault="00DA57DE" w:rsidP="006954A1">
            <w:pPr>
              <w:jc w:val="center"/>
            </w:pPr>
          </w:p>
        </w:tc>
      </w:tr>
      <w:tr w:rsidR="00DA57DE" w:rsidRPr="00F618DD" w:rsidTr="00DA57DE">
        <w:tc>
          <w:tcPr>
            <w:tcW w:w="1548" w:type="dxa"/>
            <w:tcBorders>
              <w:top w:val="single" w:sz="4" w:space="0" w:color="auto"/>
              <w:left w:val="single" w:sz="4" w:space="0" w:color="auto"/>
              <w:bottom w:val="single" w:sz="4" w:space="0" w:color="auto"/>
              <w:right w:val="single" w:sz="4" w:space="0" w:color="auto"/>
            </w:tcBorders>
          </w:tcPr>
          <w:p w:rsidR="00DE73D8" w:rsidRPr="00F618DD" w:rsidRDefault="00DE73D8" w:rsidP="006954A1">
            <w:pPr>
              <w:jc w:val="center"/>
            </w:pPr>
          </w:p>
          <w:p w:rsidR="00DA57DE" w:rsidRPr="00F618DD" w:rsidRDefault="00DA57DE" w:rsidP="006954A1">
            <w:pPr>
              <w:jc w:val="center"/>
            </w:pPr>
            <w:r w:rsidRPr="00F618DD">
              <w:t>1.</w:t>
            </w:r>
          </w:p>
        </w:tc>
        <w:tc>
          <w:tcPr>
            <w:tcW w:w="5400" w:type="dxa"/>
            <w:tcBorders>
              <w:top w:val="single" w:sz="4" w:space="0" w:color="auto"/>
              <w:left w:val="single" w:sz="4" w:space="0" w:color="auto"/>
              <w:bottom w:val="single" w:sz="4" w:space="0" w:color="auto"/>
              <w:right w:val="single" w:sz="4" w:space="0" w:color="auto"/>
            </w:tcBorders>
          </w:tcPr>
          <w:p w:rsidR="00DA57DE" w:rsidRPr="00F618DD" w:rsidRDefault="00DA57DE" w:rsidP="00DA57DE">
            <w:pPr>
              <w:jc w:val="both"/>
              <w:rPr>
                <w:b/>
              </w:rPr>
            </w:pPr>
          </w:p>
          <w:p w:rsidR="00DA57DE" w:rsidRPr="00F618DD" w:rsidRDefault="00DA57DE" w:rsidP="00DA57DE">
            <w:pPr>
              <w:jc w:val="both"/>
              <w:rPr>
                <w:b/>
              </w:rPr>
            </w:pPr>
            <w:r w:rsidRPr="00F618DD">
              <w:rPr>
                <w:b/>
              </w:rPr>
              <w:t>Cena za celý predmet zákazky v € s</w:t>
            </w:r>
            <w:r w:rsidR="003D696B" w:rsidRPr="00F618DD">
              <w:rPr>
                <w:b/>
              </w:rPr>
              <w:t> </w:t>
            </w:r>
            <w:r w:rsidRPr="00F618DD">
              <w:rPr>
                <w:b/>
              </w:rPr>
              <w:t>DPH</w:t>
            </w:r>
            <w:r w:rsidR="00A01871" w:rsidRPr="00F618DD">
              <w:rPr>
                <w:b/>
              </w:rPr>
              <w:t xml:space="preserve"> </w:t>
            </w:r>
          </w:p>
          <w:p w:rsidR="00DA57DE" w:rsidRPr="00F618DD"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F618DD" w:rsidRDefault="00DA57DE" w:rsidP="006954A1">
            <w:pPr>
              <w:jc w:val="center"/>
            </w:pPr>
          </w:p>
        </w:tc>
      </w:tr>
    </w:tbl>
    <w:p w:rsidR="003D696B" w:rsidRPr="00F618DD" w:rsidRDefault="003D696B" w:rsidP="0029417D">
      <w:pPr>
        <w:jc w:val="both"/>
        <w:rPr>
          <w:bCs/>
        </w:rPr>
      </w:pPr>
    </w:p>
    <w:p w:rsidR="0029417D" w:rsidRPr="00F618DD" w:rsidRDefault="0029417D" w:rsidP="0029417D">
      <w:pPr>
        <w:jc w:val="both"/>
        <w:rPr>
          <w:bCs/>
        </w:rPr>
      </w:pPr>
    </w:p>
    <w:p w:rsidR="0029417D" w:rsidRPr="00F618DD" w:rsidRDefault="0029417D" w:rsidP="0029417D">
      <w:pPr>
        <w:jc w:val="both"/>
        <w:rPr>
          <w:bCs/>
        </w:rPr>
      </w:pPr>
    </w:p>
    <w:p w:rsidR="0029417D" w:rsidRPr="00F618DD" w:rsidRDefault="0029417D" w:rsidP="0029417D">
      <w:pPr>
        <w:pStyle w:val="Zkladntext"/>
        <w:jc w:val="left"/>
      </w:pPr>
      <w:r w:rsidRPr="00F618DD">
        <w:t>Obchodné meno uchádzača: .....................................................................................................</w:t>
      </w:r>
    </w:p>
    <w:p w:rsidR="0029417D" w:rsidRPr="00F618DD" w:rsidRDefault="0029417D" w:rsidP="0029417D">
      <w:pPr>
        <w:pStyle w:val="Zkladntext"/>
        <w:jc w:val="left"/>
      </w:pPr>
    </w:p>
    <w:p w:rsidR="0029417D" w:rsidRPr="00F618DD" w:rsidRDefault="0029417D" w:rsidP="0029417D">
      <w:pPr>
        <w:pStyle w:val="Zkladntext"/>
        <w:jc w:val="left"/>
      </w:pPr>
      <w:r w:rsidRPr="00F618DD">
        <w:t>Sídlo, alebo miesto podnikania  uchádzača:  ...........................................................................</w:t>
      </w:r>
    </w:p>
    <w:p w:rsidR="0029417D" w:rsidRPr="00F618DD" w:rsidRDefault="0029417D" w:rsidP="0029417D"/>
    <w:p w:rsidR="0029417D" w:rsidRPr="00F618DD" w:rsidRDefault="0029417D" w:rsidP="0029417D">
      <w:r w:rsidRPr="00F618DD">
        <w:t>Meno štatutárneho orgánu uchádzača: ....................................................................................</w:t>
      </w:r>
    </w:p>
    <w:p w:rsidR="0029417D" w:rsidRPr="00F618DD" w:rsidRDefault="0029417D" w:rsidP="0029417D"/>
    <w:p w:rsidR="0029417D" w:rsidRPr="00F618DD" w:rsidRDefault="0029417D" w:rsidP="0029417D"/>
    <w:p w:rsidR="0029417D" w:rsidRPr="00F618DD" w:rsidRDefault="0029417D" w:rsidP="0029417D"/>
    <w:p w:rsidR="0029417D" w:rsidRPr="00F618DD" w:rsidRDefault="00DA57DE" w:rsidP="0029417D">
      <w:r w:rsidRPr="00F618DD">
        <w:t xml:space="preserve">Podpis </w:t>
      </w:r>
      <w:r w:rsidR="0029417D" w:rsidRPr="00F618DD">
        <w:t>a pečiatka  štatutárneho orgánu uchádzača:..............................................................</w:t>
      </w:r>
    </w:p>
    <w:p w:rsidR="0029417D" w:rsidRPr="00F618DD" w:rsidRDefault="0029417D" w:rsidP="0029417D">
      <w:pPr>
        <w:rPr>
          <w:bCs/>
        </w:rPr>
      </w:pPr>
    </w:p>
    <w:p w:rsidR="0029417D" w:rsidRPr="00F618DD" w:rsidRDefault="0029417D" w:rsidP="0029417D">
      <w:pPr>
        <w:rPr>
          <w:bCs/>
        </w:rPr>
      </w:pPr>
    </w:p>
    <w:p w:rsidR="0029417D" w:rsidRPr="00F618DD" w:rsidRDefault="0029417D" w:rsidP="0029417D">
      <w:pPr>
        <w:rPr>
          <w:bCs/>
        </w:rPr>
      </w:pPr>
    </w:p>
    <w:p w:rsidR="0029417D" w:rsidRPr="00F618DD" w:rsidRDefault="0029417D" w:rsidP="0029417D">
      <w:r w:rsidRPr="00F618DD">
        <w:t>V ..........................................., dňa...............................</w:t>
      </w:r>
    </w:p>
    <w:p w:rsidR="0029417D" w:rsidRPr="00F618DD" w:rsidRDefault="0029417D" w:rsidP="0029417D"/>
    <w:p w:rsidR="0029417D" w:rsidRPr="00F618DD" w:rsidRDefault="0029417D" w:rsidP="0029417D">
      <w:r w:rsidRPr="00F618DD">
        <w:br w:type="page"/>
      </w:r>
    </w:p>
    <w:p w:rsidR="00A5523E" w:rsidRPr="00F618DD" w:rsidRDefault="00A5523E" w:rsidP="00A5523E">
      <w:r w:rsidRPr="00F618DD">
        <w:lastRenderedPageBreak/>
        <w:t>Príloha č. 1b súťažných podkladov:</w:t>
      </w:r>
      <w:r w:rsidRPr="00F618DD">
        <w:rPr>
          <w:b/>
          <w:bCs/>
        </w:rPr>
        <w:t xml:space="preserve"> Návrh na plnenie kritérií na vyhodnotenie ponúk</w:t>
      </w:r>
    </w:p>
    <w:p w:rsidR="00A5523E" w:rsidRPr="00F618DD" w:rsidRDefault="00EB04AA" w:rsidP="00A5523E">
      <w:pPr>
        <w:rPr>
          <w:bCs/>
        </w:rPr>
      </w:pPr>
      <w:r w:rsidRPr="00EB04AA">
        <w:rPr>
          <w:bCs/>
        </w:rPr>
        <w:t xml:space="preserve">- vzťahuje sa na uchádzačov predkladajúcich ponuky </w:t>
      </w:r>
      <w:r w:rsidRPr="00EB04AA">
        <w:rPr>
          <w:bCs/>
          <w:i/>
          <w:u w:val="single"/>
        </w:rPr>
        <w:t>na predmet zákazky zadefinovaný v časti č.</w:t>
      </w:r>
      <w:r>
        <w:rPr>
          <w:bCs/>
          <w:i/>
          <w:u w:val="single"/>
        </w:rPr>
        <w:t xml:space="preserve"> 2</w:t>
      </w:r>
      <w:r w:rsidRPr="00EB04AA">
        <w:rPr>
          <w:bCs/>
        </w:rPr>
        <w:t xml:space="preserve"> časti C. Opis predmetu zákazky súťažných podkladov.</w:t>
      </w:r>
    </w:p>
    <w:p w:rsidR="00A5523E" w:rsidRPr="00F618DD" w:rsidRDefault="00A5523E" w:rsidP="00A5523E">
      <w:pPr>
        <w:rPr>
          <w:bCs/>
        </w:rPr>
      </w:pPr>
    </w:p>
    <w:p w:rsidR="00A5523E" w:rsidRPr="00F618DD" w:rsidRDefault="00A5523E" w:rsidP="00A5523E">
      <w:pPr>
        <w:pStyle w:val="Nadpis1"/>
        <w:keepNext w:val="0"/>
        <w:spacing w:before="0" w:after="0"/>
        <w:jc w:val="both"/>
        <w:rPr>
          <w:rFonts w:ascii="Times New Roman" w:hAnsi="Times New Roman" w:cs="Times New Roman"/>
          <w:color w:val="000000"/>
          <w:sz w:val="24"/>
          <w:szCs w:val="24"/>
        </w:rPr>
      </w:pPr>
      <w:r w:rsidRPr="00F618DD">
        <w:rPr>
          <w:rFonts w:ascii="Times New Roman" w:hAnsi="Times New Roman" w:cs="Times New Roman"/>
          <w:sz w:val="24"/>
          <w:szCs w:val="24"/>
        </w:rPr>
        <w:t>Verejný obstarávateľ: Univerzitná nemocnica Martin, Kollárova 2, 036 59 Martin</w:t>
      </w:r>
    </w:p>
    <w:p w:rsidR="00A5523E" w:rsidRPr="00F618DD" w:rsidRDefault="00A5523E" w:rsidP="00A5523E">
      <w:pPr>
        <w:rPr>
          <w:bCs/>
        </w:rPr>
      </w:pPr>
    </w:p>
    <w:p w:rsidR="00A5523E" w:rsidRPr="00F618DD" w:rsidRDefault="00A5523E" w:rsidP="00A5523E">
      <w:pPr>
        <w:rPr>
          <w:bCs/>
        </w:rPr>
      </w:pPr>
    </w:p>
    <w:p w:rsidR="00A5523E" w:rsidRPr="00DB3EB6" w:rsidRDefault="00A5523E" w:rsidP="00A5523E">
      <w:pPr>
        <w:rPr>
          <w:b/>
          <w:bCs/>
        </w:rPr>
      </w:pPr>
      <w:r w:rsidRPr="00DB3EB6">
        <w:rPr>
          <w:b/>
          <w:bCs/>
        </w:rPr>
        <w:t>NADLIMITNÁ ZÁKAZKA – tovary</w:t>
      </w:r>
    </w:p>
    <w:p w:rsidR="00A5523E" w:rsidRPr="00DB3EB6" w:rsidRDefault="00A5523E" w:rsidP="00A5523E"/>
    <w:p w:rsidR="00A5523E" w:rsidRPr="00DB3EB6" w:rsidRDefault="00A5523E" w:rsidP="00A5523E">
      <w:pPr>
        <w:jc w:val="both"/>
      </w:pPr>
    </w:p>
    <w:p w:rsidR="00A5523E" w:rsidRPr="00DB3EB6" w:rsidRDefault="00A5523E" w:rsidP="00A5523E">
      <w:pPr>
        <w:jc w:val="both"/>
      </w:pPr>
      <w:r w:rsidRPr="00DB3EB6">
        <w:t>Názov predmetu zákazky:</w:t>
      </w:r>
    </w:p>
    <w:p w:rsidR="00EB04AA" w:rsidRPr="00DB3EB6" w:rsidRDefault="00EB04AA" w:rsidP="00EB04AA">
      <w:pPr>
        <w:rPr>
          <w:b/>
          <w:bCs/>
          <w:sz w:val="28"/>
          <w:szCs w:val="28"/>
        </w:rPr>
      </w:pPr>
      <w:r w:rsidRPr="00DB3EB6">
        <w:rPr>
          <w:b/>
          <w:bCs/>
          <w:sz w:val="28"/>
          <w:szCs w:val="28"/>
        </w:rPr>
        <w:t xml:space="preserve">Vybavenie neurofyziologického pracoviska </w:t>
      </w:r>
      <w:proofErr w:type="spellStart"/>
      <w:r w:rsidRPr="00DB3EB6">
        <w:rPr>
          <w:b/>
          <w:bCs/>
          <w:sz w:val="28"/>
          <w:szCs w:val="28"/>
        </w:rPr>
        <w:t>KDaD</w:t>
      </w:r>
      <w:proofErr w:type="spellEnd"/>
    </w:p>
    <w:p w:rsidR="00A5523E" w:rsidRPr="00DB3EB6" w:rsidRDefault="00A5523E" w:rsidP="00A5523E">
      <w:pPr>
        <w:jc w:val="both"/>
        <w:rPr>
          <w:bCs/>
        </w:rPr>
      </w:pPr>
    </w:p>
    <w:p w:rsidR="00A5523E" w:rsidRPr="00DB3EB6" w:rsidRDefault="00A5523E" w:rsidP="00A5523E">
      <w:pPr>
        <w:rPr>
          <w:b/>
          <w:bCs/>
          <w:sz w:val="28"/>
          <w:szCs w:val="28"/>
        </w:rPr>
      </w:pPr>
      <w:r w:rsidRPr="00DB3EB6">
        <w:rPr>
          <w:bCs/>
        </w:rPr>
        <w:t xml:space="preserve">Časť č. 2: </w:t>
      </w:r>
      <w:r w:rsidR="00EB04AA" w:rsidRPr="00DB3EB6">
        <w:rPr>
          <w:b/>
          <w:bCs/>
          <w:sz w:val="28"/>
          <w:szCs w:val="28"/>
        </w:rPr>
        <w:t>Anestéziologický prístroj</w:t>
      </w:r>
    </w:p>
    <w:p w:rsidR="00A5523E" w:rsidRPr="00DB3EB6" w:rsidRDefault="00A5523E" w:rsidP="00A5523E">
      <w:pPr>
        <w:jc w:val="both"/>
        <w:rPr>
          <w:bCs/>
        </w:rPr>
      </w:pPr>
    </w:p>
    <w:p w:rsidR="00A5523E" w:rsidRPr="00DB3EB6" w:rsidRDefault="00A5523E" w:rsidP="00A5523E">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A5523E" w:rsidRPr="00DB3EB6" w:rsidTr="00F618DD">
        <w:tc>
          <w:tcPr>
            <w:tcW w:w="1548"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center"/>
            </w:pPr>
            <w:r w:rsidRPr="00DB3EB6">
              <w:t>Kritérium č.</w:t>
            </w:r>
          </w:p>
        </w:tc>
        <w:tc>
          <w:tcPr>
            <w:tcW w:w="5400"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center"/>
            </w:pPr>
            <w:r w:rsidRPr="00DB3EB6">
              <w:t>Názov kritéria</w:t>
            </w:r>
          </w:p>
        </w:tc>
        <w:tc>
          <w:tcPr>
            <w:tcW w:w="2340"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center"/>
            </w:pPr>
            <w:r w:rsidRPr="00DB3EB6">
              <w:t>Návrh</w:t>
            </w:r>
          </w:p>
        </w:tc>
      </w:tr>
      <w:tr w:rsidR="00A5523E" w:rsidRPr="00DB3EB6" w:rsidTr="00F618DD">
        <w:tc>
          <w:tcPr>
            <w:tcW w:w="1548"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center"/>
            </w:pPr>
          </w:p>
        </w:tc>
        <w:tc>
          <w:tcPr>
            <w:tcW w:w="5400"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both"/>
              <w:rPr>
                <w:b/>
              </w:rPr>
            </w:pPr>
          </w:p>
          <w:p w:rsidR="00A5523E" w:rsidRPr="00DB3EB6" w:rsidRDefault="00A5523E" w:rsidP="00F618DD">
            <w:pPr>
              <w:jc w:val="both"/>
              <w:rPr>
                <w:b/>
              </w:rPr>
            </w:pPr>
            <w:r w:rsidRPr="00DB3EB6">
              <w:rPr>
                <w:b/>
              </w:rPr>
              <w:t>Cena za celý predmet zákazky v € bez DPH</w:t>
            </w:r>
          </w:p>
          <w:p w:rsidR="00A5523E" w:rsidRPr="00DB3EB6" w:rsidRDefault="00A5523E" w:rsidP="00F618DD">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center"/>
            </w:pPr>
          </w:p>
        </w:tc>
      </w:tr>
      <w:tr w:rsidR="00A5523E" w:rsidRPr="00DB3EB6" w:rsidTr="00F618DD">
        <w:tc>
          <w:tcPr>
            <w:tcW w:w="1548"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center"/>
            </w:pPr>
          </w:p>
        </w:tc>
        <w:tc>
          <w:tcPr>
            <w:tcW w:w="5400"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both"/>
              <w:rPr>
                <w:b/>
              </w:rPr>
            </w:pPr>
          </w:p>
          <w:p w:rsidR="00A5523E" w:rsidRPr="00DB3EB6" w:rsidRDefault="00A5523E" w:rsidP="00F618DD">
            <w:pPr>
              <w:jc w:val="both"/>
              <w:rPr>
                <w:b/>
              </w:rPr>
            </w:pPr>
            <w:r w:rsidRPr="00DB3EB6">
              <w:rPr>
                <w:b/>
              </w:rPr>
              <w:t>Sadzba DPH</w:t>
            </w:r>
          </w:p>
          <w:p w:rsidR="00A5523E" w:rsidRPr="00DB3EB6" w:rsidRDefault="00A5523E" w:rsidP="00F618DD">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center"/>
            </w:pPr>
          </w:p>
        </w:tc>
      </w:tr>
      <w:tr w:rsidR="00A5523E" w:rsidRPr="00DB3EB6" w:rsidTr="00F618DD">
        <w:tc>
          <w:tcPr>
            <w:tcW w:w="1548"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center"/>
            </w:pPr>
          </w:p>
          <w:p w:rsidR="00A5523E" w:rsidRPr="00DB3EB6" w:rsidRDefault="00A5523E" w:rsidP="00F618DD">
            <w:pPr>
              <w:jc w:val="center"/>
            </w:pPr>
            <w:r w:rsidRPr="00DB3EB6">
              <w:t>1.</w:t>
            </w:r>
          </w:p>
        </w:tc>
        <w:tc>
          <w:tcPr>
            <w:tcW w:w="5400"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both"/>
              <w:rPr>
                <w:b/>
              </w:rPr>
            </w:pPr>
          </w:p>
          <w:p w:rsidR="00A5523E" w:rsidRPr="00DB3EB6" w:rsidRDefault="00A5523E" w:rsidP="00F618DD">
            <w:pPr>
              <w:jc w:val="both"/>
              <w:rPr>
                <w:b/>
              </w:rPr>
            </w:pPr>
            <w:r w:rsidRPr="00DB3EB6">
              <w:rPr>
                <w:b/>
              </w:rPr>
              <w:t xml:space="preserve">Cena za celý predmet zákazky v € s DPH </w:t>
            </w:r>
          </w:p>
          <w:p w:rsidR="00A5523E" w:rsidRPr="00DB3EB6" w:rsidRDefault="00A5523E" w:rsidP="00F618DD">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A5523E" w:rsidRPr="00DB3EB6" w:rsidRDefault="00A5523E" w:rsidP="00F618DD">
            <w:pPr>
              <w:jc w:val="center"/>
            </w:pPr>
          </w:p>
        </w:tc>
      </w:tr>
      <w:tr w:rsidR="00EB04AA" w:rsidRPr="00F618DD" w:rsidTr="00F618DD">
        <w:tc>
          <w:tcPr>
            <w:tcW w:w="1548" w:type="dxa"/>
            <w:tcBorders>
              <w:top w:val="single" w:sz="4" w:space="0" w:color="auto"/>
              <w:left w:val="single" w:sz="4" w:space="0" w:color="auto"/>
              <w:bottom w:val="single" w:sz="4" w:space="0" w:color="auto"/>
              <w:right w:val="single" w:sz="4" w:space="0" w:color="auto"/>
            </w:tcBorders>
          </w:tcPr>
          <w:p w:rsidR="00EB04AA" w:rsidRPr="00DB3EB6" w:rsidRDefault="00EB04AA" w:rsidP="00F618DD">
            <w:pPr>
              <w:jc w:val="center"/>
            </w:pPr>
            <w:r w:rsidRPr="00DB3EB6">
              <w:t xml:space="preserve">2. </w:t>
            </w:r>
          </w:p>
        </w:tc>
        <w:tc>
          <w:tcPr>
            <w:tcW w:w="5400" w:type="dxa"/>
            <w:tcBorders>
              <w:top w:val="single" w:sz="4" w:space="0" w:color="auto"/>
              <w:left w:val="single" w:sz="4" w:space="0" w:color="auto"/>
              <w:bottom w:val="single" w:sz="4" w:space="0" w:color="auto"/>
              <w:right w:val="single" w:sz="4" w:space="0" w:color="auto"/>
            </w:tcBorders>
          </w:tcPr>
          <w:p w:rsidR="00EB04AA" w:rsidRPr="00F618DD" w:rsidRDefault="00EB04AA" w:rsidP="00EB04AA">
            <w:pPr>
              <w:rPr>
                <w:b/>
              </w:rPr>
            </w:pPr>
            <w:r w:rsidRPr="00DB3EB6">
              <w:rPr>
                <w:b/>
              </w:rPr>
              <w:t xml:space="preserve">Citlivosť </w:t>
            </w:r>
            <w:proofErr w:type="spellStart"/>
            <w:r w:rsidRPr="00DB3EB6">
              <w:rPr>
                <w:b/>
              </w:rPr>
              <w:t>trigeru</w:t>
            </w:r>
            <w:proofErr w:type="spellEnd"/>
            <w:r w:rsidRPr="00DB3EB6">
              <w:rPr>
                <w:b/>
              </w:rPr>
              <w:t xml:space="preserve"> počas synchronizovanej ventilácie</w:t>
            </w:r>
          </w:p>
        </w:tc>
        <w:tc>
          <w:tcPr>
            <w:tcW w:w="2340" w:type="dxa"/>
            <w:tcBorders>
              <w:top w:val="single" w:sz="4" w:space="0" w:color="auto"/>
              <w:left w:val="single" w:sz="4" w:space="0" w:color="auto"/>
              <w:bottom w:val="single" w:sz="4" w:space="0" w:color="auto"/>
              <w:right w:val="single" w:sz="4" w:space="0" w:color="auto"/>
            </w:tcBorders>
          </w:tcPr>
          <w:p w:rsidR="00EB04AA" w:rsidRPr="00F618DD" w:rsidRDefault="00EB04AA" w:rsidP="00F618DD">
            <w:pPr>
              <w:jc w:val="center"/>
            </w:pPr>
          </w:p>
        </w:tc>
      </w:tr>
    </w:tbl>
    <w:p w:rsidR="00A5523E" w:rsidRPr="00F618DD" w:rsidRDefault="00A5523E" w:rsidP="00A5523E">
      <w:pPr>
        <w:jc w:val="both"/>
        <w:rPr>
          <w:bCs/>
        </w:rPr>
      </w:pPr>
    </w:p>
    <w:p w:rsidR="00A5523E" w:rsidRPr="00F618DD" w:rsidRDefault="00A5523E" w:rsidP="00A5523E">
      <w:pPr>
        <w:jc w:val="both"/>
        <w:rPr>
          <w:bCs/>
        </w:rPr>
      </w:pPr>
    </w:p>
    <w:p w:rsidR="00A5523E" w:rsidRPr="00F618DD" w:rsidRDefault="00A5523E" w:rsidP="00A5523E">
      <w:pPr>
        <w:jc w:val="both"/>
        <w:rPr>
          <w:bCs/>
        </w:rPr>
      </w:pPr>
    </w:p>
    <w:p w:rsidR="00A5523E" w:rsidRPr="00F618DD" w:rsidRDefault="00A5523E" w:rsidP="00A5523E">
      <w:pPr>
        <w:pStyle w:val="Zkladntext"/>
        <w:jc w:val="left"/>
      </w:pPr>
      <w:r w:rsidRPr="00F618DD">
        <w:t>Obchodné meno uchádzača: .....................................................................................................</w:t>
      </w:r>
    </w:p>
    <w:p w:rsidR="00A5523E" w:rsidRPr="00F618DD" w:rsidRDefault="00A5523E" w:rsidP="00A5523E">
      <w:pPr>
        <w:pStyle w:val="Zkladntext"/>
        <w:jc w:val="left"/>
      </w:pPr>
    </w:p>
    <w:p w:rsidR="00A5523E" w:rsidRPr="00F618DD" w:rsidRDefault="00A5523E" w:rsidP="00A5523E">
      <w:pPr>
        <w:pStyle w:val="Zkladntext"/>
        <w:jc w:val="left"/>
      </w:pPr>
      <w:r w:rsidRPr="00F618DD">
        <w:t>Sídlo, alebo miesto podnikania  uchádzača:  ...........................................................................</w:t>
      </w:r>
    </w:p>
    <w:p w:rsidR="00A5523E" w:rsidRPr="00F618DD" w:rsidRDefault="00A5523E" w:rsidP="00A5523E"/>
    <w:p w:rsidR="00A5523E" w:rsidRPr="00F618DD" w:rsidRDefault="00A5523E" w:rsidP="00A5523E">
      <w:r w:rsidRPr="00F618DD">
        <w:t>Meno štatutárneho orgánu uchádzača: ....................................................................................</w:t>
      </w:r>
    </w:p>
    <w:p w:rsidR="00A5523E" w:rsidRPr="00F618DD" w:rsidRDefault="00A5523E" w:rsidP="00A5523E"/>
    <w:p w:rsidR="00A5523E" w:rsidRPr="00F618DD" w:rsidRDefault="00A5523E" w:rsidP="00A5523E"/>
    <w:p w:rsidR="00A5523E" w:rsidRPr="00F618DD" w:rsidRDefault="00A5523E" w:rsidP="00A5523E"/>
    <w:p w:rsidR="00A5523E" w:rsidRPr="00F618DD" w:rsidRDefault="00A5523E" w:rsidP="00A5523E">
      <w:r w:rsidRPr="00F618DD">
        <w:t>Podpis a pečiatka  štatutárneho orgánu uchádzača:..............................................................</w:t>
      </w:r>
    </w:p>
    <w:p w:rsidR="00A5523E" w:rsidRPr="00F618DD" w:rsidRDefault="00A5523E" w:rsidP="00A5523E">
      <w:pPr>
        <w:rPr>
          <w:bCs/>
        </w:rPr>
      </w:pPr>
    </w:p>
    <w:p w:rsidR="00A5523E" w:rsidRPr="00F618DD" w:rsidRDefault="00A5523E" w:rsidP="00A5523E">
      <w:pPr>
        <w:rPr>
          <w:bCs/>
        </w:rPr>
      </w:pPr>
    </w:p>
    <w:p w:rsidR="00A5523E" w:rsidRPr="00F618DD" w:rsidRDefault="00A5523E" w:rsidP="00A5523E">
      <w:pPr>
        <w:rPr>
          <w:bCs/>
        </w:rPr>
      </w:pPr>
    </w:p>
    <w:p w:rsidR="00A5523E" w:rsidRPr="00F618DD" w:rsidRDefault="00A5523E" w:rsidP="00A5523E">
      <w:r w:rsidRPr="00F618DD">
        <w:t>V ..........................................., dňa...............................</w:t>
      </w:r>
    </w:p>
    <w:p w:rsidR="00A5523E" w:rsidRPr="00F618DD" w:rsidRDefault="00A5523E" w:rsidP="00A5523E"/>
    <w:p w:rsidR="00A5523E" w:rsidRPr="00F618DD" w:rsidRDefault="00A5523E" w:rsidP="00A5523E">
      <w:r w:rsidRPr="00F618DD">
        <w:br w:type="page"/>
      </w:r>
    </w:p>
    <w:p w:rsidR="00FE09A4" w:rsidRPr="00F618DD" w:rsidRDefault="00FE09A4" w:rsidP="00FE09A4">
      <w:r w:rsidRPr="00F618DD">
        <w:lastRenderedPageBreak/>
        <w:t>Príloha č. 2a</w:t>
      </w:r>
      <w:r w:rsidR="009F1C79" w:rsidRPr="00F618DD">
        <w:t>/1</w:t>
      </w:r>
      <w:r w:rsidRPr="00F618DD">
        <w:t xml:space="preserve"> súťažných podkladov: </w:t>
      </w:r>
      <w:r w:rsidRPr="00F618DD">
        <w:rPr>
          <w:b/>
        </w:rPr>
        <w:t>Identifikačné údaje uchádzača</w:t>
      </w:r>
    </w:p>
    <w:p w:rsidR="00FE09A4" w:rsidRPr="00F618DD" w:rsidRDefault="00FE09A4" w:rsidP="00FE09A4"/>
    <w:p w:rsidR="00FE09A4" w:rsidRPr="00F618DD" w:rsidRDefault="00FE09A4" w:rsidP="00FE09A4"/>
    <w:p w:rsidR="00FE09A4" w:rsidRPr="00F618DD" w:rsidRDefault="00FE09A4" w:rsidP="00FE09A4"/>
    <w:p w:rsidR="00FE09A4" w:rsidRPr="00F618DD" w:rsidRDefault="00FE09A4" w:rsidP="00FE09A4">
      <w:pPr>
        <w:pStyle w:val="Nadpis1"/>
        <w:keepNext w:val="0"/>
        <w:spacing w:before="0" w:after="0"/>
        <w:jc w:val="both"/>
        <w:rPr>
          <w:rFonts w:ascii="Times New Roman" w:hAnsi="Times New Roman" w:cs="Times New Roman"/>
          <w:b w:val="0"/>
          <w:sz w:val="24"/>
          <w:szCs w:val="24"/>
          <w:lang w:eastAsia="sk-SK"/>
        </w:rPr>
      </w:pPr>
      <w:r w:rsidRPr="00F618DD">
        <w:rPr>
          <w:rFonts w:ascii="Times New Roman" w:hAnsi="Times New Roman" w:cs="Times New Roman"/>
          <w:b w:val="0"/>
          <w:sz w:val="24"/>
          <w:szCs w:val="24"/>
          <w:lang w:eastAsia="sk-SK"/>
        </w:rPr>
        <w:t>Firemná hlavička uchádzača</w:t>
      </w:r>
    </w:p>
    <w:p w:rsidR="00FE09A4" w:rsidRPr="00F618DD" w:rsidRDefault="00FE09A4" w:rsidP="00FE09A4">
      <w:pPr>
        <w:rPr>
          <w:lang w:eastAsia="sk-SK"/>
        </w:rPr>
      </w:pPr>
    </w:p>
    <w:p w:rsidR="00FE09A4" w:rsidRPr="00F618DD" w:rsidRDefault="00FE09A4" w:rsidP="00FE09A4">
      <w:pPr>
        <w:rPr>
          <w:lang w:eastAsia="sk-SK"/>
        </w:rPr>
      </w:pPr>
    </w:p>
    <w:p w:rsidR="00FE09A4" w:rsidRPr="00F618DD" w:rsidRDefault="00FE09A4" w:rsidP="00FE09A4">
      <w:pPr>
        <w:rPr>
          <w:lang w:eastAsia="sk-SK"/>
        </w:rPr>
      </w:pPr>
    </w:p>
    <w:p w:rsidR="00FE09A4" w:rsidRPr="00F618DD" w:rsidRDefault="00FE09A4" w:rsidP="00FE09A4">
      <w:pPr>
        <w:ind w:left="5670"/>
        <w:rPr>
          <w:lang w:eastAsia="sk-SK"/>
        </w:rPr>
      </w:pPr>
      <w:r w:rsidRPr="00F618DD">
        <w:rPr>
          <w:lang w:eastAsia="sk-SK"/>
        </w:rPr>
        <w:t>Univerzitná nemocnica Martin</w:t>
      </w:r>
    </w:p>
    <w:p w:rsidR="00FE09A4" w:rsidRPr="00F618DD" w:rsidRDefault="00FE09A4" w:rsidP="00FE09A4">
      <w:pPr>
        <w:ind w:left="5670"/>
        <w:rPr>
          <w:lang w:eastAsia="sk-SK"/>
        </w:rPr>
      </w:pPr>
      <w:r w:rsidRPr="00F618DD">
        <w:rPr>
          <w:lang w:eastAsia="sk-SK"/>
        </w:rPr>
        <w:t>Kollárova 2</w:t>
      </w:r>
    </w:p>
    <w:p w:rsidR="00FE09A4" w:rsidRPr="00F618DD" w:rsidRDefault="00FE09A4" w:rsidP="00FE09A4">
      <w:pPr>
        <w:ind w:left="5670"/>
        <w:rPr>
          <w:lang w:eastAsia="sk-SK"/>
        </w:rPr>
      </w:pPr>
      <w:r w:rsidRPr="00F618DD">
        <w:rPr>
          <w:lang w:eastAsia="sk-SK"/>
        </w:rPr>
        <w:t>036 59  Martin</w:t>
      </w:r>
    </w:p>
    <w:p w:rsidR="00FE09A4" w:rsidRPr="00F618DD" w:rsidRDefault="00FE09A4" w:rsidP="00FE09A4">
      <w:pPr>
        <w:rPr>
          <w:lang w:eastAsia="sk-SK"/>
        </w:rPr>
      </w:pPr>
    </w:p>
    <w:p w:rsidR="00FE09A4" w:rsidRPr="00F618DD" w:rsidRDefault="00FE09A4" w:rsidP="00FE09A4">
      <w:pPr>
        <w:rPr>
          <w:lang w:eastAsia="sk-SK"/>
        </w:rPr>
      </w:pPr>
    </w:p>
    <w:p w:rsidR="00FE09A4" w:rsidRPr="00F618DD" w:rsidRDefault="00FE09A4" w:rsidP="00FE09A4">
      <w:pPr>
        <w:rPr>
          <w:lang w:eastAsia="sk-SK"/>
        </w:rPr>
      </w:pPr>
    </w:p>
    <w:p w:rsidR="00FE09A4" w:rsidRPr="00F618DD" w:rsidRDefault="00FE09A4" w:rsidP="00FE09A4">
      <w:pPr>
        <w:rPr>
          <w:lang w:eastAsia="sk-SK"/>
        </w:rPr>
      </w:pPr>
    </w:p>
    <w:p w:rsidR="00FE09A4" w:rsidRPr="00F618DD" w:rsidRDefault="00FE09A4" w:rsidP="00FE09A4">
      <w:pPr>
        <w:pStyle w:val="Nadpis1"/>
        <w:keepNext w:val="0"/>
        <w:spacing w:before="0" w:after="0"/>
        <w:jc w:val="both"/>
        <w:rPr>
          <w:rFonts w:ascii="Times New Roman" w:hAnsi="Times New Roman" w:cs="Times New Roman"/>
          <w:sz w:val="28"/>
          <w:szCs w:val="28"/>
        </w:rPr>
      </w:pPr>
      <w:r w:rsidRPr="00F618DD">
        <w:rPr>
          <w:rFonts w:ascii="Times New Roman" w:hAnsi="Times New Roman" w:cs="Times New Roman"/>
          <w:sz w:val="28"/>
          <w:szCs w:val="28"/>
        </w:rPr>
        <w:t>Vec: Identifikačné údaje uchádzača</w:t>
      </w:r>
    </w:p>
    <w:p w:rsidR="00FE09A4" w:rsidRPr="00F618DD" w:rsidRDefault="00FE09A4" w:rsidP="00FE09A4">
      <w:pPr>
        <w:rPr>
          <w:lang w:eastAsia="sk-SK"/>
        </w:rPr>
      </w:pPr>
    </w:p>
    <w:p w:rsidR="00FE09A4" w:rsidRPr="00F618DD" w:rsidRDefault="00FE09A4" w:rsidP="00FE09A4">
      <w:pPr>
        <w:rPr>
          <w:lang w:eastAsia="sk-SK"/>
        </w:rPr>
      </w:pPr>
    </w:p>
    <w:p w:rsidR="00FE09A4" w:rsidRPr="00F618DD" w:rsidRDefault="00FE09A4" w:rsidP="00FE09A4">
      <w:pPr>
        <w:rPr>
          <w:lang w:eastAsia="sk-SK"/>
        </w:rPr>
      </w:pPr>
    </w:p>
    <w:tbl>
      <w:tblPr>
        <w:tblStyle w:val="Mriekatabuky"/>
        <w:tblW w:w="0" w:type="auto"/>
        <w:tblLook w:val="04A0"/>
      </w:tblPr>
      <w:tblGrid>
        <w:gridCol w:w="3510"/>
        <w:gridCol w:w="5700"/>
      </w:tblGrid>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Obchodné meno:</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315EEF">
            <w:pPr>
              <w:jc w:val="both"/>
              <w:rPr>
                <w:lang w:val="sk-SK" w:eastAsia="sk-SK"/>
              </w:rPr>
            </w:pPr>
            <w:r w:rsidRPr="00F618DD">
              <w:rPr>
                <w:lang w:val="sk-SK" w:eastAsia="sk-SK"/>
              </w:rPr>
              <w:t>Sídlo</w:t>
            </w:r>
            <w:r w:rsidR="00315EEF" w:rsidRPr="00F618DD">
              <w:rPr>
                <w:lang w:val="sk-SK" w:eastAsia="sk-SK"/>
              </w:rPr>
              <w:t>,</w:t>
            </w:r>
            <w:r w:rsidRPr="00F618DD">
              <w:rPr>
                <w:lang w:val="sk-SK" w:eastAsia="sk-SK"/>
              </w:rPr>
              <w:t xml:space="preserve"> miesto podnikania</w:t>
            </w:r>
            <w:r w:rsidR="009771DA" w:rsidRPr="00F618DD">
              <w:rPr>
                <w:lang w:val="sk-SK" w:eastAsia="sk-SK"/>
              </w:rPr>
              <w:t xml:space="preserve"> </w:t>
            </w:r>
            <w:r w:rsidR="00315EEF" w:rsidRPr="00F618DD">
              <w:rPr>
                <w:lang w:val="sk-SK" w:eastAsia="sk-SK"/>
              </w:rPr>
              <w:t>alebo obvyklý pobyt</w:t>
            </w:r>
            <w:r w:rsidRPr="00F618DD">
              <w:rPr>
                <w:lang w:val="sk-SK" w:eastAsia="sk-SK"/>
              </w:rPr>
              <w:t>:</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Právna forma:</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Označenie registra:</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Číslo zápisu:</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Štatutárny zástupca:</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IČO:</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DIČ:</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IČ DPH:</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Bankové spojenie:</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Číslo účtu</w:t>
            </w:r>
            <w:r w:rsidR="00315EEF" w:rsidRPr="00F618DD">
              <w:rPr>
                <w:lang w:val="sk-SK" w:eastAsia="sk-SK"/>
              </w:rPr>
              <w:t xml:space="preserve"> – IBAN</w:t>
            </w:r>
            <w:r w:rsidRPr="00F618DD">
              <w:rPr>
                <w:lang w:val="sk-SK" w:eastAsia="sk-SK"/>
              </w:rPr>
              <w:t>:</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Kontaktná osoba:</w:t>
            </w:r>
          </w:p>
        </w:tc>
        <w:tc>
          <w:tcPr>
            <w:tcW w:w="5700" w:type="dxa"/>
          </w:tcPr>
          <w:p w:rsidR="00FE09A4" w:rsidRPr="00F618DD" w:rsidRDefault="00FE09A4" w:rsidP="00A577A5">
            <w:pPr>
              <w:jc w:val="both"/>
              <w:rPr>
                <w:lang w:val="sk-SK" w:eastAsia="sk-SK"/>
              </w:rPr>
            </w:pPr>
          </w:p>
        </w:tc>
      </w:tr>
      <w:tr w:rsidR="00FE09A4" w:rsidRPr="00F618DD" w:rsidTr="00A577A5">
        <w:tc>
          <w:tcPr>
            <w:tcW w:w="3510" w:type="dxa"/>
          </w:tcPr>
          <w:p w:rsidR="00FE09A4" w:rsidRPr="00F618DD" w:rsidRDefault="00FE09A4" w:rsidP="00A577A5">
            <w:pPr>
              <w:jc w:val="both"/>
              <w:rPr>
                <w:lang w:val="sk-SK" w:eastAsia="sk-SK"/>
              </w:rPr>
            </w:pPr>
            <w:r w:rsidRPr="00F618DD">
              <w:rPr>
                <w:lang w:val="sk-SK" w:eastAsia="sk-SK"/>
              </w:rPr>
              <w:t>- telefónne číslo:</w:t>
            </w:r>
          </w:p>
          <w:p w:rsidR="00FE09A4" w:rsidRPr="00F618DD" w:rsidRDefault="00FE09A4" w:rsidP="00A577A5">
            <w:pPr>
              <w:jc w:val="both"/>
              <w:rPr>
                <w:lang w:val="sk-SK" w:eastAsia="sk-SK"/>
              </w:rPr>
            </w:pPr>
            <w:r w:rsidRPr="00F618DD">
              <w:rPr>
                <w:lang w:val="sk-SK" w:eastAsia="sk-SK"/>
              </w:rPr>
              <w:t xml:space="preserve">     - fax:</w:t>
            </w:r>
          </w:p>
          <w:p w:rsidR="00FE09A4" w:rsidRPr="00F618DD" w:rsidRDefault="00FE09A4" w:rsidP="00A577A5">
            <w:pPr>
              <w:jc w:val="both"/>
              <w:rPr>
                <w:lang w:val="sk-SK" w:eastAsia="sk-SK"/>
              </w:rPr>
            </w:pPr>
            <w:r w:rsidRPr="00F618DD">
              <w:rPr>
                <w:lang w:val="sk-SK" w:eastAsia="sk-SK"/>
              </w:rPr>
              <w:t xml:space="preserve">     - e-mail:</w:t>
            </w:r>
          </w:p>
        </w:tc>
        <w:tc>
          <w:tcPr>
            <w:tcW w:w="5700" w:type="dxa"/>
          </w:tcPr>
          <w:p w:rsidR="00FE09A4" w:rsidRPr="00F618DD" w:rsidRDefault="00FE09A4" w:rsidP="00A577A5">
            <w:pPr>
              <w:jc w:val="both"/>
              <w:rPr>
                <w:lang w:val="sk-SK" w:eastAsia="sk-SK"/>
              </w:rPr>
            </w:pPr>
          </w:p>
        </w:tc>
      </w:tr>
    </w:tbl>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r w:rsidRPr="00F618DD">
        <w:rPr>
          <w:lang w:eastAsia="sk-SK"/>
        </w:rPr>
        <w:t>V ................................., dňa ..............................</w:t>
      </w: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r w:rsidRPr="00F618DD">
        <w:rPr>
          <w:lang w:eastAsia="sk-SK"/>
        </w:rPr>
        <w:t>.................................................</w:t>
      </w:r>
    </w:p>
    <w:p w:rsidR="00FE09A4" w:rsidRPr="00F618DD" w:rsidRDefault="00FE09A4" w:rsidP="00FE09A4">
      <w:pPr>
        <w:rPr>
          <w:rFonts w:ascii="TimesNewRomanPSMT CE" w:hAnsi="TimesNewRomanPSMT CE" w:cs="TimesNewRomanPSMT CE"/>
          <w:lang w:eastAsia="sk-SK"/>
        </w:rPr>
      </w:pPr>
      <w:r w:rsidRPr="00F618DD">
        <w:rPr>
          <w:rFonts w:ascii="TimesNewRomanPSMT" w:hAnsi="TimesNewRomanPSMT" w:cs="TimesNewRomanPSMT"/>
          <w:lang w:eastAsia="sk-SK"/>
        </w:rPr>
        <w:t xml:space="preserve">meno a priezvisko, funkcia štatutárneho zástupcu/zástupcov </w:t>
      </w:r>
      <w:r w:rsidRPr="00F618DD">
        <w:rPr>
          <w:rFonts w:ascii="TimesNewRomanPSMT CE" w:hAnsi="TimesNewRomanPSMT CE" w:cs="TimesNewRomanPSMT CE"/>
          <w:lang w:eastAsia="sk-SK"/>
        </w:rPr>
        <w:t>uchádzača</w:t>
      </w:r>
    </w:p>
    <w:p w:rsidR="00FE09A4" w:rsidRPr="00F618DD" w:rsidRDefault="00FE09A4" w:rsidP="00FE09A4">
      <w:r w:rsidRPr="00F618DD">
        <w:t>pečiatka a podpis štatutárneho orgánu</w:t>
      </w:r>
    </w:p>
    <w:p w:rsidR="00965CB6" w:rsidRPr="00F618DD" w:rsidRDefault="00965CB6" w:rsidP="00965CB6">
      <w:pPr>
        <w:jc w:val="both"/>
      </w:pPr>
      <w:r w:rsidRPr="00F618DD">
        <w:lastRenderedPageBreak/>
        <w:t xml:space="preserve">Príloha č. 2a/2 súťažných podkladov: </w:t>
      </w:r>
      <w:r w:rsidRPr="00F618DD">
        <w:rPr>
          <w:b/>
          <w:iCs/>
          <w:lang w:eastAsia="sk-SK"/>
        </w:rPr>
        <w:t>Identifikačné údaje osoby, ktorej služby alebo podklady využil uchádzač pri vypracovaní ponuky</w:t>
      </w:r>
    </w:p>
    <w:p w:rsidR="00965CB6" w:rsidRPr="00F618DD" w:rsidRDefault="00965CB6" w:rsidP="00965CB6"/>
    <w:p w:rsidR="00965CB6" w:rsidRPr="00F618DD" w:rsidRDefault="00965CB6" w:rsidP="00965CB6"/>
    <w:p w:rsidR="00965CB6" w:rsidRPr="00F618DD" w:rsidRDefault="00965CB6" w:rsidP="00965CB6"/>
    <w:p w:rsidR="00965CB6" w:rsidRPr="00F618DD" w:rsidRDefault="00965CB6" w:rsidP="00965CB6">
      <w:pPr>
        <w:pStyle w:val="Nadpis1"/>
        <w:keepNext w:val="0"/>
        <w:spacing w:before="0" w:after="0"/>
        <w:jc w:val="both"/>
        <w:rPr>
          <w:rFonts w:ascii="Times New Roman" w:hAnsi="Times New Roman" w:cs="Times New Roman"/>
          <w:b w:val="0"/>
          <w:sz w:val="24"/>
          <w:szCs w:val="24"/>
          <w:lang w:eastAsia="sk-SK"/>
        </w:rPr>
      </w:pPr>
      <w:r w:rsidRPr="00F618DD">
        <w:rPr>
          <w:rFonts w:ascii="Times New Roman" w:hAnsi="Times New Roman" w:cs="Times New Roman"/>
          <w:b w:val="0"/>
          <w:sz w:val="24"/>
          <w:szCs w:val="24"/>
          <w:lang w:eastAsia="sk-SK"/>
        </w:rPr>
        <w:t>Firemná hlavička uchádzača</w:t>
      </w:r>
    </w:p>
    <w:p w:rsidR="00965CB6" w:rsidRPr="00F618DD" w:rsidRDefault="00965CB6" w:rsidP="00965CB6">
      <w:pPr>
        <w:rPr>
          <w:lang w:eastAsia="sk-SK"/>
        </w:rPr>
      </w:pPr>
    </w:p>
    <w:p w:rsidR="00965CB6" w:rsidRPr="00F618DD" w:rsidRDefault="00965CB6" w:rsidP="00965CB6">
      <w:pPr>
        <w:rPr>
          <w:lang w:eastAsia="sk-SK"/>
        </w:rPr>
      </w:pPr>
    </w:p>
    <w:p w:rsidR="00965CB6" w:rsidRPr="00F618DD" w:rsidRDefault="00965CB6" w:rsidP="00965CB6">
      <w:pPr>
        <w:rPr>
          <w:lang w:eastAsia="sk-SK"/>
        </w:rPr>
      </w:pPr>
    </w:p>
    <w:p w:rsidR="00965CB6" w:rsidRPr="00F618DD" w:rsidRDefault="00965CB6" w:rsidP="00965CB6">
      <w:pPr>
        <w:ind w:left="5670"/>
        <w:rPr>
          <w:lang w:eastAsia="sk-SK"/>
        </w:rPr>
      </w:pPr>
      <w:r w:rsidRPr="00F618DD">
        <w:rPr>
          <w:lang w:eastAsia="sk-SK"/>
        </w:rPr>
        <w:t>Univerzitná nemocnica Martin</w:t>
      </w:r>
    </w:p>
    <w:p w:rsidR="00965CB6" w:rsidRPr="00F618DD" w:rsidRDefault="00965CB6" w:rsidP="00965CB6">
      <w:pPr>
        <w:ind w:left="5670"/>
        <w:rPr>
          <w:lang w:eastAsia="sk-SK"/>
        </w:rPr>
      </w:pPr>
      <w:r w:rsidRPr="00F618DD">
        <w:rPr>
          <w:lang w:eastAsia="sk-SK"/>
        </w:rPr>
        <w:t>Kollárova 2</w:t>
      </w:r>
    </w:p>
    <w:p w:rsidR="00965CB6" w:rsidRPr="00F618DD" w:rsidRDefault="00965CB6" w:rsidP="00965CB6">
      <w:pPr>
        <w:ind w:left="5670"/>
        <w:rPr>
          <w:lang w:eastAsia="sk-SK"/>
        </w:rPr>
      </w:pPr>
      <w:r w:rsidRPr="00F618DD">
        <w:rPr>
          <w:lang w:eastAsia="sk-SK"/>
        </w:rPr>
        <w:t>036 59  Martin</w:t>
      </w:r>
    </w:p>
    <w:p w:rsidR="00965CB6" w:rsidRPr="00F618DD" w:rsidRDefault="00965CB6" w:rsidP="00965CB6">
      <w:pPr>
        <w:rPr>
          <w:lang w:eastAsia="sk-SK"/>
        </w:rPr>
      </w:pPr>
    </w:p>
    <w:p w:rsidR="00965CB6" w:rsidRPr="00F618DD" w:rsidRDefault="00965CB6" w:rsidP="00965CB6">
      <w:pPr>
        <w:rPr>
          <w:lang w:eastAsia="sk-SK"/>
        </w:rPr>
      </w:pPr>
    </w:p>
    <w:p w:rsidR="00965CB6" w:rsidRPr="00F618DD" w:rsidRDefault="00965CB6" w:rsidP="00965CB6">
      <w:pPr>
        <w:rPr>
          <w:lang w:eastAsia="sk-SK"/>
        </w:rPr>
      </w:pPr>
    </w:p>
    <w:p w:rsidR="00965CB6" w:rsidRPr="00F618DD" w:rsidRDefault="00965CB6" w:rsidP="00965CB6">
      <w:pPr>
        <w:rPr>
          <w:lang w:eastAsia="sk-SK"/>
        </w:rPr>
      </w:pPr>
    </w:p>
    <w:p w:rsidR="00965CB6" w:rsidRPr="00F618DD" w:rsidRDefault="00965CB6" w:rsidP="00965CB6">
      <w:pPr>
        <w:pStyle w:val="Nadpis1"/>
        <w:keepNext w:val="0"/>
        <w:spacing w:before="0" w:after="0"/>
        <w:jc w:val="both"/>
        <w:rPr>
          <w:rFonts w:ascii="Times New Roman" w:hAnsi="Times New Roman" w:cs="Times New Roman"/>
          <w:sz w:val="28"/>
          <w:szCs w:val="28"/>
        </w:rPr>
      </w:pPr>
      <w:r w:rsidRPr="00F618DD">
        <w:rPr>
          <w:rFonts w:ascii="Times New Roman" w:hAnsi="Times New Roman" w:cs="Times New Roman"/>
          <w:sz w:val="28"/>
          <w:szCs w:val="28"/>
        </w:rPr>
        <w:t>Vec: Identifikačné údaje osoby, ktorej služby alebo podklady v</w:t>
      </w:r>
      <w:r w:rsidR="006A1F51" w:rsidRPr="00F618DD">
        <w:rPr>
          <w:rFonts w:ascii="Times New Roman" w:hAnsi="Times New Roman" w:cs="Times New Roman"/>
          <w:sz w:val="28"/>
          <w:szCs w:val="28"/>
        </w:rPr>
        <w:t xml:space="preserve">yužil uchádzač pri vypracovaní </w:t>
      </w:r>
      <w:r w:rsidRPr="00F618DD">
        <w:rPr>
          <w:rFonts w:ascii="Times New Roman" w:hAnsi="Times New Roman" w:cs="Times New Roman"/>
          <w:sz w:val="28"/>
          <w:szCs w:val="28"/>
        </w:rPr>
        <w:t>ponuky</w:t>
      </w:r>
    </w:p>
    <w:p w:rsidR="00965CB6" w:rsidRPr="00F618DD" w:rsidRDefault="00965CB6" w:rsidP="00965CB6">
      <w:pPr>
        <w:rPr>
          <w:lang w:eastAsia="sk-SK"/>
        </w:rPr>
      </w:pPr>
    </w:p>
    <w:p w:rsidR="00965CB6" w:rsidRPr="00F618DD" w:rsidRDefault="00965CB6" w:rsidP="00965CB6">
      <w:pPr>
        <w:rPr>
          <w:lang w:eastAsia="sk-SK"/>
        </w:rPr>
      </w:pPr>
    </w:p>
    <w:tbl>
      <w:tblPr>
        <w:tblStyle w:val="Mriekatabuky"/>
        <w:tblW w:w="0" w:type="auto"/>
        <w:tblLook w:val="04A0"/>
      </w:tblPr>
      <w:tblGrid>
        <w:gridCol w:w="3510"/>
        <w:gridCol w:w="5700"/>
      </w:tblGrid>
      <w:tr w:rsidR="00965CB6" w:rsidRPr="00F618DD" w:rsidTr="002C0D40">
        <w:tc>
          <w:tcPr>
            <w:tcW w:w="3510" w:type="dxa"/>
          </w:tcPr>
          <w:p w:rsidR="00965CB6" w:rsidRPr="00F618DD" w:rsidRDefault="00965CB6" w:rsidP="002C0D40">
            <w:pPr>
              <w:jc w:val="both"/>
              <w:rPr>
                <w:lang w:val="sk-SK" w:eastAsia="sk-SK"/>
              </w:rPr>
            </w:pPr>
            <w:r w:rsidRPr="00F618DD">
              <w:rPr>
                <w:lang w:val="sk-SK" w:eastAsia="sk-SK"/>
              </w:rPr>
              <w:t>Meno a priezvisko:</w:t>
            </w:r>
          </w:p>
        </w:tc>
        <w:tc>
          <w:tcPr>
            <w:tcW w:w="5700" w:type="dxa"/>
          </w:tcPr>
          <w:p w:rsidR="00965CB6" w:rsidRPr="00F618DD" w:rsidRDefault="00965CB6" w:rsidP="002C0D40">
            <w:pPr>
              <w:jc w:val="both"/>
              <w:rPr>
                <w:lang w:val="sk-SK" w:eastAsia="sk-SK"/>
              </w:rPr>
            </w:pPr>
          </w:p>
        </w:tc>
      </w:tr>
      <w:tr w:rsidR="00965CB6" w:rsidRPr="00F618DD" w:rsidTr="002C0D40">
        <w:tc>
          <w:tcPr>
            <w:tcW w:w="3510" w:type="dxa"/>
          </w:tcPr>
          <w:p w:rsidR="00965CB6" w:rsidRPr="00F618DD" w:rsidRDefault="00965CB6" w:rsidP="002C0D40">
            <w:pPr>
              <w:jc w:val="both"/>
              <w:rPr>
                <w:lang w:val="sk-SK" w:eastAsia="sk-SK"/>
              </w:rPr>
            </w:pPr>
            <w:r w:rsidRPr="00F618DD">
              <w:rPr>
                <w:lang w:val="sk-SK" w:eastAsia="sk-SK"/>
              </w:rPr>
              <w:t>Obchodné meno alebo názov :</w:t>
            </w:r>
          </w:p>
        </w:tc>
        <w:tc>
          <w:tcPr>
            <w:tcW w:w="5700" w:type="dxa"/>
          </w:tcPr>
          <w:p w:rsidR="00965CB6" w:rsidRPr="00F618DD" w:rsidRDefault="00965CB6" w:rsidP="002C0D40">
            <w:pPr>
              <w:jc w:val="both"/>
              <w:rPr>
                <w:lang w:val="sk-SK" w:eastAsia="sk-SK"/>
              </w:rPr>
            </w:pPr>
          </w:p>
        </w:tc>
      </w:tr>
      <w:tr w:rsidR="00965CB6" w:rsidRPr="00F618DD" w:rsidTr="002C0D40">
        <w:tc>
          <w:tcPr>
            <w:tcW w:w="3510" w:type="dxa"/>
          </w:tcPr>
          <w:p w:rsidR="00965CB6" w:rsidRPr="00F618DD" w:rsidRDefault="00965CB6" w:rsidP="002C0D40">
            <w:pPr>
              <w:jc w:val="both"/>
              <w:rPr>
                <w:lang w:val="sk-SK" w:eastAsia="sk-SK"/>
              </w:rPr>
            </w:pPr>
            <w:r w:rsidRPr="00F618DD">
              <w:rPr>
                <w:lang w:val="sk-SK" w:eastAsia="sk-SK"/>
              </w:rPr>
              <w:t>Adresa pobytu:</w:t>
            </w:r>
          </w:p>
        </w:tc>
        <w:tc>
          <w:tcPr>
            <w:tcW w:w="5700" w:type="dxa"/>
          </w:tcPr>
          <w:p w:rsidR="00965CB6" w:rsidRPr="00F618DD" w:rsidRDefault="00965CB6" w:rsidP="002C0D40">
            <w:pPr>
              <w:jc w:val="both"/>
              <w:rPr>
                <w:lang w:val="sk-SK" w:eastAsia="sk-SK"/>
              </w:rPr>
            </w:pPr>
          </w:p>
        </w:tc>
      </w:tr>
      <w:tr w:rsidR="00965CB6" w:rsidRPr="00F618DD" w:rsidTr="002C0D40">
        <w:tc>
          <w:tcPr>
            <w:tcW w:w="3510" w:type="dxa"/>
          </w:tcPr>
          <w:p w:rsidR="00965CB6" w:rsidRPr="00F618DD" w:rsidRDefault="00965CB6" w:rsidP="002C0D40">
            <w:pPr>
              <w:jc w:val="both"/>
              <w:rPr>
                <w:lang w:val="sk-SK" w:eastAsia="sk-SK"/>
              </w:rPr>
            </w:pPr>
            <w:r w:rsidRPr="00F618DD">
              <w:rPr>
                <w:lang w:val="sk-SK" w:eastAsia="sk-SK"/>
              </w:rPr>
              <w:t>Sídlo, miesto podnikania alebo obvyklý pobyt:</w:t>
            </w:r>
          </w:p>
        </w:tc>
        <w:tc>
          <w:tcPr>
            <w:tcW w:w="5700" w:type="dxa"/>
          </w:tcPr>
          <w:p w:rsidR="00965CB6" w:rsidRPr="00F618DD" w:rsidRDefault="00965CB6" w:rsidP="002C0D40">
            <w:pPr>
              <w:jc w:val="both"/>
              <w:rPr>
                <w:lang w:val="sk-SK" w:eastAsia="sk-SK"/>
              </w:rPr>
            </w:pPr>
          </w:p>
        </w:tc>
      </w:tr>
      <w:tr w:rsidR="00965CB6" w:rsidRPr="00F618DD" w:rsidTr="002C0D40">
        <w:tc>
          <w:tcPr>
            <w:tcW w:w="3510" w:type="dxa"/>
          </w:tcPr>
          <w:p w:rsidR="00965CB6" w:rsidRPr="00F618DD" w:rsidRDefault="00965CB6" w:rsidP="002C0D40">
            <w:pPr>
              <w:jc w:val="both"/>
              <w:rPr>
                <w:lang w:val="sk-SK" w:eastAsia="sk-SK"/>
              </w:rPr>
            </w:pPr>
            <w:r w:rsidRPr="00F618DD">
              <w:rPr>
                <w:lang w:val="sk-SK" w:eastAsia="sk-SK"/>
              </w:rPr>
              <w:t>IČO, ak bolo pridelené:</w:t>
            </w:r>
          </w:p>
        </w:tc>
        <w:tc>
          <w:tcPr>
            <w:tcW w:w="5700" w:type="dxa"/>
          </w:tcPr>
          <w:p w:rsidR="00965CB6" w:rsidRPr="00F618DD" w:rsidRDefault="00965CB6" w:rsidP="002C0D40">
            <w:pPr>
              <w:jc w:val="both"/>
              <w:rPr>
                <w:lang w:val="sk-SK" w:eastAsia="sk-SK"/>
              </w:rPr>
            </w:pPr>
          </w:p>
        </w:tc>
      </w:tr>
      <w:tr w:rsidR="00965CB6" w:rsidRPr="00F618DD" w:rsidTr="002C0D40">
        <w:tc>
          <w:tcPr>
            <w:tcW w:w="3510" w:type="dxa"/>
          </w:tcPr>
          <w:p w:rsidR="00965CB6" w:rsidRPr="00F618DD" w:rsidRDefault="00965CB6" w:rsidP="002C0D40">
            <w:pPr>
              <w:jc w:val="both"/>
              <w:rPr>
                <w:lang w:val="sk-SK" w:eastAsia="sk-SK"/>
              </w:rPr>
            </w:pPr>
            <w:r w:rsidRPr="00F618DD">
              <w:rPr>
                <w:lang w:val="sk-SK" w:eastAsia="sk-SK"/>
              </w:rPr>
              <w:t xml:space="preserve">     - telefónne číslo:</w:t>
            </w:r>
          </w:p>
          <w:p w:rsidR="00965CB6" w:rsidRPr="00F618DD" w:rsidRDefault="00965CB6" w:rsidP="002C0D40">
            <w:pPr>
              <w:jc w:val="both"/>
              <w:rPr>
                <w:lang w:val="sk-SK" w:eastAsia="sk-SK"/>
              </w:rPr>
            </w:pPr>
            <w:r w:rsidRPr="00F618DD">
              <w:rPr>
                <w:lang w:val="sk-SK" w:eastAsia="sk-SK"/>
              </w:rPr>
              <w:t xml:space="preserve">     - e-mail:</w:t>
            </w:r>
          </w:p>
        </w:tc>
        <w:tc>
          <w:tcPr>
            <w:tcW w:w="5700" w:type="dxa"/>
          </w:tcPr>
          <w:p w:rsidR="00965CB6" w:rsidRPr="00F618DD" w:rsidRDefault="00965CB6" w:rsidP="002C0D40">
            <w:pPr>
              <w:jc w:val="both"/>
              <w:rPr>
                <w:lang w:val="sk-SK" w:eastAsia="sk-SK"/>
              </w:rPr>
            </w:pPr>
          </w:p>
        </w:tc>
      </w:tr>
    </w:tbl>
    <w:p w:rsidR="00965CB6" w:rsidRPr="00F618DD" w:rsidRDefault="00965CB6" w:rsidP="00965CB6">
      <w:pPr>
        <w:jc w:val="both"/>
        <w:rPr>
          <w:lang w:eastAsia="sk-SK"/>
        </w:rPr>
      </w:pPr>
    </w:p>
    <w:p w:rsidR="00965CB6" w:rsidRPr="00F618DD" w:rsidRDefault="00965CB6" w:rsidP="00965CB6">
      <w:pPr>
        <w:jc w:val="both"/>
        <w:rPr>
          <w:lang w:eastAsia="sk-SK"/>
        </w:rPr>
      </w:pPr>
    </w:p>
    <w:p w:rsidR="00965CB6" w:rsidRPr="00F618DD" w:rsidRDefault="00965CB6" w:rsidP="00965CB6">
      <w:pPr>
        <w:jc w:val="both"/>
        <w:rPr>
          <w:lang w:eastAsia="sk-SK"/>
        </w:rPr>
      </w:pPr>
    </w:p>
    <w:p w:rsidR="00965CB6" w:rsidRPr="00F618DD" w:rsidRDefault="00965CB6" w:rsidP="00965CB6">
      <w:pPr>
        <w:jc w:val="both"/>
        <w:rPr>
          <w:lang w:eastAsia="sk-SK"/>
        </w:rPr>
      </w:pPr>
    </w:p>
    <w:p w:rsidR="00965CB6" w:rsidRPr="00F618DD" w:rsidRDefault="00965CB6" w:rsidP="00965CB6">
      <w:pPr>
        <w:jc w:val="both"/>
        <w:rPr>
          <w:lang w:eastAsia="sk-SK"/>
        </w:rPr>
      </w:pPr>
    </w:p>
    <w:p w:rsidR="00965CB6" w:rsidRPr="00F618DD" w:rsidRDefault="00965CB6" w:rsidP="00965CB6">
      <w:pPr>
        <w:jc w:val="both"/>
        <w:rPr>
          <w:lang w:eastAsia="sk-SK"/>
        </w:rPr>
      </w:pPr>
      <w:r w:rsidRPr="00F618DD">
        <w:rPr>
          <w:lang w:eastAsia="sk-SK"/>
        </w:rPr>
        <w:t>V ................................., dňa ..............................</w:t>
      </w:r>
    </w:p>
    <w:p w:rsidR="00965CB6" w:rsidRPr="00F618DD" w:rsidRDefault="00965CB6" w:rsidP="00965CB6">
      <w:pPr>
        <w:jc w:val="both"/>
        <w:rPr>
          <w:lang w:eastAsia="sk-SK"/>
        </w:rPr>
      </w:pPr>
    </w:p>
    <w:p w:rsidR="00965CB6" w:rsidRPr="00F618DD" w:rsidRDefault="00965CB6" w:rsidP="00965CB6">
      <w:pPr>
        <w:jc w:val="both"/>
        <w:rPr>
          <w:lang w:eastAsia="sk-SK"/>
        </w:rPr>
      </w:pPr>
    </w:p>
    <w:p w:rsidR="00965CB6" w:rsidRPr="00F618DD" w:rsidRDefault="00965CB6" w:rsidP="00965CB6">
      <w:pPr>
        <w:jc w:val="both"/>
        <w:rPr>
          <w:lang w:eastAsia="sk-SK"/>
        </w:rPr>
      </w:pPr>
    </w:p>
    <w:p w:rsidR="00965CB6" w:rsidRPr="00F618DD" w:rsidRDefault="00965CB6" w:rsidP="00965CB6">
      <w:pPr>
        <w:jc w:val="both"/>
        <w:rPr>
          <w:lang w:eastAsia="sk-SK"/>
        </w:rPr>
      </w:pPr>
    </w:p>
    <w:p w:rsidR="00965CB6" w:rsidRPr="00F618DD" w:rsidRDefault="00965CB6" w:rsidP="00965CB6">
      <w:pPr>
        <w:jc w:val="both"/>
        <w:rPr>
          <w:lang w:eastAsia="sk-SK"/>
        </w:rPr>
      </w:pPr>
    </w:p>
    <w:p w:rsidR="00965CB6" w:rsidRPr="00F618DD" w:rsidRDefault="00965CB6" w:rsidP="00965CB6">
      <w:pPr>
        <w:jc w:val="both"/>
        <w:rPr>
          <w:lang w:eastAsia="sk-SK"/>
        </w:rPr>
      </w:pPr>
      <w:r w:rsidRPr="00F618DD">
        <w:rPr>
          <w:lang w:eastAsia="sk-SK"/>
        </w:rPr>
        <w:t>.................................................</w:t>
      </w:r>
    </w:p>
    <w:p w:rsidR="00965CB6" w:rsidRPr="00F618DD" w:rsidRDefault="00965CB6" w:rsidP="00965CB6">
      <w:pPr>
        <w:rPr>
          <w:rFonts w:ascii="TimesNewRomanPSMT CE" w:hAnsi="TimesNewRomanPSMT CE" w:cs="TimesNewRomanPSMT CE"/>
          <w:lang w:eastAsia="sk-SK"/>
        </w:rPr>
      </w:pPr>
      <w:r w:rsidRPr="00F618DD">
        <w:rPr>
          <w:rFonts w:ascii="TimesNewRomanPSMT" w:hAnsi="TimesNewRomanPSMT" w:cs="TimesNewRomanPSMT"/>
          <w:lang w:eastAsia="sk-SK"/>
        </w:rPr>
        <w:t xml:space="preserve">meno a priezvisko, funkcia štatutárneho zástupcu/zástupcov </w:t>
      </w:r>
      <w:r w:rsidRPr="00F618DD">
        <w:rPr>
          <w:rFonts w:ascii="TimesNewRomanPSMT CE" w:hAnsi="TimesNewRomanPSMT CE" w:cs="TimesNewRomanPSMT CE"/>
          <w:lang w:eastAsia="sk-SK"/>
        </w:rPr>
        <w:t>uchádzača</w:t>
      </w:r>
    </w:p>
    <w:p w:rsidR="00965CB6" w:rsidRPr="00F618DD" w:rsidRDefault="00965CB6" w:rsidP="00965CB6">
      <w:r w:rsidRPr="00F618DD">
        <w:t>pečiatka a podpis štatutárneho orgánu</w:t>
      </w:r>
    </w:p>
    <w:p w:rsidR="00965CB6" w:rsidRPr="00F618DD" w:rsidRDefault="00965CB6" w:rsidP="00965CB6"/>
    <w:p w:rsidR="00FE09A4" w:rsidRPr="00F618DD" w:rsidRDefault="00FE09A4" w:rsidP="00FE09A4">
      <w:pPr>
        <w:spacing w:after="200" w:line="276" w:lineRule="auto"/>
      </w:pPr>
      <w:r w:rsidRPr="00F618DD">
        <w:br w:type="page"/>
      </w:r>
    </w:p>
    <w:p w:rsidR="00FE09A4" w:rsidRPr="00F618DD" w:rsidRDefault="00FE09A4" w:rsidP="00FE09A4">
      <w:r w:rsidRPr="00F618DD">
        <w:lastRenderedPageBreak/>
        <w:t xml:space="preserve">Príloha č. 2b súťažných podkladov: </w:t>
      </w:r>
      <w:r w:rsidRPr="00F618DD">
        <w:rPr>
          <w:b/>
          <w:bCs/>
        </w:rPr>
        <w:t>Čestné vyhlásenia uchádzača</w:t>
      </w:r>
    </w:p>
    <w:p w:rsidR="00FE09A4" w:rsidRPr="00F618DD" w:rsidRDefault="00FE09A4" w:rsidP="00FE09A4"/>
    <w:p w:rsidR="00FE09A4" w:rsidRPr="00F618DD" w:rsidRDefault="00FE09A4" w:rsidP="00FE09A4"/>
    <w:p w:rsidR="00FE09A4" w:rsidRPr="00F618DD" w:rsidRDefault="00FE09A4" w:rsidP="00FE09A4"/>
    <w:p w:rsidR="00FE09A4" w:rsidRPr="00F618DD" w:rsidRDefault="00FE09A4" w:rsidP="00FE09A4">
      <w:pPr>
        <w:pStyle w:val="Nadpis1"/>
        <w:keepNext w:val="0"/>
        <w:spacing w:before="0" w:after="0"/>
        <w:jc w:val="both"/>
        <w:rPr>
          <w:rFonts w:ascii="Times New Roman" w:hAnsi="Times New Roman" w:cs="Times New Roman"/>
          <w:b w:val="0"/>
          <w:sz w:val="24"/>
          <w:szCs w:val="24"/>
          <w:lang w:eastAsia="sk-SK"/>
        </w:rPr>
      </w:pPr>
      <w:r w:rsidRPr="00F618DD">
        <w:rPr>
          <w:rFonts w:ascii="Times New Roman" w:hAnsi="Times New Roman" w:cs="Times New Roman"/>
          <w:b w:val="0"/>
          <w:sz w:val="24"/>
          <w:szCs w:val="24"/>
          <w:lang w:eastAsia="sk-SK"/>
        </w:rPr>
        <w:t>Firemná hlavička uchádzača</w:t>
      </w:r>
    </w:p>
    <w:p w:rsidR="00FE09A4" w:rsidRPr="00F618DD" w:rsidRDefault="00FE09A4" w:rsidP="00FE09A4">
      <w:pPr>
        <w:rPr>
          <w:lang w:eastAsia="sk-SK"/>
        </w:rPr>
      </w:pPr>
    </w:p>
    <w:p w:rsidR="00FE09A4" w:rsidRPr="00F618DD" w:rsidRDefault="00FE09A4" w:rsidP="00FE09A4">
      <w:pPr>
        <w:rPr>
          <w:lang w:eastAsia="sk-SK"/>
        </w:rPr>
      </w:pPr>
    </w:p>
    <w:p w:rsidR="00FE09A4" w:rsidRPr="00F618DD" w:rsidRDefault="00FE09A4" w:rsidP="00FE09A4">
      <w:pPr>
        <w:rPr>
          <w:lang w:eastAsia="sk-SK"/>
        </w:rPr>
      </w:pPr>
    </w:p>
    <w:p w:rsidR="00FE09A4" w:rsidRPr="00F618DD" w:rsidRDefault="00FE09A4" w:rsidP="00FE09A4">
      <w:pPr>
        <w:ind w:left="5670"/>
        <w:rPr>
          <w:lang w:eastAsia="sk-SK"/>
        </w:rPr>
      </w:pPr>
      <w:r w:rsidRPr="00F618DD">
        <w:rPr>
          <w:lang w:eastAsia="sk-SK"/>
        </w:rPr>
        <w:t>Univerzitná nemocnica Martin</w:t>
      </w:r>
    </w:p>
    <w:p w:rsidR="00FE09A4" w:rsidRPr="00F618DD" w:rsidRDefault="00FE09A4" w:rsidP="00FE09A4">
      <w:pPr>
        <w:ind w:left="5670"/>
        <w:rPr>
          <w:lang w:eastAsia="sk-SK"/>
        </w:rPr>
      </w:pPr>
      <w:r w:rsidRPr="00F618DD">
        <w:rPr>
          <w:lang w:eastAsia="sk-SK"/>
        </w:rPr>
        <w:t>Kollárova 2</w:t>
      </w:r>
    </w:p>
    <w:p w:rsidR="00FE09A4" w:rsidRPr="00F618DD" w:rsidRDefault="00FE09A4" w:rsidP="00FE09A4">
      <w:pPr>
        <w:ind w:left="5670"/>
        <w:rPr>
          <w:lang w:eastAsia="sk-SK"/>
        </w:rPr>
      </w:pPr>
      <w:r w:rsidRPr="00F618DD">
        <w:rPr>
          <w:lang w:eastAsia="sk-SK"/>
        </w:rPr>
        <w:t>036 59  Martin</w:t>
      </w:r>
    </w:p>
    <w:p w:rsidR="00FE09A4" w:rsidRPr="00F618DD" w:rsidRDefault="00FE09A4" w:rsidP="00FE09A4">
      <w:pPr>
        <w:rPr>
          <w:lang w:eastAsia="sk-SK"/>
        </w:rPr>
      </w:pPr>
    </w:p>
    <w:p w:rsidR="00FE09A4" w:rsidRPr="00F618DD" w:rsidRDefault="00FE09A4" w:rsidP="00FE09A4">
      <w:pPr>
        <w:rPr>
          <w:lang w:eastAsia="sk-SK"/>
        </w:rPr>
      </w:pPr>
    </w:p>
    <w:p w:rsidR="00FE09A4" w:rsidRPr="00F618DD" w:rsidRDefault="00FE09A4" w:rsidP="00FE09A4">
      <w:pPr>
        <w:rPr>
          <w:lang w:eastAsia="sk-SK"/>
        </w:rPr>
      </w:pPr>
    </w:p>
    <w:p w:rsidR="00FE09A4" w:rsidRPr="00F618DD" w:rsidRDefault="00FE09A4" w:rsidP="00FE09A4">
      <w:pPr>
        <w:rPr>
          <w:lang w:eastAsia="sk-SK"/>
        </w:rPr>
      </w:pPr>
    </w:p>
    <w:p w:rsidR="00FE09A4" w:rsidRPr="00F618DD" w:rsidRDefault="00FE09A4" w:rsidP="00FE09A4">
      <w:pPr>
        <w:pStyle w:val="Nadpis1"/>
        <w:keepNext w:val="0"/>
        <w:spacing w:before="0" w:after="0"/>
        <w:jc w:val="both"/>
        <w:rPr>
          <w:rFonts w:ascii="Times New Roman" w:hAnsi="Times New Roman" w:cs="Times New Roman"/>
          <w:sz w:val="28"/>
          <w:szCs w:val="28"/>
        </w:rPr>
      </w:pPr>
      <w:r w:rsidRPr="00F618DD">
        <w:rPr>
          <w:rFonts w:ascii="Times New Roman" w:hAnsi="Times New Roman" w:cs="Times New Roman"/>
          <w:sz w:val="28"/>
          <w:szCs w:val="28"/>
        </w:rPr>
        <w:t>Vec: Čestné vyhlásenia uchádzača</w:t>
      </w:r>
    </w:p>
    <w:p w:rsidR="00FE09A4" w:rsidRPr="00F618DD" w:rsidRDefault="00FE09A4" w:rsidP="00FE09A4">
      <w:pPr>
        <w:rPr>
          <w:lang w:eastAsia="sk-SK"/>
        </w:rPr>
      </w:pPr>
    </w:p>
    <w:p w:rsidR="00FE09A4" w:rsidRPr="00F618D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F618DD" w:rsidRDefault="00FE09A4" w:rsidP="00FE09A4">
      <w:pPr>
        <w:jc w:val="both"/>
        <w:rPr>
          <w:lang w:eastAsia="sk-SK"/>
        </w:rPr>
      </w:pPr>
      <w:r w:rsidRPr="00F618DD">
        <w:rPr>
          <w:lang w:eastAsia="sk-SK"/>
        </w:rPr>
        <w:t>Uchádzač ...................., čestne vyhlasujeme, že:</w:t>
      </w:r>
    </w:p>
    <w:p w:rsidR="00FE09A4" w:rsidRPr="00F618DD" w:rsidRDefault="00FE09A4" w:rsidP="00FE09A4">
      <w:pPr>
        <w:jc w:val="both"/>
        <w:rPr>
          <w:lang w:eastAsia="sk-SK"/>
        </w:rPr>
      </w:pPr>
    </w:p>
    <w:p w:rsidR="00FE09A4" w:rsidRPr="00F618DD" w:rsidRDefault="00FE09A4" w:rsidP="00B7675B">
      <w:pPr>
        <w:pStyle w:val="Odsekzoznamu"/>
        <w:numPr>
          <w:ilvl w:val="0"/>
          <w:numId w:val="9"/>
        </w:numPr>
        <w:tabs>
          <w:tab w:val="num" w:pos="1080"/>
        </w:tabs>
        <w:jc w:val="both"/>
      </w:pPr>
      <w:r w:rsidRPr="00F618DD">
        <w:rPr>
          <w:bCs/>
        </w:rPr>
        <w:t xml:space="preserve">sme rozumeli a súhlasíme so všetkými podmienkami </w:t>
      </w:r>
      <w:r w:rsidR="00C74BB3" w:rsidRPr="00F618DD">
        <w:rPr>
          <w:bCs/>
        </w:rPr>
        <w:t>na</w:t>
      </w:r>
      <w:r w:rsidR="00DB27E9" w:rsidRPr="00F618DD">
        <w:rPr>
          <w:bCs/>
        </w:rPr>
        <w:t>dlimitnej zákazky</w:t>
      </w:r>
      <w:r w:rsidRPr="00F618DD">
        <w:rPr>
          <w:bCs/>
        </w:rPr>
        <w:t xml:space="preserve"> určenými verejným obstarávateľom</w:t>
      </w:r>
      <w:r w:rsidRPr="00F618DD">
        <w:t>;</w:t>
      </w:r>
    </w:p>
    <w:p w:rsidR="00FE09A4" w:rsidRPr="00F618DD" w:rsidRDefault="00FE09A4" w:rsidP="00B7675B">
      <w:pPr>
        <w:pStyle w:val="Odsekzoznamu"/>
        <w:numPr>
          <w:ilvl w:val="0"/>
          <w:numId w:val="9"/>
        </w:numPr>
        <w:tabs>
          <w:tab w:val="num" w:pos="1080"/>
        </w:tabs>
        <w:jc w:val="both"/>
        <w:rPr>
          <w:bCs/>
        </w:rPr>
      </w:pPr>
      <w:r w:rsidRPr="00F618DD">
        <w:rPr>
          <w:bCs/>
        </w:rPr>
        <w:t>všetky predložené dokumenty a údaje v ponuke sú pravdivé a úplné;</w:t>
      </w:r>
    </w:p>
    <w:p w:rsidR="00FE09A4" w:rsidRPr="00F618DD" w:rsidRDefault="00FE09A4" w:rsidP="00B7675B">
      <w:pPr>
        <w:pStyle w:val="Odsekzoznamu"/>
        <w:numPr>
          <w:ilvl w:val="0"/>
          <w:numId w:val="9"/>
        </w:numPr>
        <w:tabs>
          <w:tab w:val="num" w:pos="1080"/>
        </w:tabs>
        <w:jc w:val="both"/>
        <w:rPr>
          <w:bCs/>
        </w:rPr>
      </w:pPr>
      <w:r w:rsidRPr="00F618DD">
        <w:rPr>
          <w:bCs/>
        </w:rPr>
        <w:t xml:space="preserve">vo vyhlásenej </w:t>
      </w:r>
      <w:r w:rsidR="00C74BB3" w:rsidRPr="00F618DD">
        <w:rPr>
          <w:bCs/>
        </w:rPr>
        <w:t>na</w:t>
      </w:r>
      <w:r w:rsidR="00DB27E9" w:rsidRPr="00F618DD">
        <w:rPr>
          <w:bCs/>
        </w:rPr>
        <w:t>dlimitnej zákazke</w:t>
      </w:r>
      <w:r w:rsidRPr="00F618DD">
        <w:rPr>
          <w:bCs/>
        </w:rPr>
        <w:t xml:space="preserve"> predkladáme len jednu ponuku;</w:t>
      </w:r>
    </w:p>
    <w:p w:rsidR="00FE09A4" w:rsidRPr="00F618DD" w:rsidRDefault="00FE09A4" w:rsidP="00B7675B">
      <w:pPr>
        <w:pStyle w:val="Odsekzoznamu"/>
        <w:numPr>
          <w:ilvl w:val="0"/>
          <w:numId w:val="9"/>
        </w:numPr>
        <w:tabs>
          <w:tab w:val="num" w:pos="1080"/>
        </w:tabs>
        <w:jc w:val="both"/>
        <w:rPr>
          <w:bCs/>
        </w:rPr>
      </w:pPr>
      <w:r w:rsidRPr="00F618DD">
        <w:rPr>
          <w:bCs/>
        </w:rPr>
        <w:t xml:space="preserve">nie sme členom skupiny dodávateľov, ktorá v tejto </w:t>
      </w:r>
      <w:r w:rsidR="00C74BB3" w:rsidRPr="00F618DD">
        <w:rPr>
          <w:bCs/>
        </w:rPr>
        <w:t>na</w:t>
      </w:r>
      <w:r w:rsidR="00DB27E9" w:rsidRPr="00F618DD">
        <w:rPr>
          <w:bCs/>
        </w:rPr>
        <w:t>dlimitnej zákazke</w:t>
      </w:r>
      <w:r w:rsidR="00BE0A7E" w:rsidRPr="00F618DD">
        <w:rPr>
          <w:bCs/>
        </w:rPr>
        <w:t xml:space="preserve"> predkladá ponuku;</w:t>
      </w:r>
    </w:p>
    <w:p w:rsidR="00BE0A7E" w:rsidRPr="00F618DD" w:rsidRDefault="00BE0A7E" w:rsidP="00B7675B">
      <w:pPr>
        <w:pStyle w:val="Odsekzoznamu"/>
        <w:numPr>
          <w:ilvl w:val="0"/>
          <w:numId w:val="9"/>
        </w:numPr>
        <w:tabs>
          <w:tab w:val="num" w:pos="1080"/>
        </w:tabs>
        <w:jc w:val="both"/>
        <w:rPr>
          <w:bCs/>
        </w:rPr>
      </w:pPr>
      <w:r w:rsidRPr="00F618DD">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r w:rsidRPr="00F618DD">
        <w:rPr>
          <w:lang w:eastAsia="sk-SK"/>
        </w:rPr>
        <w:t>S pozdravom</w:t>
      </w: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r w:rsidRPr="00F618DD">
        <w:rPr>
          <w:lang w:eastAsia="sk-SK"/>
        </w:rPr>
        <w:t>V ................................., dňa ..............................</w:t>
      </w: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p>
    <w:p w:rsidR="00FE09A4" w:rsidRPr="00F618DD" w:rsidRDefault="00FE09A4" w:rsidP="00FE09A4">
      <w:pPr>
        <w:jc w:val="both"/>
        <w:rPr>
          <w:lang w:eastAsia="sk-SK"/>
        </w:rPr>
      </w:pPr>
      <w:r w:rsidRPr="00F618DD">
        <w:rPr>
          <w:lang w:eastAsia="sk-SK"/>
        </w:rPr>
        <w:t>.................................................</w:t>
      </w:r>
    </w:p>
    <w:p w:rsidR="00FE09A4" w:rsidRPr="00F618DD" w:rsidRDefault="00FE09A4" w:rsidP="00FE09A4">
      <w:pPr>
        <w:rPr>
          <w:rFonts w:ascii="TimesNewRomanPSMT CE" w:hAnsi="TimesNewRomanPSMT CE" w:cs="TimesNewRomanPSMT CE"/>
          <w:lang w:eastAsia="sk-SK"/>
        </w:rPr>
      </w:pPr>
      <w:r w:rsidRPr="00F618DD">
        <w:rPr>
          <w:rFonts w:ascii="TimesNewRomanPSMT" w:hAnsi="TimesNewRomanPSMT" w:cs="TimesNewRomanPSMT"/>
          <w:lang w:eastAsia="sk-SK"/>
        </w:rPr>
        <w:t xml:space="preserve">meno a priezvisko, funkcia štatutárneho zástupcu/zástupcov </w:t>
      </w:r>
      <w:r w:rsidRPr="00F618DD">
        <w:rPr>
          <w:rFonts w:ascii="TimesNewRomanPSMT CE" w:hAnsi="TimesNewRomanPSMT CE" w:cs="TimesNewRomanPSMT CE"/>
          <w:lang w:eastAsia="sk-SK"/>
        </w:rPr>
        <w:t>uchádzača</w:t>
      </w:r>
    </w:p>
    <w:p w:rsidR="00FE09A4" w:rsidRPr="00F618DD" w:rsidRDefault="00FE09A4" w:rsidP="00FE09A4">
      <w:r w:rsidRPr="00F618DD">
        <w:t>pečiatka a podpis štatutárneho orgánu</w:t>
      </w:r>
    </w:p>
    <w:p w:rsidR="00FE09A4" w:rsidRPr="00F618DD" w:rsidRDefault="00FE09A4" w:rsidP="00FE09A4">
      <w:pPr>
        <w:spacing w:after="200" w:line="276" w:lineRule="auto"/>
      </w:pPr>
      <w:r w:rsidRPr="00F618DD">
        <w:br w:type="page"/>
      </w:r>
    </w:p>
    <w:p w:rsidR="00671031" w:rsidRPr="00F618DD" w:rsidRDefault="00671031" w:rsidP="00671031">
      <w:pPr>
        <w:jc w:val="both"/>
      </w:pPr>
      <w:r w:rsidRPr="00F618DD">
        <w:lastRenderedPageBreak/>
        <w:t xml:space="preserve">Príloha č. 3 súťažných podkladov: </w:t>
      </w:r>
      <w:r w:rsidRPr="00F618DD">
        <w:rPr>
          <w:b/>
        </w:rPr>
        <w:t>Čestné vyhlásenie ku konfliktu záujmov a k etickému kódexu uchádzača</w:t>
      </w:r>
    </w:p>
    <w:p w:rsidR="00671031" w:rsidRPr="00F618DD" w:rsidRDefault="00671031" w:rsidP="00671031"/>
    <w:p w:rsidR="00671031" w:rsidRPr="00F618DD" w:rsidRDefault="00671031" w:rsidP="00671031"/>
    <w:p w:rsidR="00671031" w:rsidRPr="00F618DD" w:rsidRDefault="00671031" w:rsidP="00671031"/>
    <w:p w:rsidR="00671031" w:rsidRPr="00F618DD" w:rsidRDefault="00671031" w:rsidP="00671031">
      <w:pPr>
        <w:pStyle w:val="Nadpis1"/>
        <w:keepNext w:val="0"/>
        <w:spacing w:before="0" w:after="0"/>
        <w:jc w:val="both"/>
        <w:rPr>
          <w:rFonts w:ascii="Times New Roman" w:hAnsi="Times New Roman" w:cs="Times New Roman"/>
          <w:b w:val="0"/>
          <w:sz w:val="24"/>
          <w:szCs w:val="24"/>
          <w:lang w:eastAsia="sk-SK"/>
        </w:rPr>
      </w:pPr>
      <w:r w:rsidRPr="00F618DD">
        <w:rPr>
          <w:rFonts w:ascii="Times New Roman" w:hAnsi="Times New Roman" w:cs="Times New Roman"/>
          <w:b w:val="0"/>
          <w:sz w:val="24"/>
          <w:szCs w:val="24"/>
          <w:lang w:eastAsia="sk-SK"/>
        </w:rPr>
        <w:t>Firemná hlavička uchádzača</w:t>
      </w:r>
    </w:p>
    <w:p w:rsidR="00671031" w:rsidRPr="00F618DD" w:rsidRDefault="00671031" w:rsidP="00671031">
      <w:pPr>
        <w:rPr>
          <w:lang w:eastAsia="sk-SK"/>
        </w:rPr>
      </w:pPr>
    </w:p>
    <w:p w:rsidR="00671031" w:rsidRPr="00F618DD" w:rsidRDefault="00671031" w:rsidP="00671031">
      <w:pPr>
        <w:rPr>
          <w:lang w:eastAsia="sk-SK"/>
        </w:rPr>
      </w:pPr>
    </w:p>
    <w:p w:rsidR="00671031" w:rsidRPr="00F618DD" w:rsidRDefault="00671031" w:rsidP="00671031">
      <w:pPr>
        <w:rPr>
          <w:lang w:eastAsia="sk-SK"/>
        </w:rPr>
      </w:pPr>
    </w:p>
    <w:p w:rsidR="00671031" w:rsidRPr="00F618DD" w:rsidRDefault="00671031" w:rsidP="00671031">
      <w:pPr>
        <w:ind w:left="5670"/>
        <w:rPr>
          <w:lang w:eastAsia="sk-SK"/>
        </w:rPr>
      </w:pPr>
      <w:r w:rsidRPr="00F618DD">
        <w:rPr>
          <w:lang w:eastAsia="sk-SK"/>
        </w:rPr>
        <w:t>Univerzitná nemocnica Martin</w:t>
      </w:r>
    </w:p>
    <w:p w:rsidR="00671031" w:rsidRPr="00F618DD" w:rsidRDefault="00671031" w:rsidP="00671031">
      <w:pPr>
        <w:ind w:left="5670"/>
        <w:rPr>
          <w:lang w:eastAsia="sk-SK"/>
        </w:rPr>
      </w:pPr>
      <w:r w:rsidRPr="00F618DD">
        <w:rPr>
          <w:lang w:eastAsia="sk-SK"/>
        </w:rPr>
        <w:t>Kollárova 2</w:t>
      </w:r>
    </w:p>
    <w:p w:rsidR="00671031" w:rsidRPr="00F618DD" w:rsidRDefault="00671031" w:rsidP="00671031">
      <w:pPr>
        <w:ind w:left="5670"/>
        <w:rPr>
          <w:lang w:eastAsia="sk-SK"/>
        </w:rPr>
      </w:pPr>
      <w:r w:rsidRPr="00F618DD">
        <w:rPr>
          <w:lang w:eastAsia="sk-SK"/>
        </w:rPr>
        <w:t>036 59  Martin</w:t>
      </w:r>
    </w:p>
    <w:p w:rsidR="00671031" w:rsidRPr="00F618DD" w:rsidRDefault="00671031" w:rsidP="00671031">
      <w:pPr>
        <w:jc w:val="both"/>
        <w:rPr>
          <w:lang w:eastAsia="sk-SK"/>
        </w:rPr>
      </w:pPr>
    </w:p>
    <w:p w:rsidR="00671031" w:rsidRPr="00F618DD" w:rsidRDefault="00671031" w:rsidP="00671031">
      <w:pPr>
        <w:jc w:val="both"/>
        <w:rPr>
          <w:lang w:eastAsia="sk-SK"/>
        </w:rPr>
      </w:pPr>
    </w:p>
    <w:p w:rsidR="00671031" w:rsidRPr="00F618DD" w:rsidRDefault="00671031" w:rsidP="00671031">
      <w:pPr>
        <w:jc w:val="both"/>
        <w:rPr>
          <w:lang w:eastAsia="sk-SK"/>
        </w:rPr>
      </w:pPr>
    </w:p>
    <w:p w:rsidR="00671031" w:rsidRPr="00DB3EB6" w:rsidRDefault="00671031" w:rsidP="00671031">
      <w:pPr>
        <w:pStyle w:val="Nadpis1"/>
        <w:keepNext w:val="0"/>
        <w:spacing w:before="0" w:after="0"/>
        <w:jc w:val="both"/>
        <w:rPr>
          <w:rFonts w:ascii="Times New Roman" w:hAnsi="Times New Roman" w:cs="Times New Roman"/>
          <w:sz w:val="28"/>
          <w:szCs w:val="28"/>
        </w:rPr>
      </w:pPr>
      <w:r w:rsidRPr="00F618DD">
        <w:rPr>
          <w:rFonts w:ascii="Times New Roman" w:hAnsi="Times New Roman" w:cs="Times New Roman"/>
          <w:sz w:val="28"/>
          <w:szCs w:val="28"/>
        </w:rPr>
        <w:t xml:space="preserve">Vec: </w:t>
      </w:r>
      <w:r w:rsidRPr="00DB3EB6">
        <w:rPr>
          <w:rFonts w:ascii="Times New Roman" w:hAnsi="Times New Roman" w:cs="Times New Roman"/>
          <w:sz w:val="28"/>
          <w:szCs w:val="28"/>
        </w:rPr>
        <w:t>Čestné vyhlásenie ku konfliktu záujmov a k etickému kódexu uchádzača</w:t>
      </w:r>
    </w:p>
    <w:p w:rsidR="00671031" w:rsidRPr="00DB3EB6" w:rsidRDefault="00671031" w:rsidP="00671031">
      <w:pPr>
        <w:jc w:val="both"/>
      </w:pPr>
    </w:p>
    <w:p w:rsidR="00671031" w:rsidRPr="00DB3EB6" w:rsidRDefault="00671031" w:rsidP="00671031">
      <w:pPr>
        <w:jc w:val="both"/>
      </w:pPr>
      <w:r w:rsidRPr="00DB3EB6">
        <w:t>Verejné obstarávanie zákazky na predmet:</w:t>
      </w:r>
    </w:p>
    <w:p w:rsidR="00133223" w:rsidRPr="00DB3EB6" w:rsidRDefault="00EB04AA" w:rsidP="00133223">
      <w:pPr>
        <w:rPr>
          <w:b/>
          <w:bCs/>
        </w:rPr>
      </w:pPr>
      <w:r w:rsidRPr="00DB3EB6">
        <w:rPr>
          <w:b/>
          <w:bCs/>
        </w:rPr>
        <w:t xml:space="preserve">Vybavenie neurofyziologického pracoviska </w:t>
      </w:r>
      <w:proofErr w:type="spellStart"/>
      <w:r w:rsidRPr="00DB3EB6">
        <w:rPr>
          <w:b/>
          <w:bCs/>
        </w:rPr>
        <w:t>KDaD</w:t>
      </w:r>
      <w:proofErr w:type="spellEnd"/>
    </w:p>
    <w:p w:rsidR="00671031" w:rsidRPr="00DB3EB6" w:rsidRDefault="00671031" w:rsidP="00671031">
      <w:pPr>
        <w:jc w:val="both"/>
      </w:pPr>
      <w:r w:rsidRPr="00DB3EB6">
        <w:t>podľa zákona č. 343/2015 Z. z. o verejnom obstarávaní a o zmene a doplnení niektorých zákonov, v znení neskorších predpisov.</w:t>
      </w:r>
    </w:p>
    <w:p w:rsidR="00671031" w:rsidRPr="00DB3EB6" w:rsidRDefault="00671031" w:rsidP="00671031"/>
    <w:p w:rsidR="00671031" w:rsidRPr="00F618DD" w:rsidRDefault="00207516" w:rsidP="00671031">
      <w:pPr>
        <w:jc w:val="both"/>
      </w:pPr>
      <w:r w:rsidRPr="00DB3EB6">
        <w:rPr>
          <w:lang w:eastAsia="sk-SK"/>
        </w:rPr>
        <w:t>My</w:t>
      </w:r>
      <w:r w:rsidR="00671031" w:rsidRPr="00DB3EB6">
        <w:rPr>
          <w:lang w:eastAsia="sk-SK"/>
        </w:rPr>
        <w:t xml:space="preserve"> ....................,</w:t>
      </w:r>
      <w:r w:rsidR="00671031" w:rsidRPr="00F618DD">
        <w:rPr>
          <w:lang w:eastAsia="sk-SK"/>
        </w:rPr>
        <w:t xml:space="preserve"> čestne vyhlasujeme, že </w:t>
      </w:r>
      <w:r w:rsidR="00671031" w:rsidRPr="00F618DD">
        <w:t>v súvislosti s uvedeným verejným obstarávaním:</w:t>
      </w:r>
    </w:p>
    <w:p w:rsidR="0088742D" w:rsidRPr="00F618DD" w:rsidRDefault="0088742D" w:rsidP="00B7675B">
      <w:pPr>
        <w:pStyle w:val="Odsekzoznamu"/>
        <w:numPr>
          <w:ilvl w:val="0"/>
          <w:numId w:val="10"/>
        </w:numPr>
        <w:jc w:val="both"/>
        <w:rPr>
          <w:bCs/>
        </w:rPr>
      </w:pPr>
      <w:r w:rsidRPr="00F618DD">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88742D" w:rsidRPr="00F618DD" w:rsidRDefault="0088742D" w:rsidP="00B7675B">
      <w:pPr>
        <w:pStyle w:val="Odsekzoznamu"/>
        <w:numPr>
          <w:ilvl w:val="0"/>
          <w:numId w:val="10"/>
        </w:numPr>
        <w:tabs>
          <w:tab w:val="num" w:pos="1080"/>
        </w:tabs>
        <w:jc w:val="both"/>
        <w:rPr>
          <w:bCs/>
        </w:rPr>
      </w:pPr>
      <w:r w:rsidRPr="00F618DD">
        <w:rPr>
          <w:bCs/>
        </w:rPr>
        <w:t>sme neposkytli a neposkytnem akejkoľvek, čo i len potenciálne zainteresovanej osobe priamo alebo nepriamo akúkoľvek finančnú alebo vecnú výhodu ako motiváciu alebo odmenu súvisiacu s týmto verejným obstarávaním,</w:t>
      </w:r>
    </w:p>
    <w:p w:rsidR="0088742D" w:rsidRPr="00F618DD" w:rsidRDefault="0088742D" w:rsidP="00B7675B">
      <w:pPr>
        <w:pStyle w:val="Odsekzoznamu"/>
        <w:numPr>
          <w:ilvl w:val="0"/>
          <w:numId w:val="10"/>
        </w:numPr>
        <w:tabs>
          <w:tab w:val="num" w:pos="1080"/>
        </w:tabs>
        <w:jc w:val="both"/>
        <w:rPr>
          <w:bCs/>
        </w:rPr>
      </w:pPr>
      <w:r w:rsidRPr="00F618DD">
        <w:rPr>
          <w:bCs/>
        </w:rPr>
        <w:t>budeme bezodkladne informovať verejného obstarávateľa o akejkoľvek situácii, ktorá je považovaná za konflikt záujmov, alebo ktorá by mohla viesť ku konfliktu záujmov kedykoľvek v priebehu procesu verejného obstarávania,</w:t>
      </w:r>
    </w:p>
    <w:p w:rsidR="0088742D" w:rsidRPr="00F618DD" w:rsidRDefault="0088742D" w:rsidP="00B7675B">
      <w:pPr>
        <w:pStyle w:val="Odsekzoznamu"/>
        <w:numPr>
          <w:ilvl w:val="0"/>
          <w:numId w:val="10"/>
        </w:numPr>
        <w:tabs>
          <w:tab w:val="num" w:pos="1080"/>
        </w:tabs>
        <w:jc w:val="both"/>
        <w:rPr>
          <w:bCs/>
        </w:rPr>
      </w:pPr>
      <w:r w:rsidRPr="00F618DD">
        <w:rPr>
          <w:bCs/>
        </w:rPr>
        <w:t>poskytneme verejnému obstarávateľovi v tomto verejnom obstarávaní presné, pravdivé a úplné informácie,</w:t>
      </w:r>
    </w:p>
    <w:p w:rsidR="00671031" w:rsidRPr="00F618DD" w:rsidRDefault="0088742D" w:rsidP="00B7675B">
      <w:pPr>
        <w:pStyle w:val="Odsekzoznamu"/>
        <w:numPr>
          <w:ilvl w:val="0"/>
          <w:numId w:val="10"/>
        </w:numPr>
        <w:tabs>
          <w:tab w:val="num" w:pos="1080"/>
        </w:tabs>
        <w:jc w:val="both"/>
        <w:rPr>
          <w:bCs/>
        </w:rPr>
      </w:pPr>
      <w:r w:rsidRPr="00F618DD">
        <w:rPr>
          <w:bCs/>
        </w:rPr>
        <w:t xml:space="preserve">sme sa oboznámili s etickým kódexom záujemcu/uchádzača vo verejnom obstarávaní, ktorý je zverejnený na adrese: </w:t>
      </w:r>
      <w:hyperlink r:id="rId8" w:history="1">
        <w:r w:rsidR="00BE49CD" w:rsidRPr="003613FD">
          <w:rPr>
            <w:rStyle w:val="Hypertextovprepojenie"/>
          </w:rPr>
          <w:t>https://www.uvo.gov.sk/eticky-kodex-zaujemcu-uchadzaca-77b.html</w:t>
        </w:r>
      </w:hyperlink>
      <w:r w:rsidRPr="00F618DD">
        <w:t>.</w:t>
      </w:r>
    </w:p>
    <w:p w:rsidR="00671031" w:rsidRPr="00F618DD" w:rsidRDefault="00671031" w:rsidP="00671031">
      <w:pPr>
        <w:jc w:val="both"/>
        <w:rPr>
          <w:lang w:eastAsia="sk-SK"/>
        </w:rPr>
      </w:pPr>
    </w:p>
    <w:p w:rsidR="00671031" w:rsidRPr="00F618DD" w:rsidRDefault="00671031" w:rsidP="00671031">
      <w:pPr>
        <w:jc w:val="both"/>
        <w:rPr>
          <w:lang w:eastAsia="sk-SK"/>
        </w:rPr>
      </w:pPr>
      <w:r w:rsidRPr="00F618DD">
        <w:rPr>
          <w:lang w:eastAsia="sk-SK"/>
        </w:rPr>
        <w:t>V ................................., dňa ..............................</w:t>
      </w:r>
    </w:p>
    <w:p w:rsidR="00671031" w:rsidRPr="00F618DD" w:rsidRDefault="00671031" w:rsidP="00671031">
      <w:pPr>
        <w:jc w:val="both"/>
        <w:rPr>
          <w:lang w:eastAsia="sk-SK"/>
        </w:rPr>
      </w:pPr>
    </w:p>
    <w:p w:rsidR="00671031" w:rsidRPr="00F618DD" w:rsidRDefault="00671031" w:rsidP="00671031">
      <w:pPr>
        <w:jc w:val="both"/>
        <w:rPr>
          <w:lang w:eastAsia="sk-SK"/>
        </w:rPr>
      </w:pPr>
    </w:p>
    <w:p w:rsidR="00671031" w:rsidRPr="00F618DD" w:rsidRDefault="00671031" w:rsidP="00671031">
      <w:pPr>
        <w:jc w:val="both"/>
        <w:rPr>
          <w:lang w:eastAsia="sk-SK"/>
        </w:rPr>
      </w:pPr>
      <w:r w:rsidRPr="00F618DD">
        <w:rPr>
          <w:lang w:eastAsia="sk-SK"/>
        </w:rPr>
        <w:t>.................................................</w:t>
      </w:r>
    </w:p>
    <w:p w:rsidR="00671031" w:rsidRPr="00F618DD" w:rsidRDefault="00671031" w:rsidP="00671031">
      <w:pPr>
        <w:rPr>
          <w:rFonts w:ascii="TimesNewRomanPSMT CE" w:hAnsi="TimesNewRomanPSMT CE" w:cs="TimesNewRomanPSMT CE"/>
          <w:lang w:eastAsia="sk-SK"/>
        </w:rPr>
      </w:pPr>
      <w:r w:rsidRPr="00F618DD">
        <w:rPr>
          <w:rFonts w:ascii="TimesNewRomanPSMT" w:hAnsi="TimesNewRomanPSMT" w:cs="TimesNewRomanPSMT"/>
          <w:lang w:eastAsia="sk-SK"/>
        </w:rPr>
        <w:t xml:space="preserve">meno a priezvisko, funkcia štatutárneho zástupcu/zástupcov </w:t>
      </w:r>
      <w:r w:rsidRPr="00F618DD">
        <w:rPr>
          <w:rFonts w:ascii="TimesNewRomanPSMT CE" w:hAnsi="TimesNewRomanPSMT CE" w:cs="TimesNewRomanPSMT CE"/>
          <w:lang w:eastAsia="sk-SK"/>
        </w:rPr>
        <w:t>uchádzača</w:t>
      </w:r>
    </w:p>
    <w:p w:rsidR="00671031" w:rsidRPr="00F618DD" w:rsidRDefault="00671031" w:rsidP="00671031">
      <w:r w:rsidRPr="00F618DD">
        <w:t>pečiatka a podpis štatutárneho orgánu</w:t>
      </w:r>
    </w:p>
    <w:p w:rsidR="00DA57DE" w:rsidRPr="00F618DD" w:rsidRDefault="00DA57DE">
      <w:pPr>
        <w:spacing w:after="200" w:line="276" w:lineRule="auto"/>
      </w:pPr>
      <w:r w:rsidRPr="00F618DD">
        <w:br w:type="page"/>
      </w:r>
    </w:p>
    <w:p w:rsidR="00DA57DE" w:rsidRPr="00DB3EB6" w:rsidRDefault="00DA57DE" w:rsidP="00DA57DE">
      <w:pPr>
        <w:pStyle w:val="Nadpis1"/>
        <w:keepNext w:val="0"/>
        <w:spacing w:before="0" w:after="0"/>
        <w:jc w:val="both"/>
        <w:rPr>
          <w:rFonts w:ascii="Times New Roman" w:hAnsi="Times New Roman" w:cs="Times New Roman"/>
          <w:b w:val="0"/>
          <w:sz w:val="24"/>
          <w:szCs w:val="24"/>
        </w:rPr>
      </w:pPr>
      <w:r w:rsidRPr="00DB3EB6">
        <w:rPr>
          <w:rFonts w:ascii="Times New Roman" w:hAnsi="Times New Roman" w:cs="Times New Roman"/>
          <w:b w:val="0"/>
          <w:sz w:val="24"/>
          <w:szCs w:val="24"/>
        </w:rPr>
        <w:lastRenderedPageBreak/>
        <w:t>Príloha č.</w:t>
      </w:r>
      <w:r w:rsidR="00A5523E" w:rsidRPr="00DB3EB6">
        <w:rPr>
          <w:rFonts w:ascii="Times New Roman" w:hAnsi="Times New Roman" w:cs="Times New Roman"/>
          <w:b w:val="0"/>
          <w:sz w:val="24"/>
          <w:szCs w:val="24"/>
        </w:rPr>
        <w:t xml:space="preserve"> </w:t>
      </w:r>
      <w:r w:rsidRPr="00DB3EB6">
        <w:rPr>
          <w:rFonts w:ascii="Times New Roman" w:hAnsi="Times New Roman" w:cs="Times New Roman"/>
          <w:b w:val="0"/>
          <w:sz w:val="24"/>
          <w:szCs w:val="24"/>
        </w:rPr>
        <w:t>4</w:t>
      </w:r>
      <w:r w:rsidR="00483B3C" w:rsidRPr="00DB3EB6">
        <w:rPr>
          <w:rFonts w:ascii="Times New Roman" w:hAnsi="Times New Roman" w:cs="Times New Roman"/>
          <w:b w:val="0"/>
          <w:sz w:val="24"/>
          <w:szCs w:val="24"/>
        </w:rPr>
        <w:t>a</w:t>
      </w:r>
      <w:r w:rsidRPr="00DB3EB6">
        <w:rPr>
          <w:rFonts w:ascii="Times New Roman" w:hAnsi="Times New Roman" w:cs="Times New Roman"/>
          <w:b w:val="0"/>
          <w:sz w:val="24"/>
          <w:szCs w:val="24"/>
        </w:rPr>
        <w:t xml:space="preserve"> súťažných podkladov: </w:t>
      </w:r>
      <w:r w:rsidRPr="00DB3EB6">
        <w:rPr>
          <w:rFonts w:ascii="Times New Roman" w:hAnsi="Times New Roman" w:cs="Times New Roman"/>
          <w:sz w:val="24"/>
          <w:szCs w:val="24"/>
        </w:rPr>
        <w:t>Vlastný návrh na plnenie predmetu zákazky</w:t>
      </w:r>
    </w:p>
    <w:p w:rsidR="00DA57DE" w:rsidRPr="00DB3EB6" w:rsidRDefault="00DA57DE" w:rsidP="00DA57DE">
      <w:pPr>
        <w:pStyle w:val="Zoznam3"/>
        <w:ind w:left="0" w:firstLine="0"/>
        <w:jc w:val="both"/>
      </w:pPr>
    </w:p>
    <w:p w:rsidR="00DA57DE" w:rsidRPr="00DB3EB6" w:rsidRDefault="00DA57DE" w:rsidP="00DA57DE">
      <w:pPr>
        <w:pStyle w:val="Nadpis1"/>
        <w:keepNext w:val="0"/>
        <w:spacing w:before="0" w:after="0"/>
        <w:jc w:val="both"/>
        <w:rPr>
          <w:rFonts w:ascii="Times New Roman" w:hAnsi="Times New Roman" w:cs="Times New Roman"/>
          <w:sz w:val="24"/>
          <w:szCs w:val="24"/>
        </w:rPr>
      </w:pPr>
      <w:r w:rsidRPr="00DB3EB6">
        <w:rPr>
          <w:rFonts w:ascii="Times New Roman" w:hAnsi="Times New Roman" w:cs="Times New Roman"/>
          <w:sz w:val="24"/>
          <w:szCs w:val="24"/>
        </w:rPr>
        <w:t>Verejný obstarávateľ:  Univerzitná nemocnica Martin, Kollárova 2, 036 59 Martin</w:t>
      </w:r>
    </w:p>
    <w:p w:rsidR="00DA57DE" w:rsidRPr="00DB3EB6" w:rsidRDefault="00DA57DE" w:rsidP="00DA57DE">
      <w:pPr>
        <w:rPr>
          <w:bCs/>
        </w:rPr>
      </w:pPr>
    </w:p>
    <w:p w:rsidR="00DA57DE" w:rsidRPr="00DB3EB6" w:rsidRDefault="00DC1544" w:rsidP="00DA57DE">
      <w:pPr>
        <w:rPr>
          <w:b/>
          <w:bCs/>
        </w:rPr>
      </w:pPr>
      <w:r w:rsidRPr="00DB3EB6">
        <w:rPr>
          <w:b/>
          <w:bCs/>
        </w:rPr>
        <w:t>NADLIMITNÁ</w:t>
      </w:r>
      <w:r w:rsidR="00D576F8" w:rsidRPr="00DB3EB6">
        <w:rPr>
          <w:b/>
          <w:bCs/>
        </w:rPr>
        <w:t xml:space="preserve"> ZÁKAZKA</w:t>
      </w:r>
      <w:r w:rsidR="00DA57DE" w:rsidRPr="00DB3EB6">
        <w:rPr>
          <w:b/>
          <w:bCs/>
        </w:rPr>
        <w:t xml:space="preserve"> – tovary</w:t>
      </w:r>
    </w:p>
    <w:p w:rsidR="00DA57DE" w:rsidRPr="00DB3EB6" w:rsidRDefault="00DA57DE" w:rsidP="00DA57DE"/>
    <w:p w:rsidR="00DA57DE" w:rsidRPr="00DB3EB6" w:rsidRDefault="00DA57DE" w:rsidP="00DA57DE">
      <w:pPr>
        <w:jc w:val="both"/>
      </w:pPr>
      <w:r w:rsidRPr="00DB3EB6">
        <w:t>Názov predmetu zákazky:</w:t>
      </w:r>
    </w:p>
    <w:p w:rsidR="00133223" w:rsidRPr="00DB3EB6" w:rsidRDefault="00EB04AA" w:rsidP="00133223">
      <w:pPr>
        <w:rPr>
          <w:b/>
          <w:bCs/>
          <w:sz w:val="28"/>
          <w:szCs w:val="28"/>
        </w:rPr>
      </w:pPr>
      <w:r w:rsidRPr="00DB3EB6">
        <w:rPr>
          <w:b/>
          <w:bCs/>
          <w:sz w:val="28"/>
          <w:szCs w:val="28"/>
        </w:rPr>
        <w:t xml:space="preserve">Vybavenie neurofyziologického pracoviska </w:t>
      </w:r>
      <w:proofErr w:type="spellStart"/>
      <w:r w:rsidRPr="00DB3EB6">
        <w:rPr>
          <w:b/>
          <w:bCs/>
          <w:sz w:val="28"/>
          <w:szCs w:val="28"/>
        </w:rPr>
        <w:t>KDaD</w:t>
      </w:r>
      <w:proofErr w:type="spellEnd"/>
    </w:p>
    <w:p w:rsidR="00A01871" w:rsidRPr="00DB3EB6" w:rsidRDefault="00A01871" w:rsidP="00F75312">
      <w:pPr>
        <w:tabs>
          <w:tab w:val="right" w:leader="underscore" w:pos="9072"/>
        </w:tabs>
      </w:pPr>
    </w:p>
    <w:p w:rsidR="00483B3C" w:rsidRPr="00DB3EB6" w:rsidRDefault="00483B3C" w:rsidP="00483B3C">
      <w:pPr>
        <w:pStyle w:val="Zkladntext"/>
        <w:rPr>
          <w:b/>
          <w:color w:val="000000"/>
        </w:rPr>
      </w:pPr>
      <w:r w:rsidRPr="00DB3EB6">
        <w:rPr>
          <w:b/>
        </w:rPr>
        <w:t xml:space="preserve">Časť č. 1: </w:t>
      </w:r>
      <w:r w:rsidR="00EB04AA" w:rsidRPr="00DB3EB6">
        <w:rPr>
          <w:b/>
          <w:color w:val="000000"/>
        </w:rPr>
        <w:t>EEG prístroj s evokovanými potenciálmi</w:t>
      </w:r>
    </w:p>
    <w:p w:rsidR="00483B3C" w:rsidRPr="00F618DD" w:rsidRDefault="00483B3C" w:rsidP="00483B3C">
      <w:pPr>
        <w:tabs>
          <w:tab w:val="right" w:leader="underscore" w:pos="9072"/>
        </w:tabs>
      </w:pPr>
      <w:r w:rsidRPr="00DB3EB6">
        <w:t>- požaduje sa dodať nový, nepoužívaný a </w:t>
      </w:r>
      <w:proofErr w:type="spellStart"/>
      <w:r w:rsidRPr="00DB3EB6">
        <w:t>nerepasovaný</w:t>
      </w:r>
      <w:proofErr w:type="spellEnd"/>
      <w:r w:rsidRPr="00DB3EB6">
        <w:t xml:space="preserve"> prístroj</w:t>
      </w:r>
    </w:p>
    <w:p w:rsidR="00483B3C" w:rsidRDefault="00483B3C" w:rsidP="00483B3C">
      <w:pPr>
        <w:pStyle w:val="Zkladntext"/>
        <w:ind w:left="720"/>
        <w:rPr>
          <w:b/>
          <w:color w:val="000000"/>
        </w:rPr>
      </w:pPr>
    </w:p>
    <w:p w:rsidR="00EB04AA" w:rsidRDefault="00EB04AA" w:rsidP="00EB04AA">
      <w:pPr>
        <w:rPr>
          <w:rFonts w:asciiTheme="minorHAnsi" w:hAnsiTheme="minorHAnsi" w:cstheme="minorHAnsi"/>
        </w:rPr>
      </w:pPr>
    </w:p>
    <w:tbl>
      <w:tblPr>
        <w:tblW w:w="9775" w:type="dxa"/>
        <w:tblInd w:w="58" w:type="dxa"/>
        <w:tblLayout w:type="fixed"/>
        <w:tblCellMar>
          <w:left w:w="70" w:type="dxa"/>
          <w:right w:w="70" w:type="dxa"/>
        </w:tblCellMar>
        <w:tblLook w:val="04A0"/>
      </w:tblPr>
      <w:tblGrid>
        <w:gridCol w:w="5682"/>
        <w:gridCol w:w="1295"/>
        <w:gridCol w:w="1399"/>
        <w:gridCol w:w="1399"/>
      </w:tblGrid>
      <w:tr w:rsidR="00EB04AA" w:rsidRPr="008F6121" w:rsidTr="00EB04AA">
        <w:trPr>
          <w:trHeight w:val="1665"/>
        </w:trPr>
        <w:tc>
          <w:tcPr>
            <w:tcW w:w="56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B04AA" w:rsidRPr="008F6121" w:rsidRDefault="00EB04AA" w:rsidP="00EB04AA">
            <w:pPr>
              <w:jc w:val="center"/>
              <w:rPr>
                <w:b/>
                <w:bCs/>
                <w:color w:val="000000"/>
                <w:lang w:eastAsia="sk-SK"/>
              </w:rPr>
            </w:pPr>
            <w:r w:rsidRPr="008F6121">
              <w:rPr>
                <w:b/>
                <w:bCs/>
                <w:color w:val="000000"/>
                <w:lang w:eastAsia="sk-SK"/>
              </w:rPr>
              <w:t>Technické vlastnosti</w:t>
            </w:r>
          </w:p>
        </w:tc>
        <w:tc>
          <w:tcPr>
            <w:tcW w:w="129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B04AA" w:rsidRPr="008F6121" w:rsidRDefault="00EB04AA" w:rsidP="00EB04AA">
            <w:pPr>
              <w:jc w:val="center"/>
              <w:rPr>
                <w:b/>
                <w:bCs/>
                <w:color w:val="000000"/>
                <w:lang w:eastAsia="sk-SK"/>
              </w:rPr>
            </w:pPr>
            <w:r w:rsidRPr="008F6121">
              <w:rPr>
                <w:b/>
                <w:bCs/>
                <w:color w:val="000000"/>
                <w:lang w:eastAsia="sk-SK"/>
              </w:rPr>
              <w:t>Jednotka</w:t>
            </w:r>
          </w:p>
        </w:tc>
        <w:tc>
          <w:tcPr>
            <w:tcW w:w="139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EB04AA" w:rsidRPr="008F6121" w:rsidRDefault="00EB04AA" w:rsidP="00EB04AA">
            <w:pPr>
              <w:jc w:val="center"/>
              <w:rPr>
                <w:b/>
                <w:bCs/>
                <w:color w:val="000000"/>
                <w:lang w:eastAsia="sk-SK"/>
              </w:rPr>
            </w:pPr>
            <w:r w:rsidRPr="008F6121">
              <w:rPr>
                <w:b/>
                <w:bCs/>
                <w:color w:val="000000"/>
                <w:lang w:eastAsia="sk-SK"/>
              </w:rPr>
              <w:t>Požadované hodnoty</w:t>
            </w:r>
          </w:p>
        </w:tc>
        <w:tc>
          <w:tcPr>
            <w:tcW w:w="1399"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EB04AA" w:rsidRPr="008F6121" w:rsidRDefault="00EB04AA" w:rsidP="00EB04AA">
            <w:pPr>
              <w:jc w:val="center"/>
              <w:rPr>
                <w:b/>
                <w:bCs/>
                <w:color w:val="000000"/>
                <w:lang w:eastAsia="sk-SK"/>
              </w:rPr>
            </w:pPr>
            <w:r>
              <w:rPr>
                <w:b/>
                <w:bCs/>
                <w:color w:val="000000"/>
                <w:lang w:eastAsia="sk-SK"/>
              </w:rPr>
              <w:t>Vlastný návrh na plnenie predmetu zákazky</w:t>
            </w: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rPr>
                <w:b/>
                <w:bCs/>
                <w:color w:val="000000"/>
                <w:lang w:eastAsia="sk-SK"/>
              </w:rPr>
            </w:pPr>
            <w:r w:rsidRPr="008F6121">
              <w:rPr>
                <w:b/>
                <w:bCs/>
                <w:color w:val="000000"/>
                <w:lang w:eastAsia="sk-SK"/>
              </w:rPr>
              <w:t xml:space="preserve">1. Snímacia jednotka s EEG zosilňovačom s </w:t>
            </w:r>
            <w:proofErr w:type="spellStart"/>
            <w:r w:rsidRPr="008F6121">
              <w:rPr>
                <w:b/>
                <w:bCs/>
                <w:color w:val="000000"/>
                <w:lang w:eastAsia="sk-SK"/>
              </w:rPr>
              <w:t>polysomnografiou</w:t>
            </w:r>
            <w:proofErr w:type="spellEnd"/>
            <w:r w:rsidRPr="008F6121">
              <w:rPr>
                <w:b/>
                <w:bCs/>
                <w:color w:val="000000"/>
                <w:lang w:eastAsia="sk-SK"/>
              </w:rPr>
              <w:t xml:space="preserve"> a s EP - evokovanými potenciálmi</w:t>
            </w:r>
          </w:p>
        </w:tc>
        <w:tc>
          <w:tcPr>
            <w:tcW w:w="1295" w:type="dxa"/>
            <w:tcBorders>
              <w:top w:val="nil"/>
              <w:left w:val="nil"/>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jc w:val="center"/>
              <w:rPr>
                <w:color w:val="000000"/>
                <w:lang w:eastAsia="sk-SK"/>
              </w:rPr>
            </w:pPr>
            <w:r w:rsidRPr="008F6121">
              <w:rPr>
                <w:color w:val="000000"/>
                <w:lang w:eastAsia="sk-SK"/>
              </w:rPr>
              <w:t>kanály</w:t>
            </w:r>
          </w:p>
        </w:tc>
        <w:tc>
          <w:tcPr>
            <w:tcW w:w="1399" w:type="dxa"/>
            <w:tcBorders>
              <w:top w:val="nil"/>
              <w:left w:val="nil"/>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jc w:val="center"/>
              <w:rPr>
                <w:color w:val="000000"/>
                <w:lang w:eastAsia="sk-SK"/>
              </w:rPr>
            </w:pPr>
            <w:r w:rsidRPr="008F6121">
              <w:rPr>
                <w:color w:val="000000"/>
                <w:lang w:eastAsia="sk-SK"/>
              </w:rPr>
              <w:t>min. 40</w:t>
            </w:r>
          </w:p>
        </w:tc>
        <w:tc>
          <w:tcPr>
            <w:tcW w:w="1399" w:type="dxa"/>
            <w:tcBorders>
              <w:top w:val="nil"/>
              <w:left w:val="nil"/>
              <w:bottom w:val="single" w:sz="4" w:space="0" w:color="auto"/>
              <w:right w:val="single" w:sz="4" w:space="0" w:color="auto"/>
            </w:tcBorders>
            <w:shd w:val="clear" w:color="auto" w:fill="D9D9D9" w:themeFill="background1" w:themeFillShade="D9"/>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xml:space="preserve">1.1. kanály so spoločnou referenčnou </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kanály</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24</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xml:space="preserve">1.2. konfigurovateľné kanály ako bipolárne pre pripojenie </w:t>
            </w:r>
            <w:proofErr w:type="spellStart"/>
            <w:r w:rsidRPr="008F6121">
              <w:rPr>
                <w:color w:val="000000"/>
                <w:lang w:eastAsia="sk-SK"/>
              </w:rPr>
              <w:t>polysomnografických</w:t>
            </w:r>
            <w:proofErr w:type="spellEnd"/>
            <w:r w:rsidRPr="008F6121">
              <w:rPr>
                <w:color w:val="000000"/>
                <w:lang w:eastAsia="sk-SK"/>
              </w:rPr>
              <w:t xml:space="preserve"> senzorov alebo so spoločnou referenčnou</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kanály</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 xml:space="preserve"> min.8</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1.3. DC kanály</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kanály</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2</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xml:space="preserve">1.4. kanály pre </w:t>
            </w:r>
            <w:proofErr w:type="spellStart"/>
            <w:r w:rsidRPr="008F6121">
              <w:rPr>
                <w:color w:val="000000"/>
                <w:lang w:eastAsia="sk-SK"/>
              </w:rPr>
              <w:t>Oximetriu</w:t>
            </w:r>
            <w:proofErr w:type="spellEnd"/>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kanály</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3</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1.5. kanály pre Snímač polohy tela</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kanály</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1.6. kanály pre Induktívny snímač dýchania bruchom / hrudníkom</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kanály</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2</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1.7. vzorkovacia frekvencia</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Hz</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8192</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1.8. rozlíšenie</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bit</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16</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1.9. vstupná impedancia zosilňovačov</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proofErr w:type="spellStart"/>
            <w:r w:rsidRPr="008F6121">
              <w:rPr>
                <w:color w:val="000000"/>
                <w:lang w:eastAsia="sk-SK"/>
              </w:rPr>
              <w:t>GOhm</w:t>
            </w:r>
            <w:proofErr w:type="spellEnd"/>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100</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1.10. vnútorná pamäť pre ukladanie kriviek</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GB</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4</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1.11 grafický displej s rozlíšením</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pixel * pixel</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min. 128*64</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1.12. hmotnosť zosilňovača, vrátane batérií</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g</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max. 500</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1.13. plynulé snímanie bez prerušenia bez pripojenia káblom po dobu</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hodiny</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36</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lastRenderedPageBreak/>
              <w:t xml:space="preserve">1.14. možnosť </w:t>
            </w:r>
            <w:proofErr w:type="spellStart"/>
            <w:r w:rsidRPr="008F6121">
              <w:rPr>
                <w:color w:val="000000"/>
                <w:lang w:eastAsia="sk-SK"/>
              </w:rPr>
              <w:t>fotostimulácie</w:t>
            </w:r>
            <w:proofErr w:type="spellEnd"/>
            <w:r w:rsidRPr="008F6121">
              <w:rPr>
                <w:color w:val="000000"/>
                <w:lang w:eastAsia="sk-SK"/>
              </w:rPr>
              <w:t xml:space="preserve"> výbojkovou </w:t>
            </w:r>
            <w:proofErr w:type="spellStart"/>
            <w:r w:rsidRPr="008F6121">
              <w:rPr>
                <w:color w:val="000000"/>
                <w:lang w:eastAsia="sk-SK"/>
              </w:rPr>
              <w:t>fotostimulačnou</w:t>
            </w:r>
            <w:proofErr w:type="spellEnd"/>
            <w:r w:rsidRPr="008F6121">
              <w:rPr>
                <w:color w:val="000000"/>
                <w:lang w:eastAsia="sk-SK"/>
              </w:rPr>
              <w:t xml:space="preserve"> lampou so stojanom na kolieskach a s nastaviteľným ramenom, s frekvenciou stimulácie:</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rozsah Hz</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0-60</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1.15. PC jednotka - HDD 8TB, klávesnica, myš, záložný zdroj UPS v počte á 1 ks- nainštalované mimo vyšetrovacej miestnosti s 1 ks LCD monitorom s uhlopriečkou:</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palce</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24</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B04AA" w:rsidRPr="008F6121" w:rsidRDefault="00EB04AA" w:rsidP="00EB04AA">
            <w:pPr>
              <w:rPr>
                <w:color w:val="000000"/>
                <w:lang w:eastAsia="sk-SK"/>
              </w:rPr>
            </w:pPr>
            <w:r w:rsidRPr="008F6121">
              <w:rPr>
                <w:color w:val="000000"/>
                <w:lang w:eastAsia="sk-SK"/>
              </w:rPr>
              <w:t>- pevný disk</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TB</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8</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RAM pamäť</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GB</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16</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1.16. samostatný LCD monitor v počte 1 ks nainštalovaný v sesterskej izbe (vzdialenosť 20 metrov) pre nonstop kontrolu pacienta. Uhlopriečka LCD monitora:</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palce</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24</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xml:space="preserve">1.17. PTZ kamera vo </w:t>
            </w:r>
            <w:proofErr w:type="spellStart"/>
            <w:r w:rsidRPr="008F6121">
              <w:rPr>
                <w:color w:val="000000"/>
                <w:lang w:eastAsia="sk-SK"/>
              </w:rPr>
              <w:t>FullHD</w:t>
            </w:r>
            <w:proofErr w:type="spellEnd"/>
            <w:r w:rsidRPr="008F6121">
              <w:rPr>
                <w:color w:val="000000"/>
                <w:lang w:eastAsia="sk-SK"/>
              </w:rPr>
              <w:t xml:space="preserve"> kvalite s rozlíšením 1920x1080 pre obraz celku</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1</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1.18 mikrofón pre snímanie zvuku</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1</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1.19. špeciálny ergonomický batoh s popruhmi na umiestnenie zosilňovača pre zabezpečenie voľného pohybu pacienta mimo lôžka</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1</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rPr>
                <w:b/>
                <w:bCs/>
                <w:color w:val="000000"/>
                <w:lang w:eastAsia="sk-SK"/>
              </w:rPr>
            </w:pPr>
            <w:r w:rsidRPr="008F6121">
              <w:rPr>
                <w:b/>
                <w:bCs/>
                <w:color w:val="000000"/>
                <w:lang w:eastAsia="sk-SK"/>
              </w:rPr>
              <w:t xml:space="preserve">2. Príslušenstvo musí obsahovať minimálne: EEG čiapky pre dlhodobý </w:t>
            </w:r>
            <w:r w:rsidRPr="00D87147">
              <w:rPr>
                <w:b/>
                <w:bCs/>
                <w:color w:val="000000"/>
                <w:lang w:eastAsia="sk-SK"/>
              </w:rPr>
              <w:t>monitoring v štyroch</w:t>
            </w:r>
            <w:r w:rsidRPr="008F6121">
              <w:rPr>
                <w:b/>
                <w:bCs/>
                <w:color w:val="000000"/>
                <w:lang w:eastAsia="sk-SK"/>
              </w:rPr>
              <w:t xml:space="preserve"> veľkostiach (</w:t>
            </w:r>
            <w:proofErr w:type="spellStart"/>
            <w:r w:rsidRPr="008F6121">
              <w:rPr>
                <w:b/>
                <w:bCs/>
                <w:color w:val="000000"/>
                <w:lang w:eastAsia="sk-SK"/>
              </w:rPr>
              <w:t>pediatric</w:t>
            </w:r>
            <w:proofErr w:type="spellEnd"/>
            <w:r w:rsidRPr="008F6121">
              <w:rPr>
                <w:b/>
                <w:bCs/>
                <w:color w:val="000000"/>
                <w:lang w:eastAsia="sk-SK"/>
              </w:rPr>
              <w:t xml:space="preserve">, </w:t>
            </w:r>
            <w:proofErr w:type="spellStart"/>
            <w:r w:rsidRPr="008F6121">
              <w:rPr>
                <w:b/>
                <w:bCs/>
                <w:color w:val="000000"/>
                <w:lang w:eastAsia="sk-SK"/>
              </w:rPr>
              <w:t>small</w:t>
            </w:r>
            <w:proofErr w:type="spellEnd"/>
            <w:r w:rsidRPr="008F6121">
              <w:rPr>
                <w:b/>
                <w:bCs/>
                <w:color w:val="000000"/>
                <w:lang w:eastAsia="sk-SK"/>
              </w:rPr>
              <w:t xml:space="preserve">, </w:t>
            </w:r>
            <w:proofErr w:type="spellStart"/>
            <w:r w:rsidRPr="008F6121">
              <w:rPr>
                <w:b/>
                <w:bCs/>
                <w:color w:val="000000"/>
                <w:lang w:eastAsia="sk-SK"/>
              </w:rPr>
              <w:t>medium</w:t>
            </w:r>
            <w:proofErr w:type="spellEnd"/>
            <w:r w:rsidRPr="008F6121">
              <w:rPr>
                <w:b/>
                <w:bCs/>
                <w:color w:val="000000"/>
                <w:lang w:eastAsia="sk-SK"/>
              </w:rPr>
              <w:t xml:space="preserve">, </w:t>
            </w:r>
            <w:proofErr w:type="spellStart"/>
            <w:r w:rsidRPr="008F6121">
              <w:rPr>
                <w:b/>
                <w:bCs/>
                <w:color w:val="000000"/>
                <w:lang w:eastAsia="sk-SK"/>
              </w:rPr>
              <w:t>large</w:t>
            </w:r>
            <w:proofErr w:type="spellEnd"/>
            <w:r w:rsidRPr="008F6121">
              <w:rPr>
                <w:b/>
                <w:bCs/>
                <w:color w:val="000000"/>
                <w:lang w:eastAsia="sk-SK"/>
              </w:rPr>
              <w:t>), každá veľkosť v</w:t>
            </w:r>
            <w:r>
              <w:rPr>
                <w:b/>
                <w:bCs/>
                <w:color w:val="000000"/>
                <w:lang w:eastAsia="sk-SK"/>
              </w:rPr>
              <w:t> </w:t>
            </w:r>
            <w:r w:rsidRPr="008F6121">
              <w:rPr>
                <w:b/>
                <w:bCs/>
                <w:color w:val="000000"/>
                <w:lang w:eastAsia="sk-SK"/>
              </w:rPr>
              <w:t>počte</w:t>
            </w:r>
          </w:p>
        </w:tc>
        <w:tc>
          <w:tcPr>
            <w:tcW w:w="1295" w:type="dxa"/>
            <w:tcBorders>
              <w:top w:val="nil"/>
              <w:left w:val="nil"/>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jc w:val="center"/>
              <w:rPr>
                <w:color w:val="000000"/>
                <w:lang w:eastAsia="sk-SK"/>
              </w:rPr>
            </w:pPr>
            <w:r w:rsidRPr="008F6121">
              <w:rPr>
                <w:color w:val="000000"/>
                <w:lang w:eastAsia="sk-SK"/>
              </w:rPr>
              <w:t>min. 2</w:t>
            </w:r>
          </w:p>
        </w:tc>
        <w:tc>
          <w:tcPr>
            <w:tcW w:w="1399" w:type="dxa"/>
            <w:tcBorders>
              <w:top w:val="nil"/>
              <w:left w:val="nil"/>
              <w:bottom w:val="single" w:sz="4" w:space="0" w:color="auto"/>
              <w:right w:val="single" w:sz="4" w:space="0" w:color="auto"/>
            </w:tcBorders>
            <w:shd w:val="clear" w:color="auto" w:fill="D9D9D9" w:themeFill="background1" w:themeFillShade="D9"/>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2.1. gél k čiapkam</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g</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1000</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xml:space="preserve">2.2. </w:t>
            </w:r>
            <w:proofErr w:type="spellStart"/>
            <w:r w:rsidRPr="008F6121">
              <w:rPr>
                <w:color w:val="000000"/>
                <w:lang w:eastAsia="sk-SK"/>
              </w:rPr>
              <w:t>sada</w:t>
            </w:r>
            <w:proofErr w:type="spellEnd"/>
            <w:r w:rsidRPr="008F6121">
              <w:rPr>
                <w:color w:val="000000"/>
                <w:lang w:eastAsia="sk-SK"/>
              </w:rPr>
              <w:t xml:space="preserve"> jednorazových aplikátorov (ihiel) na gél</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100</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xml:space="preserve">2.3. elektródy pre lepenie pre dlhodobý monitoring (1 </w:t>
            </w:r>
            <w:proofErr w:type="spellStart"/>
            <w:r w:rsidRPr="008F6121">
              <w:rPr>
                <w:color w:val="000000"/>
                <w:lang w:eastAsia="sk-SK"/>
              </w:rPr>
              <w:t>sada</w:t>
            </w:r>
            <w:proofErr w:type="spellEnd"/>
            <w:r w:rsidRPr="008F6121">
              <w:rPr>
                <w:color w:val="000000"/>
                <w:lang w:eastAsia="sk-SK"/>
              </w:rPr>
              <w:t xml:space="preserve"> = 20 elektród)</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proofErr w:type="spellStart"/>
            <w:r w:rsidRPr="008F6121">
              <w:rPr>
                <w:color w:val="000000"/>
                <w:lang w:eastAsia="sk-SK"/>
              </w:rPr>
              <w:t>sada</w:t>
            </w:r>
            <w:proofErr w:type="spellEnd"/>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4</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2.4. lepiaca pasta (1 balenie = 100 g) pre použitie bez kolódia</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balenie</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10</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2.5. ušné elektródy: a) štandardné</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4</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b) samolepiace</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100</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2.6. abrazívna pasta</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2.7. EKG elektródy</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2</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xml:space="preserve">2.8. zabudovaný </w:t>
            </w:r>
            <w:proofErr w:type="spellStart"/>
            <w:r w:rsidRPr="008F6121">
              <w:rPr>
                <w:color w:val="000000"/>
                <w:lang w:eastAsia="sk-SK"/>
              </w:rPr>
              <w:t>oxymeter</w:t>
            </w:r>
            <w:proofErr w:type="spellEnd"/>
            <w:r w:rsidRPr="008F6121">
              <w:rPr>
                <w:color w:val="000000"/>
                <w:lang w:eastAsia="sk-SK"/>
              </w:rPr>
              <w:t xml:space="preserve"> v zosilňovači v štyroch veľkostiach (</w:t>
            </w:r>
            <w:proofErr w:type="spellStart"/>
            <w:r w:rsidRPr="008F6121">
              <w:rPr>
                <w:color w:val="000000"/>
                <w:lang w:eastAsia="sk-SK"/>
              </w:rPr>
              <w:t>pediatric</w:t>
            </w:r>
            <w:proofErr w:type="spellEnd"/>
            <w:r w:rsidRPr="008F6121">
              <w:rPr>
                <w:color w:val="000000"/>
                <w:lang w:eastAsia="sk-SK"/>
              </w:rPr>
              <w:t xml:space="preserve">, </w:t>
            </w:r>
            <w:proofErr w:type="spellStart"/>
            <w:r w:rsidRPr="008F6121">
              <w:rPr>
                <w:color w:val="000000"/>
                <w:lang w:eastAsia="sk-SK"/>
              </w:rPr>
              <w:t>small</w:t>
            </w:r>
            <w:proofErr w:type="spellEnd"/>
            <w:r w:rsidRPr="008F6121">
              <w:rPr>
                <w:color w:val="000000"/>
                <w:lang w:eastAsia="sk-SK"/>
              </w:rPr>
              <w:t xml:space="preserve">, </w:t>
            </w:r>
            <w:proofErr w:type="spellStart"/>
            <w:r w:rsidRPr="008F6121">
              <w:rPr>
                <w:color w:val="000000"/>
                <w:lang w:eastAsia="sk-SK"/>
              </w:rPr>
              <w:t>medium</w:t>
            </w:r>
            <w:proofErr w:type="spellEnd"/>
            <w:r w:rsidRPr="008F6121">
              <w:rPr>
                <w:color w:val="000000"/>
                <w:lang w:eastAsia="sk-SK"/>
              </w:rPr>
              <w:t xml:space="preserve">, </w:t>
            </w:r>
            <w:proofErr w:type="spellStart"/>
            <w:r w:rsidRPr="008F6121">
              <w:rPr>
                <w:color w:val="000000"/>
                <w:lang w:eastAsia="sk-SK"/>
              </w:rPr>
              <w:t>large</w:t>
            </w:r>
            <w:proofErr w:type="spellEnd"/>
            <w:r w:rsidRPr="008F6121">
              <w:rPr>
                <w:color w:val="000000"/>
                <w:lang w:eastAsia="sk-SK"/>
              </w:rPr>
              <w:t xml:space="preserve">) každý v počte </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rPr>
                <w:b/>
                <w:bCs/>
                <w:color w:val="000000"/>
                <w:lang w:eastAsia="sk-SK"/>
              </w:rPr>
            </w:pPr>
            <w:r w:rsidRPr="008F6121">
              <w:rPr>
                <w:b/>
                <w:bCs/>
                <w:color w:val="000000"/>
                <w:lang w:eastAsia="sk-SK"/>
              </w:rPr>
              <w:t>3. Modul Evokovaných potenciálov</w:t>
            </w:r>
          </w:p>
        </w:tc>
        <w:tc>
          <w:tcPr>
            <w:tcW w:w="1295" w:type="dxa"/>
            <w:tcBorders>
              <w:top w:val="nil"/>
              <w:left w:val="nil"/>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jc w:val="center"/>
              <w:rPr>
                <w:color w:val="000000"/>
                <w:lang w:eastAsia="sk-SK"/>
              </w:rPr>
            </w:pPr>
            <w:r w:rsidRPr="008F6121">
              <w:rPr>
                <w:color w:val="000000"/>
                <w:lang w:eastAsia="sk-SK"/>
              </w:rPr>
              <w:t>min. 1</w:t>
            </w:r>
          </w:p>
        </w:tc>
        <w:tc>
          <w:tcPr>
            <w:tcW w:w="1399" w:type="dxa"/>
            <w:tcBorders>
              <w:top w:val="nil"/>
              <w:left w:val="nil"/>
              <w:bottom w:val="single" w:sz="4" w:space="0" w:color="auto"/>
              <w:right w:val="single" w:sz="4" w:space="0" w:color="auto"/>
            </w:tcBorders>
            <w:shd w:val="clear" w:color="auto" w:fill="D9D9D9" w:themeFill="background1" w:themeFillShade="D9"/>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B04AA" w:rsidRPr="008F6121" w:rsidRDefault="00EB04AA" w:rsidP="00EB04AA">
            <w:pPr>
              <w:rPr>
                <w:color w:val="000000"/>
                <w:lang w:eastAsia="sk-SK"/>
              </w:rPr>
            </w:pPr>
            <w:r w:rsidRPr="008F6121">
              <w:rPr>
                <w:color w:val="000000"/>
                <w:lang w:eastAsia="sk-SK"/>
              </w:rPr>
              <w:t>3.1 hlavica pre EP</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B04AA" w:rsidRPr="008F6121" w:rsidRDefault="00EB04AA" w:rsidP="00EB04AA">
            <w:pPr>
              <w:rPr>
                <w:color w:val="000000"/>
                <w:lang w:eastAsia="sk-SK"/>
              </w:rPr>
            </w:pPr>
            <w:r w:rsidRPr="008F6121">
              <w:rPr>
                <w:color w:val="000000"/>
                <w:lang w:eastAsia="sk-SK"/>
              </w:rPr>
              <w:lastRenderedPageBreak/>
              <w:t>3.2 kanály pre EP</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kanály</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5</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3.3 vzorkovacia frekvencia pre každý kanál</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kHz</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 xml:space="preserve"> min. 64</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3.4 vizuálny stimulátor - šachovnicový generátor s monitorom</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palce</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19</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3.5 vizuálny stimulátor - kalibrované LED okuliare</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3.5 sluchový stimulátor - kalibrované slúchadlá v detskej a štandardnej veľkosti, každý v počte</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3.6 diskové elektródy pre EP</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10</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3.7 lepiaca pasta</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g</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500</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rPr>
                <w:b/>
                <w:bCs/>
                <w:color w:val="000000"/>
                <w:lang w:eastAsia="sk-SK"/>
              </w:rPr>
            </w:pPr>
            <w:r w:rsidRPr="008F6121">
              <w:rPr>
                <w:b/>
                <w:bCs/>
                <w:color w:val="000000"/>
                <w:lang w:eastAsia="sk-SK"/>
              </w:rPr>
              <w:t xml:space="preserve">4. </w:t>
            </w:r>
            <w:proofErr w:type="spellStart"/>
            <w:r w:rsidRPr="008F6121">
              <w:rPr>
                <w:b/>
                <w:bCs/>
                <w:color w:val="000000"/>
                <w:lang w:eastAsia="sk-SK"/>
              </w:rPr>
              <w:t>Prezeracia</w:t>
            </w:r>
            <w:proofErr w:type="spellEnd"/>
            <w:r w:rsidRPr="008F6121">
              <w:rPr>
                <w:b/>
                <w:bCs/>
                <w:color w:val="000000"/>
                <w:lang w:eastAsia="sk-SK"/>
              </w:rPr>
              <w:t xml:space="preserve"> stanica</w:t>
            </w:r>
          </w:p>
        </w:tc>
        <w:tc>
          <w:tcPr>
            <w:tcW w:w="1295" w:type="dxa"/>
            <w:tcBorders>
              <w:top w:val="nil"/>
              <w:left w:val="nil"/>
              <w:bottom w:val="single" w:sz="4" w:space="0" w:color="auto"/>
              <w:right w:val="single" w:sz="4" w:space="0" w:color="auto"/>
            </w:tcBorders>
            <w:shd w:val="clear" w:color="auto" w:fill="D9D9D9" w:themeFill="background1" w:themeFillShade="D9"/>
            <w:noWrap/>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noWrap/>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4.1. PC jednotka s bezdrôtovou klávesnicou a myšou, záložný zdroj UPS v počte á 1 ks a LCD monitorom s uhlopriečkou:</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palce</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27</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B04AA" w:rsidRPr="008F6121" w:rsidRDefault="00EB04AA" w:rsidP="00EB04AA">
            <w:pPr>
              <w:rPr>
                <w:color w:val="000000"/>
                <w:lang w:eastAsia="sk-SK"/>
              </w:rPr>
            </w:pPr>
            <w:r w:rsidRPr="008F6121">
              <w:rPr>
                <w:color w:val="000000"/>
                <w:lang w:eastAsia="sk-SK"/>
              </w:rPr>
              <w:t>- pevný disk a SSD disk</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TB/GB</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4/256</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RAM pamäť</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GB</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16</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xml:space="preserve">- tlačiareň - farebná atramentová s funkciou </w:t>
            </w:r>
            <w:proofErr w:type="spellStart"/>
            <w:r w:rsidRPr="008F6121">
              <w:rPr>
                <w:color w:val="000000"/>
                <w:lang w:eastAsia="sk-SK"/>
              </w:rPr>
              <w:t>auto-duplex</w:t>
            </w:r>
            <w:proofErr w:type="spellEnd"/>
            <w:r w:rsidRPr="008F6121">
              <w:rPr>
                <w:color w:val="000000"/>
                <w:lang w:eastAsia="sk-SK"/>
              </w:rPr>
              <w:t xml:space="preserve"> a </w:t>
            </w:r>
            <w:proofErr w:type="spellStart"/>
            <w:r w:rsidRPr="008F6121">
              <w:rPr>
                <w:color w:val="000000"/>
                <w:lang w:eastAsia="sk-SK"/>
              </w:rPr>
              <w:t>ecotank</w:t>
            </w:r>
            <w:proofErr w:type="spellEnd"/>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ks</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1</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B04AA" w:rsidRPr="008F6121" w:rsidRDefault="00EB04AA" w:rsidP="00EB04AA">
            <w:pPr>
              <w:rPr>
                <w:b/>
                <w:bCs/>
                <w:color w:val="000000"/>
                <w:lang w:eastAsia="sk-SK"/>
              </w:rPr>
            </w:pPr>
            <w:r w:rsidRPr="008F6121">
              <w:rPr>
                <w:b/>
                <w:bCs/>
                <w:color w:val="000000"/>
                <w:lang w:eastAsia="sk-SK"/>
              </w:rPr>
              <w:t>5. Server  pre automatickú archiváciu a spracovanie dát</w:t>
            </w:r>
          </w:p>
        </w:tc>
        <w:tc>
          <w:tcPr>
            <w:tcW w:w="1295" w:type="dxa"/>
            <w:tcBorders>
              <w:top w:val="nil"/>
              <w:left w:val="nil"/>
              <w:bottom w:val="single" w:sz="4" w:space="0" w:color="auto"/>
              <w:right w:val="single" w:sz="4" w:space="0" w:color="auto"/>
            </w:tcBorders>
            <w:shd w:val="clear" w:color="auto" w:fill="D9D9D9" w:themeFill="background1" w:themeFillShade="D9"/>
            <w:noWrap/>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noWrap/>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xml:space="preserve">5.1. Server do 19´´ </w:t>
            </w:r>
            <w:proofErr w:type="spellStart"/>
            <w:r w:rsidRPr="008F6121">
              <w:rPr>
                <w:color w:val="000000"/>
                <w:lang w:eastAsia="sk-SK"/>
              </w:rPr>
              <w:t>racku</w:t>
            </w:r>
            <w:proofErr w:type="spellEnd"/>
            <w:r w:rsidRPr="008F6121">
              <w:rPr>
                <w:color w:val="000000"/>
                <w:lang w:eastAsia="sk-SK"/>
              </w:rPr>
              <w:t xml:space="preserve"> s klávesnicou, myšou, záložným zdrojom UPS v počte á 1 ks a LCD monitorom s uhlopriečkou:</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palce</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24</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B04AA" w:rsidRPr="008F6121" w:rsidRDefault="00EB04AA" w:rsidP="00EB04AA">
            <w:pPr>
              <w:rPr>
                <w:color w:val="000000"/>
                <w:lang w:eastAsia="sk-SK"/>
              </w:rPr>
            </w:pPr>
            <w:r w:rsidRPr="008F6121">
              <w:rPr>
                <w:color w:val="000000"/>
                <w:lang w:eastAsia="sk-SK"/>
              </w:rPr>
              <w:t>- pevný disk</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TB</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8</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EB04AA" w:rsidP="00EB04AA">
            <w:pPr>
              <w:rPr>
                <w:color w:val="000000"/>
                <w:lang w:eastAsia="sk-SK"/>
              </w:rPr>
            </w:pPr>
            <w:r w:rsidRPr="008F6121">
              <w:rPr>
                <w:color w:val="000000"/>
                <w:lang w:eastAsia="sk-SK"/>
              </w:rPr>
              <w:t>- RAM pamäť</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GB</w:t>
            </w:r>
          </w:p>
        </w:tc>
        <w:tc>
          <w:tcPr>
            <w:tcW w:w="1399"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min. 8</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B04AA" w:rsidRPr="008F6121" w:rsidRDefault="005B4B76" w:rsidP="00EB04AA">
            <w:pPr>
              <w:rPr>
                <w:b/>
                <w:bCs/>
                <w:color w:val="000000"/>
                <w:lang w:eastAsia="sk-SK"/>
              </w:rPr>
            </w:pPr>
            <w:r>
              <w:rPr>
                <w:b/>
                <w:bCs/>
                <w:color w:val="000000"/>
                <w:lang w:eastAsia="sk-SK"/>
              </w:rPr>
              <w:t xml:space="preserve">6. </w:t>
            </w:r>
            <w:r w:rsidR="00EB04AA" w:rsidRPr="008F6121">
              <w:rPr>
                <w:b/>
                <w:bCs/>
                <w:color w:val="000000"/>
                <w:lang w:eastAsia="sk-SK"/>
              </w:rPr>
              <w:t xml:space="preserve">Požadované funkcie: </w:t>
            </w:r>
          </w:p>
        </w:tc>
        <w:tc>
          <w:tcPr>
            <w:tcW w:w="1295" w:type="dxa"/>
            <w:tcBorders>
              <w:top w:val="nil"/>
              <w:left w:val="nil"/>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6.1 </w:t>
            </w:r>
            <w:r w:rsidR="00EB04AA" w:rsidRPr="008F6121">
              <w:rPr>
                <w:color w:val="000000"/>
                <w:lang w:eastAsia="sk-SK"/>
              </w:rPr>
              <w:t>Možnosť dlhodobého monitorovania EEG záznamu a klinických prejavov u pacienta a to minimálne 48 hodín</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6.2 </w:t>
            </w:r>
            <w:r w:rsidR="00EB04AA" w:rsidRPr="008F6121">
              <w:rPr>
                <w:color w:val="000000"/>
                <w:lang w:eastAsia="sk-SK"/>
              </w:rPr>
              <w:t xml:space="preserve">Možnosť </w:t>
            </w:r>
            <w:proofErr w:type="spellStart"/>
            <w:r w:rsidR="00EB04AA" w:rsidRPr="008F6121">
              <w:rPr>
                <w:color w:val="000000"/>
                <w:lang w:eastAsia="sk-SK"/>
              </w:rPr>
              <w:t>polysomnografického</w:t>
            </w:r>
            <w:proofErr w:type="spellEnd"/>
            <w:r w:rsidR="00EB04AA" w:rsidRPr="008F6121">
              <w:rPr>
                <w:color w:val="000000"/>
                <w:lang w:eastAsia="sk-SK"/>
              </w:rPr>
              <w:t xml:space="preserve"> vyšetrenia</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6.3 </w:t>
            </w:r>
            <w:r w:rsidR="00EB04AA" w:rsidRPr="008F6121">
              <w:rPr>
                <w:color w:val="000000"/>
                <w:lang w:eastAsia="sk-SK"/>
              </w:rPr>
              <w:t xml:space="preserve">Možnosť synchrónneho záznamu </w:t>
            </w:r>
            <w:proofErr w:type="spellStart"/>
            <w:r w:rsidR="00EB04AA" w:rsidRPr="008F6121">
              <w:rPr>
                <w:color w:val="000000"/>
                <w:lang w:eastAsia="sk-SK"/>
              </w:rPr>
              <w:t>elektroencefalografického</w:t>
            </w:r>
            <w:proofErr w:type="spellEnd"/>
            <w:r w:rsidR="00EB04AA" w:rsidRPr="008F6121">
              <w:rPr>
                <w:color w:val="000000"/>
                <w:lang w:eastAsia="sk-SK"/>
              </w:rPr>
              <w:t xml:space="preserve"> záznamu, obrazového záznamu a zvukového záznamu klinických prejavov u pacienta, ako aj EEG záznamu</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1478"/>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lastRenderedPageBreak/>
              <w:t xml:space="preserve">6.4 </w:t>
            </w:r>
            <w:r w:rsidR="00EB04AA" w:rsidRPr="008F6121">
              <w:rPr>
                <w:color w:val="000000"/>
                <w:lang w:eastAsia="sk-SK"/>
              </w:rPr>
              <w:t xml:space="preserve">Možnosť voľného pohybu pacienta v celej miestnosti určenej pre túto diagnostiku pri dlhodobom snímaní </w:t>
            </w:r>
            <w:proofErr w:type="spellStart"/>
            <w:r w:rsidR="00EB04AA" w:rsidRPr="008F6121">
              <w:rPr>
                <w:color w:val="000000"/>
                <w:lang w:eastAsia="sk-SK"/>
              </w:rPr>
              <w:t>videoEEG</w:t>
            </w:r>
            <w:proofErr w:type="spellEnd"/>
            <w:r w:rsidR="00EB04AA" w:rsidRPr="008F6121">
              <w:rPr>
                <w:color w:val="000000"/>
                <w:lang w:eastAsia="sk-SK"/>
              </w:rPr>
              <w:t xml:space="preserve"> záznamu v kvalite </w:t>
            </w:r>
            <w:proofErr w:type="spellStart"/>
            <w:r w:rsidR="00EB04AA" w:rsidRPr="008F6121">
              <w:rPr>
                <w:color w:val="000000"/>
                <w:lang w:eastAsia="sk-SK"/>
              </w:rPr>
              <w:t>FullHD</w:t>
            </w:r>
            <w:proofErr w:type="spellEnd"/>
            <w:r w:rsidR="00EB04AA" w:rsidRPr="008F6121">
              <w:rPr>
                <w:color w:val="000000"/>
                <w:lang w:eastAsia="sk-SK"/>
              </w:rPr>
              <w:t xml:space="preserve"> s rozlíšením 1920 x 1080, vrátane obrazu a zvuku</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1478"/>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6.5 </w:t>
            </w:r>
            <w:r w:rsidR="00EB04AA" w:rsidRPr="008F6121">
              <w:rPr>
                <w:color w:val="000000"/>
                <w:lang w:eastAsia="sk-SK"/>
              </w:rPr>
              <w:t>Možnosť voľného pohybu pacienta aj mimo určenej miestnosti so snímaním EEG záznamu pri vykonávaní potrebných fyziologických a nevyhnutných diagnostických či terapeutických úkonov</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6.6 </w:t>
            </w:r>
            <w:r w:rsidR="00EB04AA" w:rsidRPr="008F6121">
              <w:rPr>
                <w:color w:val="000000"/>
                <w:lang w:eastAsia="sk-SK"/>
              </w:rPr>
              <w:t>Možnosť napájania hlavice z PC pomocou kábla</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6.7 </w:t>
            </w:r>
            <w:r w:rsidR="00EB04AA" w:rsidRPr="008F6121">
              <w:rPr>
                <w:color w:val="000000"/>
                <w:lang w:eastAsia="sk-SK"/>
              </w:rPr>
              <w:t>Možnosť napájania hlavice pomocou 2x1,5V AA alkalických batérií (batérie súčasť dodávky)</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6.8 </w:t>
            </w:r>
            <w:r w:rsidR="00EB04AA" w:rsidRPr="008F6121">
              <w:rPr>
                <w:color w:val="000000"/>
                <w:lang w:eastAsia="sk-SK"/>
              </w:rPr>
              <w:t>Možnosť napájania hlavice pomocou zabudovaných záložných batérií v hlavici (záložné batérie súčasť dodávky)</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B04AA" w:rsidRPr="008F6121" w:rsidRDefault="005B4B76" w:rsidP="00EB04AA">
            <w:pPr>
              <w:rPr>
                <w:b/>
                <w:bCs/>
                <w:color w:val="000000"/>
                <w:lang w:eastAsia="sk-SK"/>
              </w:rPr>
            </w:pPr>
            <w:r>
              <w:rPr>
                <w:b/>
                <w:bCs/>
                <w:color w:val="000000"/>
                <w:lang w:eastAsia="sk-SK"/>
              </w:rPr>
              <w:t xml:space="preserve">7. </w:t>
            </w:r>
            <w:r w:rsidR="00EB04AA" w:rsidRPr="008F6121">
              <w:rPr>
                <w:b/>
                <w:bCs/>
                <w:color w:val="000000"/>
                <w:lang w:eastAsia="sk-SK"/>
              </w:rPr>
              <w:t>Snímacia jednotka (</w:t>
            </w:r>
            <w:proofErr w:type="spellStart"/>
            <w:r w:rsidR="00EB04AA" w:rsidRPr="008F6121">
              <w:rPr>
                <w:b/>
                <w:bCs/>
                <w:color w:val="000000"/>
                <w:lang w:eastAsia="sk-SK"/>
              </w:rPr>
              <w:t>natáčacia</w:t>
            </w:r>
            <w:proofErr w:type="spellEnd"/>
            <w:r w:rsidR="00EB04AA" w:rsidRPr="008F6121">
              <w:rPr>
                <w:b/>
                <w:bCs/>
                <w:color w:val="000000"/>
                <w:lang w:eastAsia="sk-SK"/>
              </w:rPr>
              <w:t xml:space="preserve"> stanica)</w:t>
            </w:r>
          </w:p>
        </w:tc>
        <w:tc>
          <w:tcPr>
            <w:tcW w:w="1295" w:type="dxa"/>
            <w:tcBorders>
              <w:top w:val="nil"/>
              <w:left w:val="nil"/>
              <w:bottom w:val="single" w:sz="4" w:space="0" w:color="auto"/>
              <w:right w:val="single" w:sz="4" w:space="0" w:color="auto"/>
            </w:tcBorders>
            <w:shd w:val="clear" w:color="auto" w:fill="D9D9D9" w:themeFill="background1" w:themeFillShade="D9"/>
            <w:noWrap/>
            <w:vAlign w:val="center"/>
            <w:hideMark/>
          </w:tcPr>
          <w:p w:rsidR="00EB04AA" w:rsidRPr="008F6121" w:rsidRDefault="00EB04AA" w:rsidP="00EB04AA">
            <w:pPr>
              <w:jc w:val="center"/>
              <w:rPr>
                <w:b/>
                <w:bCs/>
                <w:color w:val="000000"/>
                <w:lang w:eastAsia="sk-SK"/>
              </w:rPr>
            </w:pPr>
            <w:r w:rsidRPr="008F6121">
              <w:rPr>
                <w:b/>
                <w:bCs/>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noWrap/>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vAlign w:val="center"/>
          </w:tcPr>
          <w:p w:rsidR="00EB04AA" w:rsidRPr="008F6121" w:rsidRDefault="00EB04AA" w:rsidP="00EB04AA">
            <w:pPr>
              <w:jc w:val="center"/>
              <w:rPr>
                <w:color w:val="000000"/>
                <w:lang w:eastAsia="sk-SK"/>
              </w:rPr>
            </w:pPr>
          </w:p>
        </w:tc>
      </w:tr>
      <w:tr w:rsidR="00EB04AA" w:rsidRPr="008F6121" w:rsidTr="00EB04AA">
        <w:trPr>
          <w:trHeight w:val="1478"/>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7.1 </w:t>
            </w:r>
            <w:proofErr w:type="spellStart"/>
            <w:r w:rsidR="00EB04AA" w:rsidRPr="008F6121">
              <w:rPr>
                <w:color w:val="000000"/>
                <w:lang w:eastAsia="sk-SK"/>
              </w:rPr>
              <w:t>FullHD</w:t>
            </w:r>
            <w:proofErr w:type="spellEnd"/>
            <w:r w:rsidR="00EB04AA" w:rsidRPr="008F6121">
              <w:rPr>
                <w:color w:val="000000"/>
                <w:lang w:eastAsia="sk-SK"/>
              </w:rPr>
              <w:t xml:space="preserve"> Video EEG monitoring</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 xml:space="preserve"> 64-kanálová snímacia jednotka</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1478"/>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7.2 </w:t>
            </w:r>
            <w:r w:rsidR="00EB04AA" w:rsidRPr="008F6121">
              <w:rPr>
                <w:color w:val="000000"/>
                <w:lang w:eastAsia="sk-SK"/>
              </w:rPr>
              <w:t xml:space="preserve">Možnosť sledovania klinického stavu pacienta pomocou </w:t>
            </w:r>
            <w:proofErr w:type="spellStart"/>
            <w:r w:rsidR="00EB04AA" w:rsidRPr="008F6121">
              <w:rPr>
                <w:color w:val="000000"/>
                <w:lang w:eastAsia="sk-SK"/>
              </w:rPr>
              <w:t>videomonitoringu</w:t>
            </w:r>
            <w:proofErr w:type="spellEnd"/>
            <w:r w:rsidR="00EB04AA" w:rsidRPr="008F6121">
              <w:rPr>
                <w:color w:val="000000"/>
                <w:lang w:eastAsia="sk-SK"/>
              </w:rPr>
              <w:t xml:space="preserve"> na samostatnom monitore a zároveň diaľkového ovládania snímacej jednotky z </w:t>
            </w:r>
            <w:proofErr w:type="spellStart"/>
            <w:r w:rsidR="00EB04AA" w:rsidRPr="008F6121">
              <w:rPr>
                <w:color w:val="000000"/>
                <w:lang w:eastAsia="sk-SK"/>
              </w:rPr>
              <w:t>prezracej</w:t>
            </w:r>
            <w:proofErr w:type="spellEnd"/>
            <w:r w:rsidR="00EB04AA" w:rsidRPr="008F6121">
              <w:rPr>
                <w:color w:val="000000"/>
                <w:lang w:eastAsia="sk-SK"/>
              </w:rPr>
              <w:t xml:space="preserve"> stanice po celý čas snímania </w:t>
            </w:r>
            <w:proofErr w:type="spellStart"/>
            <w:r w:rsidR="00EB04AA" w:rsidRPr="008F6121">
              <w:rPr>
                <w:color w:val="000000"/>
                <w:lang w:eastAsia="sk-SK"/>
              </w:rPr>
              <w:t>FullHD</w:t>
            </w:r>
            <w:proofErr w:type="spellEnd"/>
            <w:r w:rsidR="00EB04AA" w:rsidRPr="008F6121">
              <w:rPr>
                <w:color w:val="000000"/>
                <w:lang w:eastAsia="sk-SK"/>
              </w:rPr>
              <w:t xml:space="preserve"> video záznamu</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7.3 </w:t>
            </w:r>
            <w:r w:rsidR="00EB04AA" w:rsidRPr="008F6121">
              <w:rPr>
                <w:color w:val="000000"/>
                <w:lang w:eastAsia="sk-SK"/>
              </w:rPr>
              <w:t>Grafický displej pre zobrazenie impedancií, kriviek, stavu batérií a informácií o stave snímania</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7.4 </w:t>
            </w:r>
            <w:r w:rsidR="00EB04AA" w:rsidRPr="008F6121">
              <w:rPr>
                <w:color w:val="000000"/>
                <w:lang w:eastAsia="sk-SK"/>
              </w:rPr>
              <w:t>Napájanie pomocou batérií</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7.5 </w:t>
            </w:r>
            <w:r w:rsidR="00EB04AA" w:rsidRPr="008F6121">
              <w:rPr>
                <w:color w:val="000000"/>
                <w:lang w:eastAsia="sk-SK"/>
              </w:rPr>
              <w:t>Jednoducho vymeniteľné batérie bez prerušenia záznamu aj v bezdrôtovom režime</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7.6 </w:t>
            </w:r>
            <w:r w:rsidR="00EB04AA" w:rsidRPr="008F6121">
              <w:rPr>
                <w:color w:val="000000"/>
                <w:lang w:eastAsia="sk-SK"/>
              </w:rPr>
              <w:t>Ovládacie tlačidlo pre pacienta na vkladanie poznámok pripojené priamo k hlavici</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7.7 </w:t>
            </w:r>
            <w:r w:rsidR="00EB04AA" w:rsidRPr="008F6121">
              <w:rPr>
                <w:color w:val="000000"/>
                <w:lang w:eastAsia="sk-SK"/>
              </w:rPr>
              <w:t>Extra ovládacie tlačidlo, s pripojením k snímacej stanici, pre zaznamenávanie poznámok sprievodcom pacienta, prípadne zdravotníckym personálom</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7.8 </w:t>
            </w:r>
            <w:r w:rsidR="00EB04AA" w:rsidRPr="008F6121">
              <w:rPr>
                <w:color w:val="000000"/>
                <w:lang w:eastAsia="sk-SK"/>
              </w:rPr>
              <w:t xml:space="preserve">Pripojenie k </w:t>
            </w:r>
            <w:proofErr w:type="spellStart"/>
            <w:r w:rsidR="00EB04AA" w:rsidRPr="008F6121">
              <w:rPr>
                <w:color w:val="000000"/>
                <w:lang w:eastAsia="sk-SK"/>
              </w:rPr>
              <w:t>natáčacej</w:t>
            </w:r>
            <w:proofErr w:type="spellEnd"/>
            <w:r w:rsidR="00EB04AA" w:rsidRPr="008F6121">
              <w:rPr>
                <w:color w:val="000000"/>
                <w:lang w:eastAsia="sk-SK"/>
              </w:rPr>
              <w:t xml:space="preserve"> stanici pomocou: kábla a aj bezkáblovo (</w:t>
            </w:r>
            <w:proofErr w:type="spellStart"/>
            <w:r w:rsidR="00EB04AA" w:rsidRPr="008F6121">
              <w:rPr>
                <w:color w:val="000000"/>
                <w:lang w:eastAsia="sk-SK"/>
              </w:rPr>
              <w:t>Wifi</w:t>
            </w:r>
            <w:proofErr w:type="spellEnd"/>
            <w:r w:rsidR="00EB04AA" w:rsidRPr="008F6121">
              <w:rPr>
                <w:color w:val="000000"/>
                <w:lang w:eastAsia="sk-SK"/>
              </w:rPr>
              <w:t xml:space="preserve"> alebo </w:t>
            </w:r>
            <w:proofErr w:type="spellStart"/>
            <w:r w:rsidR="00EB04AA" w:rsidRPr="008F6121">
              <w:rPr>
                <w:color w:val="000000"/>
                <w:lang w:eastAsia="sk-SK"/>
              </w:rPr>
              <w:t>bluetooth</w:t>
            </w:r>
            <w:proofErr w:type="spellEnd"/>
            <w:r w:rsidR="00EB04AA" w:rsidRPr="008F6121">
              <w:rPr>
                <w:color w:val="000000"/>
                <w:lang w:eastAsia="sk-SK"/>
              </w:rPr>
              <w:t>)</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7.9 </w:t>
            </w:r>
            <w:r w:rsidR="00EB04AA" w:rsidRPr="008F6121">
              <w:rPr>
                <w:color w:val="000000"/>
                <w:lang w:eastAsia="sk-SK"/>
              </w:rPr>
              <w:t xml:space="preserve">Snímanie farebného obrazového záznamu pacienta kamerou vo </w:t>
            </w:r>
            <w:proofErr w:type="spellStart"/>
            <w:r w:rsidR="00EB04AA" w:rsidRPr="008F6121">
              <w:rPr>
                <w:color w:val="000000"/>
                <w:lang w:eastAsia="sk-SK"/>
              </w:rPr>
              <w:t>FullHD</w:t>
            </w:r>
            <w:proofErr w:type="spellEnd"/>
            <w:r w:rsidR="00EB04AA" w:rsidRPr="008F6121">
              <w:rPr>
                <w:color w:val="000000"/>
                <w:lang w:eastAsia="sk-SK"/>
              </w:rPr>
              <w:t xml:space="preserve"> kvalite s tým, že:</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lastRenderedPageBreak/>
              <w:t xml:space="preserve">7.10 </w:t>
            </w:r>
            <w:r w:rsidR="00EB04AA" w:rsidRPr="008F6121">
              <w:rPr>
                <w:color w:val="000000"/>
                <w:lang w:eastAsia="sk-SK"/>
              </w:rPr>
              <w:t xml:space="preserve">Kamera s možnosťou </w:t>
            </w:r>
            <w:proofErr w:type="spellStart"/>
            <w:r w:rsidR="00EB04AA" w:rsidRPr="008F6121">
              <w:rPr>
                <w:color w:val="000000"/>
                <w:lang w:eastAsia="sk-SK"/>
              </w:rPr>
              <w:t>zoom</w:t>
            </w:r>
            <w:proofErr w:type="spellEnd"/>
            <w:r w:rsidR="00EB04AA" w:rsidRPr="008F6121">
              <w:rPr>
                <w:color w:val="000000"/>
                <w:lang w:eastAsia="sk-SK"/>
              </w:rPr>
              <w:t xml:space="preserve"> (zväčšenia)</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pre snímanie detailov</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7.11 </w:t>
            </w:r>
            <w:r w:rsidR="00EB04AA" w:rsidRPr="008F6121">
              <w:rPr>
                <w:color w:val="000000"/>
                <w:lang w:eastAsia="sk-SK"/>
              </w:rPr>
              <w:t xml:space="preserve">Kamera s </w:t>
            </w:r>
            <w:proofErr w:type="spellStart"/>
            <w:r w:rsidR="00EB04AA" w:rsidRPr="008F6121">
              <w:rPr>
                <w:color w:val="000000"/>
                <w:lang w:eastAsia="sk-SK"/>
              </w:rPr>
              <w:t>FullHD</w:t>
            </w:r>
            <w:proofErr w:type="spellEnd"/>
            <w:r w:rsidR="00EB04AA" w:rsidRPr="008F6121">
              <w:rPr>
                <w:color w:val="000000"/>
                <w:lang w:eastAsia="sk-SK"/>
              </w:rPr>
              <w:t xml:space="preserve"> rozlíšením a nočným režimom, musí obsahovať funkcie priblíženia, </w:t>
            </w:r>
            <w:proofErr w:type="spellStart"/>
            <w:r w:rsidR="00EB04AA" w:rsidRPr="008F6121">
              <w:rPr>
                <w:color w:val="000000"/>
                <w:lang w:eastAsia="sk-SK"/>
              </w:rPr>
              <w:t>fokusácie</w:t>
            </w:r>
            <w:proofErr w:type="spellEnd"/>
            <w:r w:rsidR="00EB04AA" w:rsidRPr="008F6121">
              <w:rPr>
                <w:color w:val="000000"/>
                <w:lang w:eastAsia="sk-SK"/>
              </w:rPr>
              <w:t xml:space="preserve">, </w:t>
            </w:r>
            <w:proofErr w:type="spellStart"/>
            <w:r w:rsidR="00EB04AA" w:rsidRPr="008F6121">
              <w:rPr>
                <w:color w:val="000000"/>
                <w:lang w:eastAsia="sk-SK"/>
              </w:rPr>
              <w:t>pozicionér</w:t>
            </w:r>
            <w:proofErr w:type="spellEnd"/>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s inštaláciou na stenu</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98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7.12 </w:t>
            </w:r>
            <w:r w:rsidR="00EB04AA" w:rsidRPr="008F6121">
              <w:rPr>
                <w:color w:val="000000"/>
                <w:lang w:eastAsia="sk-SK"/>
              </w:rPr>
              <w:t>IR podsvietenie</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pre nočné snímanie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7.13 </w:t>
            </w:r>
            <w:r w:rsidR="00EB04AA" w:rsidRPr="008F6121">
              <w:rPr>
                <w:color w:val="000000"/>
                <w:lang w:eastAsia="sk-SK"/>
              </w:rPr>
              <w:t>Ovládanie kamery priamo zo softvéru EEG</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7.14 </w:t>
            </w:r>
            <w:r w:rsidR="00EB04AA" w:rsidRPr="008F6121">
              <w:rPr>
                <w:color w:val="000000"/>
                <w:lang w:eastAsia="sk-SK"/>
              </w:rPr>
              <w:t>Mikrofón pre snímanie zvuku</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B04AA" w:rsidRDefault="00EB04AA" w:rsidP="00EB04AA">
            <w:pPr>
              <w:rPr>
                <w:b/>
                <w:bCs/>
                <w:color w:val="000000"/>
                <w:lang w:eastAsia="sk-SK"/>
              </w:rPr>
            </w:pPr>
          </w:p>
          <w:p w:rsidR="00EB04AA" w:rsidRPr="008F6121" w:rsidRDefault="005B4B76" w:rsidP="00EB04AA">
            <w:pPr>
              <w:rPr>
                <w:b/>
                <w:bCs/>
                <w:color w:val="000000"/>
                <w:lang w:eastAsia="sk-SK"/>
              </w:rPr>
            </w:pPr>
            <w:r>
              <w:rPr>
                <w:b/>
                <w:bCs/>
                <w:color w:val="000000"/>
                <w:lang w:eastAsia="sk-SK"/>
              </w:rPr>
              <w:t xml:space="preserve">8. </w:t>
            </w:r>
            <w:r w:rsidR="00EB04AA" w:rsidRPr="008F6121">
              <w:rPr>
                <w:b/>
                <w:bCs/>
                <w:color w:val="000000"/>
                <w:lang w:eastAsia="sk-SK"/>
              </w:rPr>
              <w:t>Aplikačná výbava snímacia jednotka:</w:t>
            </w:r>
          </w:p>
        </w:tc>
        <w:tc>
          <w:tcPr>
            <w:tcW w:w="1295" w:type="dxa"/>
            <w:tcBorders>
              <w:top w:val="nil"/>
              <w:left w:val="nil"/>
              <w:bottom w:val="single" w:sz="4" w:space="0" w:color="auto"/>
              <w:right w:val="single" w:sz="4" w:space="0" w:color="auto"/>
            </w:tcBorders>
            <w:shd w:val="clear" w:color="auto" w:fill="D9D9D9" w:themeFill="background1" w:themeFillShade="D9"/>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noWrap/>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8.1 </w:t>
            </w:r>
            <w:r w:rsidR="00EB04AA" w:rsidRPr="008F6121">
              <w:rPr>
                <w:color w:val="000000"/>
                <w:lang w:eastAsia="sk-SK"/>
              </w:rPr>
              <w:t>Softvér pre vyhodnocovanie a popisovanie videozáznamu EEG</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8.2 </w:t>
            </w:r>
            <w:r w:rsidR="00EB04AA" w:rsidRPr="008F6121">
              <w:rPr>
                <w:color w:val="000000"/>
                <w:lang w:eastAsia="sk-SK"/>
              </w:rPr>
              <w:t>Softvér pre detekciu impulzov a záchvatov s užívateľsky nastaviteľnými parametrami</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2605"/>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8.3 </w:t>
            </w:r>
            <w:r w:rsidR="00EB04AA" w:rsidRPr="008F6121">
              <w:rPr>
                <w:color w:val="000000"/>
                <w:lang w:eastAsia="sk-SK"/>
              </w:rPr>
              <w:t>Softvér pre strihanie EEG záznamov a videa</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iba v užívateľom špecifikovaných udalostiach ako sú napríklad záchvaty</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8.4 </w:t>
            </w:r>
            <w:r w:rsidR="00EB04AA" w:rsidRPr="008F6121">
              <w:rPr>
                <w:color w:val="000000"/>
                <w:lang w:eastAsia="sk-SK"/>
              </w:rPr>
              <w:t>Softvér pre archiváciu video EEG záznamov</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1478"/>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8.5 </w:t>
            </w:r>
            <w:r w:rsidR="00EB04AA" w:rsidRPr="008F6121">
              <w:rPr>
                <w:color w:val="000000"/>
                <w:lang w:eastAsia="sk-SK"/>
              </w:rPr>
              <w:t>Zálohovací softvér pre archiváciu záznamov na interné aj externé médiá</w:t>
            </w:r>
          </w:p>
        </w:tc>
        <w:tc>
          <w:tcPr>
            <w:tcW w:w="1295" w:type="dxa"/>
            <w:tcBorders>
              <w:top w:val="nil"/>
              <w:left w:val="nil"/>
              <w:bottom w:val="single" w:sz="4" w:space="0" w:color="auto"/>
              <w:right w:val="single" w:sz="4" w:space="0" w:color="auto"/>
            </w:tcBorders>
            <w:shd w:val="clear" w:color="auto" w:fill="auto"/>
            <w:vAlign w:val="center"/>
            <w:hideMark/>
          </w:tcPr>
          <w:p w:rsidR="00EB04AA" w:rsidRPr="008F6121" w:rsidRDefault="00EB04AA" w:rsidP="00EB04AA">
            <w:pPr>
              <w:jc w:val="center"/>
              <w:rPr>
                <w:color w:val="000000"/>
                <w:lang w:eastAsia="sk-SK"/>
              </w:rPr>
            </w:pPr>
            <w:r w:rsidRPr="008F6121">
              <w:rPr>
                <w:color w:val="000000"/>
                <w:lang w:eastAsia="sk-SK"/>
              </w:rPr>
              <w:t>HDD, USB, CD, DVD, server</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8.6 </w:t>
            </w:r>
            <w:r w:rsidR="00EB04AA" w:rsidRPr="008F6121">
              <w:rPr>
                <w:color w:val="000000"/>
                <w:lang w:eastAsia="sk-SK"/>
              </w:rPr>
              <w:t xml:space="preserve">Softvér </w:t>
            </w:r>
            <w:proofErr w:type="spellStart"/>
            <w:r w:rsidR="00EB04AA" w:rsidRPr="008F6121">
              <w:rPr>
                <w:color w:val="000000"/>
                <w:lang w:eastAsia="sk-SK"/>
              </w:rPr>
              <w:t>Brain</w:t>
            </w:r>
            <w:proofErr w:type="spellEnd"/>
            <w:r w:rsidR="00EB04AA" w:rsidRPr="008F6121">
              <w:rPr>
                <w:color w:val="000000"/>
                <w:lang w:eastAsia="sk-SK"/>
              </w:rPr>
              <w:t xml:space="preserve"> </w:t>
            </w:r>
            <w:proofErr w:type="spellStart"/>
            <w:r w:rsidR="00EB04AA" w:rsidRPr="008F6121">
              <w:rPr>
                <w:color w:val="000000"/>
                <w:lang w:eastAsia="sk-SK"/>
              </w:rPr>
              <w:t>mapping</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8.7 </w:t>
            </w:r>
            <w:r w:rsidR="00EB04AA" w:rsidRPr="008F6121">
              <w:rPr>
                <w:color w:val="000000"/>
                <w:lang w:eastAsia="sk-SK"/>
              </w:rPr>
              <w:t>Amplitúdové mapovanie pre EP</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8.8 </w:t>
            </w:r>
            <w:r w:rsidR="00EB04AA" w:rsidRPr="008F6121">
              <w:rPr>
                <w:color w:val="000000"/>
                <w:lang w:eastAsia="sk-SK"/>
              </w:rPr>
              <w:t>Softvér pre spracovanie a vyhodnocovanie EP</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8.9 </w:t>
            </w:r>
            <w:r w:rsidR="00EB04AA" w:rsidRPr="008F6121">
              <w:rPr>
                <w:color w:val="000000"/>
                <w:lang w:eastAsia="sk-SK"/>
              </w:rPr>
              <w:t>Softvér vizuálnych evokovaných potenciálov - VEP</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8.10 </w:t>
            </w:r>
            <w:r w:rsidR="00EB04AA" w:rsidRPr="008F6121">
              <w:rPr>
                <w:color w:val="000000"/>
                <w:lang w:eastAsia="sk-SK"/>
              </w:rPr>
              <w:t>Softvér sluchových evokovaných potenciálov - BAEP</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8.11 </w:t>
            </w:r>
            <w:r w:rsidR="00EB04AA" w:rsidRPr="008F6121">
              <w:rPr>
                <w:color w:val="000000"/>
                <w:lang w:eastAsia="sk-SK"/>
              </w:rPr>
              <w:t xml:space="preserve">Softvér </w:t>
            </w:r>
            <w:proofErr w:type="spellStart"/>
            <w:r w:rsidR="00EB04AA" w:rsidRPr="008F6121">
              <w:rPr>
                <w:color w:val="000000"/>
                <w:lang w:eastAsia="sk-SK"/>
              </w:rPr>
              <w:t>somatosenzitívnych</w:t>
            </w:r>
            <w:proofErr w:type="spellEnd"/>
            <w:r w:rsidR="00EB04AA" w:rsidRPr="008F6121">
              <w:rPr>
                <w:color w:val="000000"/>
                <w:lang w:eastAsia="sk-SK"/>
              </w:rPr>
              <w:t xml:space="preserve"> evokovaných potenciálov - SEP</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B04AA" w:rsidRPr="008F6121" w:rsidRDefault="005B4B76" w:rsidP="00EB04AA">
            <w:pPr>
              <w:rPr>
                <w:b/>
                <w:bCs/>
                <w:color w:val="000000"/>
                <w:lang w:eastAsia="sk-SK"/>
              </w:rPr>
            </w:pPr>
            <w:r>
              <w:rPr>
                <w:b/>
                <w:bCs/>
                <w:color w:val="000000"/>
                <w:lang w:eastAsia="sk-SK"/>
              </w:rPr>
              <w:lastRenderedPageBreak/>
              <w:t xml:space="preserve">9. </w:t>
            </w:r>
            <w:r w:rsidR="00EB04AA" w:rsidRPr="008F6121">
              <w:rPr>
                <w:b/>
                <w:bCs/>
                <w:color w:val="000000"/>
                <w:lang w:eastAsia="sk-SK"/>
              </w:rPr>
              <w:t xml:space="preserve">Aplikačná výbava </w:t>
            </w:r>
            <w:proofErr w:type="spellStart"/>
            <w:r w:rsidR="00EB04AA" w:rsidRPr="008F6121">
              <w:rPr>
                <w:b/>
                <w:bCs/>
                <w:color w:val="000000"/>
                <w:lang w:eastAsia="sk-SK"/>
              </w:rPr>
              <w:t>prezeracia</w:t>
            </w:r>
            <w:proofErr w:type="spellEnd"/>
            <w:r w:rsidR="00EB04AA" w:rsidRPr="008F6121">
              <w:rPr>
                <w:b/>
                <w:bCs/>
                <w:color w:val="000000"/>
                <w:lang w:eastAsia="sk-SK"/>
              </w:rPr>
              <w:t xml:space="preserve"> jednotka:</w:t>
            </w:r>
          </w:p>
        </w:tc>
        <w:tc>
          <w:tcPr>
            <w:tcW w:w="1295" w:type="dxa"/>
            <w:tcBorders>
              <w:top w:val="nil"/>
              <w:left w:val="nil"/>
              <w:bottom w:val="single" w:sz="4" w:space="0" w:color="auto"/>
              <w:right w:val="single" w:sz="4" w:space="0" w:color="auto"/>
            </w:tcBorders>
            <w:shd w:val="clear" w:color="auto" w:fill="D9D9D9" w:themeFill="background1" w:themeFillShade="D9"/>
            <w:noWrap/>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noWrap/>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9.1 </w:t>
            </w:r>
            <w:r w:rsidR="00EB04AA" w:rsidRPr="008F6121">
              <w:rPr>
                <w:color w:val="000000"/>
                <w:lang w:eastAsia="sk-SK"/>
              </w:rPr>
              <w:t>Softvér pre vyhodnocovanie a popisovanie videozáznamu EEG</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9.2 </w:t>
            </w:r>
            <w:r w:rsidR="00EB04AA" w:rsidRPr="008F6121">
              <w:rPr>
                <w:color w:val="000000"/>
                <w:lang w:eastAsia="sk-SK"/>
              </w:rPr>
              <w:t>Softvér pre detekciu impulzov a záchvatov s užívateľsky nastaviteľnými parametrami</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9.3 </w:t>
            </w:r>
            <w:r w:rsidR="00EB04AA" w:rsidRPr="008F6121">
              <w:rPr>
                <w:color w:val="000000"/>
                <w:lang w:eastAsia="sk-SK"/>
              </w:rPr>
              <w:t>Softvér pre strihanie EEG záznamov a videa</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9.4 </w:t>
            </w:r>
            <w:r w:rsidR="00EB04AA" w:rsidRPr="008F6121">
              <w:rPr>
                <w:color w:val="000000"/>
                <w:lang w:eastAsia="sk-SK"/>
              </w:rPr>
              <w:t>Softvér pre archiváciu video EEG záznamov</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9.5 </w:t>
            </w:r>
            <w:r w:rsidR="00EB04AA" w:rsidRPr="008F6121">
              <w:rPr>
                <w:color w:val="000000"/>
                <w:lang w:eastAsia="sk-SK"/>
              </w:rPr>
              <w:t>Zálohovací softvér pre archiváciu záznamov na interné aj externé médiá</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9.6 </w:t>
            </w:r>
            <w:r w:rsidR="00EB04AA" w:rsidRPr="008F6121">
              <w:rPr>
                <w:color w:val="000000"/>
                <w:lang w:eastAsia="sk-SK"/>
              </w:rPr>
              <w:t xml:space="preserve">Softvér </w:t>
            </w:r>
            <w:proofErr w:type="spellStart"/>
            <w:r w:rsidR="00EB04AA" w:rsidRPr="008F6121">
              <w:rPr>
                <w:color w:val="000000"/>
                <w:lang w:eastAsia="sk-SK"/>
              </w:rPr>
              <w:t>Brain</w:t>
            </w:r>
            <w:proofErr w:type="spellEnd"/>
            <w:r w:rsidR="00EB04AA" w:rsidRPr="008F6121">
              <w:rPr>
                <w:color w:val="000000"/>
                <w:lang w:eastAsia="sk-SK"/>
              </w:rPr>
              <w:t xml:space="preserve"> </w:t>
            </w:r>
            <w:proofErr w:type="spellStart"/>
            <w:r w:rsidR="00EB04AA" w:rsidRPr="008F6121">
              <w:rPr>
                <w:color w:val="000000"/>
                <w:lang w:eastAsia="sk-SK"/>
              </w:rPr>
              <w:t>mapping</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9.7 </w:t>
            </w:r>
            <w:r w:rsidR="00EB04AA" w:rsidRPr="008F6121">
              <w:rPr>
                <w:color w:val="000000"/>
                <w:lang w:eastAsia="sk-SK"/>
              </w:rPr>
              <w:t>Amplitúdové mapovanie pre EP</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9.8 </w:t>
            </w:r>
            <w:r w:rsidR="00EB04AA" w:rsidRPr="008F6121">
              <w:rPr>
                <w:color w:val="000000"/>
                <w:lang w:eastAsia="sk-SK"/>
              </w:rPr>
              <w:t>Softvér pre spracovanie a vyhodnocovanie EP</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9.9 </w:t>
            </w:r>
            <w:r w:rsidR="00EB04AA" w:rsidRPr="008F6121">
              <w:rPr>
                <w:color w:val="000000"/>
                <w:lang w:eastAsia="sk-SK"/>
              </w:rPr>
              <w:t>Softvér vizuálnych evokovaných potenciálov - VEP</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9.10 </w:t>
            </w:r>
            <w:r w:rsidR="00EB04AA" w:rsidRPr="008F6121">
              <w:rPr>
                <w:color w:val="000000"/>
                <w:lang w:eastAsia="sk-SK"/>
              </w:rPr>
              <w:t>Softvér sluchových evokovaných potenciálov - BAEP</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9.11 </w:t>
            </w:r>
            <w:r w:rsidR="00EB04AA" w:rsidRPr="008F6121">
              <w:rPr>
                <w:color w:val="000000"/>
                <w:lang w:eastAsia="sk-SK"/>
              </w:rPr>
              <w:t xml:space="preserve">Softvér </w:t>
            </w:r>
            <w:proofErr w:type="spellStart"/>
            <w:r w:rsidR="00EB04AA" w:rsidRPr="008F6121">
              <w:rPr>
                <w:color w:val="000000"/>
                <w:lang w:eastAsia="sk-SK"/>
              </w:rPr>
              <w:t>somatosenzitívnych</w:t>
            </w:r>
            <w:proofErr w:type="spellEnd"/>
            <w:r w:rsidR="00EB04AA" w:rsidRPr="008F6121">
              <w:rPr>
                <w:color w:val="000000"/>
                <w:lang w:eastAsia="sk-SK"/>
              </w:rPr>
              <w:t xml:space="preserve"> evokovaných potenciálov - SEP</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B04AA" w:rsidRPr="008F6121" w:rsidRDefault="005B4B76" w:rsidP="00EB04AA">
            <w:pPr>
              <w:rPr>
                <w:b/>
                <w:bCs/>
                <w:color w:val="000000"/>
                <w:lang w:eastAsia="sk-SK"/>
              </w:rPr>
            </w:pPr>
            <w:r>
              <w:rPr>
                <w:b/>
                <w:bCs/>
                <w:color w:val="000000"/>
                <w:lang w:eastAsia="sk-SK"/>
              </w:rPr>
              <w:t xml:space="preserve">10. </w:t>
            </w:r>
            <w:r w:rsidR="00EB04AA" w:rsidRPr="008F6121">
              <w:rPr>
                <w:b/>
                <w:bCs/>
                <w:color w:val="000000"/>
                <w:lang w:eastAsia="sk-SK"/>
              </w:rPr>
              <w:t>Aplikačná výbava server:</w:t>
            </w:r>
          </w:p>
        </w:tc>
        <w:tc>
          <w:tcPr>
            <w:tcW w:w="1295" w:type="dxa"/>
            <w:tcBorders>
              <w:top w:val="nil"/>
              <w:left w:val="nil"/>
              <w:bottom w:val="single" w:sz="4" w:space="0" w:color="auto"/>
              <w:right w:val="single" w:sz="4" w:space="0" w:color="auto"/>
            </w:tcBorders>
            <w:shd w:val="clear" w:color="auto" w:fill="D9D9D9" w:themeFill="background1" w:themeFillShade="D9"/>
            <w:noWrap/>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noWrap/>
            <w:vAlign w:val="center"/>
            <w:hideMark/>
          </w:tcPr>
          <w:p w:rsidR="00EB04AA" w:rsidRPr="008F6121" w:rsidRDefault="00EB04AA" w:rsidP="00EB04AA">
            <w:pPr>
              <w:jc w:val="center"/>
              <w:rPr>
                <w:color w:val="000000"/>
                <w:lang w:eastAsia="sk-SK"/>
              </w:rPr>
            </w:pPr>
            <w:r w:rsidRPr="008F6121">
              <w:rPr>
                <w:color w:val="000000"/>
                <w:lang w:eastAsia="sk-SK"/>
              </w:rPr>
              <w:t> </w:t>
            </w:r>
          </w:p>
        </w:tc>
        <w:tc>
          <w:tcPr>
            <w:tcW w:w="1399" w:type="dxa"/>
            <w:tcBorders>
              <w:top w:val="nil"/>
              <w:left w:val="nil"/>
              <w:bottom w:val="single" w:sz="4" w:space="0" w:color="auto"/>
              <w:right w:val="single" w:sz="4" w:space="0" w:color="auto"/>
            </w:tcBorders>
            <w:shd w:val="clear" w:color="auto" w:fill="D9D9D9" w:themeFill="background1" w:themeFillShade="D9"/>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vAlign w:val="center"/>
            <w:hideMark/>
          </w:tcPr>
          <w:p w:rsidR="00EB04AA" w:rsidRPr="008F6121" w:rsidRDefault="005B4B76" w:rsidP="00EB04AA">
            <w:pPr>
              <w:rPr>
                <w:color w:val="000000"/>
                <w:lang w:eastAsia="sk-SK"/>
              </w:rPr>
            </w:pPr>
            <w:r>
              <w:rPr>
                <w:color w:val="000000"/>
                <w:lang w:eastAsia="sk-SK"/>
              </w:rPr>
              <w:t xml:space="preserve">10.1 </w:t>
            </w:r>
            <w:r w:rsidR="00EB04AA" w:rsidRPr="008F6121">
              <w:rPr>
                <w:color w:val="000000"/>
                <w:lang w:eastAsia="sk-SK"/>
              </w:rPr>
              <w:t>Databázový server pre správu všetkých pacientskych dát</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B04AA" w:rsidRPr="008F6121" w:rsidRDefault="005B4B76" w:rsidP="00EB04AA">
            <w:pPr>
              <w:rPr>
                <w:color w:val="000000"/>
                <w:lang w:eastAsia="sk-SK"/>
              </w:rPr>
            </w:pPr>
            <w:r>
              <w:rPr>
                <w:color w:val="000000"/>
                <w:lang w:eastAsia="sk-SK"/>
              </w:rPr>
              <w:t xml:space="preserve">10.2 </w:t>
            </w:r>
            <w:r w:rsidR="00EB04AA" w:rsidRPr="008F6121">
              <w:rPr>
                <w:color w:val="000000"/>
                <w:lang w:eastAsia="sk-SK"/>
              </w:rPr>
              <w:t>Softvér pre automatické redukovanie a strihanie záznamov</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B04AA" w:rsidRPr="008F6121" w:rsidRDefault="005B4B76" w:rsidP="00EB04AA">
            <w:pPr>
              <w:rPr>
                <w:color w:val="000000"/>
                <w:lang w:eastAsia="sk-SK"/>
              </w:rPr>
            </w:pPr>
            <w:r>
              <w:rPr>
                <w:color w:val="000000"/>
                <w:lang w:eastAsia="sk-SK"/>
              </w:rPr>
              <w:t xml:space="preserve">10.3 </w:t>
            </w:r>
            <w:r w:rsidR="00EB04AA" w:rsidRPr="008F6121">
              <w:rPr>
                <w:color w:val="000000"/>
                <w:lang w:eastAsia="sk-SK"/>
              </w:rPr>
              <w:t>Softvér pre automatický transfer zostrihaných záznamov</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B04AA" w:rsidRPr="008F6121" w:rsidRDefault="005B4B76" w:rsidP="00EB04AA">
            <w:pPr>
              <w:rPr>
                <w:color w:val="000000"/>
                <w:lang w:eastAsia="sk-SK"/>
              </w:rPr>
            </w:pPr>
            <w:r>
              <w:rPr>
                <w:color w:val="000000"/>
                <w:lang w:eastAsia="sk-SK"/>
              </w:rPr>
              <w:t xml:space="preserve">10.4 </w:t>
            </w:r>
            <w:r w:rsidR="00EB04AA" w:rsidRPr="008F6121">
              <w:rPr>
                <w:color w:val="000000"/>
                <w:lang w:eastAsia="sk-SK"/>
              </w:rPr>
              <w:t xml:space="preserve">Softvér pre automatické archivovanie pripravených záznamov </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r w:rsidR="00EB04AA" w:rsidRPr="008F6121" w:rsidTr="00EB04AA">
        <w:trPr>
          <w:trHeight w:val="493"/>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EB04AA" w:rsidRPr="008F6121" w:rsidRDefault="005B4B76" w:rsidP="00EB04AA">
            <w:pPr>
              <w:rPr>
                <w:color w:val="000000"/>
                <w:lang w:eastAsia="sk-SK"/>
              </w:rPr>
            </w:pPr>
            <w:r>
              <w:rPr>
                <w:color w:val="000000"/>
                <w:lang w:eastAsia="sk-SK"/>
              </w:rPr>
              <w:t xml:space="preserve">10.5 </w:t>
            </w:r>
            <w:r w:rsidR="00EB04AA" w:rsidRPr="008F6121">
              <w:rPr>
                <w:color w:val="000000"/>
                <w:lang w:eastAsia="sk-SK"/>
              </w:rPr>
              <w:t>Softvér pre zasielanie správ o stave archivácie, potrebe vymeniť archivačné médium</w:t>
            </w:r>
          </w:p>
        </w:tc>
        <w:tc>
          <w:tcPr>
            <w:tcW w:w="1295"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áno/nie</w:t>
            </w:r>
          </w:p>
        </w:tc>
        <w:tc>
          <w:tcPr>
            <w:tcW w:w="1399" w:type="dxa"/>
            <w:tcBorders>
              <w:top w:val="nil"/>
              <w:left w:val="nil"/>
              <w:bottom w:val="single" w:sz="4" w:space="0" w:color="auto"/>
              <w:right w:val="single" w:sz="4" w:space="0" w:color="auto"/>
            </w:tcBorders>
            <w:shd w:val="clear" w:color="auto" w:fill="auto"/>
            <w:noWrap/>
            <w:vAlign w:val="center"/>
            <w:hideMark/>
          </w:tcPr>
          <w:p w:rsidR="00EB04AA" w:rsidRPr="008F6121" w:rsidRDefault="00EB04AA" w:rsidP="00EB04AA">
            <w:pPr>
              <w:jc w:val="center"/>
              <w:rPr>
                <w:color w:val="000000"/>
                <w:lang w:eastAsia="sk-SK"/>
              </w:rPr>
            </w:pPr>
            <w:r w:rsidRPr="008F6121">
              <w:rPr>
                <w:color w:val="000000"/>
                <w:lang w:eastAsia="sk-SK"/>
              </w:rPr>
              <w:t>áno</w:t>
            </w:r>
          </w:p>
        </w:tc>
        <w:tc>
          <w:tcPr>
            <w:tcW w:w="1399" w:type="dxa"/>
            <w:tcBorders>
              <w:top w:val="nil"/>
              <w:left w:val="nil"/>
              <w:bottom w:val="single" w:sz="4" w:space="0" w:color="auto"/>
              <w:right w:val="single" w:sz="4" w:space="0" w:color="auto"/>
            </w:tcBorders>
            <w:vAlign w:val="center"/>
          </w:tcPr>
          <w:p w:rsidR="00EB04AA" w:rsidRPr="008F6121" w:rsidRDefault="00EB04AA" w:rsidP="00EB04AA">
            <w:pPr>
              <w:jc w:val="center"/>
              <w:rPr>
                <w:color w:val="000000"/>
                <w:lang w:eastAsia="sk-SK"/>
              </w:rPr>
            </w:pPr>
          </w:p>
        </w:tc>
      </w:tr>
    </w:tbl>
    <w:p w:rsidR="00483B3C" w:rsidRPr="00F618DD" w:rsidRDefault="00483B3C" w:rsidP="00F75312">
      <w:pPr>
        <w:tabs>
          <w:tab w:val="right" w:leader="underscore" w:pos="9072"/>
        </w:tabs>
      </w:pPr>
    </w:p>
    <w:p w:rsidR="00E7685B" w:rsidRPr="00F618DD" w:rsidRDefault="00E7685B" w:rsidP="00F75312">
      <w:pPr>
        <w:tabs>
          <w:tab w:val="right" w:leader="underscore" w:pos="9072"/>
        </w:tabs>
      </w:pPr>
    </w:p>
    <w:p w:rsidR="00E7685B" w:rsidRPr="00F618DD" w:rsidRDefault="00E7685B" w:rsidP="00F75312">
      <w:pPr>
        <w:tabs>
          <w:tab w:val="right" w:leader="underscore" w:pos="9072"/>
        </w:tabs>
      </w:pPr>
    </w:p>
    <w:p w:rsidR="00E7685B" w:rsidRPr="00F618DD" w:rsidRDefault="00E7685B" w:rsidP="00F75312">
      <w:pPr>
        <w:tabs>
          <w:tab w:val="right" w:leader="underscore" w:pos="9072"/>
        </w:tabs>
      </w:pPr>
    </w:p>
    <w:p w:rsidR="00E7685B" w:rsidRPr="00F618DD" w:rsidRDefault="00E7685B" w:rsidP="00F75312">
      <w:pPr>
        <w:tabs>
          <w:tab w:val="right" w:leader="underscore" w:pos="9072"/>
        </w:tabs>
      </w:pPr>
    </w:p>
    <w:p w:rsidR="00E7685B" w:rsidRPr="00F618DD" w:rsidRDefault="00E7685B" w:rsidP="00F75312">
      <w:pPr>
        <w:tabs>
          <w:tab w:val="right" w:leader="underscore" w:pos="9072"/>
        </w:tabs>
      </w:pPr>
    </w:p>
    <w:p w:rsidR="00E7685B" w:rsidRPr="00F618DD" w:rsidRDefault="00E7685B" w:rsidP="00F75312">
      <w:pPr>
        <w:tabs>
          <w:tab w:val="right" w:leader="underscore" w:pos="9072"/>
        </w:tabs>
      </w:pPr>
    </w:p>
    <w:p w:rsidR="00E7685B" w:rsidRPr="00F618DD" w:rsidRDefault="00E7685B" w:rsidP="00F75312">
      <w:pPr>
        <w:tabs>
          <w:tab w:val="right" w:leader="underscore" w:pos="9072"/>
        </w:tabs>
      </w:pPr>
    </w:p>
    <w:p w:rsidR="00E7685B" w:rsidRPr="00F618DD" w:rsidRDefault="00E7685B" w:rsidP="00F75312">
      <w:pPr>
        <w:tabs>
          <w:tab w:val="right" w:leader="underscore" w:pos="9072"/>
        </w:tabs>
      </w:pPr>
    </w:p>
    <w:p w:rsidR="00E7685B" w:rsidRPr="00F618DD" w:rsidRDefault="00E7685B" w:rsidP="00F75312">
      <w:pPr>
        <w:tabs>
          <w:tab w:val="right" w:leader="underscore" w:pos="9072"/>
        </w:tabs>
      </w:pPr>
    </w:p>
    <w:p w:rsidR="00E7685B" w:rsidRPr="00F618DD" w:rsidRDefault="00E7685B" w:rsidP="00F75312">
      <w:pPr>
        <w:tabs>
          <w:tab w:val="right" w:leader="underscore" w:pos="9072"/>
        </w:tabs>
      </w:pPr>
    </w:p>
    <w:p w:rsidR="005B4B76" w:rsidRDefault="005B4B76">
      <w:pPr>
        <w:spacing w:after="200" w:line="276" w:lineRule="auto"/>
        <w:rPr>
          <w:bCs/>
          <w:kern w:val="32"/>
          <w:highlight w:val="yellow"/>
        </w:rPr>
      </w:pPr>
      <w:r>
        <w:rPr>
          <w:b/>
          <w:highlight w:val="yellow"/>
        </w:rPr>
        <w:br w:type="page"/>
      </w:r>
    </w:p>
    <w:p w:rsidR="00E7685B" w:rsidRPr="00DB3EB6" w:rsidRDefault="00E7685B" w:rsidP="00E7685B">
      <w:pPr>
        <w:pStyle w:val="Nadpis1"/>
        <w:keepNext w:val="0"/>
        <w:spacing w:before="0" w:after="0"/>
        <w:jc w:val="both"/>
        <w:rPr>
          <w:rFonts w:ascii="Times New Roman" w:hAnsi="Times New Roman" w:cs="Times New Roman"/>
          <w:b w:val="0"/>
          <w:sz w:val="24"/>
          <w:szCs w:val="24"/>
        </w:rPr>
      </w:pPr>
      <w:r w:rsidRPr="00DB3EB6">
        <w:rPr>
          <w:rFonts w:ascii="Times New Roman" w:hAnsi="Times New Roman" w:cs="Times New Roman"/>
          <w:b w:val="0"/>
          <w:sz w:val="24"/>
          <w:szCs w:val="24"/>
        </w:rPr>
        <w:lastRenderedPageBreak/>
        <w:t>Príloha č.</w:t>
      </w:r>
      <w:r w:rsidR="00A5523E" w:rsidRPr="00DB3EB6">
        <w:rPr>
          <w:rFonts w:ascii="Times New Roman" w:hAnsi="Times New Roman" w:cs="Times New Roman"/>
          <w:b w:val="0"/>
          <w:sz w:val="24"/>
          <w:szCs w:val="24"/>
        </w:rPr>
        <w:t xml:space="preserve"> </w:t>
      </w:r>
      <w:r w:rsidRPr="00DB3EB6">
        <w:rPr>
          <w:rFonts w:ascii="Times New Roman" w:hAnsi="Times New Roman" w:cs="Times New Roman"/>
          <w:b w:val="0"/>
          <w:sz w:val="24"/>
          <w:szCs w:val="24"/>
        </w:rPr>
        <w:t xml:space="preserve">4b súťažných podkladov: </w:t>
      </w:r>
      <w:r w:rsidRPr="00DB3EB6">
        <w:rPr>
          <w:rFonts w:ascii="Times New Roman" w:hAnsi="Times New Roman" w:cs="Times New Roman"/>
          <w:sz w:val="24"/>
          <w:szCs w:val="24"/>
        </w:rPr>
        <w:t>Vlastný návrh na plnenie predmetu zákazky</w:t>
      </w:r>
    </w:p>
    <w:p w:rsidR="00E7685B" w:rsidRPr="00DB3EB6" w:rsidRDefault="00E7685B" w:rsidP="00E7685B">
      <w:pPr>
        <w:pStyle w:val="Zoznam3"/>
        <w:ind w:left="0" w:firstLine="0"/>
        <w:jc w:val="both"/>
      </w:pPr>
    </w:p>
    <w:p w:rsidR="00E7685B" w:rsidRPr="00DB3EB6" w:rsidRDefault="00E7685B" w:rsidP="00E7685B">
      <w:pPr>
        <w:pStyle w:val="Nadpis1"/>
        <w:keepNext w:val="0"/>
        <w:spacing w:before="0" w:after="0"/>
        <w:jc w:val="both"/>
        <w:rPr>
          <w:rFonts w:ascii="Times New Roman" w:hAnsi="Times New Roman" w:cs="Times New Roman"/>
          <w:sz w:val="24"/>
          <w:szCs w:val="24"/>
        </w:rPr>
      </w:pPr>
      <w:r w:rsidRPr="00DB3EB6">
        <w:rPr>
          <w:rFonts w:ascii="Times New Roman" w:hAnsi="Times New Roman" w:cs="Times New Roman"/>
          <w:sz w:val="24"/>
          <w:szCs w:val="24"/>
        </w:rPr>
        <w:t>Verejný obstarávateľ:  Univerzitná nemocnica Martin, Kollárova 2, 036 59 Martin</w:t>
      </w:r>
    </w:p>
    <w:p w:rsidR="00E7685B" w:rsidRPr="00DB3EB6" w:rsidRDefault="00E7685B" w:rsidP="00E7685B">
      <w:pPr>
        <w:rPr>
          <w:bCs/>
        </w:rPr>
      </w:pPr>
    </w:p>
    <w:p w:rsidR="00E7685B" w:rsidRPr="00DB3EB6" w:rsidRDefault="00E7685B" w:rsidP="00E7685B">
      <w:pPr>
        <w:rPr>
          <w:b/>
          <w:bCs/>
        </w:rPr>
      </w:pPr>
      <w:r w:rsidRPr="00DB3EB6">
        <w:rPr>
          <w:b/>
          <w:bCs/>
        </w:rPr>
        <w:t>NADLIMITNÁ ZÁKAZKA – tovary</w:t>
      </w:r>
    </w:p>
    <w:p w:rsidR="00E7685B" w:rsidRPr="00DB3EB6" w:rsidRDefault="00E7685B" w:rsidP="00E7685B"/>
    <w:p w:rsidR="00E7685B" w:rsidRPr="00DB3EB6" w:rsidRDefault="00E7685B" w:rsidP="00E7685B">
      <w:pPr>
        <w:jc w:val="both"/>
      </w:pPr>
      <w:r w:rsidRPr="00DB3EB6">
        <w:t>Názov predmetu zákazky:</w:t>
      </w:r>
    </w:p>
    <w:p w:rsidR="00E7685B" w:rsidRPr="00DB3EB6" w:rsidRDefault="005B4B76" w:rsidP="00E7685B">
      <w:pPr>
        <w:rPr>
          <w:b/>
          <w:bCs/>
          <w:sz w:val="28"/>
          <w:szCs w:val="28"/>
        </w:rPr>
      </w:pPr>
      <w:r w:rsidRPr="00DB3EB6">
        <w:rPr>
          <w:b/>
          <w:bCs/>
          <w:sz w:val="28"/>
          <w:szCs w:val="28"/>
        </w:rPr>
        <w:t xml:space="preserve">Vybavenie neurofyziologického pracoviska </w:t>
      </w:r>
      <w:proofErr w:type="spellStart"/>
      <w:r w:rsidRPr="00DB3EB6">
        <w:rPr>
          <w:b/>
          <w:bCs/>
          <w:sz w:val="28"/>
          <w:szCs w:val="28"/>
        </w:rPr>
        <w:t>KDaD</w:t>
      </w:r>
      <w:proofErr w:type="spellEnd"/>
    </w:p>
    <w:p w:rsidR="00E7685B" w:rsidRPr="00DB3EB6" w:rsidRDefault="00E7685B" w:rsidP="00E7685B">
      <w:pPr>
        <w:tabs>
          <w:tab w:val="right" w:leader="underscore" w:pos="9072"/>
        </w:tabs>
      </w:pPr>
    </w:p>
    <w:p w:rsidR="00E7685B" w:rsidRPr="00DB3EB6" w:rsidRDefault="00E7685B" w:rsidP="00E7685B">
      <w:pPr>
        <w:pStyle w:val="Zkladntext"/>
        <w:rPr>
          <w:b/>
          <w:color w:val="000000"/>
        </w:rPr>
      </w:pPr>
      <w:r w:rsidRPr="00DB3EB6">
        <w:rPr>
          <w:b/>
        </w:rPr>
        <w:t xml:space="preserve">Časť č. 2: </w:t>
      </w:r>
      <w:r w:rsidR="005B4B76" w:rsidRPr="00DB3EB6">
        <w:rPr>
          <w:b/>
          <w:color w:val="000000"/>
        </w:rPr>
        <w:t>Anestéziologický prístroj</w:t>
      </w:r>
    </w:p>
    <w:p w:rsidR="00E7685B" w:rsidRPr="00DB3EB6" w:rsidRDefault="00E7685B" w:rsidP="00E7685B">
      <w:pPr>
        <w:tabs>
          <w:tab w:val="right" w:leader="underscore" w:pos="9072"/>
        </w:tabs>
      </w:pPr>
      <w:r w:rsidRPr="00DB3EB6">
        <w:t>- požaduje sa dodať nový, nepoužívaný a </w:t>
      </w:r>
      <w:proofErr w:type="spellStart"/>
      <w:r w:rsidRPr="00DB3EB6">
        <w:t>nerepasovaný</w:t>
      </w:r>
      <w:proofErr w:type="spellEnd"/>
      <w:r w:rsidRPr="00DB3EB6">
        <w:t xml:space="preserve"> prístroj</w:t>
      </w:r>
    </w:p>
    <w:p w:rsidR="005B4B76" w:rsidRPr="00DB3EB6" w:rsidRDefault="005B4B76" w:rsidP="00E7685B">
      <w:pPr>
        <w:tabs>
          <w:tab w:val="right" w:leader="underscore" w:pos="9072"/>
        </w:tabs>
      </w:pPr>
    </w:p>
    <w:p w:rsidR="005B4B76" w:rsidRPr="00DB3EB6" w:rsidRDefault="005B4B76" w:rsidP="005B4B76">
      <w:pPr>
        <w:rPr>
          <w:rFonts w:asciiTheme="minorHAnsi" w:hAnsiTheme="minorHAnsi" w:cstheme="minorHAnsi"/>
        </w:rPr>
      </w:pPr>
    </w:p>
    <w:tbl>
      <w:tblPr>
        <w:tblW w:w="9501" w:type="dxa"/>
        <w:tblInd w:w="55" w:type="dxa"/>
        <w:tblLayout w:type="fixed"/>
        <w:tblCellMar>
          <w:left w:w="70" w:type="dxa"/>
          <w:right w:w="70" w:type="dxa"/>
        </w:tblCellMar>
        <w:tblLook w:val="04A0"/>
      </w:tblPr>
      <w:tblGrid>
        <w:gridCol w:w="4593"/>
        <w:gridCol w:w="1636"/>
        <w:gridCol w:w="1636"/>
        <w:gridCol w:w="1636"/>
      </w:tblGrid>
      <w:tr w:rsidR="005B4B76" w:rsidRPr="004655B8" w:rsidTr="001C620F">
        <w:trPr>
          <w:trHeight w:val="1289"/>
        </w:trPr>
        <w:tc>
          <w:tcPr>
            <w:tcW w:w="45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5B4B76" w:rsidRPr="00DB3EB6" w:rsidRDefault="005B4B76" w:rsidP="001C620F">
            <w:pPr>
              <w:rPr>
                <w:b/>
                <w:bCs/>
                <w:color w:val="000000"/>
                <w:lang w:eastAsia="sk-SK"/>
              </w:rPr>
            </w:pPr>
            <w:r w:rsidRPr="00DB3EB6">
              <w:rPr>
                <w:b/>
                <w:bCs/>
                <w:color w:val="000000"/>
                <w:lang w:eastAsia="sk-SK"/>
              </w:rPr>
              <w:t>Technické vlastnosti</w:t>
            </w:r>
          </w:p>
        </w:tc>
        <w:tc>
          <w:tcPr>
            <w:tcW w:w="163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5B4B76" w:rsidRPr="00DB3EB6" w:rsidRDefault="005B4B76" w:rsidP="001C620F">
            <w:pPr>
              <w:jc w:val="center"/>
              <w:rPr>
                <w:b/>
                <w:bCs/>
                <w:color w:val="000000"/>
                <w:lang w:eastAsia="sk-SK"/>
              </w:rPr>
            </w:pPr>
            <w:r w:rsidRPr="00DB3EB6">
              <w:rPr>
                <w:b/>
                <w:bCs/>
                <w:color w:val="000000"/>
                <w:lang w:eastAsia="sk-SK"/>
              </w:rPr>
              <w:t>Jednotka</w:t>
            </w:r>
          </w:p>
        </w:tc>
        <w:tc>
          <w:tcPr>
            <w:tcW w:w="163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5B4B76" w:rsidRPr="00DB3EB6" w:rsidRDefault="005B4B76" w:rsidP="001C620F">
            <w:pPr>
              <w:jc w:val="center"/>
              <w:rPr>
                <w:b/>
                <w:bCs/>
                <w:color w:val="000000"/>
                <w:lang w:eastAsia="sk-SK"/>
              </w:rPr>
            </w:pPr>
            <w:r w:rsidRPr="00DB3EB6">
              <w:rPr>
                <w:b/>
                <w:bCs/>
                <w:color w:val="000000"/>
                <w:lang w:eastAsia="sk-SK"/>
              </w:rPr>
              <w:t>Požadované hodnoty</w:t>
            </w:r>
          </w:p>
        </w:tc>
        <w:tc>
          <w:tcPr>
            <w:tcW w:w="1636"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5B4B76" w:rsidRPr="00D5086D" w:rsidRDefault="005B4B76" w:rsidP="001C620F">
            <w:pPr>
              <w:jc w:val="center"/>
              <w:rPr>
                <w:b/>
                <w:bCs/>
                <w:color w:val="000000"/>
                <w:lang w:eastAsia="sk-SK"/>
              </w:rPr>
            </w:pPr>
            <w:r w:rsidRPr="00DB3EB6">
              <w:rPr>
                <w:b/>
                <w:bCs/>
                <w:color w:val="000000"/>
                <w:lang w:eastAsia="sk-SK"/>
              </w:rPr>
              <w:t>Vlastný návrh na plnenie predmetu zákazky</w:t>
            </w:r>
          </w:p>
        </w:tc>
      </w:tr>
      <w:tr w:rsidR="005B4B76" w:rsidRPr="004655B8" w:rsidTr="001C620F">
        <w:trPr>
          <w:trHeight w:val="861"/>
        </w:trPr>
        <w:tc>
          <w:tcPr>
            <w:tcW w:w="4593"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5B4B76" w:rsidRPr="00D5086D" w:rsidRDefault="005B4B76" w:rsidP="001C620F">
            <w:pPr>
              <w:rPr>
                <w:b/>
                <w:color w:val="000000"/>
                <w:lang w:eastAsia="sk-SK"/>
              </w:rPr>
            </w:pPr>
            <w:r>
              <w:rPr>
                <w:b/>
                <w:color w:val="000000"/>
                <w:lang w:eastAsia="sk-SK"/>
              </w:rPr>
              <w:t xml:space="preserve">1. </w:t>
            </w:r>
            <w:r w:rsidRPr="00D5086D">
              <w:rPr>
                <w:b/>
                <w:color w:val="000000"/>
                <w:lang w:eastAsia="sk-SK"/>
              </w:rPr>
              <w:t>Anestéziologický prístroj pre podávanie inhalačných anestetík aplikovateľných pre kategórie pacientov od detí po dospelých</w:t>
            </w:r>
          </w:p>
        </w:tc>
        <w:tc>
          <w:tcPr>
            <w:tcW w:w="1636" w:type="dxa"/>
            <w:tcBorders>
              <w:top w:val="nil"/>
              <w:left w:val="nil"/>
              <w:bottom w:val="single" w:sz="4" w:space="0" w:color="auto"/>
              <w:right w:val="single" w:sz="4" w:space="0" w:color="auto"/>
            </w:tcBorders>
            <w:shd w:val="clear" w:color="auto" w:fill="D9D9D9" w:themeFill="background1" w:themeFillShade="D9"/>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D9D9D9" w:themeFill="background1" w:themeFillShade="D9"/>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shd w:val="clear" w:color="auto" w:fill="D9D9D9" w:themeFill="background1" w:themeFillShade="D9"/>
            <w:vAlign w:val="center"/>
          </w:tcPr>
          <w:p w:rsidR="005B4B76" w:rsidRPr="00D5086D" w:rsidRDefault="005B4B76" w:rsidP="001C620F">
            <w:pPr>
              <w:jc w:val="center"/>
              <w:rPr>
                <w:color w:val="000000"/>
                <w:lang w:eastAsia="sk-SK"/>
              </w:rPr>
            </w:pPr>
          </w:p>
        </w:tc>
      </w:tr>
      <w:tr w:rsidR="005B4B76" w:rsidRPr="004655B8" w:rsidTr="001C620F">
        <w:trPr>
          <w:trHeight w:val="1289"/>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t xml:space="preserve">1.1 </w:t>
            </w:r>
            <w:r w:rsidRPr="00D5086D">
              <w:rPr>
                <w:color w:val="000000"/>
                <w:lang w:eastAsia="sk-SK"/>
              </w:rPr>
              <w:t>Anestéziologický prístroj vybavený ventilačnou jednotkou, zmiešavačom plynov a dvomi prípojmi pre odparovače, schopný podávania čerstvej zmesi nízkymi prietokmi od 0,5 l/min.</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430"/>
        </w:trPr>
        <w:tc>
          <w:tcPr>
            <w:tcW w:w="4593" w:type="dxa"/>
            <w:tcBorders>
              <w:top w:val="nil"/>
              <w:left w:val="single" w:sz="4" w:space="0" w:color="auto"/>
              <w:bottom w:val="single" w:sz="4" w:space="0" w:color="auto"/>
              <w:right w:val="single" w:sz="4" w:space="0" w:color="auto"/>
            </w:tcBorders>
            <w:shd w:val="clear" w:color="auto" w:fill="auto"/>
            <w:noWrap/>
            <w:vAlign w:val="bottom"/>
            <w:hideMark/>
          </w:tcPr>
          <w:p w:rsidR="005B4B76" w:rsidRPr="00D5086D" w:rsidRDefault="005B4B76" w:rsidP="001C620F">
            <w:pPr>
              <w:rPr>
                <w:color w:val="000000"/>
                <w:lang w:eastAsia="sk-SK"/>
              </w:rPr>
            </w:pPr>
            <w:r>
              <w:rPr>
                <w:color w:val="000000"/>
                <w:lang w:eastAsia="sk-SK"/>
              </w:rPr>
              <w:t>1.2 N</w:t>
            </w:r>
            <w:r w:rsidRPr="00D5086D">
              <w:rPr>
                <w:color w:val="000000"/>
                <w:lang w:eastAsia="sk-SK"/>
              </w:rPr>
              <w:t>astavenie dychových objemov pre objemovo riadený ventilačný režim v rozsahu</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ml</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v rozsahu min. 20 - 1 400</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861"/>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t xml:space="preserve">1.3 </w:t>
            </w:r>
            <w:r w:rsidRPr="00D5086D">
              <w:rPr>
                <w:color w:val="000000"/>
                <w:lang w:eastAsia="sk-SK"/>
              </w:rPr>
              <w:t>Nastavenie tlakovej limitácie pre objemovo riadené režimy / Nastavenie inspirovaného tlaku pre tlakovo riadený ventilačný režim</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cmH2O</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521E83">
            <w:pPr>
              <w:jc w:val="center"/>
              <w:rPr>
                <w:color w:val="000000"/>
                <w:lang w:eastAsia="sk-SK"/>
              </w:rPr>
            </w:pPr>
            <w:r w:rsidRPr="00D5086D">
              <w:rPr>
                <w:color w:val="000000"/>
                <w:lang w:eastAsia="sk-SK"/>
              </w:rPr>
              <w:t xml:space="preserve">v rozsahu min. </w:t>
            </w:r>
            <w:r w:rsidR="00521E83">
              <w:rPr>
                <w:color w:val="000000"/>
                <w:lang w:eastAsia="sk-SK"/>
              </w:rPr>
              <w:t>5 - 60</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430"/>
        </w:trPr>
        <w:tc>
          <w:tcPr>
            <w:tcW w:w="4593" w:type="dxa"/>
            <w:tcBorders>
              <w:top w:val="nil"/>
              <w:left w:val="single" w:sz="4" w:space="0" w:color="auto"/>
              <w:bottom w:val="single" w:sz="4" w:space="0" w:color="auto"/>
              <w:right w:val="single" w:sz="4" w:space="0" w:color="auto"/>
            </w:tcBorders>
            <w:shd w:val="clear" w:color="auto" w:fill="auto"/>
            <w:noWrap/>
            <w:vAlign w:val="bottom"/>
            <w:hideMark/>
          </w:tcPr>
          <w:p w:rsidR="005B4B76" w:rsidRPr="00D5086D" w:rsidRDefault="005B4B76" w:rsidP="001C620F">
            <w:pPr>
              <w:rPr>
                <w:color w:val="000000"/>
                <w:lang w:eastAsia="sk-SK"/>
              </w:rPr>
            </w:pPr>
            <w:r>
              <w:rPr>
                <w:color w:val="000000"/>
                <w:lang w:eastAsia="sk-SK"/>
              </w:rPr>
              <w:t xml:space="preserve">1.4 </w:t>
            </w:r>
            <w:r w:rsidRPr="00D5086D">
              <w:rPr>
                <w:color w:val="000000"/>
                <w:lang w:eastAsia="sk-SK"/>
              </w:rPr>
              <w:t>Nastavenie dychovej frekvencie v rozsahu</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dych / minúta</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v rozsahu min. 4 - 60</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430"/>
        </w:trPr>
        <w:tc>
          <w:tcPr>
            <w:tcW w:w="4593" w:type="dxa"/>
            <w:tcBorders>
              <w:top w:val="nil"/>
              <w:left w:val="single" w:sz="4" w:space="0" w:color="auto"/>
              <w:bottom w:val="single" w:sz="4" w:space="0" w:color="auto"/>
              <w:right w:val="single" w:sz="4" w:space="0" w:color="auto"/>
            </w:tcBorders>
            <w:shd w:val="clear" w:color="auto" w:fill="auto"/>
            <w:noWrap/>
            <w:vAlign w:val="bottom"/>
            <w:hideMark/>
          </w:tcPr>
          <w:p w:rsidR="005B4B76" w:rsidRPr="00D5086D" w:rsidRDefault="005B4B76" w:rsidP="001C620F">
            <w:pPr>
              <w:rPr>
                <w:color w:val="000000"/>
                <w:lang w:eastAsia="sk-SK"/>
              </w:rPr>
            </w:pPr>
            <w:r>
              <w:rPr>
                <w:color w:val="000000"/>
                <w:lang w:eastAsia="sk-SK"/>
              </w:rPr>
              <w:t xml:space="preserve">1.5 </w:t>
            </w:r>
            <w:r w:rsidRPr="00D5086D">
              <w:rPr>
                <w:color w:val="000000"/>
                <w:lang w:eastAsia="sk-SK"/>
              </w:rPr>
              <w:t xml:space="preserve">Nastavenie tlaku na konci výdychu </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cmH2O</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521E83">
            <w:pPr>
              <w:jc w:val="center"/>
              <w:rPr>
                <w:color w:val="000000"/>
                <w:lang w:eastAsia="sk-SK"/>
              </w:rPr>
            </w:pPr>
            <w:r w:rsidRPr="00D5086D">
              <w:rPr>
                <w:color w:val="000000"/>
                <w:lang w:eastAsia="sk-SK"/>
              </w:rPr>
              <w:t xml:space="preserve">v rozsahu min. </w:t>
            </w:r>
            <w:r w:rsidR="00521E83">
              <w:rPr>
                <w:color w:val="000000"/>
                <w:lang w:eastAsia="sk-SK"/>
              </w:rPr>
              <w:t>4 - 20</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430"/>
        </w:trPr>
        <w:tc>
          <w:tcPr>
            <w:tcW w:w="4593" w:type="dxa"/>
            <w:tcBorders>
              <w:top w:val="nil"/>
              <w:left w:val="single" w:sz="4" w:space="0" w:color="auto"/>
              <w:bottom w:val="single" w:sz="4" w:space="0" w:color="auto"/>
              <w:right w:val="single" w:sz="4" w:space="0" w:color="auto"/>
            </w:tcBorders>
            <w:shd w:val="clear" w:color="auto" w:fill="auto"/>
            <w:noWrap/>
            <w:vAlign w:val="bottom"/>
            <w:hideMark/>
          </w:tcPr>
          <w:p w:rsidR="005B4B76" w:rsidRPr="00D5086D" w:rsidRDefault="005B4B76" w:rsidP="001C620F">
            <w:pPr>
              <w:rPr>
                <w:color w:val="000000"/>
                <w:lang w:eastAsia="sk-SK"/>
              </w:rPr>
            </w:pPr>
            <w:r>
              <w:rPr>
                <w:color w:val="000000"/>
                <w:lang w:eastAsia="sk-SK"/>
              </w:rPr>
              <w:t xml:space="preserve">1.6 </w:t>
            </w:r>
            <w:r w:rsidRPr="00D5086D">
              <w:rPr>
                <w:color w:val="000000"/>
                <w:lang w:eastAsia="sk-SK"/>
              </w:rPr>
              <w:t>Nastaviteľný pomer 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pomer</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v rozsahu min.1:4 - 4:1</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430"/>
        </w:trPr>
        <w:tc>
          <w:tcPr>
            <w:tcW w:w="4593" w:type="dxa"/>
            <w:tcBorders>
              <w:top w:val="nil"/>
              <w:left w:val="single" w:sz="4" w:space="0" w:color="auto"/>
              <w:bottom w:val="single" w:sz="4" w:space="0" w:color="auto"/>
              <w:right w:val="single" w:sz="4" w:space="0" w:color="auto"/>
            </w:tcBorders>
            <w:shd w:val="clear" w:color="auto" w:fill="auto"/>
            <w:noWrap/>
            <w:vAlign w:val="bottom"/>
            <w:hideMark/>
          </w:tcPr>
          <w:p w:rsidR="005B4B76" w:rsidRPr="00D5086D" w:rsidRDefault="005B4B76" w:rsidP="001C620F">
            <w:pPr>
              <w:rPr>
                <w:color w:val="000000"/>
                <w:lang w:eastAsia="sk-SK"/>
              </w:rPr>
            </w:pPr>
            <w:r>
              <w:rPr>
                <w:color w:val="000000"/>
                <w:lang w:eastAsia="sk-SK"/>
              </w:rPr>
              <w:t xml:space="preserve">1.7 </w:t>
            </w:r>
            <w:r w:rsidRPr="00D5086D">
              <w:rPr>
                <w:color w:val="000000"/>
                <w:lang w:eastAsia="sk-SK"/>
              </w:rPr>
              <w:t xml:space="preserve">Citlivosť </w:t>
            </w:r>
            <w:proofErr w:type="spellStart"/>
            <w:r w:rsidRPr="00D5086D">
              <w:rPr>
                <w:color w:val="000000"/>
                <w:lang w:eastAsia="sk-SK"/>
              </w:rPr>
              <w:t>trigeru</w:t>
            </w:r>
            <w:proofErr w:type="spellEnd"/>
            <w:r w:rsidRPr="00D5086D">
              <w:rPr>
                <w:color w:val="000000"/>
                <w:lang w:eastAsia="sk-SK"/>
              </w:rPr>
              <w:t xml:space="preserve"> počas synchronizovanej ventilácie (</w:t>
            </w:r>
            <w:r w:rsidR="00DB3EB6">
              <w:rPr>
                <w:color w:val="000000"/>
                <w:lang w:eastAsia="sk-SK"/>
              </w:rPr>
              <w:t xml:space="preserve">min. rozsah citlivosti </w:t>
            </w:r>
            <w:proofErr w:type="spellStart"/>
            <w:r w:rsidR="00DB3EB6">
              <w:rPr>
                <w:color w:val="000000"/>
                <w:lang w:eastAsia="sk-SK"/>
              </w:rPr>
              <w:t>trigeru</w:t>
            </w:r>
            <w:proofErr w:type="spellEnd"/>
            <w:r w:rsidR="00DB3EB6">
              <w:rPr>
                <w:color w:val="000000"/>
                <w:lang w:eastAsia="sk-SK"/>
              </w:rPr>
              <w:t xml:space="preserve"> počas synchronizovanej ventilácie </w:t>
            </w:r>
            <w:r w:rsidRPr="00D5086D">
              <w:rPr>
                <w:color w:val="000000"/>
                <w:lang w:eastAsia="sk-SK"/>
              </w:rPr>
              <w:t xml:space="preserve">bude predmetom </w:t>
            </w:r>
            <w:proofErr w:type="spellStart"/>
            <w:r w:rsidRPr="00D5086D">
              <w:rPr>
                <w:color w:val="000000"/>
                <w:lang w:eastAsia="sk-SK"/>
              </w:rPr>
              <w:t>kriteriálneho</w:t>
            </w:r>
            <w:proofErr w:type="spellEnd"/>
            <w:r w:rsidRPr="00D5086D">
              <w:rPr>
                <w:color w:val="000000"/>
                <w:lang w:eastAsia="sk-SK"/>
              </w:rPr>
              <w:t xml:space="preserve"> hodnotenia)</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l/minúta</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1D1F21" w:rsidP="001C620F">
            <w:pPr>
              <w:jc w:val="center"/>
              <w:rPr>
                <w:color w:val="000000"/>
                <w:lang w:eastAsia="sk-SK"/>
              </w:rPr>
            </w:pPr>
            <w:r>
              <w:rPr>
                <w:color w:val="000000"/>
                <w:lang w:eastAsia="sk-SK"/>
              </w:rPr>
              <w:t>uveďte rozsah</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430"/>
        </w:trPr>
        <w:tc>
          <w:tcPr>
            <w:tcW w:w="4593" w:type="dxa"/>
            <w:tcBorders>
              <w:top w:val="nil"/>
              <w:left w:val="single" w:sz="4" w:space="0" w:color="auto"/>
              <w:bottom w:val="single" w:sz="4" w:space="0" w:color="auto"/>
              <w:right w:val="single" w:sz="4" w:space="0" w:color="auto"/>
            </w:tcBorders>
            <w:shd w:val="clear" w:color="auto" w:fill="auto"/>
            <w:noWrap/>
            <w:vAlign w:val="bottom"/>
            <w:hideMark/>
          </w:tcPr>
          <w:p w:rsidR="005B4B76" w:rsidRPr="00D5086D" w:rsidRDefault="005B4B76" w:rsidP="001C620F">
            <w:pPr>
              <w:rPr>
                <w:color w:val="000000"/>
                <w:lang w:eastAsia="sk-SK"/>
              </w:rPr>
            </w:pPr>
            <w:r>
              <w:rPr>
                <w:color w:val="000000"/>
                <w:lang w:eastAsia="sk-SK"/>
              </w:rPr>
              <w:t xml:space="preserve">1.8 </w:t>
            </w:r>
            <w:r w:rsidRPr="00D5086D">
              <w:rPr>
                <w:color w:val="000000"/>
                <w:lang w:eastAsia="sk-SK"/>
              </w:rPr>
              <w:t xml:space="preserve">Frekvencia záložnej ventilácie počas </w:t>
            </w:r>
            <w:proofErr w:type="spellStart"/>
            <w:r w:rsidRPr="00D5086D">
              <w:rPr>
                <w:color w:val="000000"/>
                <w:lang w:eastAsia="sk-SK"/>
              </w:rPr>
              <w:t>apnoickej</w:t>
            </w:r>
            <w:proofErr w:type="spellEnd"/>
            <w:r w:rsidRPr="00D5086D">
              <w:rPr>
                <w:color w:val="000000"/>
                <w:lang w:eastAsia="sk-SK"/>
              </w:rPr>
              <w:t xml:space="preserve"> pauzy v rozsahu</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dych/minúta</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v rozsahu min.  4 - 20</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861"/>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t xml:space="preserve">1.9 </w:t>
            </w:r>
            <w:r w:rsidRPr="00D5086D">
              <w:rPr>
                <w:color w:val="000000"/>
                <w:lang w:eastAsia="sk-SK"/>
              </w:rPr>
              <w:t xml:space="preserve">Integrovaný systém garantujúci predchádzaniu </w:t>
            </w:r>
            <w:proofErr w:type="spellStart"/>
            <w:r w:rsidRPr="00D5086D">
              <w:rPr>
                <w:color w:val="000000"/>
                <w:lang w:eastAsia="sk-SK"/>
              </w:rPr>
              <w:t>hypoxickej</w:t>
            </w:r>
            <w:proofErr w:type="spellEnd"/>
            <w:r w:rsidRPr="00D5086D">
              <w:rPr>
                <w:color w:val="000000"/>
                <w:lang w:eastAsia="sk-SK"/>
              </w:rPr>
              <w:t xml:space="preserve"> zmesi udržiavajúci koncentráciu O2 pre zmesi O2/N2O na minimálnej úrovni</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25 %</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861"/>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lastRenderedPageBreak/>
              <w:t xml:space="preserve">1.10 </w:t>
            </w:r>
            <w:r w:rsidRPr="00D5086D">
              <w:rPr>
                <w:color w:val="000000"/>
                <w:lang w:eastAsia="sk-SK"/>
              </w:rPr>
              <w:t>Veľkosť uhlopriečky obrazovky anestéziologického prístroja/Veľkosť uhlopriečky obrazovky monitora vitálnych funkcií</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cm</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min. 16,5/30,5</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430"/>
        </w:trPr>
        <w:tc>
          <w:tcPr>
            <w:tcW w:w="4593" w:type="dxa"/>
            <w:tcBorders>
              <w:top w:val="nil"/>
              <w:left w:val="single" w:sz="4" w:space="0" w:color="auto"/>
              <w:bottom w:val="single" w:sz="4" w:space="0" w:color="auto"/>
              <w:right w:val="single" w:sz="4" w:space="0" w:color="auto"/>
            </w:tcBorders>
            <w:shd w:val="clear" w:color="auto" w:fill="auto"/>
            <w:noWrap/>
            <w:vAlign w:val="bottom"/>
            <w:hideMark/>
          </w:tcPr>
          <w:p w:rsidR="005B4B76" w:rsidRPr="00D5086D" w:rsidRDefault="005B4B76" w:rsidP="001C620F">
            <w:pPr>
              <w:rPr>
                <w:color w:val="000000"/>
                <w:lang w:eastAsia="sk-SK"/>
              </w:rPr>
            </w:pPr>
            <w:r>
              <w:rPr>
                <w:color w:val="000000"/>
                <w:lang w:eastAsia="sk-SK"/>
              </w:rPr>
              <w:t xml:space="preserve">1.11 </w:t>
            </w:r>
            <w:r w:rsidRPr="00D5086D">
              <w:rPr>
                <w:color w:val="000000"/>
                <w:lang w:eastAsia="sk-SK"/>
              </w:rPr>
              <w:t>Prevádzka anestéziologického prístroja a monitora v režime na batériu</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minúta</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min. 45</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861"/>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t xml:space="preserve">1.12 </w:t>
            </w:r>
            <w:r w:rsidRPr="00D5086D">
              <w:rPr>
                <w:color w:val="000000"/>
                <w:lang w:eastAsia="sk-SK"/>
              </w:rPr>
              <w:t xml:space="preserve">Požadované ventilačné parametre: Objemová ventilácia; Tlaková ventilácia; Synchronizovaná </w:t>
            </w:r>
            <w:proofErr w:type="spellStart"/>
            <w:r w:rsidRPr="00D5086D">
              <w:rPr>
                <w:color w:val="000000"/>
                <w:lang w:eastAsia="sk-SK"/>
              </w:rPr>
              <w:t>intermitentná</w:t>
            </w:r>
            <w:proofErr w:type="spellEnd"/>
            <w:r w:rsidRPr="00D5086D">
              <w:rPr>
                <w:color w:val="000000"/>
                <w:lang w:eastAsia="sk-SK"/>
              </w:rPr>
              <w:t xml:space="preserve"> ventilácia s tlakovou podporou; </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861"/>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t xml:space="preserve">1.13 </w:t>
            </w:r>
            <w:r w:rsidRPr="00D5086D">
              <w:rPr>
                <w:color w:val="000000"/>
                <w:lang w:eastAsia="sk-SK"/>
              </w:rPr>
              <w:t xml:space="preserve">Kompaktný prístroj s integrovaným dýchacím systémom a s </w:t>
            </w:r>
            <w:proofErr w:type="spellStart"/>
            <w:r w:rsidRPr="00D5086D">
              <w:rPr>
                <w:color w:val="000000"/>
                <w:lang w:eastAsia="sk-SK"/>
              </w:rPr>
              <w:t>absorbérom</w:t>
            </w:r>
            <w:proofErr w:type="spellEnd"/>
            <w:r w:rsidRPr="00D5086D">
              <w:rPr>
                <w:color w:val="000000"/>
                <w:lang w:eastAsia="sk-SK"/>
              </w:rPr>
              <w:t xml:space="preserve"> vydychovaného CO2 do samotného prístroja</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1289"/>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t xml:space="preserve">1.14 </w:t>
            </w:r>
            <w:r w:rsidRPr="00D5086D">
              <w:rPr>
                <w:color w:val="000000"/>
                <w:lang w:eastAsia="sk-SK"/>
              </w:rPr>
              <w:t>Anestéziologický prístroj v zostave s odsávacou jednotkou sekrétov, systémom odvádzania  prebytočných plynov, monitorom vitálnych funkcií a elektronickým analyzátorom plynov</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861"/>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t xml:space="preserve">1.15 </w:t>
            </w:r>
            <w:r w:rsidRPr="00D5086D">
              <w:rPr>
                <w:color w:val="000000"/>
                <w:lang w:eastAsia="sk-SK"/>
              </w:rPr>
              <w:t>Anestéziologický prístroj schopný vedenia anestézie aj počas minimálnych prietokov, vybavený aktívnym systémom aktívneho elektrického ohrevu pacientskej časti prístroja alebo bez vplyvu vlhkosti  na ventiláciu pacienta novou technológiou prevedenia pacientskej časti</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430"/>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t xml:space="preserve">1.16 </w:t>
            </w:r>
            <w:r w:rsidRPr="00D5086D">
              <w:rPr>
                <w:color w:val="000000"/>
                <w:lang w:eastAsia="sk-SK"/>
              </w:rPr>
              <w:t>Elektricky poháňaný, t.j. bez potreby a spotreby hnacieho plynu na pohon ventilátora alebo nová technológia ventilácie s využitím 95% vydychovaného plynu od pacienta</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430"/>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t xml:space="preserve">1.17 </w:t>
            </w:r>
            <w:r w:rsidRPr="00D5086D">
              <w:rPr>
                <w:color w:val="000000"/>
                <w:lang w:eastAsia="sk-SK"/>
              </w:rPr>
              <w:t>Elektronicky (nie mechanicky) riadený</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861"/>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t xml:space="preserve">1.18 </w:t>
            </w:r>
            <w:r w:rsidRPr="00D5086D">
              <w:rPr>
                <w:color w:val="000000"/>
                <w:lang w:eastAsia="sk-SK"/>
              </w:rPr>
              <w:t>Anestéziologický prístroj umožňujúci personálu rozobrať pacientsku časť a všetky súčasti prichádzajúce do styku s pacientom vydychovanou zmesou pre čistenie a dezinfekciu</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861"/>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Pr="00D5086D" w:rsidRDefault="005B4B76" w:rsidP="001C620F">
            <w:pPr>
              <w:rPr>
                <w:color w:val="000000"/>
                <w:lang w:eastAsia="sk-SK"/>
              </w:rPr>
            </w:pPr>
            <w:r>
              <w:rPr>
                <w:color w:val="000000"/>
                <w:lang w:eastAsia="sk-SK"/>
              </w:rPr>
              <w:t xml:space="preserve">1.19 </w:t>
            </w:r>
            <w:r w:rsidRPr="00D5086D">
              <w:rPr>
                <w:color w:val="000000"/>
                <w:lang w:eastAsia="sk-SK"/>
              </w:rPr>
              <w:t xml:space="preserve">Anestéziologický prístroj vybavený prípojmi - rozhraniami pre odparovače, zaradené priamo do systému podávania čerstvej zmesi </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1719"/>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Default="005B4B76" w:rsidP="001C620F">
            <w:pPr>
              <w:rPr>
                <w:color w:val="000000"/>
                <w:lang w:eastAsia="sk-SK"/>
              </w:rPr>
            </w:pPr>
            <w:r>
              <w:rPr>
                <w:color w:val="000000"/>
                <w:lang w:eastAsia="sk-SK"/>
              </w:rPr>
              <w:t>1.20</w:t>
            </w:r>
          </w:p>
          <w:p w:rsidR="005B4B76" w:rsidRDefault="005B4B76" w:rsidP="001C620F">
            <w:pPr>
              <w:rPr>
                <w:color w:val="000000"/>
                <w:lang w:eastAsia="sk-SK"/>
              </w:rPr>
            </w:pPr>
            <w:r w:rsidRPr="00D5086D">
              <w:rPr>
                <w:color w:val="000000"/>
                <w:lang w:eastAsia="sk-SK"/>
              </w:rPr>
              <w:t xml:space="preserve">a) Prístroj musí byť vybavený ochranou proti otvoreniu oboch odparovačov súčasne, </w:t>
            </w:r>
          </w:p>
          <w:p w:rsidR="005B4B76" w:rsidRPr="00D5086D" w:rsidRDefault="005B4B76" w:rsidP="001C620F">
            <w:pPr>
              <w:rPr>
                <w:color w:val="000000"/>
                <w:lang w:eastAsia="sk-SK"/>
              </w:rPr>
            </w:pPr>
            <w:r w:rsidRPr="00D5086D">
              <w:rPr>
                <w:color w:val="000000"/>
                <w:lang w:eastAsia="sk-SK"/>
              </w:rPr>
              <w:t xml:space="preserve">b) Obrazovka  prístroja musí zobrazovať nastavené ako aj namerané hodnoty a parametre minimálne pre parametre: objemy, tlaky, prietoky a frekvencie, </w:t>
            </w:r>
          </w:p>
          <w:p w:rsidR="005B4B76" w:rsidRPr="00D5086D" w:rsidRDefault="005B4B76" w:rsidP="001C620F">
            <w:pPr>
              <w:rPr>
                <w:color w:val="000000"/>
                <w:highlight w:val="yellow"/>
                <w:lang w:eastAsia="sk-SK"/>
              </w:rPr>
            </w:pPr>
            <w:r w:rsidRPr="00D5086D">
              <w:rPr>
                <w:color w:val="000000"/>
                <w:lang w:eastAsia="sk-SK"/>
              </w:rPr>
              <w:t>c) Prístroj musí umožňovať podávanie - aplikáciu čistého kyslíka aj v prípade vypnutého prístroja</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2149"/>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Default="005B4B76" w:rsidP="001C620F">
            <w:pPr>
              <w:rPr>
                <w:color w:val="000000"/>
                <w:lang w:eastAsia="sk-SK"/>
              </w:rPr>
            </w:pPr>
            <w:r>
              <w:rPr>
                <w:color w:val="000000"/>
                <w:lang w:eastAsia="sk-SK"/>
              </w:rPr>
              <w:lastRenderedPageBreak/>
              <w:t>1.21</w:t>
            </w:r>
          </w:p>
          <w:p w:rsidR="005B4B76" w:rsidRPr="00D5086D" w:rsidRDefault="005B4B76" w:rsidP="001C620F">
            <w:pPr>
              <w:rPr>
                <w:color w:val="000000"/>
                <w:lang w:eastAsia="sk-SK"/>
              </w:rPr>
            </w:pPr>
            <w:r w:rsidRPr="00D5086D">
              <w:rPr>
                <w:color w:val="000000"/>
                <w:lang w:eastAsia="sk-SK"/>
              </w:rPr>
              <w:t>a) Prístroj musí umožňovať podávanie zmesi plynov - O2 spolu s anestetikom pre prípad poruchy ako aj pre prípad úplného vypnutia anestéziologického prístroja formou manuálnej ventilácie alebo podávanie O2 s nastaviteľnou hodnotou limitujúceho tlaku, </w:t>
            </w:r>
          </w:p>
          <w:p w:rsidR="005B4B76" w:rsidRPr="00D5086D" w:rsidRDefault="005B4B76" w:rsidP="001C620F">
            <w:pPr>
              <w:rPr>
                <w:color w:val="000000"/>
                <w:lang w:eastAsia="sk-SK"/>
              </w:rPr>
            </w:pPr>
            <w:r w:rsidRPr="00D5086D">
              <w:rPr>
                <w:color w:val="000000"/>
                <w:lang w:eastAsia="sk-SK"/>
              </w:rPr>
              <w:t xml:space="preserve">b)  Pacientsky diel prístroja vybavený </w:t>
            </w:r>
            <w:proofErr w:type="spellStart"/>
            <w:r w:rsidRPr="00D5086D">
              <w:rPr>
                <w:color w:val="000000"/>
                <w:lang w:eastAsia="sk-SK"/>
              </w:rPr>
              <w:t>absorbérom</w:t>
            </w:r>
            <w:proofErr w:type="spellEnd"/>
            <w:r w:rsidRPr="00D5086D">
              <w:rPr>
                <w:color w:val="000000"/>
                <w:lang w:eastAsia="sk-SK"/>
              </w:rPr>
              <w:t xml:space="preserve"> CO2 vymeniteľným aj počas ventilácie pacienta bez vplyvu na ventiláciu a parametrov ventilácie, </w:t>
            </w:r>
          </w:p>
          <w:p w:rsidR="005B4B76" w:rsidRPr="00D5086D" w:rsidRDefault="005B4B76" w:rsidP="001C620F">
            <w:pPr>
              <w:rPr>
                <w:color w:val="000000"/>
                <w:highlight w:val="yellow"/>
                <w:lang w:eastAsia="sk-SK"/>
              </w:rPr>
            </w:pPr>
            <w:r w:rsidRPr="00D5086D">
              <w:rPr>
                <w:color w:val="000000"/>
                <w:lang w:eastAsia="sk-SK"/>
              </w:rPr>
              <w:t>c) Monitor vitálnych funkcií uchytený na otočnom a sklopnom ramene prístroja</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2580"/>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Default="005B4B76" w:rsidP="001C620F">
            <w:pPr>
              <w:rPr>
                <w:color w:val="000000"/>
                <w:lang w:eastAsia="sk-SK"/>
              </w:rPr>
            </w:pPr>
            <w:r>
              <w:rPr>
                <w:color w:val="000000"/>
                <w:lang w:eastAsia="sk-SK"/>
              </w:rPr>
              <w:t>1.22</w:t>
            </w:r>
          </w:p>
          <w:p w:rsidR="005B4B76" w:rsidRPr="00D5086D" w:rsidRDefault="005B4B76" w:rsidP="001C620F">
            <w:pPr>
              <w:rPr>
                <w:color w:val="000000"/>
                <w:lang w:eastAsia="sk-SK"/>
              </w:rPr>
            </w:pPr>
            <w:r w:rsidRPr="00D5086D">
              <w:rPr>
                <w:color w:val="000000"/>
                <w:lang w:eastAsia="sk-SK"/>
              </w:rPr>
              <w:t xml:space="preserve">a)  Monitor vitálnych funkcií vybavený senzormi pre meranie parametrov: EKG (3 resp. 5 zvodové), SpO2 (prstový snímač), Neinvazívny tlak krvi (Minimálne 3 veľkosti manžiet, 2x vstup pre Invazívne tlaky krvi, Teplota), </w:t>
            </w:r>
          </w:p>
          <w:p w:rsidR="005B4B76" w:rsidRPr="00D5086D" w:rsidRDefault="005B4B76" w:rsidP="001C620F">
            <w:pPr>
              <w:rPr>
                <w:color w:val="000000"/>
                <w:highlight w:val="yellow"/>
                <w:lang w:eastAsia="sk-SK"/>
              </w:rPr>
            </w:pPr>
            <w:r w:rsidRPr="00D5086D">
              <w:rPr>
                <w:color w:val="000000"/>
                <w:lang w:eastAsia="sk-SK"/>
              </w:rPr>
              <w:t xml:space="preserve">b) Obrazovka anestéziologického prístroja resp. monitora vitálnych funkcií musí zobrazovať namerané hodnoty koncentrácii plynov z analyzátora plynov pre inspirované a </w:t>
            </w:r>
            <w:proofErr w:type="spellStart"/>
            <w:r w:rsidRPr="00D5086D">
              <w:rPr>
                <w:color w:val="000000"/>
                <w:lang w:eastAsia="sk-SK"/>
              </w:rPr>
              <w:t>expirované</w:t>
            </w:r>
            <w:proofErr w:type="spellEnd"/>
            <w:r w:rsidRPr="00D5086D">
              <w:rPr>
                <w:color w:val="000000"/>
                <w:lang w:eastAsia="sk-SK"/>
              </w:rPr>
              <w:t xml:space="preserve"> hodnoty O2, CO2, N2O, </w:t>
            </w:r>
            <w:proofErr w:type="spellStart"/>
            <w:r w:rsidRPr="00D5086D">
              <w:rPr>
                <w:color w:val="000000"/>
                <w:lang w:eastAsia="sk-SK"/>
              </w:rPr>
              <w:t>Isofluran</w:t>
            </w:r>
            <w:proofErr w:type="spellEnd"/>
            <w:r w:rsidRPr="00D5086D">
              <w:rPr>
                <w:color w:val="000000"/>
                <w:lang w:eastAsia="sk-SK"/>
              </w:rPr>
              <w:t xml:space="preserve">, </w:t>
            </w:r>
            <w:proofErr w:type="spellStart"/>
            <w:r w:rsidRPr="00D5086D">
              <w:rPr>
                <w:color w:val="000000"/>
                <w:lang w:eastAsia="sk-SK"/>
              </w:rPr>
              <w:t>Sevoflurane</w:t>
            </w:r>
            <w:proofErr w:type="spellEnd"/>
            <w:r w:rsidRPr="00D5086D">
              <w:rPr>
                <w:color w:val="000000"/>
                <w:lang w:eastAsia="sk-SK"/>
              </w:rPr>
              <w:t xml:space="preserve">, </w:t>
            </w:r>
            <w:proofErr w:type="spellStart"/>
            <w:r w:rsidRPr="00D5086D">
              <w:rPr>
                <w:color w:val="000000"/>
                <w:lang w:eastAsia="sk-SK"/>
              </w:rPr>
              <w:t>Desflurane</w:t>
            </w:r>
            <w:proofErr w:type="spellEnd"/>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r w:rsidR="005B4B76" w:rsidRPr="004655B8" w:rsidTr="001C620F">
        <w:trPr>
          <w:trHeight w:val="1719"/>
        </w:trPr>
        <w:tc>
          <w:tcPr>
            <w:tcW w:w="4593" w:type="dxa"/>
            <w:tcBorders>
              <w:top w:val="nil"/>
              <w:left w:val="single" w:sz="4" w:space="0" w:color="auto"/>
              <w:bottom w:val="single" w:sz="4" w:space="0" w:color="auto"/>
              <w:right w:val="single" w:sz="4" w:space="0" w:color="auto"/>
            </w:tcBorders>
            <w:shd w:val="clear" w:color="auto" w:fill="auto"/>
            <w:vAlign w:val="bottom"/>
            <w:hideMark/>
          </w:tcPr>
          <w:p w:rsidR="005B4B76" w:rsidRDefault="005B4B76" w:rsidP="001C620F">
            <w:pPr>
              <w:rPr>
                <w:color w:val="000000"/>
                <w:lang w:eastAsia="sk-SK"/>
              </w:rPr>
            </w:pPr>
            <w:r>
              <w:rPr>
                <w:color w:val="000000"/>
                <w:lang w:eastAsia="sk-SK"/>
              </w:rPr>
              <w:t>1.23</w:t>
            </w:r>
          </w:p>
          <w:p w:rsidR="005B4B76" w:rsidRPr="00D5086D" w:rsidRDefault="005B4B76" w:rsidP="001C620F">
            <w:pPr>
              <w:rPr>
                <w:color w:val="000000"/>
                <w:lang w:eastAsia="sk-SK"/>
              </w:rPr>
            </w:pPr>
            <w:r w:rsidRPr="00D5086D">
              <w:rPr>
                <w:color w:val="000000"/>
                <w:lang w:eastAsia="sk-SK"/>
              </w:rPr>
              <w:t xml:space="preserve">a) Senzory analyzátora plynov musia byť nespotrebného charakteru so životnosťou minimálne ako je životnosť samotného prístroja,  </w:t>
            </w:r>
          </w:p>
          <w:p w:rsidR="005B4B76" w:rsidRPr="00D5086D" w:rsidRDefault="005B4B76" w:rsidP="001C620F">
            <w:pPr>
              <w:rPr>
                <w:color w:val="000000"/>
                <w:lang w:eastAsia="sk-SK"/>
              </w:rPr>
            </w:pPr>
            <w:r w:rsidRPr="00D5086D">
              <w:rPr>
                <w:color w:val="000000"/>
                <w:lang w:eastAsia="sk-SK"/>
              </w:rPr>
              <w:t xml:space="preserve">b) Monitor vitálnych funkcií ako aj anestéziologický prístroj musia umožniť prepojenie do elektronického systému zberu dát z priebehu anestézie, </w:t>
            </w:r>
          </w:p>
          <w:p w:rsidR="005B4B76" w:rsidRPr="00D5086D" w:rsidRDefault="005B4B76" w:rsidP="001C620F">
            <w:pPr>
              <w:rPr>
                <w:color w:val="000000"/>
                <w:highlight w:val="yellow"/>
                <w:lang w:eastAsia="sk-SK"/>
              </w:rPr>
            </w:pPr>
            <w:r w:rsidRPr="00D5086D">
              <w:rPr>
                <w:color w:val="000000"/>
                <w:lang w:eastAsia="sk-SK"/>
              </w:rPr>
              <w:t xml:space="preserve">c) Odparovač pre </w:t>
            </w:r>
            <w:proofErr w:type="spellStart"/>
            <w:r w:rsidRPr="00D5086D">
              <w:rPr>
                <w:color w:val="000000"/>
                <w:lang w:eastAsia="sk-SK"/>
              </w:rPr>
              <w:t>Sevofluran</w:t>
            </w:r>
            <w:proofErr w:type="spellEnd"/>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áno/nie</w:t>
            </w:r>
          </w:p>
        </w:tc>
        <w:tc>
          <w:tcPr>
            <w:tcW w:w="1636" w:type="dxa"/>
            <w:tcBorders>
              <w:top w:val="nil"/>
              <w:left w:val="nil"/>
              <w:bottom w:val="single" w:sz="4" w:space="0" w:color="auto"/>
              <w:right w:val="single" w:sz="4" w:space="0" w:color="auto"/>
            </w:tcBorders>
            <w:shd w:val="clear" w:color="auto" w:fill="auto"/>
            <w:noWrap/>
            <w:vAlign w:val="center"/>
            <w:hideMark/>
          </w:tcPr>
          <w:p w:rsidR="005B4B76" w:rsidRPr="00D5086D" w:rsidRDefault="005B4B76" w:rsidP="001C620F">
            <w:pPr>
              <w:jc w:val="center"/>
              <w:rPr>
                <w:color w:val="000000"/>
                <w:lang w:eastAsia="sk-SK"/>
              </w:rPr>
            </w:pPr>
            <w:r w:rsidRPr="00D5086D">
              <w:rPr>
                <w:color w:val="000000"/>
                <w:lang w:eastAsia="sk-SK"/>
              </w:rPr>
              <w:t>áno</w:t>
            </w:r>
          </w:p>
        </w:tc>
        <w:tc>
          <w:tcPr>
            <w:tcW w:w="1636" w:type="dxa"/>
            <w:tcBorders>
              <w:top w:val="nil"/>
              <w:left w:val="nil"/>
              <w:bottom w:val="single" w:sz="4" w:space="0" w:color="auto"/>
              <w:right w:val="single" w:sz="4" w:space="0" w:color="auto"/>
            </w:tcBorders>
            <w:vAlign w:val="center"/>
          </w:tcPr>
          <w:p w:rsidR="005B4B76" w:rsidRPr="00D5086D" w:rsidRDefault="005B4B76" w:rsidP="001C620F">
            <w:pPr>
              <w:jc w:val="center"/>
              <w:rPr>
                <w:color w:val="000000"/>
                <w:lang w:eastAsia="sk-SK"/>
              </w:rPr>
            </w:pPr>
          </w:p>
        </w:tc>
      </w:tr>
    </w:tbl>
    <w:p w:rsidR="005B4B76" w:rsidRDefault="005B4B76" w:rsidP="005B4B76">
      <w:pPr>
        <w:rPr>
          <w:rFonts w:asciiTheme="minorHAnsi" w:hAnsiTheme="minorHAnsi" w:cstheme="minorHAnsi"/>
        </w:rPr>
      </w:pPr>
    </w:p>
    <w:p w:rsidR="005B4B76" w:rsidRPr="00F618DD" w:rsidRDefault="005B4B76" w:rsidP="00E7685B">
      <w:pPr>
        <w:tabs>
          <w:tab w:val="right" w:leader="underscore" w:pos="9072"/>
        </w:tabs>
      </w:pPr>
    </w:p>
    <w:sectPr w:rsidR="005B4B76" w:rsidRPr="00F618DD" w:rsidSect="001A4487">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EE7" w:rsidRDefault="00407EE7">
      <w:r>
        <w:separator/>
      </w:r>
    </w:p>
  </w:endnote>
  <w:endnote w:type="continuationSeparator" w:id="0">
    <w:p w:rsidR="00407EE7" w:rsidRDefault="00407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835" w:rsidRDefault="00CB0835" w:rsidP="005955CF">
    <w:pPr>
      <w:pStyle w:val="Pta"/>
      <w:pBdr>
        <w:top w:val="thinThickSmallGap" w:sz="24" w:space="1" w:color="622423"/>
      </w:pBdr>
      <w:tabs>
        <w:tab w:val="clear" w:pos="4536"/>
        <w:tab w:val="clear" w:pos="9072"/>
        <w:tab w:val="right" w:pos="9070"/>
      </w:tabs>
      <w:rPr>
        <w:sz w:val="18"/>
        <w:szCs w:val="18"/>
      </w:rPr>
    </w:pPr>
    <w:r w:rsidRPr="008C43FF">
      <w:rPr>
        <w:sz w:val="18"/>
        <w:szCs w:val="18"/>
      </w:rPr>
      <w:t xml:space="preserve">Vybavenie neurofyziologického pracoviska </w:t>
    </w:r>
    <w:proofErr w:type="spellStart"/>
    <w:r w:rsidRPr="008C43FF">
      <w:rPr>
        <w:sz w:val="18"/>
        <w:szCs w:val="18"/>
      </w:rPr>
      <w:t>KDaD</w:t>
    </w:r>
    <w:proofErr w:type="spellEnd"/>
  </w:p>
  <w:p w:rsidR="00CB0835" w:rsidRPr="003970E3" w:rsidRDefault="00CB0835" w:rsidP="005955CF">
    <w:pPr>
      <w:pStyle w:val="Pta"/>
      <w:pBdr>
        <w:top w:val="thinThickSmallGap" w:sz="24" w:space="1" w:color="622423"/>
      </w:pBdr>
      <w:tabs>
        <w:tab w:val="clear" w:pos="4536"/>
        <w:tab w:val="clear" w:pos="9072"/>
        <w:tab w:val="right" w:pos="9070"/>
      </w:tabs>
      <w:rPr>
        <w:sz w:val="18"/>
        <w:szCs w:val="18"/>
      </w:rPr>
    </w:pPr>
    <w:r w:rsidRPr="003970E3">
      <w:rPr>
        <w:sz w:val="18"/>
        <w:szCs w:val="18"/>
      </w:rPr>
      <w:tab/>
      <w:t xml:space="preserve">Strana </w:t>
    </w:r>
    <w:r w:rsidR="004700F7" w:rsidRPr="003970E3">
      <w:rPr>
        <w:sz w:val="18"/>
        <w:szCs w:val="18"/>
      </w:rPr>
      <w:fldChar w:fldCharType="begin"/>
    </w:r>
    <w:r w:rsidRPr="003970E3">
      <w:rPr>
        <w:sz w:val="18"/>
        <w:szCs w:val="18"/>
      </w:rPr>
      <w:instrText xml:space="preserve"> PAGE   \* MERGEFORMAT </w:instrText>
    </w:r>
    <w:r w:rsidR="004700F7" w:rsidRPr="003970E3">
      <w:rPr>
        <w:sz w:val="18"/>
        <w:szCs w:val="18"/>
      </w:rPr>
      <w:fldChar w:fldCharType="separate"/>
    </w:r>
    <w:r w:rsidR="00942873">
      <w:rPr>
        <w:noProof/>
        <w:sz w:val="18"/>
        <w:szCs w:val="18"/>
      </w:rPr>
      <w:t>2</w:t>
    </w:r>
    <w:r w:rsidR="004700F7" w:rsidRPr="003970E3">
      <w:rPr>
        <w:sz w:val="18"/>
        <w:szCs w:val="18"/>
      </w:rPr>
      <w:fldChar w:fldCharType="end"/>
    </w:r>
  </w:p>
  <w:p w:rsidR="00CB0835" w:rsidRDefault="00CB083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EE7" w:rsidRDefault="00407EE7">
      <w:r>
        <w:separator/>
      </w:r>
    </w:p>
  </w:footnote>
  <w:footnote w:type="continuationSeparator" w:id="0">
    <w:p w:rsidR="00407EE7" w:rsidRDefault="00407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E68800"/>
    <w:lvl w:ilvl="0">
      <w:numFmt w:val="bullet"/>
      <w:lvlText w:val="*"/>
      <w:lvlJc w:val="left"/>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F917A1"/>
    <w:multiLevelType w:val="hybridMultilevel"/>
    <w:tmpl w:val="5EDED2E0"/>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C5678B8"/>
    <w:multiLevelType w:val="hybridMultilevel"/>
    <w:tmpl w:val="D8BC3178"/>
    <w:lvl w:ilvl="0" w:tplc="5890F62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6A2BFF"/>
    <w:multiLevelType w:val="hybridMultilevel"/>
    <w:tmpl w:val="14CAF434"/>
    <w:lvl w:ilvl="0" w:tplc="FB0A4F3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EF1A3B"/>
    <w:multiLevelType w:val="multilevel"/>
    <w:tmpl w:val="A9F48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56906EE"/>
    <w:multiLevelType w:val="hybridMultilevel"/>
    <w:tmpl w:val="E8E8BEFA"/>
    <w:lvl w:ilvl="0" w:tplc="9B8CF60C">
      <w:start w:val="1"/>
      <w:numFmt w:val="decimal"/>
      <w:lvlText w:val="5.%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1A724A58"/>
    <w:multiLevelType w:val="hybridMultilevel"/>
    <w:tmpl w:val="17D476CC"/>
    <w:lvl w:ilvl="0" w:tplc="6C463AF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DB259CD"/>
    <w:multiLevelType w:val="hybridMultilevel"/>
    <w:tmpl w:val="8CEA779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2">
    <w:nsid w:val="263F090E"/>
    <w:multiLevelType w:val="hybridMultilevel"/>
    <w:tmpl w:val="565468A8"/>
    <w:lvl w:ilvl="0" w:tplc="7F9E63E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78D13D1"/>
    <w:multiLevelType w:val="multilevel"/>
    <w:tmpl w:val="F670E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817567"/>
    <w:multiLevelType w:val="multilevel"/>
    <w:tmpl w:val="E2DA718A"/>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9C63F09"/>
    <w:multiLevelType w:val="hybridMultilevel"/>
    <w:tmpl w:val="77A44A4E"/>
    <w:lvl w:ilvl="0" w:tplc="529ECD5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E343B3B"/>
    <w:multiLevelType w:val="hybridMultilevel"/>
    <w:tmpl w:val="4A7C0E0E"/>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08B096E"/>
    <w:multiLevelType w:val="hybridMultilevel"/>
    <w:tmpl w:val="5B2C3ADC"/>
    <w:lvl w:ilvl="0" w:tplc="DC4A90A4">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34772EE"/>
    <w:multiLevelType w:val="hybridMultilevel"/>
    <w:tmpl w:val="9AD67032"/>
    <w:lvl w:ilvl="0" w:tplc="A7A4E31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5DD2292"/>
    <w:multiLevelType w:val="multilevel"/>
    <w:tmpl w:val="71A2E83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6969D2"/>
    <w:multiLevelType w:val="multilevel"/>
    <w:tmpl w:val="2C9008F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3">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5430F8"/>
    <w:multiLevelType w:val="hybridMultilevel"/>
    <w:tmpl w:val="F962BC54"/>
    <w:lvl w:ilvl="0" w:tplc="B18A93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9126C1D"/>
    <w:multiLevelType w:val="multilevel"/>
    <w:tmpl w:val="2D98700A"/>
    <w:lvl w:ilvl="0">
      <w:start w:val="2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8526DF"/>
    <w:multiLevelType w:val="hybridMultilevel"/>
    <w:tmpl w:val="EB1ACCC6"/>
    <w:lvl w:ilvl="0" w:tplc="8E1C727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8">
    <w:nsid w:val="530E1024"/>
    <w:multiLevelType w:val="hybridMultilevel"/>
    <w:tmpl w:val="BA222D30"/>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1">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2244C2"/>
    <w:multiLevelType w:val="hybridMultilevel"/>
    <w:tmpl w:val="EFE01FF4"/>
    <w:lvl w:ilvl="0" w:tplc="42D6843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6352EFD"/>
    <w:multiLevelType w:val="hybridMultilevel"/>
    <w:tmpl w:val="B5B6BFB0"/>
    <w:lvl w:ilvl="0" w:tplc="977600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5">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7"/>
  </w:num>
  <w:num w:numId="3">
    <w:abstractNumId w:val="31"/>
  </w:num>
  <w:num w:numId="4">
    <w:abstractNumId w:val="30"/>
  </w:num>
  <w:num w:numId="5">
    <w:abstractNumId w:val="6"/>
  </w:num>
  <w:num w:numId="6">
    <w:abstractNumId w:val="34"/>
  </w:num>
  <w:num w:numId="7">
    <w:abstractNumId w:val="23"/>
  </w:num>
  <w:num w:numId="8">
    <w:abstractNumId w:val="22"/>
  </w:num>
  <w:num w:numId="9">
    <w:abstractNumId w:val="29"/>
  </w:num>
  <w:num w:numId="10">
    <w:abstractNumId w:val="35"/>
  </w:num>
  <w:num w:numId="11">
    <w:abstractNumId w:val="2"/>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21"/>
  </w:num>
  <w:num w:numId="14">
    <w:abstractNumId w:val="13"/>
  </w:num>
  <w:num w:numId="15">
    <w:abstractNumId w:val="7"/>
  </w:num>
  <w:num w:numId="16">
    <w:abstractNumId w:val="20"/>
  </w:num>
  <w:num w:numId="17">
    <w:abstractNumId w:val="14"/>
  </w:num>
  <w:num w:numId="18">
    <w:abstractNumId w:val="16"/>
  </w:num>
  <w:num w:numId="19">
    <w:abstractNumId w:val="3"/>
  </w:num>
  <w:num w:numId="20">
    <w:abstractNumId w:val="28"/>
  </w:num>
  <w:num w:numId="21">
    <w:abstractNumId w:val="9"/>
  </w:num>
  <w:num w:numId="22">
    <w:abstractNumId w:val="4"/>
  </w:num>
  <w:num w:numId="23">
    <w:abstractNumId w:val="12"/>
  </w:num>
  <w:num w:numId="24">
    <w:abstractNumId w:val="5"/>
  </w:num>
  <w:num w:numId="25">
    <w:abstractNumId w:val="19"/>
  </w:num>
  <w:num w:numId="26">
    <w:abstractNumId w:val="15"/>
  </w:num>
  <w:num w:numId="27">
    <w:abstractNumId w:val="24"/>
  </w:num>
  <w:num w:numId="28">
    <w:abstractNumId w:val="17"/>
  </w:num>
  <w:num w:numId="29">
    <w:abstractNumId w:val="33"/>
  </w:num>
  <w:num w:numId="30">
    <w:abstractNumId w:val="26"/>
  </w:num>
  <w:num w:numId="31">
    <w:abstractNumId w:val="10"/>
  </w:num>
  <w:num w:numId="32">
    <w:abstractNumId w:val="32"/>
  </w:num>
  <w:num w:numId="33">
    <w:abstractNumId w:val="11"/>
  </w:num>
  <w:num w:numId="34">
    <w:abstractNumId w:val="18"/>
  </w:num>
  <w:num w:numId="35">
    <w:abstractNumId w:val="8"/>
  </w:num>
  <w:num w:numId="36">
    <w:abstractNumId w:val="2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GrammaticalErrors/>
  <w:proofState w:spelling="clean"/>
  <w:defaultTabStop w:val="708"/>
  <w:hyphenationZone w:val="425"/>
  <w:drawingGridHorizontalSpacing w:val="120"/>
  <w:displayHorizontalDrawingGridEvery w:val="2"/>
  <w:characterSpacingControl w:val="doNotCompress"/>
  <w:hdrShapeDefaults>
    <o:shapedefaults v:ext="edit" spidmax="210946"/>
  </w:hdrShapeDefaults>
  <w:footnotePr>
    <w:footnote w:id="-1"/>
    <w:footnote w:id="0"/>
  </w:footnotePr>
  <w:endnotePr>
    <w:endnote w:id="-1"/>
    <w:endnote w:id="0"/>
  </w:endnotePr>
  <w:compat/>
  <w:rsids>
    <w:rsidRoot w:val="0029417D"/>
    <w:rsid w:val="00000193"/>
    <w:rsid w:val="00000257"/>
    <w:rsid w:val="00001BE6"/>
    <w:rsid w:val="0000290A"/>
    <w:rsid w:val="00003114"/>
    <w:rsid w:val="00003497"/>
    <w:rsid w:val="00003A90"/>
    <w:rsid w:val="00003D6C"/>
    <w:rsid w:val="00003E73"/>
    <w:rsid w:val="00004354"/>
    <w:rsid w:val="0000444F"/>
    <w:rsid w:val="000050C9"/>
    <w:rsid w:val="00005E16"/>
    <w:rsid w:val="00005E7B"/>
    <w:rsid w:val="00005FA8"/>
    <w:rsid w:val="000061BC"/>
    <w:rsid w:val="0000774F"/>
    <w:rsid w:val="00007D5A"/>
    <w:rsid w:val="000101B7"/>
    <w:rsid w:val="0001355B"/>
    <w:rsid w:val="00016055"/>
    <w:rsid w:val="00017731"/>
    <w:rsid w:val="00020C0D"/>
    <w:rsid w:val="0002102E"/>
    <w:rsid w:val="000213C3"/>
    <w:rsid w:val="00021F83"/>
    <w:rsid w:val="00023927"/>
    <w:rsid w:val="00024F59"/>
    <w:rsid w:val="0002585D"/>
    <w:rsid w:val="000262D3"/>
    <w:rsid w:val="00026976"/>
    <w:rsid w:val="00027284"/>
    <w:rsid w:val="00027368"/>
    <w:rsid w:val="00027847"/>
    <w:rsid w:val="00030646"/>
    <w:rsid w:val="00030F6B"/>
    <w:rsid w:val="00030FF5"/>
    <w:rsid w:val="000328AF"/>
    <w:rsid w:val="00032FE3"/>
    <w:rsid w:val="000336AB"/>
    <w:rsid w:val="0003373B"/>
    <w:rsid w:val="000343DC"/>
    <w:rsid w:val="00034EC5"/>
    <w:rsid w:val="00035008"/>
    <w:rsid w:val="00035079"/>
    <w:rsid w:val="00036C2C"/>
    <w:rsid w:val="00036C75"/>
    <w:rsid w:val="00041079"/>
    <w:rsid w:val="000419D2"/>
    <w:rsid w:val="0004219F"/>
    <w:rsid w:val="00042C19"/>
    <w:rsid w:val="000435CF"/>
    <w:rsid w:val="00045660"/>
    <w:rsid w:val="00045FD8"/>
    <w:rsid w:val="00046778"/>
    <w:rsid w:val="00046BAE"/>
    <w:rsid w:val="00047226"/>
    <w:rsid w:val="00047771"/>
    <w:rsid w:val="0005018C"/>
    <w:rsid w:val="00050C2C"/>
    <w:rsid w:val="00051677"/>
    <w:rsid w:val="00051CB4"/>
    <w:rsid w:val="00051CC4"/>
    <w:rsid w:val="00052521"/>
    <w:rsid w:val="0005312E"/>
    <w:rsid w:val="000539C8"/>
    <w:rsid w:val="00054E6A"/>
    <w:rsid w:val="00055323"/>
    <w:rsid w:val="0005700F"/>
    <w:rsid w:val="00057F5C"/>
    <w:rsid w:val="00061840"/>
    <w:rsid w:val="00061E39"/>
    <w:rsid w:val="000622D7"/>
    <w:rsid w:val="00062698"/>
    <w:rsid w:val="000636B2"/>
    <w:rsid w:val="000637E4"/>
    <w:rsid w:val="000652BC"/>
    <w:rsid w:val="00066B3C"/>
    <w:rsid w:val="0007025A"/>
    <w:rsid w:val="00071E7D"/>
    <w:rsid w:val="0007316F"/>
    <w:rsid w:val="00073482"/>
    <w:rsid w:val="000742B9"/>
    <w:rsid w:val="000746D3"/>
    <w:rsid w:val="00074A4D"/>
    <w:rsid w:val="00074CAB"/>
    <w:rsid w:val="000754F2"/>
    <w:rsid w:val="00075EBB"/>
    <w:rsid w:val="000774EB"/>
    <w:rsid w:val="000805D1"/>
    <w:rsid w:val="00080DCD"/>
    <w:rsid w:val="00082423"/>
    <w:rsid w:val="00082444"/>
    <w:rsid w:val="00082898"/>
    <w:rsid w:val="00083855"/>
    <w:rsid w:val="00083F0A"/>
    <w:rsid w:val="000841E8"/>
    <w:rsid w:val="00085A7A"/>
    <w:rsid w:val="000862F9"/>
    <w:rsid w:val="000865AA"/>
    <w:rsid w:val="0008662C"/>
    <w:rsid w:val="00087186"/>
    <w:rsid w:val="00090797"/>
    <w:rsid w:val="00090B17"/>
    <w:rsid w:val="000914E2"/>
    <w:rsid w:val="00092D56"/>
    <w:rsid w:val="0009381C"/>
    <w:rsid w:val="00093F51"/>
    <w:rsid w:val="00094B2F"/>
    <w:rsid w:val="00096BE5"/>
    <w:rsid w:val="000A1277"/>
    <w:rsid w:val="000A13FA"/>
    <w:rsid w:val="000A184A"/>
    <w:rsid w:val="000A3545"/>
    <w:rsid w:val="000A35BE"/>
    <w:rsid w:val="000A3643"/>
    <w:rsid w:val="000A4939"/>
    <w:rsid w:val="000A4C3D"/>
    <w:rsid w:val="000A4D1C"/>
    <w:rsid w:val="000A5F93"/>
    <w:rsid w:val="000A745C"/>
    <w:rsid w:val="000B079B"/>
    <w:rsid w:val="000B2A37"/>
    <w:rsid w:val="000B42B0"/>
    <w:rsid w:val="000B507F"/>
    <w:rsid w:val="000B6721"/>
    <w:rsid w:val="000C02F6"/>
    <w:rsid w:val="000C1C0C"/>
    <w:rsid w:val="000C1D85"/>
    <w:rsid w:val="000C2783"/>
    <w:rsid w:val="000C360B"/>
    <w:rsid w:val="000C3D8F"/>
    <w:rsid w:val="000C42BD"/>
    <w:rsid w:val="000C483C"/>
    <w:rsid w:val="000C593E"/>
    <w:rsid w:val="000C5D71"/>
    <w:rsid w:val="000C6E2D"/>
    <w:rsid w:val="000D0179"/>
    <w:rsid w:val="000D1361"/>
    <w:rsid w:val="000D2F10"/>
    <w:rsid w:val="000D32D0"/>
    <w:rsid w:val="000D49E1"/>
    <w:rsid w:val="000D5652"/>
    <w:rsid w:val="000D6344"/>
    <w:rsid w:val="000D65FE"/>
    <w:rsid w:val="000D670F"/>
    <w:rsid w:val="000E03F8"/>
    <w:rsid w:val="000E0434"/>
    <w:rsid w:val="000E0900"/>
    <w:rsid w:val="000E126F"/>
    <w:rsid w:val="000E185F"/>
    <w:rsid w:val="000E2BCA"/>
    <w:rsid w:val="000E3884"/>
    <w:rsid w:val="000E44A0"/>
    <w:rsid w:val="000E574F"/>
    <w:rsid w:val="000E5DB6"/>
    <w:rsid w:val="000E6800"/>
    <w:rsid w:val="000F0164"/>
    <w:rsid w:val="000F01CE"/>
    <w:rsid w:val="000F1602"/>
    <w:rsid w:val="000F17B1"/>
    <w:rsid w:val="000F1ADF"/>
    <w:rsid w:val="000F20FC"/>
    <w:rsid w:val="000F25DE"/>
    <w:rsid w:val="000F339F"/>
    <w:rsid w:val="000F33CA"/>
    <w:rsid w:val="000F39F2"/>
    <w:rsid w:val="000F3A32"/>
    <w:rsid w:val="000F3A33"/>
    <w:rsid w:val="000F4093"/>
    <w:rsid w:val="000F4268"/>
    <w:rsid w:val="000F4303"/>
    <w:rsid w:val="000F4B0C"/>
    <w:rsid w:val="001000A5"/>
    <w:rsid w:val="0010078E"/>
    <w:rsid w:val="001012D1"/>
    <w:rsid w:val="00101B02"/>
    <w:rsid w:val="00101CDE"/>
    <w:rsid w:val="001036AA"/>
    <w:rsid w:val="00105799"/>
    <w:rsid w:val="00105C42"/>
    <w:rsid w:val="0010626A"/>
    <w:rsid w:val="001066EB"/>
    <w:rsid w:val="00106DDC"/>
    <w:rsid w:val="00107BE4"/>
    <w:rsid w:val="00107DE0"/>
    <w:rsid w:val="0011067A"/>
    <w:rsid w:val="00110827"/>
    <w:rsid w:val="00110D7B"/>
    <w:rsid w:val="0011109C"/>
    <w:rsid w:val="001112A3"/>
    <w:rsid w:val="001118E4"/>
    <w:rsid w:val="00112555"/>
    <w:rsid w:val="00113728"/>
    <w:rsid w:val="001152B7"/>
    <w:rsid w:val="001176B8"/>
    <w:rsid w:val="001212F5"/>
    <w:rsid w:val="00121632"/>
    <w:rsid w:val="00122D86"/>
    <w:rsid w:val="00123354"/>
    <w:rsid w:val="00123C66"/>
    <w:rsid w:val="00124C8D"/>
    <w:rsid w:val="00127315"/>
    <w:rsid w:val="0013151D"/>
    <w:rsid w:val="001319E8"/>
    <w:rsid w:val="00133223"/>
    <w:rsid w:val="00136A02"/>
    <w:rsid w:val="00136B1D"/>
    <w:rsid w:val="00136CE1"/>
    <w:rsid w:val="00141646"/>
    <w:rsid w:val="00141A0F"/>
    <w:rsid w:val="00141F9B"/>
    <w:rsid w:val="0014253C"/>
    <w:rsid w:val="00142D89"/>
    <w:rsid w:val="00143B07"/>
    <w:rsid w:val="00144E74"/>
    <w:rsid w:val="001457B7"/>
    <w:rsid w:val="00145A57"/>
    <w:rsid w:val="0014644A"/>
    <w:rsid w:val="00151382"/>
    <w:rsid w:val="001526A1"/>
    <w:rsid w:val="00152B89"/>
    <w:rsid w:val="00152EAC"/>
    <w:rsid w:val="00152ED7"/>
    <w:rsid w:val="00153778"/>
    <w:rsid w:val="001537B2"/>
    <w:rsid w:val="00153916"/>
    <w:rsid w:val="0015777A"/>
    <w:rsid w:val="0016028E"/>
    <w:rsid w:val="0016065A"/>
    <w:rsid w:val="001609D1"/>
    <w:rsid w:val="00160C2B"/>
    <w:rsid w:val="001618B9"/>
    <w:rsid w:val="001622C3"/>
    <w:rsid w:val="00162D5F"/>
    <w:rsid w:val="00163CCB"/>
    <w:rsid w:val="00164D97"/>
    <w:rsid w:val="0016588F"/>
    <w:rsid w:val="001664A4"/>
    <w:rsid w:val="00170AE4"/>
    <w:rsid w:val="00170D2E"/>
    <w:rsid w:val="00170DF4"/>
    <w:rsid w:val="00171FCA"/>
    <w:rsid w:val="00175565"/>
    <w:rsid w:val="00175741"/>
    <w:rsid w:val="00175EFE"/>
    <w:rsid w:val="0017628B"/>
    <w:rsid w:val="00176761"/>
    <w:rsid w:val="00176E4E"/>
    <w:rsid w:val="00177329"/>
    <w:rsid w:val="0017742A"/>
    <w:rsid w:val="0018037B"/>
    <w:rsid w:val="00181713"/>
    <w:rsid w:val="00181A80"/>
    <w:rsid w:val="00181B2A"/>
    <w:rsid w:val="00183DA6"/>
    <w:rsid w:val="001842FD"/>
    <w:rsid w:val="0018454C"/>
    <w:rsid w:val="0018629F"/>
    <w:rsid w:val="00186A74"/>
    <w:rsid w:val="001901AF"/>
    <w:rsid w:val="00191C10"/>
    <w:rsid w:val="001928BE"/>
    <w:rsid w:val="00192D81"/>
    <w:rsid w:val="001930B2"/>
    <w:rsid w:val="00193799"/>
    <w:rsid w:val="0019395B"/>
    <w:rsid w:val="00194E33"/>
    <w:rsid w:val="00195E98"/>
    <w:rsid w:val="00196003"/>
    <w:rsid w:val="001962ED"/>
    <w:rsid w:val="001966F7"/>
    <w:rsid w:val="00196E6A"/>
    <w:rsid w:val="0019788E"/>
    <w:rsid w:val="001A0614"/>
    <w:rsid w:val="001A1C60"/>
    <w:rsid w:val="001A1F0F"/>
    <w:rsid w:val="001A28FE"/>
    <w:rsid w:val="001A3EFA"/>
    <w:rsid w:val="001A4487"/>
    <w:rsid w:val="001A6083"/>
    <w:rsid w:val="001A6EA7"/>
    <w:rsid w:val="001A72DD"/>
    <w:rsid w:val="001A7A00"/>
    <w:rsid w:val="001A7C52"/>
    <w:rsid w:val="001B05D9"/>
    <w:rsid w:val="001B0A2C"/>
    <w:rsid w:val="001B132C"/>
    <w:rsid w:val="001B1A90"/>
    <w:rsid w:val="001B58A1"/>
    <w:rsid w:val="001B616A"/>
    <w:rsid w:val="001B63FD"/>
    <w:rsid w:val="001B65A2"/>
    <w:rsid w:val="001B6EB7"/>
    <w:rsid w:val="001B6F84"/>
    <w:rsid w:val="001B71AC"/>
    <w:rsid w:val="001B7A8D"/>
    <w:rsid w:val="001B7DE5"/>
    <w:rsid w:val="001C0678"/>
    <w:rsid w:val="001C0B68"/>
    <w:rsid w:val="001C2026"/>
    <w:rsid w:val="001C32E5"/>
    <w:rsid w:val="001C4129"/>
    <w:rsid w:val="001C60AD"/>
    <w:rsid w:val="001C620F"/>
    <w:rsid w:val="001C6BB0"/>
    <w:rsid w:val="001C6DBA"/>
    <w:rsid w:val="001D01DE"/>
    <w:rsid w:val="001D0B04"/>
    <w:rsid w:val="001D1F21"/>
    <w:rsid w:val="001D33F7"/>
    <w:rsid w:val="001D3474"/>
    <w:rsid w:val="001D3B18"/>
    <w:rsid w:val="001D3B9C"/>
    <w:rsid w:val="001D42E8"/>
    <w:rsid w:val="001D4F8A"/>
    <w:rsid w:val="001D5297"/>
    <w:rsid w:val="001D56F8"/>
    <w:rsid w:val="001D78DC"/>
    <w:rsid w:val="001E0678"/>
    <w:rsid w:val="001E08DA"/>
    <w:rsid w:val="001E100E"/>
    <w:rsid w:val="001E108B"/>
    <w:rsid w:val="001E1A5B"/>
    <w:rsid w:val="001E1D46"/>
    <w:rsid w:val="001E1FDC"/>
    <w:rsid w:val="001E23A3"/>
    <w:rsid w:val="001E2622"/>
    <w:rsid w:val="001E2C0F"/>
    <w:rsid w:val="001E4178"/>
    <w:rsid w:val="001E4649"/>
    <w:rsid w:val="001E4670"/>
    <w:rsid w:val="001F02A0"/>
    <w:rsid w:val="001F0DEA"/>
    <w:rsid w:val="001F1351"/>
    <w:rsid w:val="001F1874"/>
    <w:rsid w:val="001F1FBC"/>
    <w:rsid w:val="001F3678"/>
    <w:rsid w:val="001F3E46"/>
    <w:rsid w:val="001F4C43"/>
    <w:rsid w:val="001F520C"/>
    <w:rsid w:val="001F52BB"/>
    <w:rsid w:val="001F5ED1"/>
    <w:rsid w:val="001F693C"/>
    <w:rsid w:val="001F6EEA"/>
    <w:rsid w:val="00200DB9"/>
    <w:rsid w:val="00200ECA"/>
    <w:rsid w:val="00201141"/>
    <w:rsid w:val="00201939"/>
    <w:rsid w:val="00202902"/>
    <w:rsid w:val="00202FD8"/>
    <w:rsid w:val="00203012"/>
    <w:rsid w:val="0020370E"/>
    <w:rsid w:val="00204A9A"/>
    <w:rsid w:val="00204C40"/>
    <w:rsid w:val="00206597"/>
    <w:rsid w:val="002070C2"/>
    <w:rsid w:val="0020737F"/>
    <w:rsid w:val="00207516"/>
    <w:rsid w:val="00207E4A"/>
    <w:rsid w:val="00211F32"/>
    <w:rsid w:val="00212214"/>
    <w:rsid w:val="00212766"/>
    <w:rsid w:val="0021281A"/>
    <w:rsid w:val="002136DF"/>
    <w:rsid w:val="00213D83"/>
    <w:rsid w:val="002146C8"/>
    <w:rsid w:val="00214A57"/>
    <w:rsid w:val="00215369"/>
    <w:rsid w:val="00215506"/>
    <w:rsid w:val="00215E5B"/>
    <w:rsid w:val="00217DBC"/>
    <w:rsid w:val="00220168"/>
    <w:rsid w:val="002204EC"/>
    <w:rsid w:val="002238D2"/>
    <w:rsid w:val="00223FB9"/>
    <w:rsid w:val="00224C24"/>
    <w:rsid w:val="0022519F"/>
    <w:rsid w:val="00225517"/>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B3C"/>
    <w:rsid w:val="00241895"/>
    <w:rsid w:val="00241A5A"/>
    <w:rsid w:val="00242030"/>
    <w:rsid w:val="00242249"/>
    <w:rsid w:val="00243E73"/>
    <w:rsid w:val="00244E0D"/>
    <w:rsid w:val="00245524"/>
    <w:rsid w:val="0024585F"/>
    <w:rsid w:val="00245FC5"/>
    <w:rsid w:val="002464D3"/>
    <w:rsid w:val="002471FB"/>
    <w:rsid w:val="0024754E"/>
    <w:rsid w:val="002477BE"/>
    <w:rsid w:val="002506DA"/>
    <w:rsid w:val="00251247"/>
    <w:rsid w:val="00251B04"/>
    <w:rsid w:val="00251F5E"/>
    <w:rsid w:val="0025276E"/>
    <w:rsid w:val="0025321E"/>
    <w:rsid w:val="002541F0"/>
    <w:rsid w:val="002555F1"/>
    <w:rsid w:val="0025588A"/>
    <w:rsid w:val="0025589B"/>
    <w:rsid w:val="00256BC7"/>
    <w:rsid w:val="00256D33"/>
    <w:rsid w:val="00257893"/>
    <w:rsid w:val="00257F85"/>
    <w:rsid w:val="00262123"/>
    <w:rsid w:val="002625D8"/>
    <w:rsid w:val="00262627"/>
    <w:rsid w:val="00263CCE"/>
    <w:rsid w:val="00264D51"/>
    <w:rsid w:val="002650B6"/>
    <w:rsid w:val="002658C0"/>
    <w:rsid w:val="00265B5E"/>
    <w:rsid w:val="00265CFB"/>
    <w:rsid w:val="00265D40"/>
    <w:rsid w:val="00265E78"/>
    <w:rsid w:val="00266906"/>
    <w:rsid w:val="00266A0C"/>
    <w:rsid w:val="00266B43"/>
    <w:rsid w:val="0026744D"/>
    <w:rsid w:val="00270AE8"/>
    <w:rsid w:val="002710DC"/>
    <w:rsid w:val="00271471"/>
    <w:rsid w:val="002753F7"/>
    <w:rsid w:val="002765FC"/>
    <w:rsid w:val="00276AFB"/>
    <w:rsid w:val="002773E0"/>
    <w:rsid w:val="00277AA8"/>
    <w:rsid w:val="00277B9C"/>
    <w:rsid w:val="00277DE6"/>
    <w:rsid w:val="002800A8"/>
    <w:rsid w:val="0028065E"/>
    <w:rsid w:val="00280E8D"/>
    <w:rsid w:val="0028145B"/>
    <w:rsid w:val="0028270C"/>
    <w:rsid w:val="002827A2"/>
    <w:rsid w:val="00283321"/>
    <w:rsid w:val="002840AF"/>
    <w:rsid w:val="00285370"/>
    <w:rsid w:val="00285E5C"/>
    <w:rsid w:val="00286804"/>
    <w:rsid w:val="002875A7"/>
    <w:rsid w:val="00290432"/>
    <w:rsid w:val="00290513"/>
    <w:rsid w:val="00290ABA"/>
    <w:rsid w:val="0029141F"/>
    <w:rsid w:val="00293B0F"/>
    <w:rsid w:val="00293BFC"/>
    <w:rsid w:val="0029417D"/>
    <w:rsid w:val="002943E7"/>
    <w:rsid w:val="002969AF"/>
    <w:rsid w:val="00296DE9"/>
    <w:rsid w:val="002970EA"/>
    <w:rsid w:val="002A04D9"/>
    <w:rsid w:val="002A0707"/>
    <w:rsid w:val="002A079D"/>
    <w:rsid w:val="002A0C65"/>
    <w:rsid w:val="002A17B3"/>
    <w:rsid w:val="002A17EC"/>
    <w:rsid w:val="002A1B8C"/>
    <w:rsid w:val="002A2F3A"/>
    <w:rsid w:val="002A37B8"/>
    <w:rsid w:val="002A4D49"/>
    <w:rsid w:val="002A675F"/>
    <w:rsid w:val="002A7572"/>
    <w:rsid w:val="002A76B5"/>
    <w:rsid w:val="002B02AB"/>
    <w:rsid w:val="002B24BF"/>
    <w:rsid w:val="002B331F"/>
    <w:rsid w:val="002B33A8"/>
    <w:rsid w:val="002B36B7"/>
    <w:rsid w:val="002B3857"/>
    <w:rsid w:val="002B39D2"/>
    <w:rsid w:val="002B3A32"/>
    <w:rsid w:val="002B4024"/>
    <w:rsid w:val="002B5845"/>
    <w:rsid w:val="002B5B41"/>
    <w:rsid w:val="002B6623"/>
    <w:rsid w:val="002B68C2"/>
    <w:rsid w:val="002B7A8C"/>
    <w:rsid w:val="002C0B8B"/>
    <w:rsid w:val="002C0D40"/>
    <w:rsid w:val="002C1D48"/>
    <w:rsid w:val="002C1F0A"/>
    <w:rsid w:val="002C1FCF"/>
    <w:rsid w:val="002C25A8"/>
    <w:rsid w:val="002C3552"/>
    <w:rsid w:val="002C502A"/>
    <w:rsid w:val="002C525F"/>
    <w:rsid w:val="002C5F51"/>
    <w:rsid w:val="002C600C"/>
    <w:rsid w:val="002C65B8"/>
    <w:rsid w:val="002D0D88"/>
    <w:rsid w:val="002D1507"/>
    <w:rsid w:val="002D2E01"/>
    <w:rsid w:val="002D39D0"/>
    <w:rsid w:val="002D4706"/>
    <w:rsid w:val="002D4AF7"/>
    <w:rsid w:val="002D5349"/>
    <w:rsid w:val="002E071B"/>
    <w:rsid w:val="002E0DAA"/>
    <w:rsid w:val="002E1866"/>
    <w:rsid w:val="002E3BD2"/>
    <w:rsid w:val="002E50BE"/>
    <w:rsid w:val="002E58A0"/>
    <w:rsid w:val="002E612E"/>
    <w:rsid w:val="002E6A66"/>
    <w:rsid w:val="002E6B21"/>
    <w:rsid w:val="002E7266"/>
    <w:rsid w:val="002F0697"/>
    <w:rsid w:val="002F1253"/>
    <w:rsid w:val="002F2EE1"/>
    <w:rsid w:val="002F4FF9"/>
    <w:rsid w:val="002F597C"/>
    <w:rsid w:val="002F62CD"/>
    <w:rsid w:val="002F6ECC"/>
    <w:rsid w:val="00300012"/>
    <w:rsid w:val="00300404"/>
    <w:rsid w:val="00300AF9"/>
    <w:rsid w:val="00301325"/>
    <w:rsid w:val="00301CE4"/>
    <w:rsid w:val="00301FF5"/>
    <w:rsid w:val="00303133"/>
    <w:rsid w:val="00303A29"/>
    <w:rsid w:val="00305279"/>
    <w:rsid w:val="00305D47"/>
    <w:rsid w:val="00306366"/>
    <w:rsid w:val="003075EC"/>
    <w:rsid w:val="00307A67"/>
    <w:rsid w:val="0031029B"/>
    <w:rsid w:val="00310EC8"/>
    <w:rsid w:val="003125A4"/>
    <w:rsid w:val="00313512"/>
    <w:rsid w:val="0031451C"/>
    <w:rsid w:val="0031480E"/>
    <w:rsid w:val="00314811"/>
    <w:rsid w:val="003150D4"/>
    <w:rsid w:val="00315970"/>
    <w:rsid w:val="00315EEF"/>
    <w:rsid w:val="003202AB"/>
    <w:rsid w:val="00321364"/>
    <w:rsid w:val="003214C6"/>
    <w:rsid w:val="00323348"/>
    <w:rsid w:val="003250DE"/>
    <w:rsid w:val="003253F3"/>
    <w:rsid w:val="00325754"/>
    <w:rsid w:val="00325DB0"/>
    <w:rsid w:val="00327FC5"/>
    <w:rsid w:val="003305CD"/>
    <w:rsid w:val="00331E38"/>
    <w:rsid w:val="00331FD3"/>
    <w:rsid w:val="0033256D"/>
    <w:rsid w:val="00332ADA"/>
    <w:rsid w:val="00332D8C"/>
    <w:rsid w:val="0033309C"/>
    <w:rsid w:val="003331E0"/>
    <w:rsid w:val="003336BD"/>
    <w:rsid w:val="003346DB"/>
    <w:rsid w:val="00335E88"/>
    <w:rsid w:val="003363E5"/>
    <w:rsid w:val="0033675B"/>
    <w:rsid w:val="00337C59"/>
    <w:rsid w:val="003400EF"/>
    <w:rsid w:val="00340749"/>
    <w:rsid w:val="00340B6A"/>
    <w:rsid w:val="00341593"/>
    <w:rsid w:val="003416B4"/>
    <w:rsid w:val="003420D5"/>
    <w:rsid w:val="003424B4"/>
    <w:rsid w:val="00342AC7"/>
    <w:rsid w:val="00344D45"/>
    <w:rsid w:val="00344F18"/>
    <w:rsid w:val="00345D9E"/>
    <w:rsid w:val="003469BA"/>
    <w:rsid w:val="00347F84"/>
    <w:rsid w:val="00350A13"/>
    <w:rsid w:val="00350CFF"/>
    <w:rsid w:val="00350F7D"/>
    <w:rsid w:val="00351CF6"/>
    <w:rsid w:val="00351D0A"/>
    <w:rsid w:val="003530E0"/>
    <w:rsid w:val="00354B86"/>
    <w:rsid w:val="00356C2C"/>
    <w:rsid w:val="00356C78"/>
    <w:rsid w:val="00360DB2"/>
    <w:rsid w:val="00361061"/>
    <w:rsid w:val="00361C3A"/>
    <w:rsid w:val="003624F3"/>
    <w:rsid w:val="00362F52"/>
    <w:rsid w:val="00362FF4"/>
    <w:rsid w:val="00363414"/>
    <w:rsid w:val="00363ABA"/>
    <w:rsid w:val="003645FF"/>
    <w:rsid w:val="003646A6"/>
    <w:rsid w:val="00364CF0"/>
    <w:rsid w:val="003659FC"/>
    <w:rsid w:val="00367624"/>
    <w:rsid w:val="003718FB"/>
    <w:rsid w:val="00371CCA"/>
    <w:rsid w:val="00372032"/>
    <w:rsid w:val="003728A9"/>
    <w:rsid w:val="00373DA4"/>
    <w:rsid w:val="00376468"/>
    <w:rsid w:val="003765F3"/>
    <w:rsid w:val="00376FDC"/>
    <w:rsid w:val="0037774C"/>
    <w:rsid w:val="00377B4E"/>
    <w:rsid w:val="00380018"/>
    <w:rsid w:val="0038096F"/>
    <w:rsid w:val="0038125D"/>
    <w:rsid w:val="00381E41"/>
    <w:rsid w:val="00382692"/>
    <w:rsid w:val="00383298"/>
    <w:rsid w:val="00384DC2"/>
    <w:rsid w:val="003858D5"/>
    <w:rsid w:val="003863FB"/>
    <w:rsid w:val="00387F8F"/>
    <w:rsid w:val="0039022E"/>
    <w:rsid w:val="00390857"/>
    <w:rsid w:val="003912B5"/>
    <w:rsid w:val="00391422"/>
    <w:rsid w:val="00391672"/>
    <w:rsid w:val="00391B8C"/>
    <w:rsid w:val="00391FD9"/>
    <w:rsid w:val="00392F38"/>
    <w:rsid w:val="0039353F"/>
    <w:rsid w:val="00394228"/>
    <w:rsid w:val="00394693"/>
    <w:rsid w:val="003970D7"/>
    <w:rsid w:val="003970D9"/>
    <w:rsid w:val="0039783A"/>
    <w:rsid w:val="003A0D4B"/>
    <w:rsid w:val="003A1507"/>
    <w:rsid w:val="003A179E"/>
    <w:rsid w:val="003A1CCD"/>
    <w:rsid w:val="003A255C"/>
    <w:rsid w:val="003A26D7"/>
    <w:rsid w:val="003A2A05"/>
    <w:rsid w:val="003A2B5D"/>
    <w:rsid w:val="003A4523"/>
    <w:rsid w:val="003A47C3"/>
    <w:rsid w:val="003A4BCE"/>
    <w:rsid w:val="003A53B8"/>
    <w:rsid w:val="003A66CF"/>
    <w:rsid w:val="003A6FAA"/>
    <w:rsid w:val="003A7738"/>
    <w:rsid w:val="003B1C4C"/>
    <w:rsid w:val="003B2374"/>
    <w:rsid w:val="003B2EF8"/>
    <w:rsid w:val="003B42BE"/>
    <w:rsid w:val="003B45DC"/>
    <w:rsid w:val="003B6133"/>
    <w:rsid w:val="003B6558"/>
    <w:rsid w:val="003B7C8B"/>
    <w:rsid w:val="003C0104"/>
    <w:rsid w:val="003C2179"/>
    <w:rsid w:val="003C559A"/>
    <w:rsid w:val="003C5AB1"/>
    <w:rsid w:val="003C5D67"/>
    <w:rsid w:val="003C6F4B"/>
    <w:rsid w:val="003C7693"/>
    <w:rsid w:val="003D0787"/>
    <w:rsid w:val="003D4261"/>
    <w:rsid w:val="003D45E2"/>
    <w:rsid w:val="003D580E"/>
    <w:rsid w:val="003D696B"/>
    <w:rsid w:val="003D738C"/>
    <w:rsid w:val="003D7AB5"/>
    <w:rsid w:val="003E0AB4"/>
    <w:rsid w:val="003E154C"/>
    <w:rsid w:val="003E1758"/>
    <w:rsid w:val="003E176F"/>
    <w:rsid w:val="003E1E65"/>
    <w:rsid w:val="003E1FB2"/>
    <w:rsid w:val="003E2122"/>
    <w:rsid w:val="003E23B9"/>
    <w:rsid w:val="003E4E30"/>
    <w:rsid w:val="003E6E88"/>
    <w:rsid w:val="003E7C8C"/>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49FD"/>
    <w:rsid w:val="00404A4E"/>
    <w:rsid w:val="0040598F"/>
    <w:rsid w:val="00405C26"/>
    <w:rsid w:val="00405FA1"/>
    <w:rsid w:val="004075C5"/>
    <w:rsid w:val="00407EE7"/>
    <w:rsid w:val="00411D29"/>
    <w:rsid w:val="004124E6"/>
    <w:rsid w:val="00412C7F"/>
    <w:rsid w:val="004147B2"/>
    <w:rsid w:val="00414999"/>
    <w:rsid w:val="00414A88"/>
    <w:rsid w:val="00415954"/>
    <w:rsid w:val="00416715"/>
    <w:rsid w:val="004168B5"/>
    <w:rsid w:val="00417FF6"/>
    <w:rsid w:val="00421333"/>
    <w:rsid w:val="00421E50"/>
    <w:rsid w:val="004225F8"/>
    <w:rsid w:val="004237B0"/>
    <w:rsid w:val="00424973"/>
    <w:rsid w:val="0042604C"/>
    <w:rsid w:val="00427693"/>
    <w:rsid w:val="004313BE"/>
    <w:rsid w:val="004316E5"/>
    <w:rsid w:val="0043276D"/>
    <w:rsid w:val="0043357B"/>
    <w:rsid w:val="00433A49"/>
    <w:rsid w:val="00433E52"/>
    <w:rsid w:val="004349A0"/>
    <w:rsid w:val="0043500B"/>
    <w:rsid w:val="004379E3"/>
    <w:rsid w:val="004405E7"/>
    <w:rsid w:val="004407C8"/>
    <w:rsid w:val="00440BF8"/>
    <w:rsid w:val="00441780"/>
    <w:rsid w:val="00441A06"/>
    <w:rsid w:val="00441A36"/>
    <w:rsid w:val="004424DB"/>
    <w:rsid w:val="004428D6"/>
    <w:rsid w:val="00442B5A"/>
    <w:rsid w:val="004436C4"/>
    <w:rsid w:val="00443835"/>
    <w:rsid w:val="00443A19"/>
    <w:rsid w:val="00443AD5"/>
    <w:rsid w:val="00443C4B"/>
    <w:rsid w:val="004442CD"/>
    <w:rsid w:val="0044443C"/>
    <w:rsid w:val="00444909"/>
    <w:rsid w:val="004469BE"/>
    <w:rsid w:val="004502BB"/>
    <w:rsid w:val="00451083"/>
    <w:rsid w:val="00453A21"/>
    <w:rsid w:val="00453F6C"/>
    <w:rsid w:val="004540A3"/>
    <w:rsid w:val="004557C7"/>
    <w:rsid w:val="004557F2"/>
    <w:rsid w:val="00456C07"/>
    <w:rsid w:val="004570B1"/>
    <w:rsid w:val="004576CF"/>
    <w:rsid w:val="004579A6"/>
    <w:rsid w:val="00460277"/>
    <w:rsid w:val="00460878"/>
    <w:rsid w:val="00460D54"/>
    <w:rsid w:val="00460E33"/>
    <w:rsid w:val="00461074"/>
    <w:rsid w:val="00461551"/>
    <w:rsid w:val="00462262"/>
    <w:rsid w:val="00462BEC"/>
    <w:rsid w:val="00463714"/>
    <w:rsid w:val="00463772"/>
    <w:rsid w:val="00464052"/>
    <w:rsid w:val="004642EB"/>
    <w:rsid w:val="004659D7"/>
    <w:rsid w:val="00466573"/>
    <w:rsid w:val="004700F7"/>
    <w:rsid w:val="00470C08"/>
    <w:rsid w:val="00470C5E"/>
    <w:rsid w:val="00470E4B"/>
    <w:rsid w:val="00470FC2"/>
    <w:rsid w:val="00471096"/>
    <w:rsid w:val="00471743"/>
    <w:rsid w:val="00472505"/>
    <w:rsid w:val="00472546"/>
    <w:rsid w:val="00472661"/>
    <w:rsid w:val="00473162"/>
    <w:rsid w:val="00473A57"/>
    <w:rsid w:val="00473A9B"/>
    <w:rsid w:val="00474967"/>
    <w:rsid w:val="00474A8A"/>
    <w:rsid w:val="00474EF4"/>
    <w:rsid w:val="00477D32"/>
    <w:rsid w:val="00480141"/>
    <w:rsid w:val="00480296"/>
    <w:rsid w:val="004819AA"/>
    <w:rsid w:val="00481F18"/>
    <w:rsid w:val="0048245A"/>
    <w:rsid w:val="00483159"/>
    <w:rsid w:val="00483B3C"/>
    <w:rsid w:val="004846D5"/>
    <w:rsid w:val="00484FEB"/>
    <w:rsid w:val="00485AEC"/>
    <w:rsid w:val="004862DB"/>
    <w:rsid w:val="0048789A"/>
    <w:rsid w:val="0049059C"/>
    <w:rsid w:val="004905FF"/>
    <w:rsid w:val="00491303"/>
    <w:rsid w:val="004920C6"/>
    <w:rsid w:val="004927E8"/>
    <w:rsid w:val="00492876"/>
    <w:rsid w:val="00493238"/>
    <w:rsid w:val="004949DE"/>
    <w:rsid w:val="00495299"/>
    <w:rsid w:val="004959B2"/>
    <w:rsid w:val="00495BA2"/>
    <w:rsid w:val="00495DF7"/>
    <w:rsid w:val="00495F50"/>
    <w:rsid w:val="0049636A"/>
    <w:rsid w:val="00496D12"/>
    <w:rsid w:val="004971AD"/>
    <w:rsid w:val="004971C9"/>
    <w:rsid w:val="00497204"/>
    <w:rsid w:val="00497F41"/>
    <w:rsid w:val="004A09DA"/>
    <w:rsid w:val="004A116F"/>
    <w:rsid w:val="004A14A6"/>
    <w:rsid w:val="004A1AD4"/>
    <w:rsid w:val="004A308D"/>
    <w:rsid w:val="004A3580"/>
    <w:rsid w:val="004A3C7B"/>
    <w:rsid w:val="004A4096"/>
    <w:rsid w:val="004A52E0"/>
    <w:rsid w:val="004A574F"/>
    <w:rsid w:val="004A6D05"/>
    <w:rsid w:val="004A6E30"/>
    <w:rsid w:val="004A7B0E"/>
    <w:rsid w:val="004B05FE"/>
    <w:rsid w:val="004B126F"/>
    <w:rsid w:val="004B1AB3"/>
    <w:rsid w:val="004B2541"/>
    <w:rsid w:val="004B2A3F"/>
    <w:rsid w:val="004B34D1"/>
    <w:rsid w:val="004B3F52"/>
    <w:rsid w:val="004B4744"/>
    <w:rsid w:val="004B581E"/>
    <w:rsid w:val="004B5D83"/>
    <w:rsid w:val="004B74C0"/>
    <w:rsid w:val="004B75EA"/>
    <w:rsid w:val="004C06C6"/>
    <w:rsid w:val="004C11E2"/>
    <w:rsid w:val="004C123F"/>
    <w:rsid w:val="004C3D70"/>
    <w:rsid w:val="004C4A69"/>
    <w:rsid w:val="004C5023"/>
    <w:rsid w:val="004C6627"/>
    <w:rsid w:val="004C7095"/>
    <w:rsid w:val="004C75FB"/>
    <w:rsid w:val="004D0566"/>
    <w:rsid w:val="004D20C7"/>
    <w:rsid w:val="004D22CF"/>
    <w:rsid w:val="004D236B"/>
    <w:rsid w:val="004D24A6"/>
    <w:rsid w:val="004D2E34"/>
    <w:rsid w:val="004D4AA2"/>
    <w:rsid w:val="004D5F32"/>
    <w:rsid w:val="004D7672"/>
    <w:rsid w:val="004D76CD"/>
    <w:rsid w:val="004D7B5C"/>
    <w:rsid w:val="004D7EDE"/>
    <w:rsid w:val="004E179A"/>
    <w:rsid w:val="004E3ABC"/>
    <w:rsid w:val="004E56E0"/>
    <w:rsid w:val="004E5E41"/>
    <w:rsid w:val="004E5EFA"/>
    <w:rsid w:val="004E6443"/>
    <w:rsid w:val="004E7D25"/>
    <w:rsid w:val="004F0DF9"/>
    <w:rsid w:val="004F25D5"/>
    <w:rsid w:val="004F415C"/>
    <w:rsid w:val="004F6E54"/>
    <w:rsid w:val="004F7736"/>
    <w:rsid w:val="004F7E29"/>
    <w:rsid w:val="00500210"/>
    <w:rsid w:val="005002DC"/>
    <w:rsid w:val="00500A9C"/>
    <w:rsid w:val="00501194"/>
    <w:rsid w:val="00501ACC"/>
    <w:rsid w:val="0050251E"/>
    <w:rsid w:val="0050258E"/>
    <w:rsid w:val="0050262D"/>
    <w:rsid w:val="00502C17"/>
    <w:rsid w:val="00504F7E"/>
    <w:rsid w:val="00505043"/>
    <w:rsid w:val="0050507B"/>
    <w:rsid w:val="00505728"/>
    <w:rsid w:val="00505F50"/>
    <w:rsid w:val="0050601A"/>
    <w:rsid w:val="00506755"/>
    <w:rsid w:val="00506871"/>
    <w:rsid w:val="005069E4"/>
    <w:rsid w:val="00510350"/>
    <w:rsid w:val="00510811"/>
    <w:rsid w:val="00511189"/>
    <w:rsid w:val="005119D8"/>
    <w:rsid w:val="005123A4"/>
    <w:rsid w:val="00512AA4"/>
    <w:rsid w:val="00513818"/>
    <w:rsid w:val="00513BC8"/>
    <w:rsid w:val="00514EB5"/>
    <w:rsid w:val="00517453"/>
    <w:rsid w:val="00517748"/>
    <w:rsid w:val="00520CEB"/>
    <w:rsid w:val="00521AFE"/>
    <w:rsid w:val="00521D16"/>
    <w:rsid w:val="00521E83"/>
    <w:rsid w:val="0052222C"/>
    <w:rsid w:val="00522FB3"/>
    <w:rsid w:val="005253C2"/>
    <w:rsid w:val="005255A2"/>
    <w:rsid w:val="005267F6"/>
    <w:rsid w:val="00526BF2"/>
    <w:rsid w:val="0053097E"/>
    <w:rsid w:val="005322B2"/>
    <w:rsid w:val="00533187"/>
    <w:rsid w:val="00533E4D"/>
    <w:rsid w:val="00534D87"/>
    <w:rsid w:val="00535089"/>
    <w:rsid w:val="0053534A"/>
    <w:rsid w:val="005356FE"/>
    <w:rsid w:val="0053608E"/>
    <w:rsid w:val="00536A7B"/>
    <w:rsid w:val="0053748E"/>
    <w:rsid w:val="005405F3"/>
    <w:rsid w:val="00540E9A"/>
    <w:rsid w:val="005410A2"/>
    <w:rsid w:val="005410FD"/>
    <w:rsid w:val="00541579"/>
    <w:rsid w:val="0054160C"/>
    <w:rsid w:val="005417F0"/>
    <w:rsid w:val="00541FA7"/>
    <w:rsid w:val="00542D2C"/>
    <w:rsid w:val="0054334F"/>
    <w:rsid w:val="0054355E"/>
    <w:rsid w:val="0054453D"/>
    <w:rsid w:val="0054511F"/>
    <w:rsid w:val="00545FFB"/>
    <w:rsid w:val="00546F89"/>
    <w:rsid w:val="00547F82"/>
    <w:rsid w:val="00550ADC"/>
    <w:rsid w:val="005531DD"/>
    <w:rsid w:val="00553A13"/>
    <w:rsid w:val="0055536E"/>
    <w:rsid w:val="005559D5"/>
    <w:rsid w:val="00555ADF"/>
    <w:rsid w:val="00556BD0"/>
    <w:rsid w:val="00556DAB"/>
    <w:rsid w:val="00557346"/>
    <w:rsid w:val="00560C70"/>
    <w:rsid w:val="00560D2D"/>
    <w:rsid w:val="005613CA"/>
    <w:rsid w:val="00563285"/>
    <w:rsid w:val="00563B4F"/>
    <w:rsid w:val="00563E84"/>
    <w:rsid w:val="00564D2C"/>
    <w:rsid w:val="00565180"/>
    <w:rsid w:val="00573F77"/>
    <w:rsid w:val="00573F81"/>
    <w:rsid w:val="00574048"/>
    <w:rsid w:val="00574298"/>
    <w:rsid w:val="00574D26"/>
    <w:rsid w:val="00575B70"/>
    <w:rsid w:val="00580999"/>
    <w:rsid w:val="00582392"/>
    <w:rsid w:val="00582BED"/>
    <w:rsid w:val="00582E64"/>
    <w:rsid w:val="00584EAF"/>
    <w:rsid w:val="0058528E"/>
    <w:rsid w:val="00585AB9"/>
    <w:rsid w:val="00587600"/>
    <w:rsid w:val="00587646"/>
    <w:rsid w:val="00587931"/>
    <w:rsid w:val="005908BE"/>
    <w:rsid w:val="00590DE6"/>
    <w:rsid w:val="005923F7"/>
    <w:rsid w:val="00592AB1"/>
    <w:rsid w:val="00593D57"/>
    <w:rsid w:val="005955CF"/>
    <w:rsid w:val="0059631C"/>
    <w:rsid w:val="00596A03"/>
    <w:rsid w:val="005976AC"/>
    <w:rsid w:val="005A1729"/>
    <w:rsid w:val="005A2803"/>
    <w:rsid w:val="005A49EA"/>
    <w:rsid w:val="005A59C7"/>
    <w:rsid w:val="005A5C13"/>
    <w:rsid w:val="005A5DE3"/>
    <w:rsid w:val="005A6474"/>
    <w:rsid w:val="005A6E3D"/>
    <w:rsid w:val="005A77BE"/>
    <w:rsid w:val="005A7DB1"/>
    <w:rsid w:val="005A7FB9"/>
    <w:rsid w:val="005B0C2D"/>
    <w:rsid w:val="005B0D93"/>
    <w:rsid w:val="005B198E"/>
    <w:rsid w:val="005B1D18"/>
    <w:rsid w:val="005B37E6"/>
    <w:rsid w:val="005B384F"/>
    <w:rsid w:val="005B3F35"/>
    <w:rsid w:val="005B4B76"/>
    <w:rsid w:val="005B57E3"/>
    <w:rsid w:val="005B5837"/>
    <w:rsid w:val="005B736C"/>
    <w:rsid w:val="005B7ED0"/>
    <w:rsid w:val="005C01C6"/>
    <w:rsid w:val="005C119A"/>
    <w:rsid w:val="005C13DF"/>
    <w:rsid w:val="005C141E"/>
    <w:rsid w:val="005C28F6"/>
    <w:rsid w:val="005C2954"/>
    <w:rsid w:val="005C2EFE"/>
    <w:rsid w:val="005C3075"/>
    <w:rsid w:val="005C3157"/>
    <w:rsid w:val="005C32BB"/>
    <w:rsid w:val="005C3A8E"/>
    <w:rsid w:val="005C4E8A"/>
    <w:rsid w:val="005C7658"/>
    <w:rsid w:val="005D01DA"/>
    <w:rsid w:val="005D0643"/>
    <w:rsid w:val="005D09FD"/>
    <w:rsid w:val="005D0B19"/>
    <w:rsid w:val="005D1094"/>
    <w:rsid w:val="005D1152"/>
    <w:rsid w:val="005D1D1F"/>
    <w:rsid w:val="005D2199"/>
    <w:rsid w:val="005D2D17"/>
    <w:rsid w:val="005D3878"/>
    <w:rsid w:val="005D42EB"/>
    <w:rsid w:val="005D46E2"/>
    <w:rsid w:val="005D5ABC"/>
    <w:rsid w:val="005D5DF9"/>
    <w:rsid w:val="005D663A"/>
    <w:rsid w:val="005D684D"/>
    <w:rsid w:val="005D72A3"/>
    <w:rsid w:val="005D7D53"/>
    <w:rsid w:val="005D7DD8"/>
    <w:rsid w:val="005E0072"/>
    <w:rsid w:val="005E0251"/>
    <w:rsid w:val="005E1542"/>
    <w:rsid w:val="005E1DF3"/>
    <w:rsid w:val="005E2351"/>
    <w:rsid w:val="005E36A2"/>
    <w:rsid w:val="005E3908"/>
    <w:rsid w:val="005E4C3F"/>
    <w:rsid w:val="005E4DD9"/>
    <w:rsid w:val="005E684B"/>
    <w:rsid w:val="005E7085"/>
    <w:rsid w:val="005E7B9A"/>
    <w:rsid w:val="005F11C6"/>
    <w:rsid w:val="005F1F0F"/>
    <w:rsid w:val="005F3B56"/>
    <w:rsid w:val="005F48A7"/>
    <w:rsid w:val="005F4DC2"/>
    <w:rsid w:val="005F4EA0"/>
    <w:rsid w:val="005F579C"/>
    <w:rsid w:val="005F5A86"/>
    <w:rsid w:val="005F5D9A"/>
    <w:rsid w:val="005F70AF"/>
    <w:rsid w:val="005F717C"/>
    <w:rsid w:val="00600253"/>
    <w:rsid w:val="00601828"/>
    <w:rsid w:val="00602335"/>
    <w:rsid w:val="006028FB"/>
    <w:rsid w:val="00602D88"/>
    <w:rsid w:val="0060520E"/>
    <w:rsid w:val="00605426"/>
    <w:rsid w:val="0060620B"/>
    <w:rsid w:val="00607C11"/>
    <w:rsid w:val="00610006"/>
    <w:rsid w:val="006105D9"/>
    <w:rsid w:val="00612371"/>
    <w:rsid w:val="00612DAD"/>
    <w:rsid w:val="0061387D"/>
    <w:rsid w:val="0061750F"/>
    <w:rsid w:val="00617936"/>
    <w:rsid w:val="00617EAA"/>
    <w:rsid w:val="006201B9"/>
    <w:rsid w:val="006203A2"/>
    <w:rsid w:val="00622215"/>
    <w:rsid w:val="0062299C"/>
    <w:rsid w:val="0062380C"/>
    <w:rsid w:val="00623D72"/>
    <w:rsid w:val="00623E82"/>
    <w:rsid w:val="0062412C"/>
    <w:rsid w:val="00624BA8"/>
    <w:rsid w:val="00624CD1"/>
    <w:rsid w:val="006268B4"/>
    <w:rsid w:val="00631584"/>
    <w:rsid w:val="006327C6"/>
    <w:rsid w:val="00634947"/>
    <w:rsid w:val="00635917"/>
    <w:rsid w:val="006365AC"/>
    <w:rsid w:val="00636E7E"/>
    <w:rsid w:val="00640818"/>
    <w:rsid w:val="00641DD0"/>
    <w:rsid w:val="0064221F"/>
    <w:rsid w:val="0064273D"/>
    <w:rsid w:val="00642877"/>
    <w:rsid w:val="00642DF4"/>
    <w:rsid w:val="006434A6"/>
    <w:rsid w:val="00645D98"/>
    <w:rsid w:val="0065021E"/>
    <w:rsid w:val="006518E7"/>
    <w:rsid w:val="00652E02"/>
    <w:rsid w:val="00652F3C"/>
    <w:rsid w:val="00653AC7"/>
    <w:rsid w:val="00653B1F"/>
    <w:rsid w:val="00653BF8"/>
    <w:rsid w:val="00653DB7"/>
    <w:rsid w:val="00655427"/>
    <w:rsid w:val="006562B7"/>
    <w:rsid w:val="00657806"/>
    <w:rsid w:val="00661885"/>
    <w:rsid w:val="006631E6"/>
    <w:rsid w:val="0066489F"/>
    <w:rsid w:val="00665B80"/>
    <w:rsid w:val="00667D6B"/>
    <w:rsid w:val="00670537"/>
    <w:rsid w:val="00671031"/>
    <w:rsid w:val="00671060"/>
    <w:rsid w:val="006711A7"/>
    <w:rsid w:val="006718C5"/>
    <w:rsid w:val="00671E9A"/>
    <w:rsid w:val="0067307F"/>
    <w:rsid w:val="00673710"/>
    <w:rsid w:val="00673B88"/>
    <w:rsid w:val="00674E67"/>
    <w:rsid w:val="00674FE6"/>
    <w:rsid w:val="00674FFC"/>
    <w:rsid w:val="00676465"/>
    <w:rsid w:val="006764E2"/>
    <w:rsid w:val="00676A0C"/>
    <w:rsid w:val="00677FFA"/>
    <w:rsid w:val="006802BF"/>
    <w:rsid w:val="00681448"/>
    <w:rsid w:val="00681915"/>
    <w:rsid w:val="00681B6F"/>
    <w:rsid w:val="0068269E"/>
    <w:rsid w:val="0068558D"/>
    <w:rsid w:val="00685B3F"/>
    <w:rsid w:val="006861A6"/>
    <w:rsid w:val="006876F1"/>
    <w:rsid w:val="00690404"/>
    <w:rsid w:val="0069334B"/>
    <w:rsid w:val="00693D39"/>
    <w:rsid w:val="006944FF"/>
    <w:rsid w:val="0069478E"/>
    <w:rsid w:val="006954A1"/>
    <w:rsid w:val="00696555"/>
    <w:rsid w:val="0069794A"/>
    <w:rsid w:val="00697C14"/>
    <w:rsid w:val="006A17F2"/>
    <w:rsid w:val="006A1F51"/>
    <w:rsid w:val="006A24B3"/>
    <w:rsid w:val="006A492A"/>
    <w:rsid w:val="006A69B3"/>
    <w:rsid w:val="006A6D7E"/>
    <w:rsid w:val="006A716F"/>
    <w:rsid w:val="006A7963"/>
    <w:rsid w:val="006B0749"/>
    <w:rsid w:val="006B0C9C"/>
    <w:rsid w:val="006B2332"/>
    <w:rsid w:val="006B2516"/>
    <w:rsid w:val="006B25BE"/>
    <w:rsid w:val="006B270E"/>
    <w:rsid w:val="006B3D9F"/>
    <w:rsid w:val="006B4685"/>
    <w:rsid w:val="006B4740"/>
    <w:rsid w:val="006B47AD"/>
    <w:rsid w:val="006B47F5"/>
    <w:rsid w:val="006B611D"/>
    <w:rsid w:val="006B69B8"/>
    <w:rsid w:val="006B6AB1"/>
    <w:rsid w:val="006B766A"/>
    <w:rsid w:val="006B7F03"/>
    <w:rsid w:val="006C0365"/>
    <w:rsid w:val="006C051A"/>
    <w:rsid w:val="006C1A9D"/>
    <w:rsid w:val="006C1DEE"/>
    <w:rsid w:val="006C1FF4"/>
    <w:rsid w:val="006C240C"/>
    <w:rsid w:val="006C3E56"/>
    <w:rsid w:val="006C4588"/>
    <w:rsid w:val="006C4A02"/>
    <w:rsid w:val="006C4A41"/>
    <w:rsid w:val="006C5C6B"/>
    <w:rsid w:val="006C5F9C"/>
    <w:rsid w:val="006C6976"/>
    <w:rsid w:val="006C6A2D"/>
    <w:rsid w:val="006C74FF"/>
    <w:rsid w:val="006C75CB"/>
    <w:rsid w:val="006C7ABD"/>
    <w:rsid w:val="006C7EC9"/>
    <w:rsid w:val="006D02E6"/>
    <w:rsid w:val="006D1486"/>
    <w:rsid w:val="006D2420"/>
    <w:rsid w:val="006D2906"/>
    <w:rsid w:val="006D2A5C"/>
    <w:rsid w:val="006D2F11"/>
    <w:rsid w:val="006D4464"/>
    <w:rsid w:val="006D4AC5"/>
    <w:rsid w:val="006D4D3C"/>
    <w:rsid w:val="006D4E88"/>
    <w:rsid w:val="006D76CB"/>
    <w:rsid w:val="006D781F"/>
    <w:rsid w:val="006D7EBD"/>
    <w:rsid w:val="006E0257"/>
    <w:rsid w:val="006E091E"/>
    <w:rsid w:val="006E1054"/>
    <w:rsid w:val="006E1111"/>
    <w:rsid w:val="006E1A30"/>
    <w:rsid w:val="006E2917"/>
    <w:rsid w:val="006E2F26"/>
    <w:rsid w:val="006E3451"/>
    <w:rsid w:val="006E430A"/>
    <w:rsid w:val="006E43DB"/>
    <w:rsid w:val="006E5D10"/>
    <w:rsid w:val="006E6144"/>
    <w:rsid w:val="006E67D8"/>
    <w:rsid w:val="006E6AA9"/>
    <w:rsid w:val="006E6AD7"/>
    <w:rsid w:val="006F25B6"/>
    <w:rsid w:val="006F2A2E"/>
    <w:rsid w:val="006F4821"/>
    <w:rsid w:val="006F52B9"/>
    <w:rsid w:val="006F6EAF"/>
    <w:rsid w:val="006F791F"/>
    <w:rsid w:val="00700359"/>
    <w:rsid w:val="00700E75"/>
    <w:rsid w:val="0070400A"/>
    <w:rsid w:val="007042F6"/>
    <w:rsid w:val="00704CDB"/>
    <w:rsid w:val="007067C4"/>
    <w:rsid w:val="00706C7F"/>
    <w:rsid w:val="00707A12"/>
    <w:rsid w:val="00710F09"/>
    <w:rsid w:val="00711D12"/>
    <w:rsid w:val="0071210A"/>
    <w:rsid w:val="007141A5"/>
    <w:rsid w:val="0071437C"/>
    <w:rsid w:val="00714CE9"/>
    <w:rsid w:val="00715EF6"/>
    <w:rsid w:val="00715FAF"/>
    <w:rsid w:val="00716E08"/>
    <w:rsid w:val="00716E69"/>
    <w:rsid w:val="00717076"/>
    <w:rsid w:val="0071733E"/>
    <w:rsid w:val="00720001"/>
    <w:rsid w:val="00720714"/>
    <w:rsid w:val="00721678"/>
    <w:rsid w:val="00723B97"/>
    <w:rsid w:val="00724635"/>
    <w:rsid w:val="00724BA4"/>
    <w:rsid w:val="00726BA9"/>
    <w:rsid w:val="0072705B"/>
    <w:rsid w:val="00730311"/>
    <w:rsid w:val="00730447"/>
    <w:rsid w:val="00730A56"/>
    <w:rsid w:val="00730CD1"/>
    <w:rsid w:val="00731152"/>
    <w:rsid w:val="007315BA"/>
    <w:rsid w:val="00731903"/>
    <w:rsid w:val="00732393"/>
    <w:rsid w:val="007347D7"/>
    <w:rsid w:val="007351FD"/>
    <w:rsid w:val="00735D03"/>
    <w:rsid w:val="00735E1C"/>
    <w:rsid w:val="0073677A"/>
    <w:rsid w:val="0074084C"/>
    <w:rsid w:val="007409F7"/>
    <w:rsid w:val="00740AFB"/>
    <w:rsid w:val="00740BE5"/>
    <w:rsid w:val="007417F4"/>
    <w:rsid w:val="007437CA"/>
    <w:rsid w:val="007438E6"/>
    <w:rsid w:val="00743D90"/>
    <w:rsid w:val="00744210"/>
    <w:rsid w:val="0074527F"/>
    <w:rsid w:val="00745429"/>
    <w:rsid w:val="007460B5"/>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1C4"/>
    <w:rsid w:val="00760B67"/>
    <w:rsid w:val="00761201"/>
    <w:rsid w:val="0076190E"/>
    <w:rsid w:val="00764ADF"/>
    <w:rsid w:val="0076638C"/>
    <w:rsid w:val="007667B5"/>
    <w:rsid w:val="007668DB"/>
    <w:rsid w:val="0076730E"/>
    <w:rsid w:val="00767A5E"/>
    <w:rsid w:val="00770074"/>
    <w:rsid w:val="007711E7"/>
    <w:rsid w:val="007725E9"/>
    <w:rsid w:val="00774904"/>
    <w:rsid w:val="00774BE0"/>
    <w:rsid w:val="0077653A"/>
    <w:rsid w:val="00776B74"/>
    <w:rsid w:val="0078069F"/>
    <w:rsid w:val="00783FA0"/>
    <w:rsid w:val="00784082"/>
    <w:rsid w:val="00784085"/>
    <w:rsid w:val="007843C3"/>
    <w:rsid w:val="00784714"/>
    <w:rsid w:val="007863C3"/>
    <w:rsid w:val="00786A36"/>
    <w:rsid w:val="00787152"/>
    <w:rsid w:val="00787B18"/>
    <w:rsid w:val="00791709"/>
    <w:rsid w:val="00792948"/>
    <w:rsid w:val="00792A3D"/>
    <w:rsid w:val="00793727"/>
    <w:rsid w:val="00793998"/>
    <w:rsid w:val="00793C0A"/>
    <w:rsid w:val="00794D68"/>
    <w:rsid w:val="00794F4A"/>
    <w:rsid w:val="0079593B"/>
    <w:rsid w:val="007964AE"/>
    <w:rsid w:val="007979F6"/>
    <w:rsid w:val="007A03CD"/>
    <w:rsid w:val="007A0A24"/>
    <w:rsid w:val="007A11B5"/>
    <w:rsid w:val="007A29D9"/>
    <w:rsid w:val="007A582A"/>
    <w:rsid w:val="007A62A9"/>
    <w:rsid w:val="007A68AC"/>
    <w:rsid w:val="007A721A"/>
    <w:rsid w:val="007A7DBA"/>
    <w:rsid w:val="007B1E4B"/>
    <w:rsid w:val="007B28A6"/>
    <w:rsid w:val="007B4283"/>
    <w:rsid w:val="007B450E"/>
    <w:rsid w:val="007B4699"/>
    <w:rsid w:val="007B4E2D"/>
    <w:rsid w:val="007B545B"/>
    <w:rsid w:val="007B5C07"/>
    <w:rsid w:val="007B722B"/>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D86"/>
    <w:rsid w:val="007D18CE"/>
    <w:rsid w:val="007D2530"/>
    <w:rsid w:val="007D4D1A"/>
    <w:rsid w:val="007D4D1E"/>
    <w:rsid w:val="007D5B26"/>
    <w:rsid w:val="007D5B41"/>
    <w:rsid w:val="007D692C"/>
    <w:rsid w:val="007D75F7"/>
    <w:rsid w:val="007D792B"/>
    <w:rsid w:val="007D7A20"/>
    <w:rsid w:val="007D7DAF"/>
    <w:rsid w:val="007E09EB"/>
    <w:rsid w:val="007E0EF1"/>
    <w:rsid w:val="007E19C1"/>
    <w:rsid w:val="007E3493"/>
    <w:rsid w:val="007E4445"/>
    <w:rsid w:val="007E4B55"/>
    <w:rsid w:val="007E4C16"/>
    <w:rsid w:val="007E510D"/>
    <w:rsid w:val="007E5342"/>
    <w:rsid w:val="007E61EC"/>
    <w:rsid w:val="007E668F"/>
    <w:rsid w:val="007F0CB9"/>
    <w:rsid w:val="007F2506"/>
    <w:rsid w:val="007F26CD"/>
    <w:rsid w:val="007F3634"/>
    <w:rsid w:val="007F3C60"/>
    <w:rsid w:val="007F43C0"/>
    <w:rsid w:val="007F50D8"/>
    <w:rsid w:val="007F5169"/>
    <w:rsid w:val="007F5D60"/>
    <w:rsid w:val="007F72A3"/>
    <w:rsid w:val="00800FAC"/>
    <w:rsid w:val="00801D25"/>
    <w:rsid w:val="008038BE"/>
    <w:rsid w:val="00803F0D"/>
    <w:rsid w:val="0080444F"/>
    <w:rsid w:val="00804BDD"/>
    <w:rsid w:val="00804F34"/>
    <w:rsid w:val="0080586A"/>
    <w:rsid w:val="00805C77"/>
    <w:rsid w:val="0080617C"/>
    <w:rsid w:val="00806C69"/>
    <w:rsid w:val="00807A8E"/>
    <w:rsid w:val="00810267"/>
    <w:rsid w:val="00810FD0"/>
    <w:rsid w:val="0081187A"/>
    <w:rsid w:val="00812299"/>
    <w:rsid w:val="0081284A"/>
    <w:rsid w:val="00812E1A"/>
    <w:rsid w:val="008135FA"/>
    <w:rsid w:val="00813BEB"/>
    <w:rsid w:val="0081446E"/>
    <w:rsid w:val="00815636"/>
    <w:rsid w:val="008157F2"/>
    <w:rsid w:val="00816D12"/>
    <w:rsid w:val="00820E30"/>
    <w:rsid w:val="00820F54"/>
    <w:rsid w:val="00821E21"/>
    <w:rsid w:val="008225E6"/>
    <w:rsid w:val="008229D1"/>
    <w:rsid w:val="00825269"/>
    <w:rsid w:val="008262B8"/>
    <w:rsid w:val="008262EB"/>
    <w:rsid w:val="0082660F"/>
    <w:rsid w:val="008273DA"/>
    <w:rsid w:val="008273DE"/>
    <w:rsid w:val="00830045"/>
    <w:rsid w:val="0083006F"/>
    <w:rsid w:val="0083054D"/>
    <w:rsid w:val="00831252"/>
    <w:rsid w:val="00831315"/>
    <w:rsid w:val="0083167A"/>
    <w:rsid w:val="008320C0"/>
    <w:rsid w:val="0083282A"/>
    <w:rsid w:val="00832FB7"/>
    <w:rsid w:val="00834464"/>
    <w:rsid w:val="0083577A"/>
    <w:rsid w:val="00835C3F"/>
    <w:rsid w:val="00835C42"/>
    <w:rsid w:val="00836A71"/>
    <w:rsid w:val="00837623"/>
    <w:rsid w:val="008376C4"/>
    <w:rsid w:val="008400DD"/>
    <w:rsid w:val="00840192"/>
    <w:rsid w:val="00840E34"/>
    <w:rsid w:val="008416AB"/>
    <w:rsid w:val="0084180C"/>
    <w:rsid w:val="00842DCA"/>
    <w:rsid w:val="008436BF"/>
    <w:rsid w:val="00844AC4"/>
    <w:rsid w:val="00844F0E"/>
    <w:rsid w:val="0084541B"/>
    <w:rsid w:val="0084571C"/>
    <w:rsid w:val="00845EC7"/>
    <w:rsid w:val="00847204"/>
    <w:rsid w:val="008474A1"/>
    <w:rsid w:val="00850D5C"/>
    <w:rsid w:val="0085100F"/>
    <w:rsid w:val="0085236B"/>
    <w:rsid w:val="00852E43"/>
    <w:rsid w:val="008534A2"/>
    <w:rsid w:val="008549DF"/>
    <w:rsid w:val="00855C65"/>
    <w:rsid w:val="00857770"/>
    <w:rsid w:val="00857912"/>
    <w:rsid w:val="00857CC0"/>
    <w:rsid w:val="008600DB"/>
    <w:rsid w:val="00861B72"/>
    <w:rsid w:val="00862517"/>
    <w:rsid w:val="0086347E"/>
    <w:rsid w:val="00864E85"/>
    <w:rsid w:val="00865673"/>
    <w:rsid w:val="00866E7F"/>
    <w:rsid w:val="008673B7"/>
    <w:rsid w:val="00867BEB"/>
    <w:rsid w:val="0087099D"/>
    <w:rsid w:val="008716B0"/>
    <w:rsid w:val="00872855"/>
    <w:rsid w:val="00872A89"/>
    <w:rsid w:val="00872BB7"/>
    <w:rsid w:val="00872D02"/>
    <w:rsid w:val="0087376E"/>
    <w:rsid w:val="00873F54"/>
    <w:rsid w:val="008753F2"/>
    <w:rsid w:val="008759C9"/>
    <w:rsid w:val="00877647"/>
    <w:rsid w:val="0087771D"/>
    <w:rsid w:val="00881973"/>
    <w:rsid w:val="00883161"/>
    <w:rsid w:val="008835E0"/>
    <w:rsid w:val="00883617"/>
    <w:rsid w:val="00883BB0"/>
    <w:rsid w:val="00883CA2"/>
    <w:rsid w:val="00885478"/>
    <w:rsid w:val="008860CC"/>
    <w:rsid w:val="00886647"/>
    <w:rsid w:val="00886894"/>
    <w:rsid w:val="0088729F"/>
    <w:rsid w:val="0088742D"/>
    <w:rsid w:val="008876B9"/>
    <w:rsid w:val="00890514"/>
    <w:rsid w:val="00890541"/>
    <w:rsid w:val="00890ADB"/>
    <w:rsid w:val="00890C7A"/>
    <w:rsid w:val="00890CB4"/>
    <w:rsid w:val="008916AE"/>
    <w:rsid w:val="00891E24"/>
    <w:rsid w:val="0089286F"/>
    <w:rsid w:val="00892BD0"/>
    <w:rsid w:val="00893810"/>
    <w:rsid w:val="0089389C"/>
    <w:rsid w:val="00893D13"/>
    <w:rsid w:val="00894A65"/>
    <w:rsid w:val="0089615A"/>
    <w:rsid w:val="008973AC"/>
    <w:rsid w:val="00897D25"/>
    <w:rsid w:val="008A029B"/>
    <w:rsid w:val="008A1EE3"/>
    <w:rsid w:val="008A2471"/>
    <w:rsid w:val="008A2E1A"/>
    <w:rsid w:val="008A2F44"/>
    <w:rsid w:val="008A34A6"/>
    <w:rsid w:val="008A3B9A"/>
    <w:rsid w:val="008A4308"/>
    <w:rsid w:val="008A4CDC"/>
    <w:rsid w:val="008A526D"/>
    <w:rsid w:val="008A5F38"/>
    <w:rsid w:val="008A63DB"/>
    <w:rsid w:val="008A7029"/>
    <w:rsid w:val="008A76A9"/>
    <w:rsid w:val="008B09C0"/>
    <w:rsid w:val="008B4319"/>
    <w:rsid w:val="008B45FD"/>
    <w:rsid w:val="008B4882"/>
    <w:rsid w:val="008B5280"/>
    <w:rsid w:val="008B63BB"/>
    <w:rsid w:val="008B6D78"/>
    <w:rsid w:val="008B77EC"/>
    <w:rsid w:val="008B7F19"/>
    <w:rsid w:val="008C02A7"/>
    <w:rsid w:val="008C0CCA"/>
    <w:rsid w:val="008C1748"/>
    <w:rsid w:val="008C1C62"/>
    <w:rsid w:val="008C2F0E"/>
    <w:rsid w:val="008C3A78"/>
    <w:rsid w:val="008C43FF"/>
    <w:rsid w:val="008C4578"/>
    <w:rsid w:val="008C6EF3"/>
    <w:rsid w:val="008D20CC"/>
    <w:rsid w:val="008D24A6"/>
    <w:rsid w:val="008D2859"/>
    <w:rsid w:val="008D28C2"/>
    <w:rsid w:val="008D30CF"/>
    <w:rsid w:val="008D3350"/>
    <w:rsid w:val="008D36B7"/>
    <w:rsid w:val="008D51D1"/>
    <w:rsid w:val="008D548A"/>
    <w:rsid w:val="008D585B"/>
    <w:rsid w:val="008D5EDD"/>
    <w:rsid w:val="008D74E9"/>
    <w:rsid w:val="008E0E0B"/>
    <w:rsid w:val="008E127F"/>
    <w:rsid w:val="008E1326"/>
    <w:rsid w:val="008E218D"/>
    <w:rsid w:val="008E47D1"/>
    <w:rsid w:val="008E47DF"/>
    <w:rsid w:val="008E5840"/>
    <w:rsid w:val="008E5BBE"/>
    <w:rsid w:val="008E6BD3"/>
    <w:rsid w:val="008E6BFC"/>
    <w:rsid w:val="008F0409"/>
    <w:rsid w:val="008F17C8"/>
    <w:rsid w:val="008F1994"/>
    <w:rsid w:val="008F36A2"/>
    <w:rsid w:val="008F41C3"/>
    <w:rsid w:val="008F42AD"/>
    <w:rsid w:val="008F4A8B"/>
    <w:rsid w:val="008F4E34"/>
    <w:rsid w:val="008F50B1"/>
    <w:rsid w:val="008F572B"/>
    <w:rsid w:val="008F5CD2"/>
    <w:rsid w:val="008F6367"/>
    <w:rsid w:val="008F744D"/>
    <w:rsid w:val="00900D1E"/>
    <w:rsid w:val="0090133C"/>
    <w:rsid w:val="009021A7"/>
    <w:rsid w:val="0090251C"/>
    <w:rsid w:val="00902BFB"/>
    <w:rsid w:val="009030D1"/>
    <w:rsid w:val="009036A6"/>
    <w:rsid w:val="009058E0"/>
    <w:rsid w:val="00905EBF"/>
    <w:rsid w:val="00906017"/>
    <w:rsid w:val="00906598"/>
    <w:rsid w:val="009076DF"/>
    <w:rsid w:val="00907E11"/>
    <w:rsid w:val="00910894"/>
    <w:rsid w:val="00910C12"/>
    <w:rsid w:val="00910CEA"/>
    <w:rsid w:val="00911022"/>
    <w:rsid w:val="009128B5"/>
    <w:rsid w:val="00916891"/>
    <w:rsid w:val="00916979"/>
    <w:rsid w:val="009174DB"/>
    <w:rsid w:val="00917BE6"/>
    <w:rsid w:val="00920E39"/>
    <w:rsid w:val="009211C7"/>
    <w:rsid w:val="0092179F"/>
    <w:rsid w:val="00923920"/>
    <w:rsid w:val="009244D0"/>
    <w:rsid w:val="00924D63"/>
    <w:rsid w:val="009252DC"/>
    <w:rsid w:val="009260DB"/>
    <w:rsid w:val="009310A1"/>
    <w:rsid w:val="009315E4"/>
    <w:rsid w:val="00931F87"/>
    <w:rsid w:val="00932D23"/>
    <w:rsid w:val="00933200"/>
    <w:rsid w:val="00933377"/>
    <w:rsid w:val="0093375F"/>
    <w:rsid w:val="00933F27"/>
    <w:rsid w:val="00940276"/>
    <w:rsid w:val="0094055D"/>
    <w:rsid w:val="00942873"/>
    <w:rsid w:val="0094295F"/>
    <w:rsid w:val="009429B9"/>
    <w:rsid w:val="00943D3C"/>
    <w:rsid w:val="00946CEF"/>
    <w:rsid w:val="00947C81"/>
    <w:rsid w:val="00947D77"/>
    <w:rsid w:val="00947D84"/>
    <w:rsid w:val="00950E76"/>
    <w:rsid w:val="00951E43"/>
    <w:rsid w:val="0095224B"/>
    <w:rsid w:val="00952C2E"/>
    <w:rsid w:val="009538C4"/>
    <w:rsid w:val="00953C2E"/>
    <w:rsid w:val="00953D95"/>
    <w:rsid w:val="009546C2"/>
    <w:rsid w:val="00957D9E"/>
    <w:rsid w:val="00961C96"/>
    <w:rsid w:val="00961D5D"/>
    <w:rsid w:val="00962275"/>
    <w:rsid w:val="0096362B"/>
    <w:rsid w:val="00963F34"/>
    <w:rsid w:val="00964021"/>
    <w:rsid w:val="0096529F"/>
    <w:rsid w:val="00965CB6"/>
    <w:rsid w:val="00967052"/>
    <w:rsid w:val="00967371"/>
    <w:rsid w:val="00967B02"/>
    <w:rsid w:val="0097071C"/>
    <w:rsid w:val="009708AB"/>
    <w:rsid w:val="00970D5A"/>
    <w:rsid w:val="00971B4C"/>
    <w:rsid w:val="00972915"/>
    <w:rsid w:val="00972B72"/>
    <w:rsid w:val="00973C55"/>
    <w:rsid w:val="009745F7"/>
    <w:rsid w:val="009747C5"/>
    <w:rsid w:val="00975964"/>
    <w:rsid w:val="009760CD"/>
    <w:rsid w:val="009771DA"/>
    <w:rsid w:val="0097768F"/>
    <w:rsid w:val="0098057F"/>
    <w:rsid w:val="00980C1D"/>
    <w:rsid w:val="0098254C"/>
    <w:rsid w:val="00982FE8"/>
    <w:rsid w:val="00983C8C"/>
    <w:rsid w:val="009840D6"/>
    <w:rsid w:val="00984B7C"/>
    <w:rsid w:val="00985039"/>
    <w:rsid w:val="00985796"/>
    <w:rsid w:val="009869AF"/>
    <w:rsid w:val="00987637"/>
    <w:rsid w:val="00987B32"/>
    <w:rsid w:val="009910B1"/>
    <w:rsid w:val="009912B9"/>
    <w:rsid w:val="00991F11"/>
    <w:rsid w:val="00992D18"/>
    <w:rsid w:val="00993211"/>
    <w:rsid w:val="009937B1"/>
    <w:rsid w:val="00993CC2"/>
    <w:rsid w:val="00994816"/>
    <w:rsid w:val="00995FAC"/>
    <w:rsid w:val="0099759C"/>
    <w:rsid w:val="00997AB1"/>
    <w:rsid w:val="009A1BD6"/>
    <w:rsid w:val="009A24D7"/>
    <w:rsid w:val="009A3FC7"/>
    <w:rsid w:val="009A4F18"/>
    <w:rsid w:val="009A55C5"/>
    <w:rsid w:val="009A63CB"/>
    <w:rsid w:val="009A74D8"/>
    <w:rsid w:val="009B18E9"/>
    <w:rsid w:val="009B1C03"/>
    <w:rsid w:val="009B37F8"/>
    <w:rsid w:val="009B569D"/>
    <w:rsid w:val="009B665C"/>
    <w:rsid w:val="009B7BFC"/>
    <w:rsid w:val="009C0137"/>
    <w:rsid w:val="009C0C6D"/>
    <w:rsid w:val="009C2212"/>
    <w:rsid w:val="009C23E7"/>
    <w:rsid w:val="009C2BE4"/>
    <w:rsid w:val="009C3035"/>
    <w:rsid w:val="009C3166"/>
    <w:rsid w:val="009C3B96"/>
    <w:rsid w:val="009C414E"/>
    <w:rsid w:val="009C4975"/>
    <w:rsid w:val="009C4CAB"/>
    <w:rsid w:val="009C5991"/>
    <w:rsid w:val="009C65A6"/>
    <w:rsid w:val="009C6621"/>
    <w:rsid w:val="009C6F53"/>
    <w:rsid w:val="009D036A"/>
    <w:rsid w:val="009D0EBB"/>
    <w:rsid w:val="009D1430"/>
    <w:rsid w:val="009D2086"/>
    <w:rsid w:val="009D36F7"/>
    <w:rsid w:val="009D4051"/>
    <w:rsid w:val="009D43D0"/>
    <w:rsid w:val="009D5A5B"/>
    <w:rsid w:val="009D6036"/>
    <w:rsid w:val="009D61FD"/>
    <w:rsid w:val="009D703C"/>
    <w:rsid w:val="009D77FB"/>
    <w:rsid w:val="009D7E3C"/>
    <w:rsid w:val="009E0410"/>
    <w:rsid w:val="009E0D01"/>
    <w:rsid w:val="009E22C4"/>
    <w:rsid w:val="009E26C0"/>
    <w:rsid w:val="009E6414"/>
    <w:rsid w:val="009E66E4"/>
    <w:rsid w:val="009E7140"/>
    <w:rsid w:val="009F0809"/>
    <w:rsid w:val="009F0931"/>
    <w:rsid w:val="009F1C79"/>
    <w:rsid w:val="009F221B"/>
    <w:rsid w:val="009F38D5"/>
    <w:rsid w:val="009F4B65"/>
    <w:rsid w:val="009F4B8C"/>
    <w:rsid w:val="009F57E0"/>
    <w:rsid w:val="009F5FF5"/>
    <w:rsid w:val="00A00491"/>
    <w:rsid w:val="00A01871"/>
    <w:rsid w:val="00A02063"/>
    <w:rsid w:val="00A022EC"/>
    <w:rsid w:val="00A035C2"/>
    <w:rsid w:val="00A03876"/>
    <w:rsid w:val="00A03923"/>
    <w:rsid w:val="00A04832"/>
    <w:rsid w:val="00A05248"/>
    <w:rsid w:val="00A05B6C"/>
    <w:rsid w:val="00A07167"/>
    <w:rsid w:val="00A0787B"/>
    <w:rsid w:val="00A07F90"/>
    <w:rsid w:val="00A122F8"/>
    <w:rsid w:val="00A125AB"/>
    <w:rsid w:val="00A13FB7"/>
    <w:rsid w:val="00A17A70"/>
    <w:rsid w:val="00A20668"/>
    <w:rsid w:val="00A20673"/>
    <w:rsid w:val="00A21857"/>
    <w:rsid w:val="00A219E2"/>
    <w:rsid w:val="00A226C6"/>
    <w:rsid w:val="00A24523"/>
    <w:rsid w:val="00A24891"/>
    <w:rsid w:val="00A24E8A"/>
    <w:rsid w:val="00A2508E"/>
    <w:rsid w:val="00A2618E"/>
    <w:rsid w:val="00A2619D"/>
    <w:rsid w:val="00A27D10"/>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40126"/>
    <w:rsid w:val="00A409E5"/>
    <w:rsid w:val="00A419F5"/>
    <w:rsid w:val="00A4262F"/>
    <w:rsid w:val="00A43599"/>
    <w:rsid w:val="00A43D48"/>
    <w:rsid w:val="00A43DB3"/>
    <w:rsid w:val="00A43DF0"/>
    <w:rsid w:val="00A43FD8"/>
    <w:rsid w:val="00A4508D"/>
    <w:rsid w:val="00A463F3"/>
    <w:rsid w:val="00A50116"/>
    <w:rsid w:val="00A50D19"/>
    <w:rsid w:val="00A51F8E"/>
    <w:rsid w:val="00A53DE6"/>
    <w:rsid w:val="00A53F24"/>
    <w:rsid w:val="00A5516F"/>
    <w:rsid w:val="00A5523E"/>
    <w:rsid w:val="00A55769"/>
    <w:rsid w:val="00A55996"/>
    <w:rsid w:val="00A577A5"/>
    <w:rsid w:val="00A60407"/>
    <w:rsid w:val="00A60503"/>
    <w:rsid w:val="00A608FC"/>
    <w:rsid w:val="00A60B3E"/>
    <w:rsid w:val="00A60DE3"/>
    <w:rsid w:val="00A611B8"/>
    <w:rsid w:val="00A63878"/>
    <w:rsid w:val="00A63D72"/>
    <w:rsid w:val="00A63DCF"/>
    <w:rsid w:val="00A6726B"/>
    <w:rsid w:val="00A672E3"/>
    <w:rsid w:val="00A70113"/>
    <w:rsid w:val="00A70DC5"/>
    <w:rsid w:val="00A7233B"/>
    <w:rsid w:val="00A749DB"/>
    <w:rsid w:val="00A752F9"/>
    <w:rsid w:val="00A757E2"/>
    <w:rsid w:val="00A76119"/>
    <w:rsid w:val="00A803E3"/>
    <w:rsid w:val="00A803F0"/>
    <w:rsid w:val="00A80449"/>
    <w:rsid w:val="00A80BB2"/>
    <w:rsid w:val="00A8179B"/>
    <w:rsid w:val="00A8185D"/>
    <w:rsid w:val="00A8252B"/>
    <w:rsid w:val="00A83827"/>
    <w:rsid w:val="00A84059"/>
    <w:rsid w:val="00A84533"/>
    <w:rsid w:val="00A8639C"/>
    <w:rsid w:val="00A87557"/>
    <w:rsid w:val="00A9019B"/>
    <w:rsid w:val="00A910F0"/>
    <w:rsid w:val="00A92340"/>
    <w:rsid w:val="00A92A52"/>
    <w:rsid w:val="00A92A7F"/>
    <w:rsid w:val="00A92FBF"/>
    <w:rsid w:val="00A93991"/>
    <w:rsid w:val="00A95982"/>
    <w:rsid w:val="00A965FB"/>
    <w:rsid w:val="00A969DA"/>
    <w:rsid w:val="00A96C75"/>
    <w:rsid w:val="00A96ED3"/>
    <w:rsid w:val="00A97B19"/>
    <w:rsid w:val="00AA0C46"/>
    <w:rsid w:val="00AA1515"/>
    <w:rsid w:val="00AA25CE"/>
    <w:rsid w:val="00AA27C6"/>
    <w:rsid w:val="00AA3EEB"/>
    <w:rsid w:val="00AA5DF9"/>
    <w:rsid w:val="00AA7DF6"/>
    <w:rsid w:val="00AA7E94"/>
    <w:rsid w:val="00AA7FF4"/>
    <w:rsid w:val="00AB0871"/>
    <w:rsid w:val="00AB145E"/>
    <w:rsid w:val="00AB204F"/>
    <w:rsid w:val="00AB28E5"/>
    <w:rsid w:val="00AB4CAB"/>
    <w:rsid w:val="00AB557E"/>
    <w:rsid w:val="00AB60BE"/>
    <w:rsid w:val="00AB72E4"/>
    <w:rsid w:val="00AB7D2C"/>
    <w:rsid w:val="00AC0423"/>
    <w:rsid w:val="00AC0AF0"/>
    <w:rsid w:val="00AC0E8A"/>
    <w:rsid w:val="00AC3044"/>
    <w:rsid w:val="00AC3A7A"/>
    <w:rsid w:val="00AC4969"/>
    <w:rsid w:val="00AC530F"/>
    <w:rsid w:val="00AC571C"/>
    <w:rsid w:val="00AC5A6D"/>
    <w:rsid w:val="00AC5C1A"/>
    <w:rsid w:val="00AC5E1D"/>
    <w:rsid w:val="00AC69CC"/>
    <w:rsid w:val="00AD0295"/>
    <w:rsid w:val="00AD0428"/>
    <w:rsid w:val="00AD0CA6"/>
    <w:rsid w:val="00AD16D7"/>
    <w:rsid w:val="00AD1D49"/>
    <w:rsid w:val="00AD1FD5"/>
    <w:rsid w:val="00AD3F6E"/>
    <w:rsid w:val="00AD4BAD"/>
    <w:rsid w:val="00AD6FA7"/>
    <w:rsid w:val="00AD70B4"/>
    <w:rsid w:val="00AD7434"/>
    <w:rsid w:val="00AD7D63"/>
    <w:rsid w:val="00AE06F2"/>
    <w:rsid w:val="00AE1092"/>
    <w:rsid w:val="00AE1A2E"/>
    <w:rsid w:val="00AE277B"/>
    <w:rsid w:val="00AE2A52"/>
    <w:rsid w:val="00AE2A98"/>
    <w:rsid w:val="00AE35B8"/>
    <w:rsid w:val="00AE3A4E"/>
    <w:rsid w:val="00AE3C0D"/>
    <w:rsid w:val="00AE3C6D"/>
    <w:rsid w:val="00AE4082"/>
    <w:rsid w:val="00AE5A63"/>
    <w:rsid w:val="00AE64E9"/>
    <w:rsid w:val="00AE6A98"/>
    <w:rsid w:val="00AE6C24"/>
    <w:rsid w:val="00AE6F9B"/>
    <w:rsid w:val="00AE71A1"/>
    <w:rsid w:val="00AF08AD"/>
    <w:rsid w:val="00AF0CCD"/>
    <w:rsid w:val="00AF12D2"/>
    <w:rsid w:val="00AF14F1"/>
    <w:rsid w:val="00AF20B6"/>
    <w:rsid w:val="00AF2589"/>
    <w:rsid w:val="00AF294B"/>
    <w:rsid w:val="00AF3324"/>
    <w:rsid w:val="00AF358B"/>
    <w:rsid w:val="00AF552F"/>
    <w:rsid w:val="00AF64DB"/>
    <w:rsid w:val="00AF6A98"/>
    <w:rsid w:val="00AF6DFB"/>
    <w:rsid w:val="00AF7ABE"/>
    <w:rsid w:val="00B01139"/>
    <w:rsid w:val="00B01E2E"/>
    <w:rsid w:val="00B020BE"/>
    <w:rsid w:val="00B02572"/>
    <w:rsid w:val="00B02B14"/>
    <w:rsid w:val="00B03122"/>
    <w:rsid w:val="00B04A8F"/>
    <w:rsid w:val="00B04C4A"/>
    <w:rsid w:val="00B05142"/>
    <w:rsid w:val="00B05756"/>
    <w:rsid w:val="00B0653A"/>
    <w:rsid w:val="00B068DD"/>
    <w:rsid w:val="00B06FD7"/>
    <w:rsid w:val="00B07789"/>
    <w:rsid w:val="00B10BA5"/>
    <w:rsid w:val="00B12400"/>
    <w:rsid w:val="00B13671"/>
    <w:rsid w:val="00B137B8"/>
    <w:rsid w:val="00B13954"/>
    <w:rsid w:val="00B13A50"/>
    <w:rsid w:val="00B140DF"/>
    <w:rsid w:val="00B163BF"/>
    <w:rsid w:val="00B16B1B"/>
    <w:rsid w:val="00B16D0B"/>
    <w:rsid w:val="00B2094E"/>
    <w:rsid w:val="00B20A7D"/>
    <w:rsid w:val="00B2125E"/>
    <w:rsid w:val="00B21333"/>
    <w:rsid w:val="00B22291"/>
    <w:rsid w:val="00B229F1"/>
    <w:rsid w:val="00B23A85"/>
    <w:rsid w:val="00B23AD6"/>
    <w:rsid w:val="00B2410B"/>
    <w:rsid w:val="00B2688F"/>
    <w:rsid w:val="00B26B1B"/>
    <w:rsid w:val="00B30202"/>
    <w:rsid w:val="00B309E5"/>
    <w:rsid w:val="00B32141"/>
    <w:rsid w:val="00B32C4C"/>
    <w:rsid w:val="00B32C77"/>
    <w:rsid w:val="00B333BF"/>
    <w:rsid w:val="00B33CB3"/>
    <w:rsid w:val="00B3455E"/>
    <w:rsid w:val="00B350C6"/>
    <w:rsid w:val="00B356C8"/>
    <w:rsid w:val="00B3663A"/>
    <w:rsid w:val="00B36CFC"/>
    <w:rsid w:val="00B374F3"/>
    <w:rsid w:val="00B37594"/>
    <w:rsid w:val="00B377CC"/>
    <w:rsid w:val="00B377FB"/>
    <w:rsid w:val="00B40071"/>
    <w:rsid w:val="00B41319"/>
    <w:rsid w:val="00B41E48"/>
    <w:rsid w:val="00B424AD"/>
    <w:rsid w:val="00B4270C"/>
    <w:rsid w:val="00B42CAB"/>
    <w:rsid w:val="00B451DC"/>
    <w:rsid w:val="00B4574B"/>
    <w:rsid w:val="00B45B90"/>
    <w:rsid w:val="00B460F5"/>
    <w:rsid w:val="00B50E20"/>
    <w:rsid w:val="00B519A7"/>
    <w:rsid w:val="00B52D8F"/>
    <w:rsid w:val="00B531D7"/>
    <w:rsid w:val="00B5331C"/>
    <w:rsid w:val="00B540EF"/>
    <w:rsid w:val="00B54A7E"/>
    <w:rsid w:val="00B54D90"/>
    <w:rsid w:val="00B55108"/>
    <w:rsid w:val="00B553D7"/>
    <w:rsid w:val="00B55F26"/>
    <w:rsid w:val="00B560B1"/>
    <w:rsid w:val="00B5620A"/>
    <w:rsid w:val="00B56D8F"/>
    <w:rsid w:val="00B57744"/>
    <w:rsid w:val="00B6020F"/>
    <w:rsid w:val="00B607EA"/>
    <w:rsid w:val="00B64CB4"/>
    <w:rsid w:val="00B671F2"/>
    <w:rsid w:val="00B674B3"/>
    <w:rsid w:val="00B674BC"/>
    <w:rsid w:val="00B7013E"/>
    <w:rsid w:val="00B701D2"/>
    <w:rsid w:val="00B72170"/>
    <w:rsid w:val="00B72540"/>
    <w:rsid w:val="00B7289A"/>
    <w:rsid w:val="00B73FDE"/>
    <w:rsid w:val="00B74FDA"/>
    <w:rsid w:val="00B7675B"/>
    <w:rsid w:val="00B76F29"/>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6339"/>
    <w:rsid w:val="00BA00BC"/>
    <w:rsid w:val="00BA0722"/>
    <w:rsid w:val="00BA1B2C"/>
    <w:rsid w:val="00BA2770"/>
    <w:rsid w:val="00BA44DB"/>
    <w:rsid w:val="00BA62EF"/>
    <w:rsid w:val="00BA7054"/>
    <w:rsid w:val="00BA7E6A"/>
    <w:rsid w:val="00BB0AE1"/>
    <w:rsid w:val="00BB0B4D"/>
    <w:rsid w:val="00BB1644"/>
    <w:rsid w:val="00BB2757"/>
    <w:rsid w:val="00BB2ECD"/>
    <w:rsid w:val="00BB3B60"/>
    <w:rsid w:val="00BB7369"/>
    <w:rsid w:val="00BB7DCD"/>
    <w:rsid w:val="00BC03DE"/>
    <w:rsid w:val="00BC0CB8"/>
    <w:rsid w:val="00BC1C73"/>
    <w:rsid w:val="00BC2438"/>
    <w:rsid w:val="00BC25E2"/>
    <w:rsid w:val="00BC281F"/>
    <w:rsid w:val="00BC3904"/>
    <w:rsid w:val="00BC50AC"/>
    <w:rsid w:val="00BC5135"/>
    <w:rsid w:val="00BC5A6D"/>
    <w:rsid w:val="00BC66A4"/>
    <w:rsid w:val="00BC676E"/>
    <w:rsid w:val="00BC7BB3"/>
    <w:rsid w:val="00BC7EB2"/>
    <w:rsid w:val="00BD180A"/>
    <w:rsid w:val="00BD1FC0"/>
    <w:rsid w:val="00BD203E"/>
    <w:rsid w:val="00BD278C"/>
    <w:rsid w:val="00BD2B1D"/>
    <w:rsid w:val="00BD2B56"/>
    <w:rsid w:val="00BD4390"/>
    <w:rsid w:val="00BD4CA2"/>
    <w:rsid w:val="00BD52BE"/>
    <w:rsid w:val="00BD6588"/>
    <w:rsid w:val="00BD6F44"/>
    <w:rsid w:val="00BD7933"/>
    <w:rsid w:val="00BE0A7E"/>
    <w:rsid w:val="00BE0B66"/>
    <w:rsid w:val="00BE0B88"/>
    <w:rsid w:val="00BE1F6B"/>
    <w:rsid w:val="00BE2016"/>
    <w:rsid w:val="00BE20B1"/>
    <w:rsid w:val="00BE340C"/>
    <w:rsid w:val="00BE34D0"/>
    <w:rsid w:val="00BE4274"/>
    <w:rsid w:val="00BE43A5"/>
    <w:rsid w:val="00BE49CD"/>
    <w:rsid w:val="00BE6543"/>
    <w:rsid w:val="00BF01E9"/>
    <w:rsid w:val="00BF1AFD"/>
    <w:rsid w:val="00BF261E"/>
    <w:rsid w:val="00BF2CA7"/>
    <w:rsid w:val="00BF2F49"/>
    <w:rsid w:val="00BF3E46"/>
    <w:rsid w:val="00BF3EDB"/>
    <w:rsid w:val="00BF420E"/>
    <w:rsid w:val="00BF4511"/>
    <w:rsid w:val="00BF5B61"/>
    <w:rsid w:val="00BF5EBD"/>
    <w:rsid w:val="00BF6F7F"/>
    <w:rsid w:val="00BF758F"/>
    <w:rsid w:val="00BF7C3D"/>
    <w:rsid w:val="00C026D7"/>
    <w:rsid w:val="00C02C47"/>
    <w:rsid w:val="00C03E1D"/>
    <w:rsid w:val="00C04302"/>
    <w:rsid w:val="00C04B72"/>
    <w:rsid w:val="00C04E3F"/>
    <w:rsid w:val="00C05E43"/>
    <w:rsid w:val="00C0657E"/>
    <w:rsid w:val="00C065BD"/>
    <w:rsid w:val="00C071E2"/>
    <w:rsid w:val="00C1031F"/>
    <w:rsid w:val="00C10711"/>
    <w:rsid w:val="00C10D61"/>
    <w:rsid w:val="00C11037"/>
    <w:rsid w:val="00C11738"/>
    <w:rsid w:val="00C126EC"/>
    <w:rsid w:val="00C13105"/>
    <w:rsid w:val="00C163A7"/>
    <w:rsid w:val="00C174B2"/>
    <w:rsid w:val="00C20CD9"/>
    <w:rsid w:val="00C211D8"/>
    <w:rsid w:val="00C22AC5"/>
    <w:rsid w:val="00C231C4"/>
    <w:rsid w:val="00C23337"/>
    <w:rsid w:val="00C238B4"/>
    <w:rsid w:val="00C2401F"/>
    <w:rsid w:val="00C24C53"/>
    <w:rsid w:val="00C25576"/>
    <w:rsid w:val="00C25D54"/>
    <w:rsid w:val="00C26893"/>
    <w:rsid w:val="00C27898"/>
    <w:rsid w:val="00C27903"/>
    <w:rsid w:val="00C27FCF"/>
    <w:rsid w:val="00C31702"/>
    <w:rsid w:val="00C31A95"/>
    <w:rsid w:val="00C31B2E"/>
    <w:rsid w:val="00C341D2"/>
    <w:rsid w:val="00C3454B"/>
    <w:rsid w:val="00C34999"/>
    <w:rsid w:val="00C34C2C"/>
    <w:rsid w:val="00C35330"/>
    <w:rsid w:val="00C35B4A"/>
    <w:rsid w:val="00C37418"/>
    <w:rsid w:val="00C40E80"/>
    <w:rsid w:val="00C4127E"/>
    <w:rsid w:val="00C42D87"/>
    <w:rsid w:val="00C441B0"/>
    <w:rsid w:val="00C44F18"/>
    <w:rsid w:val="00C45982"/>
    <w:rsid w:val="00C467CD"/>
    <w:rsid w:val="00C46D7A"/>
    <w:rsid w:val="00C47360"/>
    <w:rsid w:val="00C47436"/>
    <w:rsid w:val="00C47ACA"/>
    <w:rsid w:val="00C50268"/>
    <w:rsid w:val="00C50BBE"/>
    <w:rsid w:val="00C522E1"/>
    <w:rsid w:val="00C52830"/>
    <w:rsid w:val="00C52C00"/>
    <w:rsid w:val="00C52D44"/>
    <w:rsid w:val="00C53857"/>
    <w:rsid w:val="00C5426A"/>
    <w:rsid w:val="00C566A2"/>
    <w:rsid w:val="00C5747A"/>
    <w:rsid w:val="00C60454"/>
    <w:rsid w:val="00C6107F"/>
    <w:rsid w:val="00C62103"/>
    <w:rsid w:val="00C62ACB"/>
    <w:rsid w:val="00C62E45"/>
    <w:rsid w:val="00C63AEF"/>
    <w:rsid w:val="00C651A2"/>
    <w:rsid w:val="00C6692F"/>
    <w:rsid w:val="00C66B05"/>
    <w:rsid w:val="00C703CF"/>
    <w:rsid w:val="00C70B98"/>
    <w:rsid w:val="00C72475"/>
    <w:rsid w:val="00C734F1"/>
    <w:rsid w:val="00C7436F"/>
    <w:rsid w:val="00C7473F"/>
    <w:rsid w:val="00C7499F"/>
    <w:rsid w:val="00C74BB3"/>
    <w:rsid w:val="00C75CAB"/>
    <w:rsid w:val="00C77F3F"/>
    <w:rsid w:val="00C805CA"/>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51D6"/>
    <w:rsid w:val="00C954C7"/>
    <w:rsid w:val="00C970EF"/>
    <w:rsid w:val="00CA0DF2"/>
    <w:rsid w:val="00CA1584"/>
    <w:rsid w:val="00CA18B8"/>
    <w:rsid w:val="00CA2A8C"/>
    <w:rsid w:val="00CA3373"/>
    <w:rsid w:val="00CA4542"/>
    <w:rsid w:val="00CA6EC8"/>
    <w:rsid w:val="00CA7BAD"/>
    <w:rsid w:val="00CB0835"/>
    <w:rsid w:val="00CB1666"/>
    <w:rsid w:val="00CB2058"/>
    <w:rsid w:val="00CB22E5"/>
    <w:rsid w:val="00CB2CE0"/>
    <w:rsid w:val="00CB301A"/>
    <w:rsid w:val="00CB30D4"/>
    <w:rsid w:val="00CB4A76"/>
    <w:rsid w:val="00CB5D5E"/>
    <w:rsid w:val="00CB7206"/>
    <w:rsid w:val="00CB7491"/>
    <w:rsid w:val="00CB76CB"/>
    <w:rsid w:val="00CC1913"/>
    <w:rsid w:val="00CC26E9"/>
    <w:rsid w:val="00CC4327"/>
    <w:rsid w:val="00CC54D2"/>
    <w:rsid w:val="00CC6067"/>
    <w:rsid w:val="00CC62A6"/>
    <w:rsid w:val="00CC6CC5"/>
    <w:rsid w:val="00CC7190"/>
    <w:rsid w:val="00CC7CEE"/>
    <w:rsid w:val="00CD197C"/>
    <w:rsid w:val="00CD20A3"/>
    <w:rsid w:val="00CD20FE"/>
    <w:rsid w:val="00CD2407"/>
    <w:rsid w:val="00CD32A8"/>
    <w:rsid w:val="00CD4D43"/>
    <w:rsid w:val="00CD60F5"/>
    <w:rsid w:val="00CD6E14"/>
    <w:rsid w:val="00CD6E33"/>
    <w:rsid w:val="00CD7316"/>
    <w:rsid w:val="00CD76B1"/>
    <w:rsid w:val="00CD7F53"/>
    <w:rsid w:val="00CE0091"/>
    <w:rsid w:val="00CE1064"/>
    <w:rsid w:val="00CE12CB"/>
    <w:rsid w:val="00CE20F2"/>
    <w:rsid w:val="00CE33E7"/>
    <w:rsid w:val="00CE3ABF"/>
    <w:rsid w:val="00CE3D12"/>
    <w:rsid w:val="00CE5863"/>
    <w:rsid w:val="00CE58A2"/>
    <w:rsid w:val="00CE6B6C"/>
    <w:rsid w:val="00CE6E5C"/>
    <w:rsid w:val="00CE7279"/>
    <w:rsid w:val="00CE72E4"/>
    <w:rsid w:val="00CE74FD"/>
    <w:rsid w:val="00CE7D60"/>
    <w:rsid w:val="00CE7E49"/>
    <w:rsid w:val="00CF014A"/>
    <w:rsid w:val="00CF10C1"/>
    <w:rsid w:val="00CF1601"/>
    <w:rsid w:val="00CF25D3"/>
    <w:rsid w:val="00CF2C8B"/>
    <w:rsid w:val="00CF4767"/>
    <w:rsid w:val="00CF5A10"/>
    <w:rsid w:val="00CF6C8A"/>
    <w:rsid w:val="00CF7245"/>
    <w:rsid w:val="00CF7437"/>
    <w:rsid w:val="00CF7CFC"/>
    <w:rsid w:val="00CF7DEC"/>
    <w:rsid w:val="00D003EF"/>
    <w:rsid w:val="00D01586"/>
    <w:rsid w:val="00D02C7F"/>
    <w:rsid w:val="00D02FBF"/>
    <w:rsid w:val="00D04C77"/>
    <w:rsid w:val="00D0505C"/>
    <w:rsid w:val="00D057DC"/>
    <w:rsid w:val="00D06105"/>
    <w:rsid w:val="00D0748F"/>
    <w:rsid w:val="00D07D73"/>
    <w:rsid w:val="00D10BDC"/>
    <w:rsid w:val="00D10FC8"/>
    <w:rsid w:val="00D11174"/>
    <w:rsid w:val="00D1117D"/>
    <w:rsid w:val="00D12689"/>
    <w:rsid w:val="00D12E8C"/>
    <w:rsid w:val="00D1346F"/>
    <w:rsid w:val="00D136BF"/>
    <w:rsid w:val="00D14195"/>
    <w:rsid w:val="00D14961"/>
    <w:rsid w:val="00D15557"/>
    <w:rsid w:val="00D163E3"/>
    <w:rsid w:val="00D168C0"/>
    <w:rsid w:val="00D17F8B"/>
    <w:rsid w:val="00D203F3"/>
    <w:rsid w:val="00D20661"/>
    <w:rsid w:val="00D20CCF"/>
    <w:rsid w:val="00D21B0D"/>
    <w:rsid w:val="00D22126"/>
    <w:rsid w:val="00D22491"/>
    <w:rsid w:val="00D22DB9"/>
    <w:rsid w:val="00D23214"/>
    <w:rsid w:val="00D23B3F"/>
    <w:rsid w:val="00D2453B"/>
    <w:rsid w:val="00D247EF"/>
    <w:rsid w:val="00D247F0"/>
    <w:rsid w:val="00D25379"/>
    <w:rsid w:val="00D2598A"/>
    <w:rsid w:val="00D25F15"/>
    <w:rsid w:val="00D268EB"/>
    <w:rsid w:val="00D2703E"/>
    <w:rsid w:val="00D27217"/>
    <w:rsid w:val="00D273CE"/>
    <w:rsid w:val="00D27690"/>
    <w:rsid w:val="00D30E47"/>
    <w:rsid w:val="00D3293A"/>
    <w:rsid w:val="00D32E84"/>
    <w:rsid w:val="00D33001"/>
    <w:rsid w:val="00D332A2"/>
    <w:rsid w:val="00D34270"/>
    <w:rsid w:val="00D34C48"/>
    <w:rsid w:val="00D3529C"/>
    <w:rsid w:val="00D35683"/>
    <w:rsid w:val="00D35886"/>
    <w:rsid w:val="00D364CC"/>
    <w:rsid w:val="00D36700"/>
    <w:rsid w:val="00D36AA3"/>
    <w:rsid w:val="00D36CF0"/>
    <w:rsid w:val="00D373C8"/>
    <w:rsid w:val="00D4021E"/>
    <w:rsid w:val="00D40B79"/>
    <w:rsid w:val="00D425BA"/>
    <w:rsid w:val="00D42BD4"/>
    <w:rsid w:val="00D4315F"/>
    <w:rsid w:val="00D448EF"/>
    <w:rsid w:val="00D45DCA"/>
    <w:rsid w:val="00D460DB"/>
    <w:rsid w:val="00D47F94"/>
    <w:rsid w:val="00D47F99"/>
    <w:rsid w:val="00D50526"/>
    <w:rsid w:val="00D5082B"/>
    <w:rsid w:val="00D51B7A"/>
    <w:rsid w:val="00D529AA"/>
    <w:rsid w:val="00D53838"/>
    <w:rsid w:val="00D543E4"/>
    <w:rsid w:val="00D544AA"/>
    <w:rsid w:val="00D545D0"/>
    <w:rsid w:val="00D54ECE"/>
    <w:rsid w:val="00D55120"/>
    <w:rsid w:val="00D5603E"/>
    <w:rsid w:val="00D567F5"/>
    <w:rsid w:val="00D57568"/>
    <w:rsid w:val="00D576F8"/>
    <w:rsid w:val="00D57788"/>
    <w:rsid w:val="00D57A3A"/>
    <w:rsid w:val="00D606C5"/>
    <w:rsid w:val="00D60A94"/>
    <w:rsid w:val="00D61EEC"/>
    <w:rsid w:val="00D62156"/>
    <w:rsid w:val="00D62E60"/>
    <w:rsid w:val="00D631FA"/>
    <w:rsid w:val="00D6337F"/>
    <w:rsid w:val="00D63491"/>
    <w:rsid w:val="00D6360E"/>
    <w:rsid w:val="00D64B35"/>
    <w:rsid w:val="00D64F4C"/>
    <w:rsid w:val="00D650F3"/>
    <w:rsid w:val="00D655BE"/>
    <w:rsid w:val="00D66B28"/>
    <w:rsid w:val="00D70901"/>
    <w:rsid w:val="00D70E04"/>
    <w:rsid w:val="00D71BFC"/>
    <w:rsid w:val="00D71D32"/>
    <w:rsid w:val="00D71FED"/>
    <w:rsid w:val="00D72476"/>
    <w:rsid w:val="00D725B6"/>
    <w:rsid w:val="00D76F09"/>
    <w:rsid w:val="00D770AF"/>
    <w:rsid w:val="00D80671"/>
    <w:rsid w:val="00D809DC"/>
    <w:rsid w:val="00D82576"/>
    <w:rsid w:val="00D82D36"/>
    <w:rsid w:val="00D834FB"/>
    <w:rsid w:val="00D847A7"/>
    <w:rsid w:val="00D84F7F"/>
    <w:rsid w:val="00D85661"/>
    <w:rsid w:val="00D85F21"/>
    <w:rsid w:val="00D86515"/>
    <w:rsid w:val="00D86DDD"/>
    <w:rsid w:val="00D86F83"/>
    <w:rsid w:val="00D870FF"/>
    <w:rsid w:val="00D9194E"/>
    <w:rsid w:val="00D9214C"/>
    <w:rsid w:val="00D92BC9"/>
    <w:rsid w:val="00D931B3"/>
    <w:rsid w:val="00D93319"/>
    <w:rsid w:val="00D933CC"/>
    <w:rsid w:val="00D93BBE"/>
    <w:rsid w:val="00D94CE4"/>
    <w:rsid w:val="00D95455"/>
    <w:rsid w:val="00D9601F"/>
    <w:rsid w:val="00D962CF"/>
    <w:rsid w:val="00D96347"/>
    <w:rsid w:val="00D96CDE"/>
    <w:rsid w:val="00D96EEC"/>
    <w:rsid w:val="00DA0A4D"/>
    <w:rsid w:val="00DA2E48"/>
    <w:rsid w:val="00DA2E62"/>
    <w:rsid w:val="00DA44B8"/>
    <w:rsid w:val="00DA4BD2"/>
    <w:rsid w:val="00DA4C4F"/>
    <w:rsid w:val="00DA4F00"/>
    <w:rsid w:val="00DA57DE"/>
    <w:rsid w:val="00DA5E2A"/>
    <w:rsid w:val="00DA7423"/>
    <w:rsid w:val="00DA7505"/>
    <w:rsid w:val="00DA7AA1"/>
    <w:rsid w:val="00DB13E2"/>
    <w:rsid w:val="00DB27D4"/>
    <w:rsid w:val="00DB27E9"/>
    <w:rsid w:val="00DB32B4"/>
    <w:rsid w:val="00DB339E"/>
    <w:rsid w:val="00DB3DFC"/>
    <w:rsid w:val="00DB3EB6"/>
    <w:rsid w:val="00DB3ED4"/>
    <w:rsid w:val="00DB42D1"/>
    <w:rsid w:val="00DB6B7C"/>
    <w:rsid w:val="00DC0697"/>
    <w:rsid w:val="00DC0B9C"/>
    <w:rsid w:val="00DC10EE"/>
    <w:rsid w:val="00DC1501"/>
    <w:rsid w:val="00DC1544"/>
    <w:rsid w:val="00DC1FE6"/>
    <w:rsid w:val="00DC26BA"/>
    <w:rsid w:val="00DC26C9"/>
    <w:rsid w:val="00DC353E"/>
    <w:rsid w:val="00DC3F4E"/>
    <w:rsid w:val="00DC5225"/>
    <w:rsid w:val="00DC540C"/>
    <w:rsid w:val="00DC5BD8"/>
    <w:rsid w:val="00DC5BD9"/>
    <w:rsid w:val="00DC6454"/>
    <w:rsid w:val="00DC6C55"/>
    <w:rsid w:val="00DC70AE"/>
    <w:rsid w:val="00DC7190"/>
    <w:rsid w:val="00DC772B"/>
    <w:rsid w:val="00DD11F2"/>
    <w:rsid w:val="00DD1E8D"/>
    <w:rsid w:val="00DD4B7C"/>
    <w:rsid w:val="00DD668A"/>
    <w:rsid w:val="00DD6F52"/>
    <w:rsid w:val="00DE0244"/>
    <w:rsid w:val="00DE0AF2"/>
    <w:rsid w:val="00DE1342"/>
    <w:rsid w:val="00DE2037"/>
    <w:rsid w:val="00DE21B2"/>
    <w:rsid w:val="00DE2EEE"/>
    <w:rsid w:val="00DE3149"/>
    <w:rsid w:val="00DE32D4"/>
    <w:rsid w:val="00DE3C2F"/>
    <w:rsid w:val="00DE4171"/>
    <w:rsid w:val="00DE48D9"/>
    <w:rsid w:val="00DE5304"/>
    <w:rsid w:val="00DE5598"/>
    <w:rsid w:val="00DE5B8A"/>
    <w:rsid w:val="00DE7278"/>
    <w:rsid w:val="00DE73D8"/>
    <w:rsid w:val="00DF042E"/>
    <w:rsid w:val="00DF2DBA"/>
    <w:rsid w:val="00DF2FC2"/>
    <w:rsid w:val="00DF39CB"/>
    <w:rsid w:val="00DF432E"/>
    <w:rsid w:val="00DF447B"/>
    <w:rsid w:val="00DF66B1"/>
    <w:rsid w:val="00DF7656"/>
    <w:rsid w:val="00DF79BF"/>
    <w:rsid w:val="00E02566"/>
    <w:rsid w:val="00E02612"/>
    <w:rsid w:val="00E02B23"/>
    <w:rsid w:val="00E030AC"/>
    <w:rsid w:val="00E03489"/>
    <w:rsid w:val="00E04CAF"/>
    <w:rsid w:val="00E0685E"/>
    <w:rsid w:val="00E07750"/>
    <w:rsid w:val="00E07E8B"/>
    <w:rsid w:val="00E10137"/>
    <w:rsid w:val="00E10A8A"/>
    <w:rsid w:val="00E12EA3"/>
    <w:rsid w:val="00E12F0A"/>
    <w:rsid w:val="00E1359F"/>
    <w:rsid w:val="00E14444"/>
    <w:rsid w:val="00E14EB2"/>
    <w:rsid w:val="00E1551C"/>
    <w:rsid w:val="00E162A5"/>
    <w:rsid w:val="00E17252"/>
    <w:rsid w:val="00E201BE"/>
    <w:rsid w:val="00E20777"/>
    <w:rsid w:val="00E211BF"/>
    <w:rsid w:val="00E2302E"/>
    <w:rsid w:val="00E23350"/>
    <w:rsid w:val="00E24BCB"/>
    <w:rsid w:val="00E254C0"/>
    <w:rsid w:val="00E266A4"/>
    <w:rsid w:val="00E26B0A"/>
    <w:rsid w:val="00E27704"/>
    <w:rsid w:val="00E307BD"/>
    <w:rsid w:val="00E31094"/>
    <w:rsid w:val="00E325E0"/>
    <w:rsid w:val="00E3304A"/>
    <w:rsid w:val="00E3406F"/>
    <w:rsid w:val="00E34290"/>
    <w:rsid w:val="00E34484"/>
    <w:rsid w:val="00E34B9B"/>
    <w:rsid w:val="00E35351"/>
    <w:rsid w:val="00E36263"/>
    <w:rsid w:val="00E374E4"/>
    <w:rsid w:val="00E37BBB"/>
    <w:rsid w:val="00E37CE0"/>
    <w:rsid w:val="00E40503"/>
    <w:rsid w:val="00E40893"/>
    <w:rsid w:val="00E408D1"/>
    <w:rsid w:val="00E40C03"/>
    <w:rsid w:val="00E4117C"/>
    <w:rsid w:val="00E41692"/>
    <w:rsid w:val="00E42907"/>
    <w:rsid w:val="00E42BDF"/>
    <w:rsid w:val="00E43C11"/>
    <w:rsid w:val="00E45E10"/>
    <w:rsid w:val="00E46D11"/>
    <w:rsid w:val="00E47615"/>
    <w:rsid w:val="00E500B1"/>
    <w:rsid w:val="00E508DA"/>
    <w:rsid w:val="00E50BBF"/>
    <w:rsid w:val="00E50CE7"/>
    <w:rsid w:val="00E51924"/>
    <w:rsid w:val="00E52608"/>
    <w:rsid w:val="00E537C1"/>
    <w:rsid w:val="00E5485E"/>
    <w:rsid w:val="00E555A6"/>
    <w:rsid w:val="00E5579C"/>
    <w:rsid w:val="00E55B78"/>
    <w:rsid w:val="00E55EA1"/>
    <w:rsid w:val="00E56471"/>
    <w:rsid w:val="00E57476"/>
    <w:rsid w:val="00E57CDA"/>
    <w:rsid w:val="00E6089C"/>
    <w:rsid w:val="00E608DA"/>
    <w:rsid w:val="00E61A62"/>
    <w:rsid w:val="00E61F00"/>
    <w:rsid w:val="00E61F9A"/>
    <w:rsid w:val="00E62BA3"/>
    <w:rsid w:val="00E64052"/>
    <w:rsid w:val="00E64B2F"/>
    <w:rsid w:val="00E64C34"/>
    <w:rsid w:val="00E67245"/>
    <w:rsid w:val="00E6744F"/>
    <w:rsid w:val="00E67A64"/>
    <w:rsid w:val="00E706FC"/>
    <w:rsid w:val="00E70A27"/>
    <w:rsid w:val="00E70CB4"/>
    <w:rsid w:val="00E724D1"/>
    <w:rsid w:val="00E73F00"/>
    <w:rsid w:val="00E7428D"/>
    <w:rsid w:val="00E74429"/>
    <w:rsid w:val="00E7458B"/>
    <w:rsid w:val="00E7654E"/>
    <w:rsid w:val="00E7685B"/>
    <w:rsid w:val="00E81111"/>
    <w:rsid w:val="00E81669"/>
    <w:rsid w:val="00E822DA"/>
    <w:rsid w:val="00E82EDD"/>
    <w:rsid w:val="00E836A0"/>
    <w:rsid w:val="00E8396B"/>
    <w:rsid w:val="00E843C4"/>
    <w:rsid w:val="00E84524"/>
    <w:rsid w:val="00E84EBA"/>
    <w:rsid w:val="00E86BD2"/>
    <w:rsid w:val="00E878A8"/>
    <w:rsid w:val="00E878D5"/>
    <w:rsid w:val="00E87ECF"/>
    <w:rsid w:val="00E87F37"/>
    <w:rsid w:val="00E900F0"/>
    <w:rsid w:val="00E909C5"/>
    <w:rsid w:val="00E90D1A"/>
    <w:rsid w:val="00E933E7"/>
    <w:rsid w:val="00E93D2E"/>
    <w:rsid w:val="00E961E2"/>
    <w:rsid w:val="00E962DC"/>
    <w:rsid w:val="00E96CEB"/>
    <w:rsid w:val="00E96D37"/>
    <w:rsid w:val="00E973EE"/>
    <w:rsid w:val="00E979DA"/>
    <w:rsid w:val="00EA0183"/>
    <w:rsid w:val="00EA0792"/>
    <w:rsid w:val="00EA10E3"/>
    <w:rsid w:val="00EA1F93"/>
    <w:rsid w:val="00EA20B6"/>
    <w:rsid w:val="00EA34A2"/>
    <w:rsid w:val="00EA38A3"/>
    <w:rsid w:val="00EA3B76"/>
    <w:rsid w:val="00EA3EF5"/>
    <w:rsid w:val="00EA45D7"/>
    <w:rsid w:val="00EA4F0C"/>
    <w:rsid w:val="00EA6B50"/>
    <w:rsid w:val="00EB04AA"/>
    <w:rsid w:val="00EB0CA4"/>
    <w:rsid w:val="00EB1A24"/>
    <w:rsid w:val="00EB2177"/>
    <w:rsid w:val="00EB295F"/>
    <w:rsid w:val="00EB359A"/>
    <w:rsid w:val="00EB3D61"/>
    <w:rsid w:val="00EB4955"/>
    <w:rsid w:val="00EB5B13"/>
    <w:rsid w:val="00EB653B"/>
    <w:rsid w:val="00EC2D04"/>
    <w:rsid w:val="00EC49C2"/>
    <w:rsid w:val="00EC54E2"/>
    <w:rsid w:val="00EC61E4"/>
    <w:rsid w:val="00ED0397"/>
    <w:rsid w:val="00ED1EC0"/>
    <w:rsid w:val="00ED2494"/>
    <w:rsid w:val="00ED606C"/>
    <w:rsid w:val="00ED608D"/>
    <w:rsid w:val="00ED6093"/>
    <w:rsid w:val="00ED62C7"/>
    <w:rsid w:val="00ED6A7F"/>
    <w:rsid w:val="00ED6BF4"/>
    <w:rsid w:val="00EE00AF"/>
    <w:rsid w:val="00EE0C4B"/>
    <w:rsid w:val="00EE138D"/>
    <w:rsid w:val="00EE21C9"/>
    <w:rsid w:val="00EE3A18"/>
    <w:rsid w:val="00EE455C"/>
    <w:rsid w:val="00EE4BED"/>
    <w:rsid w:val="00EE4F66"/>
    <w:rsid w:val="00EE6103"/>
    <w:rsid w:val="00EE762B"/>
    <w:rsid w:val="00EF0D0C"/>
    <w:rsid w:val="00EF1F62"/>
    <w:rsid w:val="00EF24C6"/>
    <w:rsid w:val="00EF3C9B"/>
    <w:rsid w:val="00EF45C2"/>
    <w:rsid w:val="00EF46A6"/>
    <w:rsid w:val="00EF5252"/>
    <w:rsid w:val="00F02BB7"/>
    <w:rsid w:val="00F03C82"/>
    <w:rsid w:val="00F05A13"/>
    <w:rsid w:val="00F071A6"/>
    <w:rsid w:val="00F10831"/>
    <w:rsid w:val="00F11761"/>
    <w:rsid w:val="00F120A4"/>
    <w:rsid w:val="00F12F50"/>
    <w:rsid w:val="00F13289"/>
    <w:rsid w:val="00F13AA5"/>
    <w:rsid w:val="00F13DD8"/>
    <w:rsid w:val="00F144BE"/>
    <w:rsid w:val="00F14978"/>
    <w:rsid w:val="00F14AA2"/>
    <w:rsid w:val="00F152D5"/>
    <w:rsid w:val="00F15F50"/>
    <w:rsid w:val="00F16AE2"/>
    <w:rsid w:val="00F20148"/>
    <w:rsid w:val="00F20622"/>
    <w:rsid w:val="00F21549"/>
    <w:rsid w:val="00F220B6"/>
    <w:rsid w:val="00F23368"/>
    <w:rsid w:val="00F23437"/>
    <w:rsid w:val="00F238A3"/>
    <w:rsid w:val="00F239AA"/>
    <w:rsid w:val="00F23FE1"/>
    <w:rsid w:val="00F26444"/>
    <w:rsid w:val="00F26F59"/>
    <w:rsid w:val="00F27B4D"/>
    <w:rsid w:val="00F27CAC"/>
    <w:rsid w:val="00F31BCB"/>
    <w:rsid w:val="00F32138"/>
    <w:rsid w:val="00F32475"/>
    <w:rsid w:val="00F3267E"/>
    <w:rsid w:val="00F33A8E"/>
    <w:rsid w:val="00F33ECF"/>
    <w:rsid w:val="00F33EE6"/>
    <w:rsid w:val="00F34362"/>
    <w:rsid w:val="00F34835"/>
    <w:rsid w:val="00F37C2C"/>
    <w:rsid w:val="00F4043D"/>
    <w:rsid w:val="00F41BAC"/>
    <w:rsid w:val="00F42DEB"/>
    <w:rsid w:val="00F43614"/>
    <w:rsid w:val="00F436AB"/>
    <w:rsid w:val="00F43AFC"/>
    <w:rsid w:val="00F43FCC"/>
    <w:rsid w:val="00F44DEF"/>
    <w:rsid w:val="00F451A5"/>
    <w:rsid w:val="00F45C2B"/>
    <w:rsid w:val="00F46645"/>
    <w:rsid w:val="00F46887"/>
    <w:rsid w:val="00F46BE6"/>
    <w:rsid w:val="00F46C83"/>
    <w:rsid w:val="00F46DBF"/>
    <w:rsid w:val="00F4751E"/>
    <w:rsid w:val="00F50926"/>
    <w:rsid w:val="00F50ED8"/>
    <w:rsid w:val="00F51152"/>
    <w:rsid w:val="00F5165D"/>
    <w:rsid w:val="00F526A5"/>
    <w:rsid w:val="00F53033"/>
    <w:rsid w:val="00F551F6"/>
    <w:rsid w:val="00F56024"/>
    <w:rsid w:val="00F57AE9"/>
    <w:rsid w:val="00F609E8"/>
    <w:rsid w:val="00F618DD"/>
    <w:rsid w:val="00F61C4B"/>
    <w:rsid w:val="00F6331B"/>
    <w:rsid w:val="00F63D82"/>
    <w:rsid w:val="00F63EF7"/>
    <w:rsid w:val="00F65C81"/>
    <w:rsid w:val="00F66DFA"/>
    <w:rsid w:val="00F67B7A"/>
    <w:rsid w:val="00F67E1F"/>
    <w:rsid w:val="00F7255F"/>
    <w:rsid w:val="00F728DC"/>
    <w:rsid w:val="00F72D48"/>
    <w:rsid w:val="00F736A1"/>
    <w:rsid w:val="00F7376A"/>
    <w:rsid w:val="00F738B0"/>
    <w:rsid w:val="00F74816"/>
    <w:rsid w:val="00F75312"/>
    <w:rsid w:val="00F75970"/>
    <w:rsid w:val="00F759C7"/>
    <w:rsid w:val="00F75A7B"/>
    <w:rsid w:val="00F76D33"/>
    <w:rsid w:val="00F77BC6"/>
    <w:rsid w:val="00F77BD2"/>
    <w:rsid w:val="00F800B0"/>
    <w:rsid w:val="00F81098"/>
    <w:rsid w:val="00F823CE"/>
    <w:rsid w:val="00F83B39"/>
    <w:rsid w:val="00F8407B"/>
    <w:rsid w:val="00F86244"/>
    <w:rsid w:val="00F86FD5"/>
    <w:rsid w:val="00F87C4B"/>
    <w:rsid w:val="00F9413D"/>
    <w:rsid w:val="00F94DDE"/>
    <w:rsid w:val="00F9565C"/>
    <w:rsid w:val="00F95E2F"/>
    <w:rsid w:val="00F9692A"/>
    <w:rsid w:val="00F97395"/>
    <w:rsid w:val="00FA0302"/>
    <w:rsid w:val="00FA2CDC"/>
    <w:rsid w:val="00FA2D3B"/>
    <w:rsid w:val="00FA313B"/>
    <w:rsid w:val="00FA41AB"/>
    <w:rsid w:val="00FA52E1"/>
    <w:rsid w:val="00FA575C"/>
    <w:rsid w:val="00FA5DB0"/>
    <w:rsid w:val="00FA6191"/>
    <w:rsid w:val="00FA7BB1"/>
    <w:rsid w:val="00FA7C78"/>
    <w:rsid w:val="00FB0746"/>
    <w:rsid w:val="00FB0A66"/>
    <w:rsid w:val="00FB0C4B"/>
    <w:rsid w:val="00FB15D2"/>
    <w:rsid w:val="00FB2435"/>
    <w:rsid w:val="00FB30D5"/>
    <w:rsid w:val="00FB3F72"/>
    <w:rsid w:val="00FB5B0A"/>
    <w:rsid w:val="00FB5EA1"/>
    <w:rsid w:val="00FB64FF"/>
    <w:rsid w:val="00FB7A8E"/>
    <w:rsid w:val="00FB7B09"/>
    <w:rsid w:val="00FB7C8F"/>
    <w:rsid w:val="00FC03AD"/>
    <w:rsid w:val="00FC0482"/>
    <w:rsid w:val="00FC0CDD"/>
    <w:rsid w:val="00FC161F"/>
    <w:rsid w:val="00FC2DB4"/>
    <w:rsid w:val="00FC33A0"/>
    <w:rsid w:val="00FC54D7"/>
    <w:rsid w:val="00FC570E"/>
    <w:rsid w:val="00FC688F"/>
    <w:rsid w:val="00FC6D07"/>
    <w:rsid w:val="00FC776F"/>
    <w:rsid w:val="00FD020B"/>
    <w:rsid w:val="00FD038A"/>
    <w:rsid w:val="00FD1368"/>
    <w:rsid w:val="00FD1EA8"/>
    <w:rsid w:val="00FD375C"/>
    <w:rsid w:val="00FD43F3"/>
    <w:rsid w:val="00FD4879"/>
    <w:rsid w:val="00FD541E"/>
    <w:rsid w:val="00FD5B93"/>
    <w:rsid w:val="00FD7697"/>
    <w:rsid w:val="00FD788A"/>
    <w:rsid w:val="00FE09A4"/>
    <w:rsid w:val="00FE0EE9"/>
    <w:rsid w:val="00FE1005"/>
    <w:rsid w:val="00FE16E2"/>
    <w:rsid w:val="00FE19D8"/>
    <w:rsid w:val="00FE23CD"/>
    <w:rsid w:val="00FE278B"/>
    <w:rsid w:val="00FE2B8E"/>
    <w:rsid w:val="00FE2CE5"/>
    <w:rsid w:val="00FE3237"/>
    <w:rsid w:val="00FE41A3"/>
    <w:rsid w:val="00FE48D5"/>
    <w:rsid w:val="00FE4B58"/>
    <w:rsid w:val="00FE5A4C"/>
    <w:rsid w:val="00FE64FD"/>
    <w:rsid w:val="00FE6CF2"/>
    <w:rsid w:val="00FE7C83"/>
    <w:rsid w:val="00FE7CEB"/>
    <w:rsid w:val="00FF29B2"/>
    <w:rsid w:val="00FF2E57"/>
    <w:rsid w:val="00FF309C"/>
    <w:rsid w:val="00FF32F1"/>
    <w:rsid w:val="00FF4E8C"/>
    <w:rsid w:val="00FF5200"/>
    <w:rsid w:val="00FF5E17"/>
    <w:rsid w:val="00FF64F3"/>
    <w:rsid w:val="00FF6876"/>
    <w:rsid w:val="00FF7450"/>
    <w:rsid w:val="00FF794F"/>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F6B98-C276-4FEE-A9EF-712EE708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3039</Words>
  <Characters>17327</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kristina.blazickova</cp:lastModifiedBy>
  <cp:revision>2</cp:revision>
  <cp:lastPrinted>2022-10-03T07:15:00Z</cp:lastPrinted>
  <dcterms:created xsi:type="dcterms:W3CDTF">2022-10-05T11:44:00Z</dcterms:created>
  <dcterms:modified xsi:type="dcterms:W3CDTF">2022-10-05T11:44:00Z</dcterms:modified>
</cp:coreProperties>
</file>