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CAC" w:rsidRDefault="00D92CAC" w:rsidP="00A601D8">
      <w:pPr>
        <w:rPr>
          <w:rFonts w:ascii="Calibri" w:hAnsi="Calibri" w:cs="Calibri"/>
          <w:b/>
          <w:u w:val="single"/>
        </w:rPr>
      </w:pPr>
      <w:bookmarkStart w:id="0" w:name="_GoBack"/>
      <w:bookmarkEnd w:id="0"/>
    </w:p>
    <w:p w:rsidR="00A601D8" w:rsidRPr="00404245" w:rsidRDefault="00A601D8" w:rsidP="00A601D8">
      <w:pPr>
        <w:rPr>
          <w:rFonts w:ascii="Calibri" w:hAnsi="Calibri" w:cs="Calibri"/>
          <w:b/>
          <w:u w:val="single"/>
        </w:rPr>
      </w:pPr>
      <w:r w:rsidRPr="00404245">
        <w:rPr>
          <w:rFonts w:ascii="Calibri" w:hAnsi="Calibri" w:cs="Calibri"/>
          <w:b/>
          <w:u w:val="single"/>
        </w:rPr>
        <w:t>I. PIELĘGNACJA TRAWNIKÓW.</w:t>
      </w:r>
    </w:p>
    <w:p w:rsidR="00A601D8" w:rsidRPr="00404245" w:rsidRDefault="00A601D8" w:rsidP="00A601D8">
      <w:pPr>
        <w:rPr>
          <w:rFonts w:ascii="Calibri" w:hAnsi="Calibri" w:cs="Calibri"/>
        </w:rPr>
      </w:pPr>
    </w:p>
    <w:p w:rsidR="00A601D8" w:rsidRPr="00404245" w:rsidRDefault="00A601D8" w:rsidP="00A601D8">
      <w:pPr>
        <w:pStyle w:val="Akapitzlist"/>
        <w:widowControl/>
        <w:numPr>
          <w:ilvl w:val="0"/>
          <w:numId w:val="1"/>
        </w:numPr>
        <w:autoSpaceDE/>
        <w:autoSpaceDN/>
        <w:ind w:left="284" w:hanging="284"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Koszenie trawników i </w:t>
      </w:r>
      <w:r>
        <w:rPr>
          <w:rFonts w:ascii="Calibri" w:hAnsi="Calibri" w:cs="Calibri"/>
        </w:rPr>
        <w:t>zebranie powstałych odpadów</w:t>
      </w:r>
      <w:r w:rsidRPr="0040424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5</w:t>
      </w:r>
      <w:r w:rsidRPr="00404245">
        <w:rPr>
          <w:rFonts w:ascii="Calibri" w:hAnsi="Calibri" w:cs="Calibri"/>
        </w:rPr>
        <w:t xml:space="preserve"> razy w roku – powierzchnia do każdorazowe</w:t>
      </w:r>
      <w:r>
        <w:rPr>
          <w:rFonts w:ascii="Calibri" w:hAnsi="Calibri" w:cs="Calibri"/>
        </w:rPr>
        <w:t>j</w:t>
      </w:r>
      <w:r w:rsidRPr="0040424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usługi wynosi</w:t>
      </w:r>
      <w:r w:rsidRPr="00404245">
        <w:rPr>
          <w:rFonts w:ascii="Calibri" w:hAnsi="Calibri" w:cs="Calibri"/>
        </w:rPr>
        <w:t xml:space="preserve"> </w:t>
      </w:r>
      <w:r w:rsidRPr="006673D4">
        <w:rPr>
          <w:rFonts w:ascii="Calibri" w:hAnsi="Calibri" w:cs="Calibri"/>
          <w:b/>
        </w:rPr>
        <w:t>87 879</w:t>
      </w:r>
      <w:r w:rsidRPr="006673D4">
        <w:rPr>
          <w:rFonts w:ascii="Calibri" w:hAnsi="Calibri" w:cs="Calibri"/>
        </w:rPr>
        <w:t xml:space="preserve"> </w:t>
      </w:r>
      <w:r w:rsidRPr="00404245">
        <w:rPr>
          <w:rFonts w:ascii="Calibri" w:hAnsi="Calibri" w:cs="Calibri"/>
        </w:rPr>
        <w:t>m</w:t>
      </w:r>
      <w:r w:rsidRPr="00404245">
        <w:rPr>
          <w:rFonts w:ascii="Calibri" w:hAnsi="Calibri" w:cs="Calibri"/>
          <w:vertAlign w:val="superscript"/>
        </w:rPr>
        <w:t>2</w:t>
      </w:r>
      <w:r w:rsidRPr="00404245">
        <w:rPr>
          <w:rFonts w:ascii="Calibri" w:hAnsi="Calibri" w:cs="Calibri"/>
        </w:rPr>
        <w:t>.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▪ Dodatkowe koszenie trawy przed Dniami Oleśnicy, Dniami Europy, przed Bożym Ciałem o łącznej powierzchni </w:t>
      </w:r>
      <w:r>
        <w:rPr>
          <w:rFonts w:ascii="Calibri" w:hAnsi="Calibri" w:cs="Calibri"/>
          <w:b/>
        </w:rPr>
        <w:t>35 944</w:t>
      </w:r>
      <w:r w:rsidRPr="00404245">
        <w:rPr>
          <w:rFonts w:ascii="Calibri" w:hAnsi="Calibri" w:cs="Calibri"/>
        </w:rPr>
        <w:t xml:space="preserve"> m</w:t>
      </w:r>
      <w:r w:rsidRPr="00404245">
        <w:rPr>
          <w:rFonts w:ascii="Calibri" w:hAnsi="Calibri" w:cs="Calibri"/>
          <w:vertAlign w:val="superscript"/>
        </w:rPr>
        <w:t>2</w:t>
      </w:r>
      <w:r w:rsidRPr="00404245">
        <w:rPr>
          <w:rFonts w:ascii="Calibri" w:hAnsi="Calibri" w:cs="Calibri"/>
        </w:rPr>
        <w:t xml:space="preserve"> w obrębie ulic: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Wrocławska 3-5-7, Bociania 11, 17-18-19,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Rynek 20-24, Rycerska 18-19, Wrocławska 2-4-6,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Wrocławska 10, 22, 24,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Rycerska 20-22, 23-25, 26-29,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Łużycka 5-11, Kościelna 9-10, 12, 14, Łużycka 16-18,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Kościelna 16-18, Łużycka 1-3,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Matejki 20-22, Kościelna 4-4of., Okrężna 11-13,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- Matejki 1-3, Rynek 31-37, 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Matejki 24-26, Rynek 25-29,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Matejki 11-11a,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- 3 Maja 69, 3 Maja 70-71, Rynek 45a-48,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- 3 Maja 64-66,5-10,Zamkowa 7, Sejmowa 11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- 3 Maja 1-3a, Sejmowa 12-14, Rynek 50-54,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Sejmowa 5-9b,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Prusa 2,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Św. Jadwigi 1-3-5, 4, 6, Rynek 38-39,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- ks. Sudoła 13-14, 27, 33-36, 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Krzywoustego 72-75, ks. Sudoła 37-38,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Armii Krajowej 5-8, Słoneczna 16-17, Lelewela 1-2, ks. Sudoła 15-18,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- Lwowska nr 2, 4/ </w:t>
      </w:r>
      <w:proofErr w:type="spellStart"/>
      <w:r w:rsidRPr="00404245">
        <w:rPr>
          <w:rFonts w:ascii="Calibri" w:hAnsi="Calibri" w:cs="Calibri"/>
        </w:rPr>
        <w:t>Sinapiusa</w:t>
      </w:r>
      <w:proofErr w:type="spellEnd"/>
      <w:r w:rsidRPr="00404245">
        <w:rPr>
          <w:rFonts w:ascii="Calibri" w:hAnsi="Calibri" w:cs="Calibri"/>
        </w:rPr>
        <w:t xml:space="preserve"> 1-7, 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- Lwowska nr 3, 6-8, 26, 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Wałowa nr 13, plac zabaw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- Rzemieślnicza 1, 3, 5a, 6c, 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Skłodowska 1-3a, 5 – 5i</w:t>
      </w:r>
    </w:p>
    <w:p w:rsidR="00A601D8" w:rsidRPr="00404245" w:rsidRDefault="00A601D8" w:rsidP="00A601D8">
      <w:pPr>
        <w:pStyle w:val="Akapitzlist"/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- teren rekreacyjny przy ul. Wileńskiej</w:t>
      </w:r>
      <w:r>
        <w:rPr>
          <w:rFonts w:ascii="Calibri" w:hAnsi="Calibri" w:cs="Calibri"/>
        </w:rPr>
        <w:t>.</w:t>
      </w:r>
    </w:p>
    <w:p w:rsidR="00A601D8" w:rsidRPr="00404245" w:rsidRDefault="00A601D8" w:rsidP="00A601D8">
      <w:pPr>
        <w:pStyle w:val="Akapitzlist"/>
        <w:ind w:left="284" w:hanging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2. Koszenie trawników na terenie rekreacyjnym przy ul. Wileńskiej należy przeprowadzić w okresie </w:t>
      </w:r>
      <w:r>
        <w:rPr>
          <w:rFonts w:ascii="Calibri" w:hAnsi="Calibri" w:cs="Calibri"/>
        </w:rPr>
        <w:br/>
      </w:r>
      <w:r w:rsidRPr="00404245">
        <w:rPr>
          <w:rFonts w:ascii="Calibri" w:hAnsi="Calibri" w:cs="Calibri"/>
        </w:rPr>
        <w:t xml:space="preserve">od kwietnia do listopada z częstotliwością minimum </w:t>
      </w:r>
      <w:r>
        <w:rPr>
          <w:rFonts w:ascii="Calibri" w:hAnsi="Calibri" w:cs="Calibri"/>
        </w:rPr>
        <w:t>1</w:t>
      </w:r>
      <w:r w:rsidRPr="00404245">
        <w:rPr>
          <w:rFonts w:ascii="Calibri" w:hAnsi="Calibri" w:cs="Calibri"/>
        </w:rPr>
        <w:t xml:space="preserve"> raz w miesiącu. Koszenie murawy boiska piłkarskiego o wymiarach 30m x 60m należy wykonywać w okresie od kwietnia do listopada minimum 4 razy w miesiącu. Ponadto w okresie letnim </w:t>
      </w:r>
      <w:r>
        <w:rPr>
          <w:rFonts w:ascii="Calibri" w:hAnsi="Calibri" w:cs="Calibri"/>
        </w:rPr>
        <w:t>minimum 3 razy w tygodniu</w:t>
      </w:r>
      <w:r w:rsidRPr="00404245">
        <w:rPr>
          <w:rFonts w:ascii="Calibri" w:hAnsi="Calibri" w:cs="Calibri"/>
        </w:rPr>
        <w:t xml:space="preserve"> należy nawadnia</w:t>
      </w:r>
      <w:r>
        <w:rPr>
          <w:rFonts w:ascii="Calibri" w:hAnsi="Calibri" w:cs="Calibri"/>
        </w:rPr>
        <w:t>ć murawę boiska (wodę udostępnia oraz jej koszt pokrywa Zamawiający).</w:t>
      </w:r>
    </w:p>
    <w:p w:rsidR="00A601D8" w:rsidRDefault="00A601D8" w:rsidP="00A601D8">
      <w:pPr>
        <w:pStyle w:val="Akapitzlist"/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Każdorazowo oczyszczanie z ziemi i wycinanie z trawy obszarów przy krawężnikach chodnikowych </w:t>
      </w:r>
      <w:r>
        <w:rPr>
          <w:rFonts w:ascii="Calibri" w:hAnsi="Calibri" w:cs="Calibri"/>
        </w:rPr>
        <w:br/>
      </w:r>
      <w:r w:rsidRPr="00404245">
        <w:rPr>
          <w:rFonts w:ascii="Calibri" w:hAnsi="Calibri" w:cs="Calibri"/>
        </w:rPr>
        <w:t>i obrzeżach chodnikowych.</w:t>
      </w:r>
    </w:p>
    <w:p w:rsidR="00A601D8" w:rsidRPr="00404245" w:rsidRDefault="00A601D8" w:rsidP="00A601D8">
      <w:pPr>
        <w:pStyle w:val="Akapitzlist"/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Calibri" w:hAnsi="Calibri" w:cs="Calibri"/>
        </w:rPr>
      </w:pPr>
      <w:r w:rsidRPr="00914F72">
        <w:rPr>
          <w:rFonts w:ascii="Calibri" w:hAnsi="Calibri" w:cs="Calibri"/>
        </w:rPr>
        <w:t xml:space="preserve">Nawożenie minimum 3 razy w roku oraz </w:t>
      </w:r>
      <w:proofErr w:type="spellStart"/>
      <w:r w:rsidRPr="00914F72">
        <w:rPr>
          <w:rFonts w:ascii="Calibri" w:hAnsi="Calibri" w:cs="Calibri"/>
        </w:rPr>
        <w:t>wertykulacja</w:t>
      </w:r>
      <w:proofErr w:type="spellEnd"/>
      <w:r w:rsidRPr="00914F72">
        <w:rPr>
          <w:rFonts w:ascii="Calibri" w:hAnsi="Calibri" w:cs="Calibri"/>
        </w:rPr>
        <w:t xml:space="preserve"> (marzec/kwiecień) murawy boiska piłkarskiego </w:t>
      </w:r>
      <w:r>
        <w:rPr>
          <w:rFonts w:ascii="Calibri" w:hAnsi="Calibri" w:cs="Calibri"/>
        </w:rPr>
        <w:br/>
      </w:r>
      <w:r w:rsidRPr="00914F72">
        <w:rPr>
          <w:rFonts w:ascii="Calibri" w:hAnsi="Calibri" w:cs="Calibri"/>
        </w:rPr>
        <w:t>o wymiarach 30m x 60m mieszczącego się przy ul. Wileńskiej.</w:t>
      </w:r>
    </w:p>
    <w:p w:rsidR="00A601D8" w:rsidRPr="00404245" w:rsidRDefault="00A601D8" w:rsidP="00A601D8">
      <w:pPr>
        <w:pStyle w:val="Akapitzlist"/>
        <w:widowControl/>
        <w:numPr>
          <w:ilvl w:val="0"/>
          <w:numId w:val="4"/>
        </w:numPr>
        <w:autoSpaceDE/>
        <w:autoSpaceDN/>
        <w:ind w:left="284" w:hanging="284"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Każdorazowy wywóz zgrabionej trawy z podanej powierzchni na wysypisko śmieci.</w:t>
      </w:r>
    </w:p>
    <w:p w:rsidR="00A601D8" w:rsidRPr="006A5F7F" w:rsidRDefault="00A601D8" w:rsidP="00A601D8">
      <w:pPr>
        <w:pStyle w:val="Akapitzlist"/>
        <w:widowControl/>
        <w:numPr>
          <w:ilvl w:val="0"/>
          <w:numId w:val="4"/>
        </w:numPr>
        <w:autoSpaceDE/>
        <w:autoSpaceDN/>
        <w:ind w:left="284" w:hanging="284"/>
        <w:contextualSpacing/>
        <w:jc w:val="both"/>
        <w:rPr>
          <w:rFonts w:ascii="Calibri" w:hAnsi="Calibri" w:cs="Arial"/>
        </w:rPr>
      </w:pPr>
      <w:r w:rsidRPr="006A5F7F">
        <w:rPr>
          <w:rFonts w:ascii="Calibri" w:hAnsi="Calibri" w:cs="Arial"/>
        </w:rPr>
        <w:t>Koszty utylizacji nieczystości stałych na wysypisku śmieci pokrywa Wykonawca.</w:t>
      </w:r>
    </w:p>
    <w:p w:rsidR="00A601D8" w:rsidRPr="006A5F7F" w:rsidRDefault="00A601D8" w:rsidP="00A601D8">
      <w:pPr>
        <w:pStyle w:val="Akapitzlist"/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Wykonawca pokrywa koszt zakupu środków ochrony roślin i nawozów</w:t>
      </w:r>
      <w:r>
        <w:rPr>
          <w:rFonts w:ascii="Calibri" w:hAnsi="Calibri" w:cs="Calibri"/>
        </w:rPr>
        <w:t xml:space="preserve"> na wykonanie całego zadania</w:t>
      </w:r>
      <w:r w:rsidRPr="00404245">
        <w:rPr>
          <w:rFonts w:ascii="Calibri" w:hAnsi="Calibri" w:cs="Calibri"/>
        </w:rPr>
        <w:t>.</w:t>
      </w:r>
    </w:p>
    <w:p w:rsidR="00A601D8" w:rsidRPr="00404245" w:rsidRDefault="00A601D8" w:rsidP="00A601D8">
      <w:pPr>
        <w:pStyle w:val="Akapitzlist"/>
        <w:ind w:left="0"/>
        <w:jc w:val="both"/>
        <w:rPr>
          <w:rFonts w:ascii="Calibri" w:hAnsi="Calibri" w:cs="Calibri"/>
        </w:rPr>
      </w:pPr>
    </w:p>
    <w:p w:rsidR="00A601D8" w:rsidRPr="00404245" w:rsidRDefault="00A601D8" w:rsidP="00A601D8">
      <w:pPr>
        <w:rPr>
          <w:rFonts w:ascii="Calibri" w:hAnsi="Calibri" w:cs="Calibri"/>
          <w:b/>
          <w:u w:val="single"/>
        </w:rPr>
      </w:pPr>
      <w:r w:rsidRPr="00404245">
        <w:rPr>
          <w:rFonts w:ascii="Calibri" w:hAnsi="Calibri" w:cs="Calibri"/>
          <w:b/>
          <w:u w:val="single"/>
        </w:rPr>
        <w:t xml:space="preserve">II. PIELĘGNACJA I OCHRONA DRZEW, KRZEWÓW, RÓŻ, ŻYWOPŁOTÓW, RABAT </w:t>
      </w:r>
    </w:p>
    <w:p w:rsidR="00A601D8" w:rsidRPr="00404245" w:rsidRDefault="00A601D8" w:rsidP="00A601D8">
      <w:pPr>
        <w:rPr>
          <w:rFonts w:ascii="Calibri" w:hAnsi="Calibri" w:cs="Calibri"/>
        </w:rPr>
      </w:pPr>
    </w:p>
    <w:p w:rsidR="00A601D8" w:rsidRPr="00404245" w:rsidRDefault="00A601D8" w:rsidP="00A601D8">
      <w:pPr>
        <w:pStyle w:val="Akapitzlist"/>
        <w:widowControl/>
        <w:numPr>
          <w:ilvl w:val="0"/>
          <w:numId w:val="2"/>
        </w:numPr>
        <w:autoSpaceDE/>
        <w:autoSpaceDN/>
        <w:ind w:left="284" w:hanging="284"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Wycinka drzew, formowanie koron drzew i cięcia pielęgnacyjne drzew do </w:t>
      </w:r>
      <w:r w:rsidRPr="00C33C01">
        <w:rPr>
          <w:rFonts w:ascii="Calibri" w:hAnsi="Calibri" w:cs="Calibri"/>
          <w:b/>
        </w:rPr>
        <w:t>1 184</w:t>
      </w:r>
      <w:r w:rsidRPr="00404245">
        <w:rPr>
          <w:rFonts w:ascii="Calibri" w:hAnsi="Calibri" w:cs="Calibri"/>
        </w:rPr>
        <w:t xml:space="preserve"> szt. rocznie wskazanych przez Zamawiającego z wykazu obejmującego </w:t>
      </w:r>
      <w:r w:rsidRPr="00C33C01">
        <w:rPr>
          <w:rFonts w:ascii="Calibri" w:hAnsi="Calibri" w:cs="Calibri"/>
          <w:b/>
        </w:rPr>
        <w:t>2 170</w:t>
      </w:r>
      <w:r w:rsidRPr="006673D4">
        <w:rPr>
          <w:rFonts w:ascii="Calibri" w:hAnsi="Calibri" w:cs="Calibri"/>
          <w:color w:val="FF0000"/>
        </w:rPr>
        <w:t xml:space="preserve"> </w:t>
      </w:r>
      <w:r w:rsidRPr="00404245">
        <w:rPr>
          <w:rFonts w:ascii="Calibri" w:hAnsi="Calibri" w:cs="Calibri"/>
        </w:rPr>
        <w:t xml:space="preserve">szt. </w:t>
      </w:r>
    </w:p>
    <w:p w:rsidR="00A601D8" w:rsidRPr="00404245" w:rsidRDefault="00A601D8" w:rsidP="00A601D8">
      <w:pPr>
        <w:pStyle w:val="Akapitzlist"/>
        <w:widowControl/>
        <w:numPr>
          <w:ilvl w:val="0"/>
          <w:numId w:val="2"/>
        </w:numPr>
        <w:autoSpaceDE/>
        <w:autoSpaceDN/>
        <w:ind w:left="284" w:hanging="284"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lastRenderedPageBreak/>
        <w:t xml:space="preserve"> Wykaz drzew przeznaczonych do formowania i cięcia stanowi załącznik </w:t>
      </w:r>
      <w:r w:rsidRPr="009A14AA">
        <w:rPr>
          <w:rFonts w:ascii="Calibri" w:hAnsi="Calibri" w:cs="Calibri"/>
        </w:rPr>
        <w:t>nr 1</w:t>
      </w:r>
      <w:r w:rsidRPr="00404245">
        <w:rPr>
          <w:rFonts w:ascii="Calibri" w:hAnsi="Calibri" w:cs="Calibri"/>
        </w:rPr>
        <w:t xml:space="preserve">. Drzewa przeznaczone </w:t>
      </w:r>
      <w:r>
        <w:rPr>
          <w:rFonts w:ascii="Calibri" w:hAnsi="Calibri" w:cs="Calibri"/>
        </w:rPr>
        <w:br/>
      </w:r>
      <w:r w:rsidRPr="00404245">
        <w:rPr>
          <w:rFonts w:ascii="Calibri" w:hAnsi="Calibri" w:cs="Calibri"/>
        </w:rPr>
        <w:t xml:space="preserve">do wycinki w liczbie nie większej niż  </w:t>
      </w:r>
      <w:r w:rsidRPr="00404245">
        <w:rPr>
          <w:rFonts w:ascii="Calibri" w:hAnsi="Calibri" w:cs="Calibri"/>
          <w:b/>
        </w:rPr>
        <w:t>40</w:t>
      </w:r>
      <w:r w:rsidRPr="00404245">
        <w:rPr>
          <w:rFonts w:ascii="Calibri" w:hAnsi="Calibri" w:cs="Calibri"/>
        </w:rPr>
        <w:t xml:space="preserve"> sztuk rocznie lub formowania koron drzew i cięć pielęgnacyjnych Zamawiający przekazywać będzie Wykonawcy na bieżąco w miarę potrzeb. W przypadku wykonania wycinki w zakresie Wykonawcy należy również wykonać frezowanie korzenia wraz z uzupełnieniem ubytku ziemi  a następnie posiać trawę.</w:t>
      </w:r>
    </w:p>
    <w:p w:rsidR="00A601D8" w:rsidRPr="00404245" w:rsidRDefault="00A601D8" w:rsidP="00A601D8">
      <w:pPr>
        <w:pStyle w:val="Akapitzlist"/>
        <w:widowControl/>
        <w:numPr>
          <w:ilvl w:val="0"/>
          <w:numId w:val="2"/>
        </w:numPr>
        <w:autoSpaceDE/>
        <w:autoSpaceDN/>
        <w:ind w:left="284" w:hanging="284"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Przed przystąpieniem do formowania koron drzew należy każdorazowo uzgodnić z dendrologiem zakres cięć na koszt Wykonawcy. Formowanie koron drzew i cięcia pielęgnacyjne drzew należy wykonywać </w:t>
      </w:r>
      <w:r>
        <w:rPr>
          <w:rFonts w:ascii="Calibri" w:hAnsi="Calibri" w:cs="Calibri"/>
        </w:rPr>
        <w:br/>
      </w:r>
      <w:r w:rsidRPr="00404245">
        <w:rPr>
          <w:rFonts w:ascii="Calibri" w:hAnsi="Calibri" w:cs="Calibri"/>
        </w:rPr>
        <w:t>z podnośnika. Koszt wynajęcia podnośnika pokrywa Wykonawca. Każdorazowo wycinanie</w:t>
      </w:r>
      <w:r>
        <w:rPr>
          <w:rFonts w:ascii="Calibri" w:hAnsi="Calibri" w:cs="Calibri"/>
        </w:rPr>
        <w:t xml:space="preserve"> </w:t>
      </w:r>
      <w:r w:rsidRPr="00404245">
        <w:rPr>
          <w:rFonts w:ascii="Calibri" w:hAnsi="Calibri" w:cs="Calibri"/>
        </w:rPr>
        <w:t>odrostów na drzewach rosnących przy ziemi w czasie koszenia trawy.</w:t>
      </w:r>
    </w:p>
    <w:p w:rsidR="00A601D8" w:rsidRPr="00404245" w:rsidRDefault="00A601D8" w:rsidP="00A601D8">
      <w:pPr>
        <w:pStyle w:val="Akapitzlist"/>
        <w:widowControl/>
        <w:numPr>
          <w:ilvl w:val="0"/>
          <w:numId w:val="2"/>
        </w:numPr>
        <w:autoSpaceDE/>
        <w:autoSpaceDN/>
        <w:ind w:left="284" w:hanging="284"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Formowanie i cięcia pielęgnacyjne, odchwaszczanie krzewów i  żywopłotów –</w:t>
      </w:r>
      <w:r w:rsidRPr="00404245">
        <w:rPr>
          <w:rFonts w:ascii="Calibri" w:hAnsi="Calibri" w:cs="Calibri"/>
          <w:color w:val="FF0000"/>
        </w:rPr>
        <w:t xml:space="preserve"> </w:t>
      </w:r>
      <w:r w:rsidRPr="00404245">
        <w:rPr>
          <w:rFonts w:ascii="Calibri" w:hAnsi="Calibri" w:cs="Calibri"/>
          <w:b/>
        </w:rPr>
        <w:t xml:space="preserve">11 </w:t>
      </w:r>
      <w:r>
        <w:rPr>
          <w:rFonts w:ascii="Calibri" w:hAnsi="Calibri" w:cs="Calibri"/>
          <w:b/>
        </w:rPr>
        <w:t>023</w:t>
      </w:r>
      <w:r w:rsidRPr="00404245">
        <w:rPr>
          <w:rFonts w:ascii="Calibri" w:hAnsi="Calibri" w:cs="Calibri"/>
        </w:rPr>
        <w:t xml:space="preserve"> m</w:t>
      </w:r>
      <w:r w:rsidRPr="00404245">
        <w:rPr>
          <w:rFonts w:ascii="Calibri" w:hAnsi="Calibri" w:cs="Calibri"/>
          <w:vertAlign w:val="superscript"/>
        </w:rPr>
        <w:t>2</w:t>
      </w:r>
      <w:r w:rsidRPr="00404245">
        <w:rPr>
          <w:rFonts w:ascii="Calibri" w:hAnsi="Calibri" w:cs="Calibri"/>
        </w:rPr>
        <w:t xml:space="preserve"> trzy razy </w:t>
      </w:r>
      <w:r w:rsidRPr="00404245">
        <w:rPr>
          <w:rFonts w:ascii="Calibri" w:hAnsi="Calibri" w:cs="Calibri"/>
        </w:rPr>
        <w:br/>
        <w:t>w roku.</w:t>
      </w:r>
    </w:p>
    <w:p w:rsidR="00A601D8" w:rsidRPr="00404245" w:rsidRDefault="00A601D8" w:rsidP="00A601D8">
      <w:pPr>
        <w:pStyle w:val="Akapitzlist"/>
        <w:widowControl/>
        <w:numPr>
          <w:ilvl w:val="0"/>
          <w:numId w:val="2"/>
        </w:numPr>
        <w:autoSpaceDE/>
        <w:autoSpaceDN/>
        <w:ind w:left="284" w:hanging="284"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Całoroczna pielęgnacja róż </w:t>
      </w:r>
      <w:r w:rsidRPr="00404245">
        <w:rPr>
          <w:rFonts w:ascii="Calibri" w:hAnsi="Calibri" w:cs="Calibri"/>
          <w:b/>
        </w:rPr>
        <w:t>1</w:t>
      </w:r>
      <w:r>
        <w:rPr>
          <w:rFonts w:ascii="Calibri" w:hAnsi="Calibri" w:cs="Calibri"/>
          <w:b/>
        </w:rPr>
        <w:t xml:space="preserve"> </w:t>
      </w:r>
      <w:r w:rsidRPr="00404245">
        <w:rPr>
          <w:rFonts w:ascii="Calibri" w:hAnsi="Calibri" w:cs="Calibri"/>
          <w:b/>
        </w:rPr>
        <w:t xml:space="preserve">610 </w:t>
      </w:r>
      <w:r w:rsidRPr="00404245">
        <w:rPr>
          <w:rFonts w:ascii="Calibri" w:hAnsi="Calibri" w:cs="Calibri"/>
        </w:rPr>
        <w:t xml:space="preserve">szt. na powierzchni </w:t>
      </w:r>
      <w:smartTag w:uri="urn:schemas-microsoft-com:office:smarttags" w:element="metricconverter">
        <w:smartTagPr>
          <w:attr w:name="ProductID" w:val="240 m2"/>
        </w:smartTagPr>
        <w:r w:rsidRPr="00404245">
          <w:rPr>
            <w:rFonts w:ascii="Calibri" w:hAnsi="Calibri" w:cs="Calibri"/>
            <w:b/>
          </w:rPr>
          <w:t>690</w:t>
        </w:r>
        <w:r w:rsidRPr="00404245">
          <w:rPr>
            <w:rFonts w:ascii="Calibri" w:hAnsi="Calibri" w:cs="Calibri"/>
          </w:rPr>
          <w:t xml:space="preserve"> m</w:t>
        </w:r>
        <w:r w:rsidRPr="00404245">
          <w:rPr>
            <w:rFonts w:ascii="Calibri" w:hAnsi="Calibri" w:cs="Calibri"/>
            <w:vertAlign w:val="superscript"/>
          </w:rPr>
          <w:t>2</w:t>
        </w:r>
      </w:smartTag>
      <w:r w:rsidRPr="00404245">
        <w:rPr>
          <w:rFonts w:ascii="Calibri" w:hAnsi="Calibri" w:cs="Calibri"/>
        </w:rPr>
        <w:t xml:space="preserve">. Całoroczna pielęgnacja róż polega </w:t>
      </w:r>
      <w:r>
        <w:rPr>
          <w:rFonts w:ascii="Calibri" w:hAnsi="Calibri" w:cs="Calibri"/>
        </w:rPr>
        <w:br/>
      </w:r>
      <w:r w:rsidRPr="00404245">
        <w:rPr>
          <w:rFonts w:ascii="Calibri" w:hAnsi="Calibri" w:cs="Calibri"/>
        </w:rPr>
        <w:t xml:space="preserve">na wiosennym </w:t>
      </w:r>
      <w:proofErr w:type="spellStart"/>
      <w:r w:rsidRPr="00404245">
        <w:rPr>
          <w:rFonts w:ascii="Calibri" w:hAnsi="Calibri" w:cs="Calibri"/>
        </w:rPr>
        <w:t>rozkopczykowaniu</w:t>
      </w:r>
      <w:proofErr w:type="spellEnd"/>
      <w:r w:rsidRPr="00404245">
        <w:rPr>
          <w:rFonts w:ascii="Calibri" w:hAnsi="Calibri" w:cs="Calibri"/>
        </w:rPr>
        <w:t xml:space="preserve">, plewieniu i </w:t>
      </w:r>
      <w:proofErr w:type="spellStart"/>
      <w:r w:rsidRPr="00404245">
        <w:rPr>
          <w:rFonts w:ascii="Calibri" w:hAnsi="Calibri" w:cs="Calibri"/>
        </w:rPr>
        <w:t>hakaniu</w:t>
      </w:r>
      <w:proofErr w:type="spellEnd"/>
      <w:r w:rsidRPr="00404245">
        <w:rPr>
          <w:rFonts w:ascii="Calibri" w:hAnsi="Calibri" w:cs="Calibri"/>
        </w:rPr>
        <w:t xml:space="preserve">, przycince róż, wykonywaniu oprysków chemicznych, </w:t>
      </w:r>
      <w:proofErr w:type="spellStart"/>
      <w:r w:rsidRPr="00404245">
        <w:rPr>
          <w:rFonts w:ascii="Calibri" w:hAnsi="Calibri" w:cs="Calibri"/>
        </w:rPr>
        <w:t>grzybo</w:t>
      </w:r>
      <w:proofErr w:type="spellEnd"/>
      <w:r w:rsidRPr="00404245">
        <w:rPr>
          <w:rFonts w:ascii="Calibri" w:hAnsi="Calibri" w:cs="Calibri"/>
        </w:rPr>
        <w:t xml:space="preserve"> – i chwastobójczym zasilaniu gleby nawozem, kopczykowanie na zimę.  </w:t>
      </w:r>
    </w:p>
    <w:p w:rsidR="00A601D8" w:rsidRPr="00404245" w:rsidRDefault="00A601D8" w:rsidP="00A601D8">
      <w:pPr>
        <w:pStyle w:val="Akapitzlist"/>
        <w:widowControl/>
        <w:numPr>
          <w:ilvl w:val="0"/>
          <w:numId w:val="2"/>
        </w:numPr>
        <w:autoSpaceDE/>
        <w:autoSpaceDN/>
        <w:ind w:left="284" w:hanging="284"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Całoroczna pielęgnacja rabat –</w:t>
      </w:r>
      <w:r w:rsidRPr="00404245">
        <w:rPr>
          <w:rFonts w:ascii="Calibri" w:hAnsi="Calibri" w:cs="Calibri"/>
          <w:color w:val="FF0000"/>
        </w:rPr>
        <w:t xml:space="preserve"> </w:t>
      </w:r>
      <w:r w:rsidRPr="00404245">
        <w:rPr>
          <w:rFonts w:ascii="Calibri" w:hAnsi="Calibri" w:cs="Calibri"/>
          <w:b/>
        </w:rPr>
        <w:t>12</w:t>
      </w:r>
      <w:r>
        <w:rPr>
          <w:rFonts w:ascii="Calibri" w:hAnsi="Calibri" w:cs="Calibri"/>
          <w:b/>
        </w:rPr>
        <w:t>5</w:t>
      </w:r>
      <w:r w:rsidRPr="00404245">
        <w:rPr>
          <w:rFonts w:ascii="Calibri" w:hAnsi="Calibri" w:cs="Calibri"/>
        </w:rPr>
        <w:t xml:space="preserve"> szt. całoroczna pielęgnacja rabat polega na plewieniu, przecince krzewów, krzewów kwiatowych, żywopłotu, wykonywaniu oprysków chemicznych, </w:t>
      </w:r>
      <w:proofErr w:type="spellStart"/>
      <w:r w:rsidRPr="00404245">
        <w:rPr>
          <w:rFonts w:ascii="Calibri" w:hAnsi="Calibri" w:cs="Calibri"/>
        </w:rPr>
        <w:t>grzybo</w:t>
      </w:r>
      <w:proofErr w:type="spellEnd"/>
      <w:r w:rsidRPr="00404245">
        <w:rPr>
          <w:rFonts w:ascii="Calibri" w:hAnsi="Calibri" w:cs="Calibri"/>
        </w:rPr>
        <w:t xml:space="preserve"> – </w:t>
      </w:r>
      <w:r>
        <w:rPr>
          <w:rFonts w:ascii="Calibri" w:hAnsi="Calibri" w:cs="Calibri"/>
        </w:rPr>
        <w:br/>
      </w:r>
      <w:r w:rsidRPr="00404245">
        <w:rPr>
          <w:rFonts w:ascii="Calibri" w:hAnsi="Calibri" w:cs="Calibri"/>
        </w:rPr>
        <w:t>i chwastobójczym zasilaniu gleby nawozem</w:t>
      </w:r>
      <w:r>
        <w:rPr>
          <w:rFonts w:ascii="Calibri" w:hAnsi="Calibri" w:cs="Calibri"/>
        </w:rPr>
        <w:t>.</w:t>
      </w:r>
    </w:p>
    <w:p w:rsidR="00A601D8" w:rsidRPr="00404245" w:rsidRDefault="00A601D8" w:rsidP="00A601D8">
      <w:pPr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7.  Przegląd drzew w  ilości  </w:t>
      </w:r>
      <w:r w:rsidRPr="00404245">
        <w:rPr>
          <w:rFonts w:ascii="Calibri" w:hAnsi="Calibri" w:cs="Calibri"/>
          <w:b/>
        </w:rPr>
        <w:t xml:space="preserve">2 </w:t>
      </w:r>
      <w:r>
        <w:rPr>
          <w:rFonts w:ascii="Calibri" w:hAnsi="Calibri" w:cs="Calibri"/>
          <w:b/>
        </w:rPr>
        <w:t>170</w:t>
      </w:r>
      <w:r w:rsidRPr="00404245">
        <w:rPr>
          <w:rFonts w:ascii="Calibri" w:hAnsi="Calibri" w:cs="Calibri"/>
        </w:rPr>
        <w:t xml:space="preserve"> szt. i krzewów w ilości </w:t>
      </w:r>
      <w:r w:rsidRPr="00404245">
        <w:rPr>
          <w:rFonts w:ascii="Calibri" w:hAnsi="Calibri" w:cs="Calibri"/>
          <w:b/>
        </w:rPr>
        <w:t xml:space="preserve">11 </w:t>
      </w:r>
      <w:r>
        <w:rPr>
          <w:rFonts w:ascii="Calibri" w:hAnsi="Calibri" w:cs="Calibri"/>
          <w:b/>
        </w:rPr>
        <w:t>023</w:t>
      </w:r>
      <w:r w:rsidRPr="00404245">
        <w:rPr>
          <w:rFonts w:ascii="Calibri" w:hAnsi="Calibri" w:cs="Calibri"/>
        </w:rPr>
        <w:t xml:space="preserve"> m</w:t>
      </w:r>
      <w:r w:rsidRPr="00404245">
        <w:rPr>
          <w:rFonts w:ascii="Calibri" w:hAnsi="Calibri" w:cs="Calibri"/>
          <w:vertAlign w:val="superscript"/>
        </w:rPr>
        <w:t>2</w:t>
      </w:r>
      <w:r w:rsidRPr="00404245">
        <w:rPr>
          <w:rFonts w:ascii="Calibri" w:hAnsi="Calibri" w:cs="Calibri"/>
        </w:rPr>
        <w:t xml:space="preserve"> w okresie wiosennym i jesiennym  </w:t>
      </w:r>
    </w:p>
    <w:p w:rsidR="00A601D8" w:rsidRPr="00404245" w:rsidRDefault="00A601D8" w:rsidP="00A601D8">
      <w:pPr>
        <w:ind w:left="284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 oraz sporządzenie protokołu z przeglądu drzew przez osobę z uprawnieniami  rzeczoznawcę do spraw </w:t>
      </w:r>
      <w:r>
        <w:rPr>
          <w:rFonts w:ascii="Calibri" w:hAnsi="Calibri" w:cs="Calibri"/>
        </w:rPr>
        <w:t xml:space="preserve">  </w:t>
      </w:r>
      <w:proofErr w:type="spellStart"/>
      <w:r w:rsidRPr="00404245">
        <w:rPr>
          <w:rFonts w:ascii="Calibri" w:hAnsi="Calibri" w:cs="Calibri"/>
        </w:rPr>
        <w:t>zadrzewień</w:t>
      </w:r>
      <w:proofErr w:type="spellEnd"/>
      <w:r w:rsidRPr="00404245">
        <w:rPr>
          <w:rFonts w:ascii="Calibri" w:hAnsi="Calibri" w:cs="Calibri"/>
        </w:rPr>
        <w:t xml:space="preserve">  i zieleni.</w:t>
      </w:r>
    </w:p>
    <w:p w:rsidR="00A601D8" w:rsidRPr="00D94C7C" w:rsidRDefault="00A601D8" w:rsidP="00A601D8">
      <w:pPr>
        <w:pStyle w:val="Akapitzlist"/>
        <w:ind w:left="284" w:hanging="284"/>
        <w:jc w:val="both"/>
        <w:rPr>
          <w:rFonts w:ascii="Calibri" w:hAnsi="Calibri" w:cs="Arial"/>
        </w:rPr>
      </w:pPr>
      <w:r w:rsidRPr="00D94C7C">
        <w:rPr>
          <w:rFonts w:ascii="Calibri" w:hAnsi="Calibri" w:cs="Arial"/>
        </w:rPr>
        <w:t>8. Podlewanie rabat i drzew</w:t>
      </w:r>
      <w:r>
        <w:rPr>
          <w:rFonts w:ascii="Calibri" w:hAnsi="Calibri" w:cs="Arial"/>
        </w:rPr>
        <w:t xml:space="preserve">, każdorazowo po maksymalnie 3 dniach bez deszczu. </w:t>
      </w:r>
      <w:bookmarkStart w:id="1" w:name="_Hlk115344486"/>
      <w:r>
        <w:rPr>
          <w:rFonts w:ascii="Calibri" w:hAnsi="Calibri" w:cs="Arial"/>
        </w:rPr>
        <w:t>W przypadku utrzymywania się wysokich temperatur należy podlewać częściej, z częstotliwością pozwalającą na utrzymanie roślin w należytym stanie</w:t>
      </w:r>
      <w:bookmarkEnd w:id="1"/>
      <w:r>
        <w:rPr>
          <w:rFonts w:ascii="Calibri" w:hAnsi="Calibri" w:cs="Arial"/>
        </w:rPr>
        <w:t xml:space="preserve">.  </w:t>
      </w:r>
      <w:r w:rsidRPr="00D94C7C">
        <w:rPr>
          <w:rFonts w:ascii="Calibri" w:hAnsi="Calibri" w:cs="Arial"/>
        </w:rPr>
        <w:t>Wodę oraz jej koszt zapewnia</w:t>
      </w:r>
      <w:r>
        <w:rPr>
          <w:rFonts w:ascii="Calibri" w:hAnsi="Calibri" w:cs="Arial"/>
        </w:rPr>
        <w:t xml:space="preserve"> </w:t>
      </w:r>
      <w:r w:rsidRPr="00D94C7C">
        <w:rPr>
          <w:rFonts w:ascii="Calibri" w:hAnsi="Calibri" w:cs="Arial"/>
        </w:rPr>
        <w:t xml:space="preserve">i pokrywa </w:t>
      </w:r>
      <w:r>
        <w:rPr>
          <w:rFonts w:ascii="Calibri" w:hAnsi="Calibri" w:cs="Arial"/>
        </w:rPr>
        <w:t>Wykonawca (nie dotyczy terenu rekreacyjnego przy ul. Wileńskiej).</w:t>
      </w:r>
    </w:p>
    <w:p w:rsidR="00A601D8" w:rsidRPr="00404245" w:rsidRDefault="00A601D8" w:rsidP="00A601D8">
      <w:pPr>
        <w:pStyle w:val="Akapitzlist"/>
        <w:ind w:left="0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       9.  Zgrabienie i wywóz przyciętych gałęzi, konarów z drzew oraz odciętych gałązek, gałązek krzewów  </w:t>
      </w:r>
    </w:p>
    <w:p w:rsidR="00A601D8" w:rsidRPr="00404245" w:rsidRDefault="00A601D8" w:rsidP="00A601D8">
      <w:pPr>
        <w:pStyle w:val="Akapitzlist"/>
        <w:ind w:left="0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      róż i żywopłotów na wysypisko śmieci.</w:t>
      </w:r>
    </w:p>
    <w:p w:rsidR="00A601D8" w:rsidRDefault="00A601D8" w:rsidP="00A601D8">
      <w:pPr>
        <w:pStyle w:val="Akapitzlist"/>
        <w:ind w:left="0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       1</w:t>
      </w:r>
      <w:r>
        <w:rPr>
          <w:rFonts w:ascii="Calibri" w:hAnsi="Calibri" w:cs="Calibri"/>
        </w:rPr>
        <w:t>0</w:t>
      </w:r>
      <w:r w:rsidRPr="00404245">
        <w:rPr>
          <w:rFonts w:ascii="Calibri" w:hAnsi="Calibri" w:cs="Calibri"/>
        </w:rPr>
        <w:t xml:space="preserve">. Koszt utylizacji nieczystości stałych pokrywa Wykonawca.  </w:t>
      </w:r>
    </w:p>
    <w:p w:rsidR="00A601D8" w:rsidRPr="00D82F3C" w:rsidRDefault="00A601D8" w:rsidP="00A601D8">
      <w:pPr>
        <w:pStyle w:val="Akapitzlist"/>
        <w:widowControl/>
        <w:numPr>
          <w:ilvl w:val="0"/>
          <w:numId w:val="5"/>
        </w:numPr>
        <w:tabs>
          <w:tab w:val="num" w:pos="360"/>
        </w:tabs>
        <w:autoSpaceDE/>
        <w:autoSpaceDN/>
        <w:ind w:hanging="720"/>
        <w:contextualSpacing/>
        <w:jc w:val="both"/>
        <w:rPr>
          <w:rFonts w:ascii="Calibri" w:hAnsi="Calibri" w:cs="Calibri"/>
        </w:rPr>
      </w:pPr>
      <w:r w:rsidRPr="00D82F3C">
        <w:rPr>
          <w:rFonts w:ascii="Calibri" w:hAnsi="Calibri" w:cs="Calibri"/>
        </w:rPr>
        <w:t>Wykonawca pokrywa koszt zakupu środków ochrony roślin i nawozów na wykonanie całego zadania.</w:t>
      </w:r>
    </w:p>
    <w:p w:rsidR="00A601D8" w:rsidRPr="00404245" w:rsidRDefault="00A601D8" w:rsidP="00A601D8">
      <w:pPr>
        <w:pStyle w:val="Akapitzlist"/>
        <w:ind w:left="0"/>
        <w:jc w:val="both"/>
        <w:rPr>
          <w:rFonts w:ascii="Calibri" w:hAnsi="Calibri" w:cs="Calibri"/>
        </w:rPr>
      </w:pPr>
    </w:p>
    <w:p w:rsidR="00A601D8" w:rsidRPr="00404245" w:rsidRDefault="00A601D8" w:rsidP="00A601D8">
      <w:pPr>
        <w:rPr>
          <w:rFonts w:ascii="Calibri" w:hAnsi="Calibri" w:cs="Calibri"/>
        </w:rPr>
      </w:pPr>
    </w:p>
    <w:p w:rsidR="00A601D8" w:rsidRPr="00404245" w:rsidRDefault="00A601D8" w:rsidP="00A601D8">
      <w:pPr>
        <w:rPr>
          <w:rFonts w:ascii="Calibri" w:hAnsi="Calibri" w:cs="Calibri"/>
          <w:b/>
          <w:u w:val="single"/>
        </w:rPr>
      </w:pPr>
      <w:r w:rsidRPr="00404245">
        <w:rPr>
          <w:rFonts w:ascii="Calibri" w:hAnsi="Calibri" w:cs="Calibri"/>
          <w:b/>
          <w:u w:val="single"/>
        </w:rPr>
        <w:t>III. NASADZENIA I INNE ROBOTY ZWIĄZANE Z UTRZYMANIEM TERENÓW ZIELONYCH.</w:t>
      </w:r>
    </w:p>
    <w:p w:rsidR="00A601D8" w:rsidRPr="00404245" w:rsidRDefault="00A601D8" w:rsidP="00A601D8">
      <w:pPr>
        <w:jc w:val="both"/>
        <w:rPr>
          <w:rFonts w:ascii="Calibri" w:hAnsi="Calibri" w:cs="Calibri"/>
        </w:rPr>
      </w:pPr>
    </w:p>
    <w:p w:rsidR="00A601D8" w:rsidRPr="00404245" w:rsidRDefault="00A601D8" w:rsidP="00A601D8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/>
        <w:autoSpaceDN/>
        <w:ind w:left="142" w:hanging="142"/>
        <w:contextualSpacing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>Wykonanie nowych rabat:</w:t>
      </w:r>
    </w:p>
    <w:p w:rsidR="00A601D8" w:rsidRPr="00404245" w:rsidRDefault="00A601D8" w:rsidP="00A601D8">
      <w:pPr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- przy ul. Jana Matejki 1-3  -    1 szt. – o pow. </w:t>
      </w:r>
      <w:smartTag w:uri="urn:schemas-microsoft-com:office:smarttags" w:element="metricconverter">
        <w:smartTagPr>
          <w:attr w:name="ProductID" w:val="25 m2"/>
        </w:smartTagPr>
        <w:r w:rsidRPr="00404245">
          <w:rPr>
            <w:rFonts w:ascii="Calibri" w:hAnsi="Calibri" w:cs="Calibri"/>
          </w:rPr>
          <w:t>25 m</w:t>
        </w:r>
        <w:r w:rsidRPr="00404245">
          <w:rPr>
            <w:rFonts w:ascii="Calibri" w:hAnsi="Calibri" w:cs="Calibri"/>
            <w:vertAlign w:val="superscript"/>
          </w:rPr>
          <w:t>2</w:t>
        </w:r>
      </w:smartTag>
    </w:p>
    <w:p w:rsidR="00A601D8" w:rsidRPr="00404245" w:rsidRDefault="00A601D8" w:rsidP="00A601D8">
      <w:pPr>
        <w:ind w:left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- przy ul. Jana Kilińskiego 15 -   2 szt.  o pow. </w:t>
      </w:r>
      <w:smartTag w:uri="urn:schemas-microsoft-com:office:smarttags" w:element="metricconverter">
        <w:smartTagPr>
          <w:attr w:name="ProductID" w:val="60 m2"/>
        </w:smartTagPr>
        <w:r w:rsidRPr="00404245">
          <w:rPr>
            <w:rFonts w:ascii="Calibri" w:hAnsi="Calibri" w:cs="Calibri"/>
          </w:rPr>
          <w:t>60 m</w:t>
        </w:r>
        <w:r w:rsidRPr="00404245">
          <w:rPr>
            <w:rFonts w:ascii="Calibri" w:hAnsi="Calibri" w:cs="Calibri"/>
            <w:vertAlign w:val="superscript"/>
          </w:rPr>
          <w:t>2</w:t>
        </w:r>
      </w:smartTag>
      <w:r w:rsidRPr="00404245">
        <w:rPr>
          <w:rFonts w:ascii="Calibri" w:hAnsi="Calibri" w:cs="Calibri"/>
          <w:vertAlign w:val="superscript"/>
        </w:rPr>
        <w:t xml:space="preserve">     </w:t>
      </w:r>
    </w:p>
    <w:p w:rsidR="00A601D8" w:rsidRPr="00404245" w:rsidRDefault="00A601D8" w:rsidP="00A601D8">
      <w:pPr>
        <w:ind w:left="284" w:hanging="284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Przy tworzeniu nowych rabat, pozostałe po wycince pnie drzew powinny zostać poddane frezowaniu. </w:t>
      </w:r>
    </w:p>
    <w:p w:rsidR="00A601D8" w:rsidRPr="004907CE" w:rsidRDefault="00A601D8" w:rsidP="00A601D8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4907CE">
        <w:rPr>
          <w:rFonts w:ascii="Calibri" w:hAnsi="Calibri" w:cs="Calibri"/>
        </w:rPr>
        <w:t xml:space="preserve">Wykonanie </w:t>
      </w:r>
      <w:proofErr w:type="spellStart"/>
      <w:r w:rsidRPr="004907CE">
        <w:rPr>
          <w:rFonts w:ascii="Calibri" w:hAnsi="Calibri" w:cs="Calibri"/>
        </w:rPr>
        <w:t>nasadzeń</w:t>
      </w:r>
      <w:proofErr w:type="spellEnd"/>
      <w:r w:rsidRPr="004907CE">
        <w:rPr>
          <w:rFonts w:ascii="Calibri" w:hAnsi="Calibri" w:cs="Calibri"/>
        </w:rPr>
        <w:t xml:space="preserve"> uzupełniających braki w żywopłocie rosnącym w podwórku przy ul. Kościelnej 9-10 w Oleśnicy. Powierzchnia ok. 30 m²</w:t>
      </w:r>
    </w:p>
    <w:p w:rsidR="00A601D8" w:rsidRPr="005B1D0C" w:rsidRDefault="00A601D8" w:rsidP="00A601D8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5B1D0C">
        <w:rPr>
          <w:rFonts w:ascii="Calibri" w:hAnsi="Calibri" w:cs="Calibri"/>
        </w:rPr>
        <w:t xml:space="preserve">Wykonanie </w:t>
      </w:r>
      <w:proofErr w:type="spellStart"/>
      <w:r w:rsidRPr="005B1D0C">
        <w:rPr>
          <w:rFonts w:ascii="Calibri" w:hAnsi="Calibri" w:cs="Calibri"/>
        </w:rPr>
        <w:t>nasadzeń</w:t>
      </w:r>
      <w:proofErr w:type="spellEnd"/>
      <w:r w:rsidRPr="005B1D0C">
        <w:rPr>
          <w:rFonts w:ascii="Calibri" w:hAnsi="Calibri" w:cs="Calibri"/>
        </w:rPr>
        <w:t xml:space="preserve"> kompensacyjnych krzewów o powierzchni 100 m2 w miejscu wskazanym przez Zamawiającego w terminie do końca 2022r.</w:t>
      </w:r>
    </w:p>
    <w:p w:rsidR="00A601D8" w:rsidRDefault="00A601D8" w:rsidP="00A601D8">
      <w:pPr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Wykonanie tzw. parków kieszonkowych w ilości 2 </w:t>
      </w:r>
      <w:proofErr w:type="spellStart"/>
      <w:r>
        <w:rPr>
          <w:rFonts w:ascii="Calibri" w:hAnsi="Calibri" w:cs="Calibri"/>
        </w:rPr>
        <w:t>szt</w:t>
      </w:r>
      <w:proofErr w:type="spellEnd"/>
      <w:r>
        <w:rPr>
          <w:rFonts w:ascii="Calibri" w:hAnsi="Calibri" w:cs="Calibri"/>
        </w:rPr>
        <w:t>;</w:t>
      </w:r>
    </w:p>
    <w:p w:rsidR="00A601D8" w:rsidRDefault="00A601D8" w:rsidP="00A601D8">
      <w:pPr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 przy ul. 11 Listopada / ul. Henryka Sienkiewicza o powierzchni ok. 110 m²</w:t>
      </w:r>
    </w:p>
    <w:p w:rsidR="00A601D8" w:rsidRPr="00404245" w:rsidRDefault="00A601D8" w:rsidP="00A601D8">
      <w:pPr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przy ul. Bolesława Krzywoustego / ul. Słoneczna o powierzchni ok. 310 m²</w:t>
      </w:r>
    </w:p>
    <w:p w:rsidR="00A601D8" w:rsidRPr="00404245" w:rsidRDefault="00A601D8" w:rsidP="00A601D8">
      <w:pPr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404245">
        <w:rPr>
          <w:rFonts w:ascii="Calibri" w:hAnsi="Calibri" w:cs="Calibri"/>
        </w:rPr>
        <w:t>. Przed wykonaniem nowych rabat  przedstawić projekt</w:t>
      </w:r>
      <w:r>
        <w:rPr>
          <w:rFonts w:ascii="Calibri" w:hAnsi="Calibri" w:cs="Calibri"/>
        </w:rPr>
        <w:t>y</w:t>
      </w:r>
      <w:r w:rsidRPr="00404245">
        <w:rPr>
          <w:rFonts w:ascii="Calibri" w:hAnsi="Calibri" w:cs="Calibri"/>
        </w:rPr>
        <w:t xml:space="preserve"> </w:t>
      </w:r>
      <w:proofErr w:type="spellStart"/>
      <w:r w:rsidRPr="00404245">
        <w:rPr>
          <w:rFonts w:ascii="Calibri" w:hAnsi="Calibri" w:cs="Calibri"/>
        </w:rPr>
        <w:t>nasadzeń</w:t>
      </w:r>
      <w:proofErr w:type="spellEnd"/>
      <w:r>
        <w:rPr>
          <w:rFonts w:ascii="Calibri" w:hAnsi="Calibri" w:cs="Calibri"/>
        </w:rPr>
        <w:t>.</w:t>
      </w:r>
      <w:r w:rsidRPr="00404245">
        <w:rPr>
          <w:rFonts w:ascii="Calibri" w:hAnsi="Calibri" w:cs="Calibri"/>
        </w:rPr>
        <w:t xml:space="preserve"> </w:t>
      </w:r>
    </w:p>
    <w:p w:rsidR="00A601D8" w:rsidRPr="00404245" w:rsidRDefault="00A601D8" w:rsidP="00A601D8">
      <w:pPr>
        <w:pStyle w:val="Akapitzlist"/>
        <w:ind w:left="0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Pr="00404245">
        <w:rPr>
          <w:rFonts w:ascii="Calibri" w:hAnsi="Calibri" w:cs="Calibri"/>
        </w:rPr>
        <w:t xml:space="preserve">. Renowacja trawników </w:t>
      </w:r>
      <w:r>
        <w:rPr>
          <w:rFonts w:ascii="Calibri" w:hAnsi="Calibri" w:cs="Calibri"/>
        </w:rPr>
        <w:t>5</w:t>
      </w:r>
      <w:r w:rsidRPr="00404245">
        <w:rPr>
          <w:rFonts w:ascii="Calibri" w:hAnsi="Calibri" w:cs="Calibri"/>
        </w:rPr>
        <w:t>00 m</w:t>
      </w:r>
      <w:r w:rsidRPr="00404245">
        <w:rPr>
          <w:rFonts w:ascii="Calibri" w:hAnsi="Calibri" w:cs="Calibri"/>
          <w:vertAlign w:val="superscript"/>
        </w:rPr>
        <w:t>2</w:t>
      </w:r>
      <w:r w:rsidRPr="00404245">
        <w:rPr>
          <w:rFonts w:ascii="Calibri" w:hAnsi="Calibri" w:cs="Calibri"/>
        </w:rPr>
        <w:t xml:space="preserve"> rocznie.</w:t>
      </w:r>
    </w:p>
    <w:p w:rsidR="00A601D8" w:rsidRPr="00404245" w:rsidRDefault="00A601D8" w:rsidP="00A601D8">
      <w:pPr>
        <w:pStyle w:val="Akapitzlist"/>
        <w:ind w:left="0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</w:t>
      </w:r>
      <w:r w:rsidRPr="00404245">
        <w:rPr>
          <w:rFonts w:ascii="Calibri" w:hAnsi="Calibri" w:cs="Calibri"/>
        </w:rPr>
        <w:t xml:space="preserve">. Usuwanie wiatrołomów oraz ścinki suchych drzew do </w:t>
      </w:r>
      <w:r w:rsidRPr="00404245">
        <w:rPr>
          <w:rFonts w:ascii="Calibri" w:hAnsi="Calibri" w:cs="Calibri"/>
          <w:b/>
        </w:rPr>
        <w:t>30</w:t>
      </w:r>
      <w:r w:rsidRPr="00404245">
        <w:rPr>
          <w:rFonts w:ascii="Calibri" w:hAnsi="Calibri" w:cs="Calibri"/>
        </w:rPr>
        <w:t xml:space="preserve"> szt. rocznie, sprzątanie terenu oraz </w:t>
      </w:r>
    </w:p>
    <w:p w:rsidR="00A601D8" w:rsidRPr="00404245" w:rsidRDefault="00A601D8" w:rsidP="00A601D8">
      <w:pPr>
        <w:pStyle w:val="Akapitzlist"/>
        <w:ind w:left="0" w:firstLine="0"/>
        <w:jc w:val="both"/>
        <w:rPr>
          <w:rFonts w:ascii="Calibri" w:hAnsi="Calibri" w:cs="Calibri"/>
        </w:rPr>
      </w:pPr>
      <w:r w:rsidRPr="00404245">
        <w:rPr>
          <w:rFonts w:ascii="Calibri" w:hAnsi="Calibri" w:cs="Calibri"/>
        </w:rPr>
        <w:t xml:space="preserve">     utylizacja gałęzi z wyżej wymienionych  prac</w:t>
      </w:r>
      <w:r>
        <w:rPr>
          <w:rFonts w:ascii="Calibri" w:hAnsi="Calibri" w:cs="Calibri"/>
        </w:rPr>
        <w:t>.</w:t>
      </w:r>
    </w:p>
    <w:p w:rsidR="00A601D8" w:rsidRPr="00404245" w:rsidRDefault="00A601D8" w:rsidP="00A601D8">
      <w:pPr>
        <w:pStyle w:val="Akapitzlist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</w:t>
      </w:r>
      <w:r w:rsidRPr="00404245">
        <w:rPr>
          <w:rFonts w:ascii="Calibri" w:hAnsi="Calibri" w:cs="Calibri"/>
        </w:rPr>
        <w:t>. Uzupełnianie na  bieżąco kory w istniejących rabatach w razie potrzeby.</w:t>
      </w:r>
      <w:r>
        <w:rPr>
          <w:rFonts w:ascii="Calibri" w:hAnsi="Calibri" w:cs="Calibri"/>
        </w:rPr>
        <w:t xml:space="preserve"> Koszt zakupu kory </w:t>
      </w:r>
      <w:r>
        <w:rPr>
          <w:rFonts w:ascii="Calibri" w:hAnsi="Calibri" w:cs="Calibri"/>
        </w:rPr>
        <w:lastRenderedPageBreak/>
        <w:t>pokrywa   Wykonawca.</w:t>
      </w:r>
    </w:p>
    <w:p w:rsidR="00A601D8" w:rsidRPr="00404245" w:rsidRDefault="00A601D8" w:rsidP="00A601D8">
      <w:pPr>
        <w:pStyle w:val="Akapitzlist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</w:t>
      </w:r>
      <w:r w:rsidRPr="00404245">
        <w:rPr>
          <w:rFonts w:ascii="Calibri" w:hAnsi="Calibri" w:cs="Calibri"/>
        </w:rPr>
        <w:t xml:space="preserve">.  Uzupełnienie ziemi i </w:t>
      </w:r>
      <w:proofErr w:type="spellStart"/>
      <w:r w:rsidRPr="00404245">
        <w:rPr>
          <w:rFonts w:ascii="Calibri" w:hAnsi="Calibri" w:cs="Calibri"/>
        </w:rPr>
        <w:t>nasadzeń</w:t>
      </w:r>
      <w:proofErr w:type="spellEnd"/>
      <w:r w:rsidRPr="0040424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(co najmniej dwa gatunki roślin) </w:t>
      </w:r>
      <w:r w:rsidRPr="00404245">
        <w:rPr>
          <w:rFonts w:ascii="Calibri" w:hAnsi="Calibri" w:cs="Calibri"/>
        </w:rPr>
        <w:t xml:space="preserve">w gazonach  </w:t>
      </w:r>
      <w:r w:rsidRPr="00404245">
        <w:rPr>
          <w:rFonts w:ascii="Calibri" w:hAnsi="Calibri" w:cs="Calibri"/>
          <w:b/>
        </w:rPr>
        <w:t xml:space="preserve">65 szt. </w:t>
      </w:r>
      <w:r w:rsidRPr="00404245">
        <w:rPr>
          <w:rFonts w:ascii="Calibri" w:hAnsi="Calibri" w:cs="Calibri"/>
        </w:rPr>
        <w:t>betonowych wraz z podlewaniem przez cały  okres wegetacji roślin.</w:t>
      </w:r>
      <w:r>
        <w:rPr>
          <w:rFonts w:ascii="Calibri" w:hAnsi="Calibri" w:cs="Calibri"/>
        </w:rPr>
        <w:t xml:space="preserve"> Koszt zakupu roślin pokrywa Wykonawca. Wodę oraz jej koszt zapewnia i pokrywa Wykonawca.</w:t>
      </w:r>
    </w:p>
    <w:p w:rsidR="00A601D8" w:rsidRDefault="00A601D8" w:rsidP="00A601D8">
      <w:pPr>
        <w:pStyle w:val="Akapitzlist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</w:t>
      </w:r>
      <w:r w:rsidRPr="00404245">
        <w:rPr>
          <w:rFonts w:ascii="Calibri" w:hAnsi="Calibri" w:cs="Calibri"/>
        </w:rPr>
        <w:t xml:space="preserve">.  Zakup i wkopanie </w:t>
      </w:r>
      <w:r>
        <w:rPr>
          <w:rFonts w:ascii="Calibri" w:hAnsi="Calibri" w:cs="Calibri"/>
          <w:b/>
        </w:rPr>
        <w:t>80</w:t>
      </w:r>
      <w:r w:rsidRPr="00404245">
        <w:rPr>
          <w:rFonts w:ascii="Calibri" w:hAnsi="Calibri" w:cs="Calibri"/>
        </w:rPr>
        <w:t xml:space="preserve"> </w:t>
      </w:r>
      <w:r w:rsidRPr="00404245">
        <w:rPr>
          <w:rFonts w:ascii="Calibri" w:hAnsi="Calibri" w:cs="Calibri"/>
          <w:b/>
        </w:rPr>
        <w:t>szt</w:t>
      </w:r>
      <w:r w:rsidRPr="00404245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d</w:t>
      </w:r>
      <w:r w:rsidRPr="00404245">
        <w:rPr>
          <w:rFonts w:ascii="Calibri" w:hAnsi="Calibri" w:cs="Calibri"/>
        </w:rPr>
        <w:t>rzew</w:t>
      </w:r>
      <w:r>
        <w:rPr>
          <w:rFonts w:ascii="Calibri" w:hAnsi="Calibri" w:cs="Calibri"/>
        </w:rPr>
        <w:t xml:space="preserve"> rodzimych liściastych o typowych koronach i średnicy pnia na wysokości 1m nie mniejszym niż 14cm z czego 45 sztuk należy posadzić do końca  2022r. natomiast 35 sztuk do końca 2023r. </w:t>
      </w:r>
    </w:p>
    <w:p w:rsidR="00A601D8" w:rsidRPr="00404245" w:rsidRDefault="00A601D8" w:rsidP="00A601D8">
      <w:pPr>
        <w:pStyle w:val="Akapitzlist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Pielęgnacja nowo posadzonych drzew i rabat oraz ich podlewanie</w:t>
      </w:r>
      <w:r>
        <w:rPr>
          <w:rFonts w:ascii="Calibri" w:hAnsi="Calibri" w:cs="Arial"/>
        </w:rPr>
        <w:t>, każdorazowo po maksymalnie 3 dniach bez deszczu</w:t>
      </w:r>
      <w:r>
        <w:rPr>
          <w:rFonts w:ascii="Calibri" w:hAnsi="Calibri" w:cs="Calibri"/>
        </w:rPr>
        <w:t xml:space="preserve">.  </w:t>
      </w:r>
      <w:r>
        <w:rPr>
          <w:rFonts w:ascii="Calibri" w:hAnsi="Calibri" w:cs="Arial"/>
        </w:rPr>
        <w:t xml:space="preserve">W przypadku utrzymywania się wysokich temperatur, należy podlewać częściej, </w:t>
      </w:r>
      <w:r>
        <w:rPr>
          <w:rFonts w:ascii="Calibri" w:hAnsi="Calibri" w:cs="Arial"/>
        </w:rPr>
        <w:br/>
        <w:t xml:space="preserve">z częstotliwością pozwalającą na utrzymanie roślin w należytym stanie. Na wykonane nasadzenia wykonawca udzieli gwarancji 24 miesiące od dnia zgłoszenia wykonania usługi. </w:t>
      </w:r>
    </w:p>
    <w:p w:rsidR="00A601D8" w:rsidRPr="00404245" w:rsidRDefault="00A601D8" w:rsidP="00A601D8">
      <w:pPr>
        <w:pStyle w:val="Akapitzlist"/>
        <w:ind w:left="0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</w:t>
      </w:r>
      <w:r w:rsidRPr="00404245">
        <w:rPr>
          <w:rFonts w:ascii="Calibri" w:hAnsi="Calibri" w:cs="Calibri"/>
        </w:rPr>
        <w:t>.  Koszt utylizacji stałych na wysypisku śmieci pokrywa Wykonawca.</w:t>
      </w:r>
    </w:p>
    <w:p w:rsidR="00A601D8" w:rsidRPr="00404245" w:rsidRDefault="00A601D8" w:rsidP="00A601D8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13. </w:t>
      </w:r>
      <w:r w:rsidRPr="00404245">
        <w:rPr>
          <w:rFonts w:ascii="Calibri" w:hAnsi="Calibri" w:cs="Calibri"/>
        </w:rPr>
        <w:t>Wykonawca pokrywa koszt zakupu środków ochrony roślin i nawozów</w:t>
      </w:r>
      <w:r>
        <w:rPr>
          <w:rFonts w:ascii="Calibri" w:hAnsi="Calibri" w:cs="Calibri"/>
        </w:rPr>
        <w:t xml:space="preserve"> na wykonanie całego zadania.</w:t>
      </w:r>
    </w:p>
    <w:p w:rsidR="002029A9" w:rsidRDefault="002029A9"/>
    <w:sectPr w:rsidR="002029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61DCC"/>
    <w:multiLevelType w:val="hybridMultilevel"/>
    <w:tmpl w:val="4C8AB088"/>
    <w:lvl w:ilvl="0" w:tplc="06A6700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23671"/>
    <w:multiLevelType w:val="hybridMultilevel"/>
    <w:tmpl w:val="806AC75A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B6E5E5A"/>
    <w:multiLevelType w:val="hybridMultilevel"/>
    <w:tmpl w:val="FFEEEB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462C82"/>
    <w:multiLevelType w:val="hybridMultilevel"/>
    <w:tmpl w:val="E28838E0"/>
    <w:lvl w:ilvl="0" w:tplc="3BA47E6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C914C084">
      <w:start w:val="8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D71409"/>
    <w:multiLevelType w:val="hybridMultilevel"/>
    <w:tmpl w:val="D146E55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EEC"/>
    <w:rsid w:val="002029A9"/>
    <w:rsid w:val="00A21EEC"/>
    <w:rsid w:val="00A601D8"/>
    <w:rsid w:val="00D92CAC"/>
    <w:rsid w:val="00E3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1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A601D8"/>
    <w:pPr>
      <w:ind w:left="931" w:hanging="351"/>
    </w:pPr>
  </w:style>
  <w:style w:type="character" w:customStyle="1" w:styleId="AkapitzlistZnak">
    <w:name w:val="Akapit z listą Znak"/>
    <w:link w:val="Akapitzlist"/>
    <w:uiPriority w:val="99"/>
    <w:locked/>
    <w:rsid w:val="00A601D8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01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A601D8"/>
    <w:pPr>
      <w:ind w:left="931" w:hanging="351"/>
    </w:pPr>
  </w:style>
  <w:style w:type="character" w:customStyle="1" w:styleId="AkapitzlistZnak">
    <w:name w:val="Akapit z listą Znak"/>
    <w:link w:val="Akapitzlist"/>
    <w:uiPriority w:val="99"/>
    <w:locked/>
    <w:rsid w:val="00A601D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962</Words>
  <Characters>5774</Characters>
  <Application>Microsoft Office Word</Application>
  <DocSecurity>0</DocSecurity>
  <Lines>48</Lines>
  <Paragraphs>13</Paragraphs>
  <ScaleCrop>false</ScaleCrop>
  <Company/>
  <LinksUpToDate>false</LinksUpToDate>
  <CharactersWithSpaces>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Piotrowska</dc:creator>
  <cp:keywords/>
  <dc:description/>
  <cp:lastModifiedBy>Katarzyna Piotrowska</cp:lastModifiedBy>
  <cp:revision>4</cp:revision>
  <dcterms:created xsi:type="dcterms:W3CDTF">2022-10-04T11:29:00Z</dcterms:created>
  <dcterms:modified xsi:type="dcterms:W3CDTF">2022-10-05T12:20:00Z</dcterms:modified>
</cp:coreProperties>
</file>