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9BABD" w14:textId="4748B34E" w:rsidR="000B4ECA" w:rsidRPr="000B4ECA" w:rsidRDefault="000B4ECA" w:rsidP="0091435F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0B4ECA">
        <w:rPr>
          <w:rFonts w:ascii="Arial Narrow" w:hAnsi="Arial Narrow"/>
          <w:sz w:val="24"/>
          <w:szCs w:val="24"/>
        </w:rPr>
        <w:t>(Návrh)</w:t>
      </w:r>
    </w:p>
    <w:p w14:paraId="4BD8B678" w14:textId="33A8F52B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61196F5E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4503A84" w14:textId="77777777" w:rsidR="00A41FD9" w:rsidRPr="004D27AE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Pr="004D27AE" w:rsidRDefault="00FC2417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2F82188A" w:rsidR="00611391" w:rsidRPr="00611391" w:rsidRDefault="00564276" w:rsidP="00937D20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„</w:t>
      </w:r>
      <w:r w:rsidR="00AD32D1" w:rsidRPr="00AD32D1">
        <w:rPr>
          <w:rFonts w:ascii="Arial Narrow" w:hAnsi="Arial Narrow" w:cstheme="majorHAnsi"/>
          <w:b/>
          <w:sz w:val="22"/>
          <w:szCs w:val="22"/>
        </w:rPr>
        <w:t>Kancelársky nábytok, kovový nábytok a interiérové vybavenie DNS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“</w:t>
      </w:r>
    </w:p>
    <w:p w14:paraId="1BAB6EA0" w14:textId="2C5102AF" w:rsidR="00F803F7" w:rsidRPr="00551E88" w:rsidRDefault="00564276" w:rsidP="00F803F7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</w:t>
      </w:r>
      <w:r w:rsidR="00F803F7">
        <w:rPr>
          <w:rFonts w:ascii="Arial Narrow" w:hAnsi="Arial Narrow" w:cs="Calibri"/>
          <w:sz w:val="22"/>
          <w:szCs w:val="22"/>
        </w:rPr>
        <w:t xml:space="preserve"> </w:t>
      </w:r>
      <w:r w:rsidR="004A198F" w:rsidRPr="004A198F">
        <w:rPr>
          <w:rFonts w:ascii="Arial Narrow" w:hAnsi="Arial Narrow" w:cs="Calibri"/>
          <w:b/>
          <w:sz w:val="22"/>
          <w:szCs w:val="22"/>
        </w:rPr>
        <w:t xml:space="preserve">Obstaranie nábytku určeného do špeciálnych </w:t>
      </w:r>
      <w:proofErr w:type="spellStart"/>
      <w:r w:rsidR="004A198F" w:rsidRPr="004A198F">
        <w:rPr>
          <w:rFonts w:ascii="Arial Narrow" w:hAnsi="Arial Narrow" w:cs="Calibri"/>
          <w:b/>
          <w:sz w:val="22"/>
          <w:szCs w:val="22"/>
        </w:rPr>
        <w:t>výsluchových</w:t>
      </w:r>
      <w:proofErr w:type="spellEnd"/>
      <w:r w:rsidR="004A198F" w:rsidRPr="004A198F">
        <w:rPr>
          <w:rFonts w:ascii="Arial Narrow" w:hAnsi="Arial Narrow" w:cs="Calibri"/>
          <w:b/>
          <w:sz w:val="22"/>
          <w:szCs w:val="22"/>
        </w:rPr>
        <w:t xml:space="preserve"> miestností</w:t>
      </w:r>
      <w:r w:rsidR="00F803F7" w:rsidRPr="00F803F7">
        <w:rPr>
          <w:rFonts w:ascii="Arial Narrow" w:eastAsia="Arial" w:hAnsi="Arial Narrow" w:cstheme="majorHAnsi"/>
          <w:b/>
          <w:sz w:val="22"/>
          <w:szCs w:val="22"/>
        </w:rPr>
        <w:t xml:space="preserve"> </w:t>
      </w:r>
      <w:r w:rsidR="00F803F7" w:rsidRPr="00F803F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(ID zákazky </w:t>
      </w:r>
      <w:r w:rsidR="00F803F7" w:rsidRPr="00F803F7">
        <w:rPr>
          <w:rFonts w:ascii="Arial Narrow" w:hAnsi="Arial Narrow"/>
          <w:sz w:val="22"/>
          <w:szCs w:val="22"/>
          <w:shd w:val="clear" w:color="auto" w:fill="FFFFFF"/>
        </w:rPr>
        <w:t>328</w:t>
      </w:r>
      <w:r w:rsidR="004A198F">
        <w:rPr>
          <w:rFonts w:ascii="Arial Narrow" w:hAnsi="Arial Narrow"/>
          <w:sz w:val="22"/>
          <w:szCs w:val="22"/>
          <w:shd w:val="clear" w:color="auto" w:fill="FFFFFF"/>
        </w:rPr>
        <w:t>25</w:t>
      </w:r>
      <w:r w:rsidR="00F803F7" w:rsidRPr="00F803F7">
        <w:rPr>
          <w:rFonts w:ascii="Arial Narrow" w:hAnsi="Arial Narrow" w:cs="Helvetica"/>
          <w:sz w:val="22"/>
          <w:szCs w:val="22"/>
          <w:shd w:val="clear" w:color="auto" w:fill="FFFFFF"/>
        </w:rPr>
        <w:t>)</w:t>
      </w:r>
      <w:r w:rsidR="00F803F7">
        <w:rPr>
          <w:rFonts w:ascii="Arial Narrow" w:hAnsi="Arial Narrow" w:cs="Helvetica"/>
          <w:sz w:val="22"/>
          <w:szCs w:val="22"/>
          <w:shd w:val="clear" w:color="auto" w:fill="FFFFFF"/>
        </w:rPr>
        <w:t>.</w:t>
      </w:r>
    </w:p>
    <w:p w14:paraId="3AE0BBA8" w14:textId="6EF49F8E" w:rsidR="00551E88" w:rsidRPr="00F803F7" w:rsidRDefault="00551E88" w:rsidP="00F803F7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Predmet zmluvy bude spolufinancovaný z Nórskeho finančného mechanizmu a štátneho rozpočtu SR, grant EK 202119001. </w:t>
      </w:r>
      <w:bookmarkStart w:id="0" w:name="_GoBack"/>
      <w:bookmarkEnd w:id="0"/>
    </w:p>
    <w:p w14:paraId="2ECF1FB8" w14:textId="1F9CC84B" w:rsidR="00FC2417" w:rsidRPr="00F803F7" w:rsidRDefault="00564276" w:rsidP="00F803F7">
      <w:pPr>
        <w:pStyle w:val="CTLhead"/>
        <w:spacing w:line="24" w:lineRule="atLeast"/>
        <w:rPr>
          <w:rFonts w:ascii="Arial Narrow" w:hAnsi="Arial Narrow"/>
          <w:sz w:val="22"/>
        </w:rPr>
      </w:pPr>
      <w:r w:rsidRPr="00F803F7">
        <w:rPr>
          <w:rFonts w:ascii="Arial Narrow" w:hAnsi="Arial Narrow" w:cs="Calibri"/>
          <w:b w:val="0"/>
          <w:sz w:val="22"/>
          <w:szCs w:val="22"/>
        </w:rPr>
        <w:t xml:space="preserve">  </w:t>
      </w:r>
      <w:r w:rsidR="00FC2417" w:rsidRPr="00F803F7">
        <w:rPr>
          <w:rFonts w:ascii="Arial Narrow" w:hAnsi="Arial Narrow"/>
          <w:sz w:val="22"/>
        </w:rPr>
        <w:t>Článok III.</w:t>
      </w:r>
    </w:p>
    <w:p w14:paraId="5B00A6C4" w14:textId="138CB835" w:rsidR="00FC2417" w:rsidRDefault="00FC2417" w:rsidP="00F803F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18837670" w14:textId="77777777" w:rsidR="00F803F7" w:rsidRPr="004D27AE" w:rsidRDefault="00F803F7" w:rsidP="00F803F7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430A8DA3" w14:textId="66DCE6BA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F803F7" w:rsidRPr="00F803F7">
        <w:rPr>
          <w:rFonts w:ascii="Arial Narrow" w:eastAsia="Arial" w:hAnsi="Arial Narrow" w:cstheme="majorHAnsi"/>
          <w:sz w:val="22"/>
          <w:szCs w:val="22"/>
        </w:rPr>
        <w:t>interiérového vybavenia</w:t>
      </w:r>
      <w:r w:rsidR="00F803F7" w:rsidRPr="00F803F7">
        <w:rPr>
          <w:rFonts w:ascii="Arial Narrow" w:eastAsia="Arial" w:hAnsi="Arial Narrow" w:cstheme="majorHAnsi"/>
          <w:b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F14A91">
        <w:rPr>
          <w:rFonts w:ascii="Arial Narrow" w:hAnsi="Arial Narrow" w:cs="Calibri"/>
          <w:sz w:val="22"/>
          <w:szCs w:val="22"/>
        </w:rPr>
        <w:t>v súlade s čl. V</w:t>
      </w:r>
      <w:r w:rsidR="00530292">
        <w:rPr>
          <w:rFonts w:ascii="Arial Narrow" w:hAnsi="Arial Narrow" w:cs="Calibri"/>
          <w:sz w:val="22"/>
          <w:szCs w:val="22"/>
        </w:rPr>
        <w:t>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1F3519E4" w14:textId="6D8CAD4E" w:rsidR="00BB427D" w:rsidRPr="00383985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383985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E50BDA7" w14:textId="222BCB2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F803F7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20E80DF5" w14:textId="2E2C4A3B" w:rsidR="00363E6B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="00FC2417"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="00FC2417"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="00FC2417"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vzťahujú (ako napr.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="00FC2417"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E05266" w:rsidRPr="00287E51">
        <w:rPr>
          <w:rFonts w:ascii="Arial Narrow" w:hAnsi="Arial Narrow" w:cs="Calibri"/>
          <w:sz w:val="22"/>
          <w:szCs w:val="22"/>
        </w:rPr>
        <w:t>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59950A93" w:rsidR="00287E51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4.2</w:t>
      </w:r>
      <w:r>
        <w:rPr>
          <w:rFonts w:ascii="Arial Narrow" w:hAnsi="Arial Narrow"/>
          <w:sz w:val="22"/>
        </w:rPr>
        <w:tab/>
      </w:r>
      <w:r w:rsidR="00287E51"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287E51" w:rsidRPr="004D27AE">
        <w:rPr>
          <w:rFonts w:ascii="Arial Narrow" w:hAnsi="Arial Narrow"/>
          <w:sz w:val="22"/>
        </w:rPr>
        <w:t>na miest</w:t>
      </w:r>
      <w:r w:rsidR="00BB7E38">
        <w:rPr>
          <w:rFonts w:ascii="Arial Narrow" w:hAnsi="Arial Narrow"/>
          <w:sz w:val="22"/>
        </w:rPr>
        <w:t>a</w:t>
      </w:r>
      <w:r w:rsidR="00287E51" w:rsidRPr="004D27AE">
        <w:rPr>
          <w:rFonts w:ascii="Arial Narrow" w:hAnsi="Arial Narrow"/>
          <w:sz w:val="22"/>
        </w:rPr>
        <w:t xml:space="preserve"> dodania, </w:t>
      </w:r>
      <w:r>
        <w:rPr>
          <w:rFonts w:ascii="Arial Narrow" w:hAnsi="Arial Narrow"/>
          <w:sz w:val="22"/>
          <w:szCs w:val="22"/>
        </w:rPr>
        <w:t xml:space="preserve">a to služby </w:t>
      </w:r>
      <w:r w:rsidR="007A08E0">
        <w:rPr>
          <w:rFonts w:ascii="Arial Narrow" w:hAnsi="Arial Narrow"/>
          <w:sz w:val="22"/>
          <w:szCs w:val="22"/>
        </w:rPr>
        <w:t xml:space="preserve">súvisiace </w:t>
      </w:r>
      <w:r w:rsidR="00287E51"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="00287E51"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="00287E51" w:rsidRPr="00287E51">
        <w:rPr>
          <w:rFonts w:ascii="Arial Narrow" w:hAnsi="Arial Narrow"/>
          <w:sz w:val="22"/>
          <w:szCs w:val="22"/>
        </w:rPr>
        <w:t xml:space="preserve"> </w:t>
      </w:r>
      <w:r w:rsidR="00287E51"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="00287E51"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="00F14A91">
        <w:rPr>
          <w:rFonts w:ascii="Arial Narrow" w:hAnsi="Arial Narrow"/>
          <w:sz w:val="22"/>
        </w:rPr>
        <w:t xml:space="preserve"> a</w:t>
      </w:r>
      <w:r w:rsidR="00BB7E38">
        <w:rPr>
          <w:rFonts w:ascii="Arial Narrow" w:hAnsi="Arial Narrow"/>
          <w:sz w:val="22"/>
        </w:rPr>
        <w:t> </w:t>
      </w:r>
      <w:r w:rsidR="00F14A91">
        <w:rPr>
          <w:rFonts w:ascii="Arial Narrow" w:hAnsi="Arial Narrow"/>
          <w:sz w:val="22"/>
        </w:rPr>
        <w:t>montáž</w:t>
      </w:r>
      <w:r w:rsidR="00BB7E38">
        <w:rPr>
          <w:rFonts w:ascii="Arial Narrow" w:hAnsi="Arial Narrow"/>
          <w:sz w:val="22"/>
        </w:rPr>
        <w:t xml:space="preserve"> na miestach dodania</w:t>
      </w:r>
      <w:r w:rsidR="00287E51" w:rsidRPr="004D27AE">
        <w:rPr>
          <w:rFonts w:ascii="Arial Narrow" w:hAnsi="Arial Narrow"/>
          <w:sz w:val="22"/>
        </w:rPr>
        <w:t xml:space="preserve">. </w:t>
      </w:r>
    </w:p>
    <w:p w14:paraId="06B82263" w14:textId="7211297C" w:rsidR="00FC2417" w:rsidRDefault="00F803F7" w:rsidP="00F803F7">
      <w:pPr>
        <w:pStyle w:val="CTL"/>
        <w:numPr>
          <w:ilvl w:val="0"/>
          <w:numId w:val="0"/>
        </w:numPr>
        <w:tabs>
          <w:tab w:val="left" w:pos="360"/>
        </w:tabs>
        <w:spacing w:line="24" w:lineRule="atLeast"/>
        <w:ind w:left="567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4.3</w:t>
      </w:r>
      <w:r>
        <w:rPr>
          <w:rFonts w:ascii="Arial Narrow" w:hAnsi="Arial Narrow"/>
          <w:sz w:val="22"/>
        </w:rPr>
        <w:tab/>
        <w:t xml:space="preserve">    </w:t>
      </w:r>
      <w:r w:rsidR="00FC2417"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Pr="00E062CC">
        <w:rPr>
          <w:rFonts w:ascii="Arial Narrow" w:hAnsi="Arial Narrow"/>
          <w:sz w:val="22"/>
          <w:szCs w:val="22"/>
        </w:rPr>
        <w:t xml:space="preserve">do </w:t>
      </w:r>
      <w:r w:rsidR="00B616D5">
        <w:rPr>
          <w:rFonts w:ascii="Arial Narrow" w:hAnsi="Arial Narrow"/>
          <w:sz w:val="22"/>
          <w:szCs w:val="22"/>
        </w:rPr>
        <w:t>12</w:t>
      </w:r>
      <w:r w:rsidRPr="00E062CC">
        <w:rPr>
          <w:rFonts w:ascii="Arial Narrow" w:hAnsi="Arial Narrow"/>
          <w:sz w:val="22"/>
          <w:szCs w:val="22"/>
        </w:rPr>
        <w:t>0</w:t>
      </w:r>
      <w:r w:rsidR="00B616D5">
        <w:rPr>
          <w:rFonts w:ascii="Arial Narrow" w:hAnsi="Arial Narrow"/>
          <w:sz w:val="22"/>
          <w:szCs w:val="22"/>
        </w:rPr>
        <w:t xml:space="preserve"> kalendárnych</w:t>
      </w:r>
      <w:r w:rsidRPr="00E062CC">
        <w:rPr>
          <w:rFonts w:ascii="Arial Narrow" w:hAnsi="Arial Narrow"/>
          <w:sz w:val="22"/>
          <w:szCs w:val="22"/>
        </w:rPr>
        <w:t xml:space="preserve"> dní </w:t>
      </w:r>
      <w:r w:rsidR="00E05266" w:rsidRPr="004D27AE">
        <w:rPr>
          <w:rFonts w:ascii="Arial Narrow" w:hAnsi="Arial Narrow"/>
          <w:sz w:val="22"/>
        </w:rPr>
        <w:t>od</w:t>
      </w:r>
      <w:r w:rsidR="00E32E21" w:rsidRPr="004D27AE">
        <w:rPr>
          <w:rFonts w:ascii="Arial Narrow" w:hAnsi="Arial Narrow"/>
          <w:sz w:val="22"/>
        </w:rPr>
        <w:t>o dňa</w:t>
      </w:r>
      <w:r w:rsidR="002E2C9D" w:rsidRPr="004D27AE">
        <w:rPr>
          <w:rFonts w:ascii="Arial Narrow" w:hAnsi="Arial Narrow"/>
          <w:sz w:val="22"/>
        </w:rPr>
        <w:t xml:space="preserve"> nadobudnutia</w:t>
      </w:r>
      <w:r>
        <w:rPr>
          <w:rFonts w:ascii="Arial Narrow" w:hAnsi="Arial Narrow"/>
          <w:sz w:val="22"/>
        </w:rPr>
        <w:t xml:space="preserve"> účinnosti </w:t>
      </w:r>
      <w:r w:rsidR="002E2C9D" w:rsidRPr="004D27AE">
        <w:rPr>
          <w:rFonts w:ascii="Arial Narrow" w:hAnsi="Arial Narrow"/>
          <w:sz w:val="22"/>
        </w:rPr>
        <w:t xml:space="preserve">tejto </w:t>
      </w:r>
      <w:r w:rsidR="00E05266" w:rsidRPr="004D27AE">
        <w:rPr>
          <w:rFonts w:ascii="Arial Narrow" w:hAnsi="Arial Narrow"/>
          <w:sz w:val="22"/>
        </w:rPr>
        <w:t>zmluvy</w:t>
      </w:r>
      <w:r>
        <w:rPr>
          <w:rFonts w:ascii="Arial Narrow" w:hAnsi="Arial Narrow"/>
          <w:sz w:val="22"/>
        </w:rPr>
        <w:t>.</w:t>
      </w:r>
      <w:r w:rsidR="0091435F" w:rsidRPr="004D27AE">
        <w:rPr>
          <w:rFonts w:ascii="Arial Narrow" w:hAnsi="Arial Narrow"/>
          <w:sz w:val="22"/>
        </w:rPr>
        <w:t xml:space="preserve"> </w:t>
      </w:r>
    </w:p>
    <w:p w14:paraId="610BF409" w14:textId="1041EBA3" w:rsidR="00FC2417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4.4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 xml:space="preserve">Miestom dodania </w:t>
      </w:r>
      <w:r w:rsidR="001D0C05" w:rsidRPr="004D27AE">
        <w:rPr>
          <w:rFonts w:ascii="Arial Narrow" w:hAnsi="Arial Narrow"/>
          <w:sz w:val="22"/>
        </w:rPr>
        <w:t>sú miesta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56EA63E2" w:rsidR="00FC2417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36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4.5</w:t>
      </w:r>
      <w:r>
        <w:rPr>
          <w:rFonts w:ascii="Arial Narrow" w:hAnsi="Arial Narrow"/>
          <w:sz w:val="22"/>
        </w:rPr>
        <w:tab/>
        <w:t xml:space="preserve">    </w:t>
      </w:r>
      <w:r w:rsidR="00FC2417"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="00FC2417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67855E66" w:rsidR="00FC2417" w:rsidRPr="004D27AE" w:rsidRDefault="00F803F7" w:rsidP="00F803F7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4.6</w:t>
      </w:r>
      <w:r>
        <w:rPr>
          <w:rFonts w:ascii="Arial Narrow" w:hAnsi="Arial Narrow"/>
          <w:sz w:val="22"/>
        </w:rPr>
        <w:tab/>
      </w:r>
      <w:r w:rsidR="004003BF"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10FD35D4" w:rsidR="00FC2417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4.7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 xml:space="preserve">Po </w:t>
      </w:r>
      <w:r w:rsidR="00FC2417"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="00FC2417"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="00FC2417" w:rsidRPr="004D27AE">
        <w:rPr>
          <w:rFonts w:ascii="Arial Narrow" w:hAnsi="Arial Narrow"/>
          <w:sz w:val="22"/>
        </w:rPr>
        <w:t xml:space="preserve">. Kupujúci po </w:t>
      </w:r>
      <w:r w:rsidR="00FC2417"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="00FC2417"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="00FC2417"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FC2417" w:rsidRPr="00E53022">
        <w:rPr>
          <w:rFonts w:ascii="Arial Narrow" w:hAnsi="Arial Narrow" w:cs="Calibri"/>
          <w:sz w:val="22"/>
          <w:szCs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="00FC2417" w:rsidRPr="00E53022">
        <w:rPr>
          <w:rFonts w:ascii="Arial Narrow" w:hAnsi="Arial Narrow" w:cs="Calibri"/>
          <w:sz w:val="22"/>
          <w:szCs w:val="22"/>
        </w:rPr>
        <w:t>redávajúci</w:t>
      </w:r>
      <w:r w:rsidR="00FC2417" w:rsidRPr="004D27AE">
        <w:rPr>
          <w:rFonts w:ascii="Arial Narrow" w:hAnsi="Arial Narrow"/>
          <w:sz w:val="22"/>
        </w:rPr>
        <w:t xml:space="preserve"> sa mu zaväzuje toto užívanie dňom </w:t>
      </w:r>
      <w:r w:rsidR="00FC2417"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="00FC2417"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4C9978B7" w:rsidR="00BA2865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4.8</w:t>
      </w:r>
      <w:r>
        <w:rPr>
          <w:rFonts w:ascii="Arial Narrow" w:hAnsi="Arial Narrow"/>
          <w:sz w:val="22"/>
        </w:rPr>
        <w:tab/>
      </w:r>
      <w:r w:rsidR="00BA2865"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="00BA2865"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="00BA2865"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="00BA2865"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5112FD69" w:rsidR="00BA2865" w:rsidRPr="004D27AE" w:rsidRDefault="00F803F7" w:rsidP="00D232F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4.9</w:t>
      </w:r>
      <w:r>
        <w:rPr>
          <w:rFonts w:ascii="Arial Narrow" w:hAnsi="Arial Narrow"/>
          <w:sz w:val="22"/>
        </w:rPr>
        <w:tab/>
      </w:r>
      <w:r w:rsidR="00D5473D"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="00D5473D"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>
        <w:rPr>
          <w:rFonts w:ascii="Arial Narrow" w:hAnsi="Arial Narrow"/>
          <w:sz w:val="22"/>
        </w:rPr>
        <w:t xml:space="preserve">vateľov uvedených </w:t>
      </w:r>
      <w:r w:rsidR="00383985">
        <w:rPr>
          <w:rFonts w:ascii="Arial Narrow" w:hAnsi="Arial Narrow"/>
          <w:sz w:val="22"/>
        </w:rPr>
        <w:t>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45DB8DAD" w:rsidR="00BA2865" w:rsidRPr="004D27AE" w:rsidRDefault="00D232FE" w:rsidP="00D232F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>4.10</w:t>
      </w:r>
      <w:r>
        <w:rPr>
          <w:rFonts w:ascii="Arial Narrow" w:hAnsi="Arial Narrow"/>
          <w:sz w:val="22"/>
        </w:rPr>
        <w:tab/>
      </w:r>
      <w:r w:rsidR="00BA2865"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="00BA2865"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="00BA2865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="00BA2865"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="00BA2865"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="00BA2865"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>
        <w:rPr>
          <w:rFonts w:ascii="Arial Narrow" w:hAnsi="Arial Narrow"/>
          <w:sz w:val="22"/>
        </w:rPr>
        <w:t>4</w:t>
      </w:r>
      <w:r w:rsidR="00BA2865"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="00BA2865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="00BA2865"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="00BA2865" w:rsidRPr="00BA2865">
        <w:rPr>
          <w:rFonts w:ascii="Arial Narrow" w:hAnsi="Arial Narrow"/>
          <w:sz w:val="22"/>
          <w:szCs w:val="22"/>
        </w:rPr>
        <w:t>ri</w:t>
      </w:r>
      <w:r w:rsidR="00BA2865"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="00BA2865"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F0FC58C" w:rsidR="000A644D" w:rsidRPr="004D27AE" w:rsidRDefault="00D232FE" w:rsidP="00D232F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4.11</w:t>
      </w:r>
      <w:r>
        <w:rPr>
          <w:rFonts w:ascii="Arial Narrow" w:hAnsi="Arial Narrow"/>
          <w:sz w:val="22"/>
        </w:rPr>
        <w:tab/>
      </w:r>
      <w:r w:rsidR="000A644D" w:rsidRPr="004D27AE">
        <w:rPr>
          <w:rFonts w:ascii="Arial Narrow" w:hAnsi="Arial Narrow"/>
          <w:sz w:val="22"/>
        </w:rPr>
        <w:t>Predávajúci vyhlasuje, že v čase uzatvorenia</w:t>
      </w:r>
      <w:r w:rsidR="000A644D"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="000A644D"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="000A644D"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="000A644D"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="000A644D"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="000A644D"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="000A644D"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="000A644D" w:rsidRPr="004D27AE">
        <w:rPr>
          <w:rFonts w:ascii="Arial Narrow" w:hAnsi="Arial Narrow"/>
          <w:sz w:val="22"/>
        </w:rPr>
        <w:t>.</w:t>
      </w:r>
    </w:p>
    <w:p w14:paraId="1A3835CD" w14:textId="7A76FF6D" w:rsidR="000A644D" w:rsidRPr="004D27AE" w:rsidRDefault="00D232FE" w:rsidP="00D232FE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4.12</w:t>
      </w:r>
      <w:r>
        <w:rPr>
          <w:rFonts w:ascii="Arial Narrow" w:hAnsi="Arial Narrow"/>
          <w:sz w:val="22"/>
        </w:rPr>
        <w:tab/>
      </w:r>
      <w:r w:rsidR="00052BBB"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="00052BBB"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6859CE44" w:rsidR="00FC2417" w:rsidRPr="004D27AE" w:rsidRDefault="00D232FE" w:rsidP="00D232F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4.13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FC2417"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>tejto zmluvy</w:t>
      </w:r>
      <w:r w:rsidR="00FC2417" w:rsidRPr="004D27AE">
        <w:rPr>
          <w:rFonts w:ascii="Arial Narrow" w:hAnsi="Arial Narrow"/>
        </w:rPr>
        <w:t>.</w:t>
      </w:r>
    </w:p>
    <w:p w14:paraId="0F4F0A19" w14:textId="21564D77" w:rsidR="00FC2417" w:rsidRPr="004D27AE" w:rsidRDefault="00D232FE" w:rsidP="00D232F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4.14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22545BD3" w:rsidR="00BB427D" w:rsidRPr="004D27AE" w:rsidRDefault="00D232FE" w:rsidP="00D232FE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4.15</w:t>
      </w:r>
      <w:r>
        <w:rPr>
          <w:rFonts w:ascii="Arial Narrow" w:hAnsi="Arial Narrow"/>
          <w:sz w:val="22"/>
        </w:rPr>
        <w:tab/>
      </w:r>
      <w:r w:rsidR="00BB427D"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="00BB427D" w:rsidRPr="004D27AE">
        <w:rPr>
          <w:rFonts w:ascii="Arial Narrow" w:hAnsi="Arial Narrow"/>
          <w:sz w:val="22"/>
        </w:rPr>
        <w:t xml:space="preserve">prechádza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="00BB427D" w:rsidRPr="004D27AE">
        <w:rPr>
          <w:rFonts w:ascii="Arial Narrow" w:hAnsi="Arial Narrow"/>
          <w:sz w:val="22"/>
        </w:rPr>
        <w:t>.</w:t>
      </w:r>
    </w:p>
    <w:p w14:paraId="4CD25B73" w14:textId="6BD2511C" w:rsidR="00FC2417" w:rsidRPr="004D27AE" w:rsidRDefault="00D232FE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</w:t>
      </w:r>
      <w:r w:rsidR="00FC2417" w:rsidRPr="004D27AE">
        <w:rPr>
          <w:rFonts w:ascii="Arial Narrow" w:hAnsi="Arial Narrow"/>
          <w:sz w:val="22"/>
        </w:rPr>
        <w:t>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38FA3303" w14:textId="6BB2A8B1" w:rsidR="00FC2417" w:rsidRPr="000342FD" w:rsidRDefault="00FC2417" w:rsidP="000342FD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0A1C76E0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>Cena musí zahŕňať všetky ekonomicky oprávnené náklady Predávajúceho vynaložené v súvislosti s dodávkou Tova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 xml:space="preserve">rílohy č. 1 tejto </w:t>
      </w:r>
      <w:r w:rsidR="00D232FE">
        <w:rPr>
          <w:rFonts w:ascii="Arial Narrow" w:hAnsi="Arial Narrow"/>
          <w:sz w:val="22"/>
          <w:szCs w:val="22"/>
        </w:rPr>
        <w:t>zmluvy</w:t>
      </w:r>
      <w:r w:rsidRPr="004D2CF2">
        <w:rPr>
          <w:rFonts w:ascii="Arial Narrow" w:hAnsi="Arial Narrow"/>
          <w:sz w:val="22"/>
          <w:szCs w:val="22"/>
        </w:rPr>
        <w:t xml:space="preserve"> (najmä náklady za Tovar, na obstaranie Tovaru, dovozné clá, dopravu na miesto dodania, náklady na obalovú techniku a balenie).</w:t>
      </w:r>
    </w:p>
    <w:p w14:paraId="7183D2A7" w14:textId="0001C7AC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3F5D08">
        <w:rPr>
          <w:rFonts w:ascii="Arial Narrow" w:hAnsi="Arial Narrow"/>
          <w:sz w:val="22"/>
        </w:rPr>
        <w:t xml:space="preserve">šesťdesiat </w:t>
      </w:r>
      <w:r w:rsidR="006208A8" w:rsidRPr="004D27AE">
        <w:rPr>
          <w:rFonts w:ascii="Arial Narrow" w:hAnsi="Arial Narrow"/>
          <w:sz w:val="22"/>
        </w:rPr>
        <w:t>(</w:t>
      </w:r>
      <w:r w:rsidR="003F5D08">
        <w:rPr>
          <w:rFonts w:ascii="Arial Narrow" w:hAnsi="Arial Narrow"/>
          <w:sz w:val="22"/>
        </w:rPr>
        <w:t>6</w:t>
      </w:r>
      <w:r w:rsidR="004819EC" w:rsidRPr="004D27AE">
        <w:rPr>
          <w:rFonts w:ascii="Arial Narrow" w:hAnsi="Arial Narrow"/>
          <w:sz w:val="22"/>
        </w:rPr>
        <w:t>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698AD35A" w:rsidR="00FC2417" w:rsidRPr="00611391" w:rsidRDefault="00611391" w:rsidP="00DF42DB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D232FE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77777777" w:rsidR="00FC2417" w:rsidRPr="004D27AE" w:rsidRDefault="00FC2417" w:rsidP="00DF42DB">
      <w:pPr>
        <w:pStyle w:val="CTLhead"/>
        <w:spacing w:after="120"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724FCF22" w14:textId="4A645419" w:rsidR="00FC2417" w:rsidRPr="004D27AE" w:rsidRDefault="00FC2417" w:rsidP="00DF42DB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="00CA72B1">
        <w:rPr>
          <w:rFonts w:ascii="Arial Narrow" w:hAnsi="Arial Narrow"/>
          <w:sz w:val="22"/>
          <w:szCs w:val="22"/>
        </w:rPr>
        <w:t xml:space="preserve">je </w:t>
      </w:r>
      <w:r w:rsidR="00D232FE">
        <w:rPr>
          <w:rFonts w:ascii="Arial Narrow" w:hAnsi="Arial Narrow"/>
          <w:sz w:val="22"/>
          <w:szCs w:val="22"/>
        </w:rPr>
        <w:t>24 mesiacov</w:t>
      </w:r>
      <w:r w:rsidR="00CA72B1">
        <w:rPr>
          <w:rFonts w:ascii="Arial Narrow" w:hAnsi="Arial Narrow"/>
          <w:sz w:val="22"/>
          <w:szCs w:val="22"/>
        </w:rPr>
        <w:t xml:space="preserve"> </w:t>
      </w:r>
      <w:r w:rsidR="00CA72B1" w:rsidRPr="00B95B09">
        <w:rPr>
          <w:rFonts w:ascii="Arial Narrow" w:hAnsi="Arial Narrow"/>
          <w:sz w:val="22"/>
          <w:szCs w:val="22"/>
        </w:rPr>
        <w:t>od prebratia predmetu zmluvy kupujúcim</w:t>
      </w:r>
      <w:r w:rsidR="00CA72B1">
        <w:rPr>
          <w:rFonts w:ascii="Arial Narrow" w:hAnsi="Arial Narrow"/>
          <w:sz w:val="22"/>
          <w:szCs w:val="22"/>
        </w:rPr>
        <w:t xml:space="preserve">, </w:t>
      </w:r>
      <w:r w:rsidR="00CA72B1" w:rsidRPr="00B95B09">
        <w:rPr>
          <w:rFonts w:ascii="Arial Narrow" w:hAnsi="Arial Narrow"/>
          <w:color w:val="000000"/>
          <w:sz w:val="22"/>
          <w:szCs w:val="22"/>
        </w:rPr>
        <w:t>pokiaľ na záručnom liste alebo obale predmetu zmluvy nie je vyznačená dlhšia doba podľa záručných podmienok výrobcu</w:t>
      </w:r>
      <w:r w:rsidR="00CA72B1" w:rsidRPr="00B95B09">
        <w:rPr>
          <w:rFonts w:ascii="Arial Narrow" w:hAnsi="Arial Narrow"/>
          <w:sz w:val="22"/>
          <w:szCs w:val="22"/>
        </w:rPr>
        <w:t>.</w:t>
      </w:r>
      <w:r w:rsidRPr="004D27AE">
        <w:rPr>
          <w:rFonts w:ascii="Arial Narrow" w:hAnsi="Arial Narrow"/>
          <w:sz w:val="22"/>
        </w:rPr>
        <w:t xml:space="preserve"> V prípade </w:t>
      </w:r>
      <w:r w:rsidRPr="004D27AE">
        <w:rPr>
          <w:rFonts w:ascii="Arial Narrow" w:hAnsi="Arial Narrow"/>
          <w:sz w:val="22"/>
        </w:rPr>
        <w:lastRenderedPageBreak/>
        <w:t xml:space="preserve">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871105D" w:rsidR="00FC2417" w:rsidRPr="004D27AE" w:rsidRDefault="00CA72B1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Kupujúci s</w:t>
      </w:r>
      <w:r w:rsidR="00FC2417" w:rsidRPr="004D27AE">
        <w:rPr>
          <w:rFonts w:ascii="Arial Narrow" w:hAnsi="Arial Narrow"/>
          <w:sz w:val="22"/>
        </w:rPr>
        <w:t xml:space="preserve">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57F19BA1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CA72B1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do</w:t>
      </w:r>
      <w:r w:rsidR="00CA72B1">
        <w:rPr>
          <w:rFonts w:ascii="Arial Narrow" w:hAnsi="Arial Narrow"/>
          <w:sz w:val="22"/>
        </w:rPr>
        <w:t xml:space="preserve"> 30</w:t>
      </w:r>
      <w:r w:rsidR="00E33056" w:rsidRPr="00465F23">
        <w:rPr>
          <w:rFonts w:ascii="Arial Narrow" w:hAnsi="Arial Narrow"/>
          <w:sz w:val="22"/>
        </w:rPr>
        <w:t xml:space="preserve"> 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1FB7B60" w:rsidR="00FC2417" w:rsidRPr="004D27AE" w:rsidRDefault="00CA72B1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I.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08BF7F25" w14:textId="57D14A40" w:rsidR="00FC2417" w:rsidRPr="004D27AE" w:rsidRDefault="00FC2417" w:rsidP="00465F23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2BBA1059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CA72B1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CA72B1">
        <w:rPr>
          <w:rFonts w:ascii="Arial Narrow" w:hAnsi="Arial Narrow" w:cs="Calibri"/>
          <w:sz w:val="22"/>
          <w:szCs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68FCEBBF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3CF28742" w:rsidR="00622DC5" w:rsidRPr="00357D06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1BDF220B" w14:textId="2F38DCD8" w:rsidR="00502B5E" w:rsidRPr="00A02C55" w:rsidRDefault="00CA72B1" w:rsidP="00502B5E">
      <w:pPr>
        <w:spacing w:before="120"/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A02C55">
        <w:rPr>
          <w:rFonts w:ascii="Arial Narrow" w:hAnsi="Arial Narrow"/>
          <w:sz w:val="22"/>
          <w:szCs w:val="22"/>
        </w:rPr>
        <w:t>7.6</w:t>
      </w:r>
      <w:r w:rsidR="00357D06" w:rsidRPr="00A02C55">
        <w:rPr>
          <w:rFonts w:ascii="Arial Narrow" w:hAnsi="Arial Narrow"/>
          <w:color w:val="FF0000"/>
          <w:sz w:val="22"/>
          <w:szCs w:val="22"/>
        </w:rPr>
        <w:t xml:space="preserve">    </w:t>
      </w:r>
      <w:r w:rsidR="00357D06" w:rsidRPr="00A02C55">
        <w:rPr>
          <w:rFonts w:ascii="Arial Narrow" w:hAnsi="Arial Narrow"/>
          <w:sz w:val="22"/>
          <w:szCs w:val="22"/>
        </w:rPr>
        <w:t xml:space="preserve">Predávajúci </w:t>
      </w:r>
      <w:r w:rsidR="00502B5E" w:rsidRPr="00A02C55">
        <w:rPr>
          <w:rFonts w:ascii="Arial Narrow" w:hAnsi="Arial Narrow"/>
          <w:bCs/>
          <w:sz w:val="22"/>
          <w:szCs w:val="22"/>
        </w:rPr>
        <w:t>sa podrobí výkonu kontroly zo strany poverených zamestnancov kontrolného orgánu podľa príslušných všeobecne záväzných právnych predpisov SR a EÚ, pričom zamestnanci oprávnení na výkon kontroly sú napríklad</w:t>
      </w:r>
      <w:r w:rsidR="00A02C55">
        <w:rPr>
          <w:rFonts w:ascii="Arial Narrow" w:hAnsi="Arial Narrow"/>
          <w:bCs/>
          <w:sz w:val="22"/>
          <w:szCs w:val="22"/>
        </w:rPr>
        <w:t xml:space="preserve"> </w:t>
      </w:r>
      <w:r w:rsidR="00A02C55" w:rsidRPr="00A02C55">
        <w:rPr>
          <w:rFonts w:ascii="Arial Narrow" w:hAnsi="Arial Narrow"/>
          <w:bCs/>
          <w:sz w:val="22"/>
          <w:szCs w:val="22"/>
        </w:rPr>
        <w:t>poverení zamestnanci</w:t>
      </w:r>
      <w:r w:rsidR="00502B5E" w:rsidRPr="00A02C55">
        <w:rPr>
          <w:rFonts w:ascii="Arial Narrow" w:hAnsi="Arial Narrow"/>
          <w:bCs/>
          <w:sz w:val="22"/>
          <w:szCs w:val="22"/>
        </w:rPr>
        <w:t xml:space="preserve">: </w:t>
      </w:r>
    </w:p>
    <w:p w14:paraId="368EB9FD" w14:textId="576B59F1" w:rsidR="00502B5E" w:rsidRPr="00A02C55" w:rsidRDefault="00502B5E" w:rsidP="00A02C55">
      <w:pPr>
        <w:pStyle w:val="Odsekzoznamu"/>
        <w:numPr>
          <w:ilvl w:val="0"/>
          <w:numId w:val="65"/>
        </w:numPr>
        <w:spacing w:before="120"/>
        <w:jc w:val="both"/>
        <w:rPr>
          <w:rFonts w:ascii="Arial Narrow" w:hAnsi="Arial Narrow"/>
          <w:bCs/>
          <w:sz w:val="22"/>
          <w:szCs w:val="22"/>
        </w:rPr>
      </w:pPr>
      <w:r w:rsidRPr="00A02C55">
        <w:rPr>
          <w:rFonts w:ascii="Arial Narrow" w:hAnsi="Arial Narrow"/>
          <w:bCs/>
          <w:sz w:val="22"/>
          <w:szCs w:val="22"/>
        </w:rPr>
        <w:t xml:space="preserve">Zodpovedného orgánu, </w:t>
      </w:r>
    </w:p>
    <w:p w14:paraId="778B1C26" w14:textId="0F93D938" w:rsidR="00502B5E" w:rsidRPr="00502B5E" w:rsidRDefault="00502B5E" w:rsidP="00A02C55">
      <w:pPr>
        <w:pStyle w:val="Odsekzoznamu"/>
        <w:numPr>
          <w:ilvl w:val="0"/>
          <w:numId w:val="65"/>
        </w:numPr>
        <w:spacing w:before="120"/>
        <w:jc w:val="both"/>
        <w:rPr>
          <w:rFonts w:ascii="Arial Narrow" w:hAnsi="Arial Narrow"/>
          <w:bCs/>
          <w:sz w:val="22"/>
          <w:szCs w:val="22"/>
        </w:rPr>
      </w:pPr>
      <w:r w:rsidRPr="00502B5E">
        <w:rPr>
          <w:rFonts w:ascii="Arial Narrow" w:hAnsi="Arial Narrow"/>
          <w:bCs/>
          <w:sz w:val="22"/>
          <w:szCs w:val="22"/>
        </w:rPr>
        <w:t xml:space="preserve">Orgánu auditu, </w:t>
      </w:r>
    </w:p>
    <w:p w14:paraId="50DA506F" w14:textId="77777777" w:rsidR="00502B5E" w:rsidRPr="00502B5E" w:rsidRDefault="00502B5E" w:rsidP="00A02C55">
      <w:pPr>
        <w:pStyle w:val="Odsekzoznamu"/>
        <w:numPr>
          <w:ilvl w:val="0"/>
          <w:numId w:val="65"/>
        </w:numPr>
        <w:spacing w:before="120"/>
        <w:jc w:val="both"/>
        <w:rPr>
          <w:rFonts w:ascii="Arial Narrow" w:hAnsi="Arial Narrow"/>
          <w:bCs/>
          <w:sz w:val="22"/>
          <w:szCs w:val="22"/>
        </w:rPr>
      </w:pPr>
      <w:r w:rsidRPr="00502B5E">
        <w:rPr>
          <w:rFonts w:ascii="Arial Narrow" w:hAnsi="Arial Narrow"/>
          <w:bCs/>
          <w:sz w:val="22"/>
          <w:szCs w:val="22"/>
        </w:rPr>
        <w:t xml:space="preserve">Najvyššieho kontrolného úradu SR, </w:t>
      </w:r>
    </w:p>
    <w:p w14:paraId="065D6F40" w14:textId="77777777" w:rsidR="00502B5E" w:rsidRPr="00502B5E" w:rsidRDefault="00502B5E" w:rsidP="00A02C55">
      <w:pPr>
        <w:pStyle w:val="Odsekzoznamu"/>
        <w:numPr>
          <w:ilvl w:val="0"/>
          <w:numId w:val="65"/>
        </w:numPr>
        <w:spacing w:before="120"/>
        <w:jc w:val="both"/>
        <w:rPr>
          <w:rFonts w:ascii="Arial Narrow" w:hAnsi="Arial Narrow"/>
          <w:bCs/>
          <w:sz w:val="22"/>
          <w:szCs w:val="22"/>
        </w:rPr>
      </w:pPr>
      <w:r w:rsidRPr="00502B5E">
        <w:rPr>
          <w:rFonts w:ascii="Arial Narrow" w:hAnsi="Arial Narrow"/>
          <w:bCs/>
          <w:sz w:val="22"/>
          <w:szCs w:val="22"/>
        </w:rPr>
        <w:t xml:space="preserve">Úradu pre verejné obstarávanie, </w:t>
      </w:r>
    </w:p>
    <w:p w14:paraId="61CF667F" w14:textId="77777777" w:rsidR="00502B5E" w:rsidRPr="00502B5E" w:rsidRDefault="00502B5E" w:rsidP="00A02C55">
      <w:pPr>
        <w:pStyle w:val="Odsekzoznamu"/>
        <w:numPr>
          <w:ilvl w:val="0"/>
          <w:numId w:val="65"/>
        </w:numPr>
        <w:spacing w:before="120"/>
        <w:jc w:val="both"/>
        <w:rPr>
          <w:rFonts w:ascii="Arial Narrow" w:hAnsi="Arial Narrow"/>
          <w:bCs/>
          <w:sz w:val="22"/>
          <w:szCs w:val="22"/>
        </w:rPr>
      </w:pPr>
      <w:r w:rsidRPr="00502B5E">
        <w:rPr>
          <w:rFonts w:ascii="Arial Narrow" w:hAnsi="Arial Narrow"/>
          <w:bCs/>
          <w:sz w:val="22"/>
          <w:szCs w:val="22"/>
        </w:rPr>
        <w:t xml:space="preserve">splnomocnení zástupcovia Európskej komisie, </w:t>
      </w:r>
    </w:p>
    <w:p w14:paraId="58FEFCBD" w14:textId="78AF99F5" w:rsidR="00502B5E" w:rsidRPr="00502B5E" w:rsidRDefault="00502B5E" w:rsidP="00A02C55">
      <w:pPr>
        <w:pStyle w:val="Odsekzoznamu"/>
        <w:numPr>
          <w:ilvl w:val="0"/>
          <w:numId w:val="65"/>
        </w:numPr>
        <w:spacing w:before="120"/>
        <w:jc w:val="both"/>
        <w:rPr>
          <w:rFonts w:ascii="Arial Narrow" w:hAnsi="Arial Narrow"/>
          <w:bCs/>
          <w:sz w:val="22"/>
          <w:szCs w:val="22"/>
        </w:rPr>
      </w:pPr>
      <w:r w:rsidRPr="00502B5E">
        <w:rPr>
          <w:rFonts w:ascii="Arial Narrow" w:hAnsi="Arial Narrow"/>
          <w:bCs/>
          <w:sz w:val="22"/>
          <w:szCs w:val="22"/>
        </w:rPr>
        <w:t>Európskeho úradu na boj proti podvodom  </w:t>
      </w:r>
    </w:p>
    <w:p w14:paraId="52A3A5BC" w14:textId="77777777" w:rsidR="00502B5E" w:rsidRPr="00502B5E" w:rsidRDefault="00502B5E" w:rsidP="00A02C55">
      <w:pPr>
        <w:pStyle w:val="Odsekzoznamu"/>
        <w:numPr>
          <w:ilvl w:val="0"/>
          <w:numId w:val="65"/>
        </w:numPr>
        <w:spacing w:before="120"/>
        <w:jc w:val="both"/>
        <w:rPr>
          <w:rFonts w:ascii="Arial Narrow" w:hAnsi="Arial Narrow"/>
          <w:bCs/>
          <w:sz w:val="22"/>
          <w:szCs w:val="22"/>
        </w:rPr>
      </w:pPr>
      <w:r w:rsidRPr="00502B5E">
        <w:rPr>
          <w:rFonts w:ascii="Arial Narrow" w:hAnsi="Arial Narrow"/>
          <w:bCs/>
          <w:sz w:val="22"/>
          <w:szCs w:val="22"/>
        </w:rPr>
        <w:t>Európskeho dvora audítorov</w:t>
      </w:r>
    </w:p>
    <w:p w14:paraId="5E5C1F94" w14:textId="77777777" w:rsidR="00502B5E" w:rsidRPr="00502B5E" w:rsidRDefault="00502B5E" w:rsidP="00502B5E">
      <w:pPr>
        <w:pStyle w:val="Odsekzoznamu"/>
        <w:numPr>
          <w:ilvl w:val="0"/>
          <w:numId w:val="65"/>
        </w:numPr>
        <w:spacing w:before="120"/>
        <w:jc w:val="both"/>
        <w:rPr>
          <w:rFonts w:ascii="Arial Narrow" w:hAnsi="Arial Narrow"/>
          <w:bCs/>
          <w:sz w:val="22"/>
          <w:szCs w:val="22"/>
        </w:rPr>
      </w:pPr>
      <w:r w:rsidRPr="00502B5E">
        <w:rPr>
          <w:rFonts w:ascii="Arial Narrow" w:hAnsi="Arial Narrow"/>
          <w:bCs/>
          <w:sz w:val="22"/>
          <w:szCs w:val="22"/>
        </w:rPr>
        <w:lastRenderedPageBreak/>
        <w:t xml:space="preserve">osoby prizvané kontrolnými orgánmi v súlade s pravidlami uvedenými v grantovej zmluve/ internom predpise. </w:t>
      </w:r>
    </w:p>
    <w:p w14:paraId="6E69E971" w14:textId="14A1DE39" w:rsidR="00502B5E" w:rsidRPr="00502B5E" w:rsidRDefault="00502B5E" w:rsidP="00502B5E">
      <w:pPr>
        <w:spacing w:before="120"/>
        <w:ind w:left="360"/>
        <w:jc w:val="both"/>
        <w:rPr>
          <w:rFonts w:ascii="Arial Narrow" w:hAnsi="Arial Narrow"/>
          <w:bCs/>
          <w:sz w:val="22"/>
          <w:szCs w:val="22"/>
        </w:rPr>
      </w:pPr>
      <w:r w:rsidRPr="00502B5E">
        <w:rPr>
          <w:rFonts w:ascii="Arial Narrow" w:hAnsi="Arial Narrow"/>
          <w:sz w:val="22"/>
          <w:szCs w:val="22"/>
        </w:rPr>
        <w:t>Predávajúci</w:t>
      </w:r>
      <w:r w:rsidRPr="00502B5E">
        <w:rPr>
          <w:rFonts w:ascii="Arial Narrow" w:hAnsi="Arial Narrow"/>
          <w:bCs/>
          <w:sz w:val="22"/>
          <w:szCs w:val="22"/>
        </w:rPr>
        <w:t xml:space="preserve"> poskytne oprávneným osobám na výkon kontroly/auditu všetku potrebnú súčinnosť</w:t>
      </w:r>
      <w:r w:rsidR="00A02C55">
        <w:rPr>
          <w:rFonts w:ascii="Arial Narrow" w:hAnsi="Arial Narrow"/>
          <w:bCs/>
          <w:sz w:val="22"/>
          <w:szCs w:val="22"/>
        </w:rPr>
        <w:t>.</w:t>
      </w:r>
    </w:p>
    <w:p w14:paraId="53836646" w14:textId="08EFB11A" w:rsidR="00357D06" w:rsidRPr="00B02C77" w:rsidRDefault="00357D06" w:rsidP="00502B5E">
      <w:pPr>
        <w:tabs>
          <w:tab w:val="clear" w:pos="2160"/>
          <w:tab w:val="clear" w:pos="2880"/>
        </w:tabs>
        <w:spacing w:line="276" w:lineRule="auto"/>
        <w:ind w:left="567" w:hanging="567"/>
        <w:jc w:val="both"/>
        <w:rPr>
          <w:rFonts w:ascii="Arial Narrow" w:hAnsi="Arial Narrow" w:cs="Calibri"/>
          <w:sz w:val="22"/>
          <w:szCs w:val="22"/>
        </w:rPr>
      </w:pPr>
    </w:p>
    <w:p w14:paraId="04B9BE15" w14:textId="328C4EF0" w:rsidR="00FC2417" w:rsidRPr="00F50D9F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</w:t>
      </w:r>
      <w:r w:rsidR="00A02C55">
        <w:rPr>
          <w:rFonts w:ascii="Arial Narrow" w:hAnsi="Arial Narrow" w:cs="Calibri"/>
          <w:sz w:val="22"/>
          <w:szCs w:val="22"/>
        </w:rPr>
        <w:t>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3283E00" w14:textId="77777777" w:rsidR="00DD6996" w:rsidRPr="00DD6996" w:rsidRDefault="00DD6996" w:rsidP="00DD6996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09CF5CD0" w:rsidR="00FC2417" w:rsidRPr="004D27AE" w:rsidRDefault="00FC2417" w:rsidP="00DD6996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460219CB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F5FFC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(v lehote </w:t>
      </w:r>
      <w:r w:rsidRPr="004D27AE">
        <w:rPr>
          <w:rFonts w:ascii="Arial Narrow" w:hAnsi="Arial Narrow"/>
          <w:sz w:val="22"/>
          <w:lang w:val="sk-SK"/>
        </w:rPr>
        <w:t xml:space="preserve">podľa čl. </w:t>
      </w:r>
      <w:r w:rsidR="00F73231">
        <w:rPr>
          <w:rFonts w:ascii="Arial Narrow" w:hAnsi="Arial Narrow"/>
          <w:sz w:val="22"/>
          <w:lang w:val="sk-SK"/>
        </w:rPr>
        <w:t>I</w:t>
      </w:r>
      <w:r w:rsidRPr="00F50D9F">
        <w:rPr>
          <w:rFonts w:ascii="Arial Narrow" w:hAnsi="Arial Narrow" w:cs="Calibri"/>
          <w:sz w:val="22"/>
          <w:szCs w:val="22"/>
          <w:lang w:val="sk-SK"/>
        </w:rPr>
        <w:t>V.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>
        <w:rPr>
          <w:rFonts w:ascii="Arial Narrow" w:hAnsi="Arial Narrow" w:cs="Calibri"/>
          <w:sz w:val="22"/>
          <w:szCs w:val="22"/>
          <w:lang w:val="sk-SK"/>
        </w:rPr>
        <w:t>b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A02C55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</w:t>
      </w:r>
      <w:r w:rsidR="007F5FFC">
        <w:rPr>
          <w:rFonts w:ascii="Arial Narrow" w:hAnsi="Arial Narrow" w:cs="Calibri"/>
          <w:sz w:val="22"/>
          <w:szCs w:val="22"/>
          <w:lang w:val="sk-SK"/>
        </w:rPr>
        <w:t>3.</w:t>
      </w:r>
      <w:r w:rsidRPr="004D27AE">
        <w:rPr>
          <w:rFonts w:ascii="Arial Narrow" w:hAnsi="Arial Narrow"/>
          <w:sz w:val="22"/>
          <w:lang w:val="sk-SK"/>
        </w:rPr>
        <w:t xml:space="preserve"> tejto zmluvy</w:t>
      </w:r>
      <w:r w:rsidR="007F5FFC">
        <w:rPr>
          <w:rFonts w:ascii="Arial Narrow" w:hAnsi="Arial Narrow"/>
          <w:sz w:val="22"/>
          <w:lang w:val="sk-SK"/>
        </w:rPr>
        <w:t xml:space="preserve">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3F0F66DB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A02C55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1F9F1640" w:rsidR="00503DEC" w:rsidRPr="004D27AE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A02C55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A02C55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4D41B317" w14:textId="77777777" w:rsidR="00DD6996" w:rsidRPr="00DD6996" w:rsidRDefault="00DD6996" w:rsidP="00DD6996">
      <w:pPr>
        <w:pStyle w:val="Odsekzoznamu"/>
        <w:widowControl w:val="0"/>
        <w:numPr>
          <w:ilvl w:val="1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57D8388" w14:textId="2F87830D" w:rsidR="00582DCF" w:rsidRPr="004D27AE" w:rsidRDefault="00A02C55" w:rsidP="00A02C55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 xml:space="preserve">Zaplatením zmluvnej pokuty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 w:rsidR="00953E19">
        <w:rPr>
          <w:rFonts w:ascii="Arial Narrow" w:hAnsi="Arial Narrow" w:cs="Calibri"/>
          <w:sz w:val="22"/>
          <w:szCs w:val="22"/>
        </w:rPr>
        <w:t xml:space="preserve"> podľa bodu </w:t>
      </w:r>
      <w:r>
        <w:rPr>
          <w:rFonts w:ascii="Arial Narrow" w:hAnsi="Arial Narrow" w:cs="Calibri"/>
          <w:sz w:val="22"/>
          <w:szCs w:val="22"/>
        </w:rPr>
        <w:t>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pokuta.</w:t>
      </w:r>
    </w:p>
    <w:p w14:paraId="7B2BD025" w14:textId="69EFD19B" w:rsidR="00613A8C" w:rsidRDefault="00A02C55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16679146" w14:textId="77777777" w:rsidR="00AD32D1" w:rsidRPr="00DD6996" w:rsidRDefault="00AD32D1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5598B5EC" w14:textId="3C32DC1F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A02C55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30792BB" w14:textId="35C7887C" w:rsidR="00FC2417" w:rsidRPr="004D27AE" w:rsidRDefault="00A02C55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360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 xml:space="preserve">   </w:t>
      </w:r>
      <w:r w:rsidR="00FC2417"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FC2417"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lastRenderedPageBreak/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120E7755" w:rsidR="00D5473D" w:rsidRPr="004D27AE" w:rsidRDefault="00FC2417" w:rsidP="00A02C5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A02C55">
        <w:rPr>
          <w:rFonts w:ascii="Arial Narrow" w:hAnsi="Arial Narrow" w:cs="Calibri"/>
          <w:sz w:val="22"/>
          <w:szCs w:val="22"/>
          <w:lang w:val="sk-SK"/>
        </w:rPr>
        <w:t xml:space="preserve"> po lehote jej </w:t>
      </w:r>
      <w:r w:rsidR="00622DC5"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7F6A39B1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A02C55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A02C55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4B5A9910" w14:textId="3A87CA83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402CB647" w:rsidR="00DD6996" w:rsidRPr="00CB761A" w:rsidRDefault="00A02C55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X</w:t>
      </w:r>
      <w:r w:rsidR="00DD6996" w:rsidRPr="00DD6996">
        <w:rPr>
          <w:rFonts w:ascii="Arial Narrow" w:hAnsi="Arial Narrow"/>
          <w:sz w:val="22"/>
        </w:rPr>
        <w:t>.</w:t>
      </w:r>
    </w:p>
    <w:p w14:paraId="2E261B50" w14:textId="77777777" w:rsidR="00FC2417" w:rsidRPr="00CB761A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06F29D70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48E8F35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0C189C9A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73C8A33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588EA097" w14:textId="2A043295" w:rsidR="00FC2417" w:rsidRPr="00DD699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6D6FE8BD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="00F02363">
        <w:rPr>
          <w:rFonts w:ascii="Arial Narrow" w:hAnsi="Arial Narrow"/>
        </w:rPr>
        <w:t xml:space="preserve"> </w:t>
      </w:r>
      <w:proofErr w:type="spellStart"/>
      <w:r w:rsidR="00F02363" w:rsidRPr="00C33AE6">
        <w:rPr>
          <w:rFonts w:ascii="Arial Narrow" w:hAnsi="Arial Narrow"/>
        </w:rPr>
        <w:t>xxxxxxxxxxxxxxxxxx</w:t>
      </w:r>
      <w:proofErr w:type="spellEnd"/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3A7DF89B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02363" w:rsidRPr="00C33AE6">
        <w:rPr>
          <w:rFonts w:ascii="Arial Narrow" w:hAnsi="Arial Narrow"/>
        </w:rPr>
        <w:t>xxxxxxxxxxxxxxxxxx</w:t>
      </w:r>
      <w:proofErr w:type="spellEnd"/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lastRenderedPageBreak/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6387D204" w14:textId="353E9385" w:rsidR="00357D06" w:rsidRPr="00F02363" w:rsidRDefault="00357D06" w:rsidP="00F02363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F02363">
        <w:rPr>
          <w:rFonts w:ascii="Arial Narrow" w:hAnsi="Arial Narrow"/>
          <w:sz w:val="22"/>
          <w:szCs w:val="22"/>
        </w:rPr>
        <w:t xml:space="preserve">Táto zmluva nadobúda platnosť dňom jej podpisu obidvoma zmluvnými stranami. Táto zmluva nadobudne účinnosť až po schválení verejného obstarávania v rámci kontroly, </w:t>
      </w:r>
      <w:proofErr w:type="spellStart"/>
      <w:r w:rsidRPr="00F02363">
        <w:rPr>
          <w:rFonts w:ascii="Arial Narrow" w:hAnsi="Arial Narrow"/>
          <w:sz w:val="22"/>
          <w:szCs w:val="22"/>
        </w:rPr>
        <w:t>t.j</w:t>
      </w:r>
      <w:proofErr w:type="spellEnd"/>
      <w:r w:rsidRPr="00F02363">
        <w:rPr>
          <w:rFonts w:ascii="Arial Narrow" w:hAnsi="Arial Narrow"/>
          <w:sz w:val="22"/>
          <w:szCs w:val="22"/>
        </w:rPr>
        <w:t>. doručením správy z kontroly VO prijímateľovi a </w:t>
      </w:r>
      <w:r w:rsidRPr="00F02363" w:rsidDel="002707C2">
        <w:rPr>
          <w:rFonts w:ascii="Arial Narrow" w:hAnsi="Arial Narrow"/>
          <w:sz w:val="22"/>
          <w:szCs w:val="22"/>
        </w:rPr>
        <w:t xml:space="preserve"> </w:t>
      </w:r>
      <w:r w:rsidRPr="00F02363">
        <w:rPr>
          <w:rFonts w:ascii="Arial Narrow" w:hAnsi="Arial Narrow"/>
          <w:sz w:val="22"/>
          <w:szCs w:val="22"/>
        </w:rPr>
        <w:t>zároveň nadobudne účinnosť dňom nasledujúcim po dni jej zverejnenia v Centrálnom registri zmlúv v súlade so zákonom č. 40/1964 Zb. Občiansky zákonník v znení neskorších predpisov, a ktorými sa menia a dopĺňajú niektoré zákony. Zverejnenie zmluvy v Centrálnom registri zmlúv zabezpečí kupujúci.</w:t>
      </w:r>
    </w:p>
    <w:p w14:paraId="3ADBF221" w14:textId="77777777" w:rsidR="00357D06" w:rsidRPr="00C33AE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</w:p>
    <w:p w14:paraId="5A632C46" w14:textId="0447CC0D" w:rsidR="00111BE1" w:rsidRPr="00AD32D1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446BFD0D" w14:textId="77777777" w:rsidR="00AD32D1" w:rsidRPr="00C33AE6" w:rsidRDefault="00AD32D1" w:rsidP="00AD32D1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5962A" w14:textId="77777777" w:rsidR="00790B48" w:rsidRDefault="00790B48" w:rsidP="00983CE3">
      <w:r>
        <w:separator/>
      </w:r>
    </w:p>
  </w:endnote>
  <w:endnote w:type="continuationSeparator" w:id="0">
    <w:p w14:paraId="4929D24A" w14:textId="77777777" w:rsidR="00790B48" w:rsidRDefault="00790B48" w:rsidP="00983CE3">
      <w:r>
        <w:continuationSeparator/>
      </w:r>
    </w:p>
  </w:endnote>
  <w:endnote w:type="continuationNotice" w:id="1">
    <w:p w14:paraId="7E9FF0CB" w14:textId="77777777" w:rsidR="00790B48" w:rsidRDefault="00790B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37E3526C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551E88">
          <w:rPr>
            <w:rFonts w:ascii="Arial Narrow" w:hAnsi="Arial Narrow"/>
            <w:noProof/>
            <w:sz w:val="18"/>
            <w:szCs w:val="18"/>
          </w:rPr>
          <w:t>6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2095C" w14:textId="77777777" w:rsidR="00790B48" w:rsidRDefault="00790B48" w:rsidP="00983CE3">
      <w:r>
        <w:separator/>
      </w:r>
    </w:p>
  </w:footnote>
  <w:footnote w:type="continuationSeparator" w:id="0">
    <w:p w14:paraId="7CAB52BC" w14:textId="77777777" w:rsidR="00790B48" w:rsidRDefault="00790B48" w:rsidP="00983CE3">
      <w:r>
        <w:continuationSeparator/>
      </w:r>
    </w:p>
  </w:footnote>
  <w:footnote w:type="continuationNotice" w:id="1">
    <w:p w14:paraId="22037A51" w14:textId="77777777" w:rsidR="00790B48" w:rsidRDefault="00790B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900484D"/>
    <w:multiLevelType w:val="hybridMultilevel"/>
    <w:tmpl w:val="749C04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2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3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4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9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2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8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1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49"/>
  </w:num>
  <w:num w:numId="5">
    <w:abstractNumId w:val="50"/>
  </w:num>
  <w:num w:numId="6">
    <w:abstractNumId w:val="16"/>
  </w:num>
  <w:num w:numId="7">
    <w:abstractNumId w:val="27"/>
  </w:num>
  <w:num w:numId="8">
    <w:abstractNumId w:val="44"/>
  </w:num>
  <w:num w:numId="9">
    <w:abstractNumId w:val="47"/>
  </w:num>
  <w:num w:numId="10">
    <w:abstractNumId w:val="29"/>
  </w:num>
  <w:num w:numId="11">
    <w:abstractNumId w:val="22"/>
  </w:num>
  <w:num w:numId="12">
    <w:abstractNumId w:val="14"/>
  </w:num>
  <w:num w:numId="13">
    <w:abstractNumId w:val="18"/>
  </w:num>
  <w:num w:numId="14">
    <w:abstractNumId w:val="32"/>
  </w:num>
  <w:num w:numId="15">
    <w:abstractNumId w:val="21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6"/>
  </w:num>
  <w:num w:numId="26">
    <w:abstractNumId w:val="15"/>
  </w:num>
  <w:num w:numId="27">
    <w:abstractNumId w:val="48"/>
  </w:num>
  <w:num w:numId="28">
    <w:abstractNumId w:val="52"/>
  </w:num>
  <w:num w:numId="29">
    <w:abstractNumId w:val="37"/>
  </w:num>
  <w:num w:numId="30">
    <w:abstractNumId w:val="36"/>
  </w:num>
  <w:num w:numId="31">
    <w:abstractNumId w:val="26"/>
  </w:num>
  <w:num w:numId="32">
    <w:abstractNumId w:val="34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1"/>
    <w:lvlOverride w:ilvl="0">
      <w:startOverride w:val="1"/>
    </w:lvlOverride>
  </w:num>
  <w:num w:numId="44">
    <w:abstractNumId w:val="35"/>
  </w:num>
  <w:num w:numId="45">
    <w:abstractNumId w:val="40"/>
  </w:num>
  <w:num w:numId="46">
    <w:abstractNumId w:val="23"/>
  </w:num>
  <w:num w:numId="47">
    <w:abstractNumId w:val="43"/>
  </w:num>
  <w:num w:numId="48">
    <w:abstractNumId w:val="33"/>
  </w:num>
  <w:num w:numId="49">
    <w:abstractNumId w:val="31"/>
  </w:num>
  <w:num w:numId="50">
    <w:abstractNumId w:val="19"/>
  </w:num>
  <w:num w:numId="51">
    <w:abstractNumId w:val="25"/>
  </w:num>
  <w:num w:numId="52">
    <w:abstractNumId w:val="39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2"/>
  </w:num>
  <w:num w:numId="63">
    <w:abstractNumId w:val="45"/>
  </w:num>
  <w:num w:numId="64">
    <w:abstractNumId w:val="28"/>
  </w:num>
  <w:num w:numId="65">
    <w:abstractNumId w:val="2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gUA7jPH4CwAAAA="/>
  </w:docVars>
  <w:rsids>
    <w:rsidRoot w:val="00FC2417"/>
    <w:rsid w:val="0000420A"/>
    <w:rsid w:val="0000767C"/>
    <w:rsid w:val="00014F60"/>
    <w:rsid w:val="000173AD"/>
    <w:rsid w:val="00022909"/>
    <w:rsid w:val="0002635E"/>
    <w:rsid w:val="000264F5"/>
    <w:rsid w:val="000307FC"/>
    <w:rsid w:val="000342FD"/>
    <w:rsid w:val="00034F53"/>
    <w:rsid w:val="00041B5C"/>
    <w:rsid w:val="00042578"/>
    <w:rsid w:val="0004712A"/>
    <w:rsid w:val="00047724"/>
    <w:rsid w:val="00047F29"/>
    <w:rsid w:val="000524DE"/>
    <w:rsid w:val="00052BBB"/>
    <w:rsid w:val="00054078"/>
    <w:rsid w:val="00063F4E"/>
    <w:rsid w:val="0006712A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5D9"/>
    <w:rsid w:val="00166A1C"/>
    <w:rsid w:val="0017463A"/>
    <w:rsid w:val="001822E3"/>
    <w:rsid w:val="0018384E"/>
    <w:rsid w:val="00187189"/>
    <w:rsid w:val="001A0C40"/>
    <w:rsid w:val="001A1D1B"/>
    <w:rsid w:val="001A6AEF"/>
    <w:rsid w:val="001B01D3"/>
    <w:rsid w:val="001B18BD"/>
    <w:rsid w:val="001B4B11"/>
    <w:rsid w:val="001B5406"/>
    <w:rsid w:val="001C1564"/>
    <w:rsid w:val="001C7204"/>
    <w:rsid w:val="001D0C05"/>
    <w:rsid w:val="001D117F"/>
    <w:rsid w:val="001D67E7"/>
    <w:rsid w:val="001E174B"/>
    <w:rsid w:val="001F026E"/>
    <w:rsid w:val="001F4EE1"/>
    <w:rsid w:val="002036A5"/>
    <w:rsid w:val="0021612E"/>
    <w:rsid w:val="00216D53"/>
    <w:rsid w:val="00223693"/>
    <w:rsid w:val="002258B5"/>
    <w:rsid w:val="0023083E"/>
    <w:rsid w:val="00232340"/>
    <w:rsid w:val="00234CC9"/>
    <w:rsid w:val="00241A9A"/>
    <w:rsid w:val="002500F9"/>
    <w:rsid w:val="0025448F"/>
    <w:rsid w:val="002618BA"/>
    <w:rsid w:val="002644A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909"/>
    <w:rsid w:val="00357D06"/>
    <w:rsid w:val="00363E6B"/>
    <w:rsid w:val="00367DA8"/>
    <w:rsid w:val="00372CE7"/>
    <w:rsid w:val="003816E2"/>
    <w:rsid w:val="00382041"/>
    <w:rsid w:val="003827C5"/>
    <w:rsid w:val="00383985"/>
    <w:rsid w:val="003849A2"/>
    <w:rsid w:val="00386FA2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5D08"/>
    <w:rsid w:val="003F6DFC"/>
    <w:rsid w:val="003F7BBA"/>
    <w:rsid w:val="004003BF"/>
    <w:rsid w:val="0040270E"/>
    <w:rsid w:val="004051D1"/>
    <w:rsid w:val="0040564C"/>
    <w:rsid w:val="004111AF"/>
    <w:rsid w:val="004135CF"/>
    <w:rsid w:val="004314B0"/>
    <w:rsid w:val="00434FBA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198F"/>
    <w:rsid w:val="004A1A7E"/>
    <w:rsid w:val="004A2B36"/>
    <w:rsid w:val="004A689E"/>
    <w:rsid w:val="004B3546"/>
    <w:rsid w:val="004B3C50"/>
    <w:rsid w:val="004B7BCA"/>
    <w:rsid w:val="004C286C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2B5E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1E88"/>
    <w:rsid w:val="00554EC0"/>
    <w:rsid w:val="00556CEB"/>
    <w:rsid w:val="00564276"/>
    <w:rsid w:val="00565125"/>
    <w:rsid w:val="0056770F"/>
    <w:rsid w:val="00567BEE"/>
    <w:rsid w:val="00571CF5"/>
    <w:rsid w:val="00575462"/>
    <w:rsid w:val="00582DCF"/>
    <w:rsid w:val="00583BDD"/>
    <w:rsid w:val="00593CAE"/>
    <w:rsid w:val="005961BD"/>
    <w:rsid w:val="005A087A"/>
    <w:rsid w:val="005A1340"/>
    <w:rsid w:val="005B294C"/>
    <w:rsid w:val="005B453B"/>
    <w:rsid w:val="005B5D40"/>
    <w:rsid w:val="005B6A6B"/>
    <w:rsid w:val="005C78FF"/>
    <w:rsid w:val="005D69E2"/>
    <w:rsid w:val="005E5837"/>
    <w:rsid w:val="005E7CEB"/>
    <w:rsid w:val="005F0DEE"/>
    <w:rsid w:val="0060327D"/>
    <w:rsid w:val="006056F6"/>
    <w:rsid w:val="0060656C"/>
    <w:rsid w:val="00611391"/>
    <w:rsid w:val="006116B8"/>
    <w:rsid w:val="00612C4E"/>
    <w:rsid w:val="00613A8C"/>
    <w:rsid w:val="00617121"/>
    <w:rsid w:val="006208A8"/>
    <w:rsid w:val="00622DC5"/>
    <w:rsid w:val="00627621"/>
    <w:rsid w:val="00636CA9"/>
    <w:rsid w:val="0064007D"/>
    <w:rsid w:val="00644E98"/>
    <w:rsid w:val="006459FE"/>
    <w:rsid w:val="006479B1"/>
    <w:rsid w:val="006710D7"/>
    <w:rsid w:val="00675C28"/>
    <w:rsid w:val="00680DCA"/>
    <w:rsid w:val="00682E61"/>
    <w:rsid w:val="0068504B"/>
    <w:rsid w:val="006852FA"/>
    <w:rsid w:val="00686A15"/>
    <w:rsid w:val="00691CD7"/>
    <w:rsid w:val="00693E11"/>
    <w:rsid w:val="006A0064"/>
    <w:rsid w:val="006A0705"/>
    <w:rsid w:val="006A2EE3"/>
    <w:rsid w:val="006A54A9"/>
    <w:rsid w:val="006A5E8B"/>
    <w:rsid w:val="006B19B5"/>
    <w:rsid w:val="006B4957"/>
    <w:rsid w:val="006C25A5"/>
    <w:rsid w:val="006C30F1"/>
    <w:rsid w:val="006C762C"/>
    <w:rsid w:val="006E757E"/>
    <w:rsid w:val="006E7843"/>
    <w:rsid w:val="006F1081"/>
    <w:rsid w:val="006F23C1"/>
    <w:rsid w:val="006F2A19"/>
    <w:rsid w:val="00701D18"/>
    <w:rsid w:val="00705B37"/>
    <w:rsid w:val="00706EF3"/>
    <w:rsid w:val="00712663"/>
    <w:rsid w:val="007301F2"/>
    <w:rsid w:val="0073343D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5F46"/>
    <w:rsid w:val="00781E57"/>
    <w:rsid w:val="00790B48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D2E7B"/>
    <w:rsid w:val="007D5FFC"/>
    <w:rsid w:val="007E2863"/>
    <w:rsid w:val="007E5974"/>
    <w:rsid w:val="007F32BF"/>
    <w:rsid w:val="007F5FFC"/>
    <w:rsid w:val="00806255"/>
    <w:rsid w:val="00816278"/>
    <w:rsid w:val="008434BF"/>
    <w:rsid w:val="008503DC"/>
    <w:rsid w:val="00853F92"/>
    <w:rsid w:val="00866950"/>
    <w:rsid w:val="00871303"/>
    <w:rsid w:val="00871650"/>
    <w:rsid w:val="008808C4"/>
    <w:rsid w:val="00880C7A"/>
    <w:rsid w:val="008A3759"/>
    <w:rsid w:val="008A780A"/>
    <w:rsid w:val="008B47C9"/>
    <w:rsid w:val="008B5D71"/>
    <w:rsid w:val="008C420E"/>
    <w:rsid w:val="008C65F2"/>
    <w:rsid w:val="008D1565"/>
    <w:rsid w:val="008D3DA8"/>
    <w:rsid w:val="008E1AA4"/>
    <w:rsid w:val="008E5017"/>
    <w:rsid w:val="008E72A7"/>
    <w:rsid w:val="008F0B5A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4845"/>
    <w:rsid w:val="00970C2D"/>
    <w:rsid w:val="00971B30"/>
    <w:rsid w:val="0097455E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D018F"/>
    <w:rsid w:val="009D0370"/>
    <w:rsid w:val="009E27DA"/>
    <w:rsid w:val="009E3F1C"/>
    <w:rsid w:val="009E5D1A"/>
    <w:rsid w:val="009F0C40"/>
    <w:rsid w:val="009F1433"/>
    <w:rsid w:val="009F3F1B"/>
    <w:rsid w:val="009F7778"/>
    <w:rsid w:val="00A005C0"/>
    <w:rsid w:val="00A009D1"/>
    <w:rsid w:val="00A02C55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5BFC"/>
    <w:rsid w:val="00A75CED"/>
    <w:rsid w:val="00A7722C"/>
    <w:rsid w:val="00A82F42"/>
    <w:rsid w:val="00A97B98"/>
    <w:rsid w:val="00AA04A6"/>
    <w:rsid w:val="00AA2E02"/>
    <w:rsid w:val="00AA5611"/>
    <w:rsid w:val="00AA6F2E"/>
    <w:rsid w:val="00AB119A"/>
    <w:rsid w:val="00AB1D1F"/>
    <w:rsid w:val="00AB6487"/>
    <w:rsid w:val="00AB7E6A"/>
    <w:rsid w:val="00AC6749"/>
    <w:rsid w:val="00AC67C2"/>
    <w:rsid w:val="00AD0085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5193"/>
    <w:rsid w:val="00B16286"/>
    <w:rsid w:val="00B370BA"/>
    <w:rsid w:val="00B51ABA"/>
    <w:rsid w:val="00B52AB5"/>
    <w:rsid w:val="00B54A2F"/>
    <w:rsid w:val="00B60143"/>
    <w:rsid w:val="00B60CB6"/>
    <w:rsid w:val="00B616D5"/>
    <w:rsid w:val="00B62977"/>
    <w:rsid w:val="00B67577"/>
    <w:rsid w:val="00B71A81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02AF"/>
    <w:rsid w:val="00BB38A2"/>
    <w:rsid w:val="00BB427D"/>
    <w:rsid w:val="00BB6F56"/>
    <w:rsid w:val="00BB79AD"/>
    <w:rsid w:val="00BB7E38"/>
    <w:rsid w:val="00BC2B1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704C"/>
    <w:rsid w:val="00CA72B1"/>
    <w:rsid w:val="00CA7569"/>
    <w:rsid w:val="00CB3294"/>
    <w:rsid w:val="00CB3BD5"/>
    <w:rsid w:val="00CB761A"/>
    <w:rsid w:val="00CB7E78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2FE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5473D"/>
    <w:rsid w:val="00D64FCA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3069"/>
    <w:rsid w:val="00DD67B5"/>
    <w:rsid w:val="00DD6996"/>
    <w:rsid w:val="00DE2E90"/>
    <w:rsid w:val="00DE6451"/>
    <w:rsid w:val="00DF13AE"/>
    <w:rsid w:val="00DF42DB"/>
    <w:rsid w:val="00DF70CA"/>
    <w:rsid w:val="00E05266"/>
    <w:rsid w:val="00E06AEC"/>
    <w:rsid w:val="00E06EF8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4266"/>
    <w:rsid w:val="00E97A3E"/>
    <w:rsid w:val="00EA047C"/>
    <w:rsid w:val="00EA1188"/>
    <w:rsid w:val="00EA4861"/>
    <w:rsid w:val="00EA5F24"/>
    <w:rsid w:val="00EC512C"/>
    <w:rsid w:val="00EC6DB9"/>
    <w:rsid w:val="00EC6F73"/>
    <w:rsid w:val="00ED113F"/>
    <w:rsid w:val="00ED27C0"/>
    <w:rsid w:val="00ED3314"/>
    <w:rsid w:val="00ED72DF"/>
    <w:rsid w:val="00EF0015"/>
    <w:rsid w:val="00EF0B84"/>
    <w:rsid w:val="00EF2140"/>
    <w:rsid w:val="00EF7F7E"/>
    <w:rsid w:val="00F01D61"/>
    <w:rsid w:val="00F02363"/>
    <w:rsid w:val="00F0274A"/>
    <w:rsid w:val="00F07F10"/>
    <w:rsid w:val="00F135EA"/>
    <w:rsid w:val="00F14A91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73231"/>
    <w:rsid w:val="00F803F7"/>
    <w:rsid w:val="00F8115F"/>
    <w:rsid w:val="00F8219D"/>
    <w:rsid w:val="00F825A4"/>
    <w:rsid w:val="00F84F73"/>
    <w:rsid w:val="00F8595A"/>
    <w:rsid w:val="00FA2A04"/>
    <w:rsid w:val="00FB14DC"/>
    <w:rsid w:val="00FB265D"/>
    <w:rsid w:val="00FB55FB"/>
    <w:rsid w:val="00FC2417"/>
    <w:rsid w:val="00FC68E9"/>
    <w:rsid w:val="00FD4989"/>
    <w:rsid w:val="00FE1659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D351B6A-49E6-4772-962E-ACE7998373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493D0C-3600-4E0B-AA12-22560D525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3000</Words>
  <Characters>17103</Characters>
  <Application>Microsoft Office Word</Application>
  <DocSecurity>0</DocSecurity>
  <Lines>142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Janka Kytošová</cp:lastModifiedBy>
  <cp:revision>10</cp:revision>
  <cp:lastPrinted>2022-08-04T10:02:00Z</cp:lastPrinted>
  <dcterms:created xsi:type="dcterms:W3CDTF">2022-10-20T12:43:00Z</dcterms:created>
  <dcterms:modified xsi:type="dcterms:W3CDTF">2022-10-26T09:10:00Z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