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171E04B5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E82428" w:rsidRPr="00E824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Veterinárny koterec </w: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b/>
                <w:sz w:val="22"/>
                <w:szCs w:val="22"/>
              </w:rPr>
              <w:t>MVL AGRO, s.r.o.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Malé Chlievany 67</w:t>
            </w:r>
            <w:r w:rsidR="00AD09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957 01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Bánovce nad Bebravou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34 135 286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454926C" w:rsidR="000831C8" w:rsidRPr="00B31EC5" w:rsidRDefault="00613F1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</w:t>
            </w: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2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9"/>
        <w:gridCol w:w="709"/>
        <w:gridCol w:w="1134"/>
        <w:gridCol w:w="1276"/>
        <w:gridCol w:w="1420"/>
      </w:tblGrid>
      <w:tr w:rsidR="00A30C2F" w:rsidRPr="00B24D53" w14:paraId="3D112D2C" w14:textId="59A164C1" w:rsidTr="00766B02">
        <w:trPr>
          <w:trHeight w:val="567"/>
        </w:trPr>
        <w:tc>
          <w:tcPr>
            <w:tcW w:w="25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F0F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Značka, názov a typové označenie ponúkaného zariadenia</w:t>
            </w:r>
            <w:r w:rsidR="00B45FB2" w:rsidRPr="000F0F1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0F0F1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66B02" w:rsidRPr="00B94318" w14:paraId="53CBACDA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143D" w14:textId="77777777" w:rsidR="00766B02" w:rsidRPr="00B94318" w:rsidRDefault="00766B02" w:rsidP="00C85C01">
            <w:pPr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  <w:t>Položka</w:t>
            </w:r>
            <w:r w:rsidRPr="00B94318"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  <w:t xml:space="preserve">  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91F4F" w14:textId="77777777" w:rsidR="00766B02" w:rsidRPr="00B94318" w:rsidRDefault="00766B02" w:rsidP="00C85C01">
            <w:pPr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  <w:t>m.j</w:t>
            </w:r>
            <w:proofErr w:type="spellEnd"/>
            <w:r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  <w:t>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E78D" w14:textId="77777777" w:rsidR="00766B02" w:rsidRPr="00B94318" w:rsidRDefault="00766B02" w:rsidP="00C85C01">
            <w:pPr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množstvo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B7F" w14:textId="77777777" w:rsidR="00766B02" w:rsidRPr="00B94318" w:rsidRDefault="00766B02" w:rsidP="00C85C01">
            <w:pPr>
              <w:jc w:val="right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j.c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77B7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b/>
                <w:bCs/>
                <w:noProof w:val="0"/>
                <w:sz w:val="22"/>
                <w:szCs w:val="22"/>
              </w:rPr>
              <w:t>Cena spolu</w:t>
            </w:r>
          </w:p>
        </w:tc>
      </w:tr>
      <w:tr w:rsidR="00766B02" w:rsidRPr="00B94318" w14:paraId="11776312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0D53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Zábr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pevné, pre doj,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žiarovozink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v=1,5m,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stlpiky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s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nerez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návlek   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F2BC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m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D802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82,100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AA07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BE8F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</w:tr>
      <w:tr w:rsidR="00766B02" w:rsidRPr="00B94318" w14:paraId="735199A2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6B67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Branky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otoč. pre doj , žiarovo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zink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., v=1,5m,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stlpiky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s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nerez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návl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branky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širšie 3m s tiahlom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1B4B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F406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14,800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53AF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41AF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</w:tr>
      <w:tr w:rsidR="00766B02" w:rsidRPr="00B94318" w14:paraId="2E5FB62A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CB7F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Ohmat. ulička , s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rybin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stánim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pre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vyšetr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dojnic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rozm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0,8 x 9 m,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trub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kokonštr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žiarovo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zink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937C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FFC5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9,000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0EFE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50BB9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</w:tr>
      <w:tr w:rsidR="00766B02" w:rsidRPr="00B94318" w14:paraId="4F8BD883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29C6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Vet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klietka na paznechty,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robust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pozink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konštr,s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fixaciou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noh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hlavy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5378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DE175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1,000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F2E8D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9CA8A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</w:tr>
      <w:tr w:rsidR="00766B02" w:rsidRPr="00B94318" w14:paraId="13114D94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0543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Rolovacia plachta bočná na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vet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koterci 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mechan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ovladanie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B5DB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m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5638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32,000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7D01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8753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</w:tr>
      <w:tr w:rsidR="00766B02" w:rsidRPr="00B94318" w14:paraId="148265C3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D2C0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Napajací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žľab 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nerez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, </w:t>
            </w:r>
            <w:proofErr w:type="spellStart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vyhrievaný,výklopný</w:t>
            </w:r>
            <w:proofErr w:type="spellEnd"/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 xml:space="preserve">  dl=1 m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DB20" w14:textId="77777777" w:rsidR="00766B02" w:rsidRPr="00B94318" w:rsidRDefault="00766B02" w:rsidP="00C85C01">
            <w:pPr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507C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2,000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9A8A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A4C6B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i/>
                <w:iCs/>
                <w:noProof w:val="0"/>
                <w:sz w:val="22"/>
                <w:szCs w:val="22"/>
              </w:rPr>
              <w:t>0,000</w:t>
            </w:r>
          </w:p>
        </w:tc>
      </w:tr>
      <w:tr w:rsidR="00766B02" w:rsidRPr="00B94318" w14:paraId="45846EA6" w14:textId="77777777" w:rsidTr="00766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A8DB" w14:textId="77777777" w:rsidR="00766B02" w:rsidRPr="00B94318" w:rsidRDefault="00766B02" w:rsidP="00C85C01">
            <w:pPr>
              <w:rPr>
                <w:rFonts w:asciiTheme="minorHAnsi" w:hAnsiTheme="minorHAnsi" w:cs="Arial CE"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>Montaže</w:t>
            </w:r>
            <w:proofErr w:type="spellEnd"/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 xml:space="preserve"> zariadení vo </w:t>
            </w:r>
            <w:proofErr w:type="spellStart"/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>vet</w:t>
            </w:r>
            <w:proofErr w:type="spellEnd"/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 xml:space="preserve"> koterci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C12F" w14:textId="77777777" w:rsidR="00766B02" w:rsidRPr="00B94318" w:rsidRDefault="00766B02" w:rsidP="00C85C01">
            <w:pPr>
              <w:rPr>
                <w:rFonts w:asciiTheme="minorHAnsi" w:hAnsiTheme="minorHAnsi" w:cs="Arial CE"/>
                <w:noProof w:val="0"/>
                <w:sz w:val="22"/>
                <w:szCs w:val="22"/>
              </w:rPr>
            </w:pPr>
            <w:proofErr w:type="spellStart"/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09EE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>1,000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D1FE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>0,000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D1A4" w14:textId="77777777" w:rsidR="00766B02" w:rsidRPr="00B94318" w:rsidRDefault="00766B02" w:rsidP="00C85C01">
            <w:pPr>
              <w:jc w:val="right"/>
              <w:rPr>
                <w:rFonts w:asciiTheme="minorHAnsi" w:hAnsiTheme="minorHAnsi" w:cs="Arial CE"/>
                <w:noProof w:val="0"/>
                <w:sz w:val="22"/>
                <w:szCs w:val="22"/>
              </w:rPr>
            </w:pPr>
            <w:r w:rsidRPr="00B94318">
              <w:rPr>
                <w:rFonts w:asciiTheme="minorHAnsi" w:hAnsiTheme="minorHAnsi" w:cs="Arial CE"/>
                <w:noProof w:val="0"/>
                <w:sz w:val="22"/>
                <w:szCs w:val="22"/>
              </w:rPr>
              <w:t>0,000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70B0B5" w14:textId="77777777" w:rsidR="00CF549C" w:rsidRPr="00CF549C" w:rsidRDefault="00CF549C" w:rsidP="00CF549C">
      <w:pPr>
        <w:jc w:val="both"/>
        <w:rPr>
          <w:rFonts w:ascii="Calibri" w:hAnsi="Calibri" w:cs="Calibri"/>
          <w:b/>
          <w:sz w:val="22"/>
          <w:szCs w:val="22"/>
        </w:rPr>
      </w:pPr>
      <w:r w:rsidRPr="00CF549C">
        <w:rPr>
          <w:rFonts w:ascii="Calibri" w:hAnsi="Calibri"/>
          <w:b/>
          <w:sz w:val="22"/>
          <w:szCs w:val="22"/>
        </w:rPr>
        <w:t>Potenciálny dodávateľ predložením ponuky deklaruje, že ním ponúkaný tovar spĺňa tu uvádzané požiadavky a parametre na predmet zákazky.</w:t>
      </w:r>
    </w:p>
    <w:p w14:paraId="4B5D001F" w14:textId="77777777" w:rsidR="00CF549C" w:rsidRDefault="00CF54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A7955" w14:textId="77777777" w:rsidR="00CF549C" w:rsidRDefault="00CF54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573F5A" w:rsidRDefault="00573F5A" w:rsidP="007E20AA">
      <w:r>
        <w:separator/>
      </w:r>
    </w:p>
  </w:endnote>
  <w:endnote w:type="continuationSeparator" w:id="0">
    <w:p w14:paraId="6292BFE5" w14:textId="77777777" w:rsidR="00573F5A" w:rsidRDefault="00573F5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573F5A" w:rsidRDefault="00573F5A" w:rsidP="007E20AA">
      <w:r>
        <w:separator/>
      </w:r>
    </w:p>
  </w:footnote>
  <w:footnote w:type="continuationSeparator" w:id="0">
    <w:p w14:paraId="2407D76D" w14:textId="77777777" w:rsidR="00573F5A" w:rsidRDefault="00573F5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573F5A" w:rsidRPr="007E20AA" w:rsidRDefault="00573F5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0D0E"/>
    <w:rsid w:val="00074E43"/>
    <w:rsid w:val="000831C8"/>
    <w:rsid w:val="000E5C94"/>
    <w:rsid w:val="000F0F18"/>
    <w:rsid w:val="0010105B"/>
    <w:rsid w:val="0011272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73F5A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3F1C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66B02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107B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D0947"/>
    <w:rsid w:val="00AE4F79"/>
    <w:rsid w:val="00AF3632"/>
    <w:rsid w:val="00B24D53"/>
    <w:rsid w:val="00B26EBE"/>
    <w:rsid w:val="00B30B4C"/>
    <w:rsid w:val="00B31EC5"/>
    <w:rsid w:val="00B415BF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2687D"/>
    <w:rsid w:val="00C4534D"/>
    <w:rsid w:val="00CB79C7"/>
    <w:rsid w:val="00CD66D8"/>
    <w:rsid w:val="00CF549C"/>
    <w:rsid w:val="00D13623"/>
    <w:rsid w:val="00D24379"/>
    <w:rsid w:val="00D432E5"/>
    <w:rsid w:val="00DB12F9"/>
    <w:rsid w:val="00DB6343"/>
    <w:rsid w:val="00E01EB6"/>
    <w:rsid w:val="00E122A3"/>
    <w:rsid w:val="00E16246"/>
    <w:rsid w:val="00E648E1"/>
    <w:rsid w:val="00E82428"/>
    <w:rsid w:val="00E86327"/>
    <w:rsid w:val="00E952C2"/>
    <w:rsid w:val="00EC1982"/>
    <w:rsid w:val="00EE2A43"/>
    <w:rsid w:val="00EF0B7B"/>
    <w:rsid w:val="00F23B66"/>
    <w:rsid w:val="00F46DFB"/>
    <w:rsid w:val="00F74F98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paragraph" w:customStyle="1" w:styleId="v1msonormal">
    <w:name w:val="v1msonormal"/>
    <w:basedOn w:val="Normlny"/>
    <w:rsid w:val="00CF549C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795F-BA4F-4139-AE33-556DD427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2022-10-14T09:05:00Z</dcterms:modified>
</cp:coreProperties>
</file>