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CC5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14:paraId="388AC513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14:paraId="3EB74ED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19580E8F" w14:textId="77777777"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333ADF" w14:textId="77777777"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DA7FDA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DA7FDA">
        <w:rPr>
          <w:rFonts w:ascii="Arial" w:hAnsi="Arial" w:cs="Arial"/>
          <w:bCs/>
          <w:sz w:val="22"/>
          <w:szCs w:val="22"/>
        </w:rPr>
        <w:t xml:space="preserve"> r.</w:t>
      </w:r>
    </w:p>
    <w:p w14:paraId="62665C52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F0916E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707E20F" w14:textId="77777777" w:rsidR="00380A82" w:rsidRPr="00DA7FDA" w:rsidRDefault="00380A82" w:rsidP="00380A8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4781CA8" w14:textId="77777777"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3EF0569D" w14:textId="77777777"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r w:rsidRPr="003B2F2E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253788FF" w14:textId="77777777" w:rsidR="00380A82" w:rsidRPr="006F769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B2F2E">
        <w:rPr>
          <w:rFonts w:ascii="Arial" w:hAnsi="Arial" w:cs="Arial"/>
          <w:b/>
          <w:sz w:val="22"/>
          <w:szCs w:val="22"/>
        </w:rPr>
        <w:t xml:space="preserve">dróg leśnych na terenie Nadleśnictwa </w:t>
      </w:r>
      <w:r>
        <w:rPr>
          <w:rFonts w:ascii="Arial" w:hAnsi="Arial" w:cs="Arial"/>
          <w:b/>
          <w:sz w:val="22"/>
          <w:szCs w:val="22"/>
        </w:rPr>
        <w:t>Herby</w:t>
      </w:r>
      <w:r w:rsidRPr="003B2F2E">
        <w:rPr>
          <w:rFonts w:ascii="Arial" w:hAnsi="Arial" w:cs="Arial"/>
          <w:b/>
          <w:sz w:val="22"/>
          <w:szCs w:val="22"/>
        </w:rPr>
        <w:t xml:space="preserve"> w roku 2022</w:t>
      </w:r>
      <w:r w:rsidRPr="006F7692">
        <w:rPr>
          <w:rFonts w:ascii="Arial" w:hAnsi="Arial" w:cs="Arial"/>
          <w:b/>
          <w:sz w:val="22"/>
          <w:szCs w:val="22"/>
        </w:rPr>
        <w:t xml:space="preserve"> – część ……………..” </w:t>
      </w:r>
    </w:p>
    <w:p w14:paraId="5E8F6ECF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9AE2AD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3F6DAC5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0337BD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22239B2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60C5F0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A6184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5FF723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CD17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DFCDF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9088073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14:paraId="3634B3F7" w14:textId="77777777" w:rsidR="00380A82" w:rsidRDefault="00380A82" w:rsidP="00380A82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EE8CBB2" w14:textId="77777777" w:rsidR="00380A82" w:rsidRPr="002B0801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Pr="009B4321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B4321">
        <w:rPr>
          <w:rFonts w:ascii="Arial" w:hAnsi="Arial" w:cs="Arial"/>
          <w:bCs/>
          <w:sz w:val="22"/>
          <w:szCs w:val="22"/>
        </w:rPr>
        <w:t>. zm.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14:paraId="63DB31A5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6B0C79CE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odnośnie do orzeczenia zakazu ubiegania się o zamówienie publiczne tytułem środka zapobiegawczego, </w:t>
      </w:r>
    </w:p>
    <w:p w14:paraId="58A9BF22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03165964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0B70033C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6338C739" w14:textId="77777777" w:rsidR="00380A82" w:rsidRPr="00DA7FDA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143FCFE9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17CBA6" w14:textId="77777777"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EEC8D5F" w14:textId="77777777"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3F86F45" w14:textId="77777777" w:rsidR="00380A82" w:rsidRPr="00DA7FDA" w:rsidRDefault="00380A82" w:rsidP="00380A8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14:paraId="7CD18A59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B561D6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9B9A2E" w14:textId="77777777" w:rsidR="006B5BF1" w:rsidRPr="007B4EB6" w:rsidRDefault="006B5BF1" w:rsidP="006B5BF1">
      <w:pPr>
        <w:ind w:firstLine="708"/>
        <w:jc w:val="both"/>
        <w:rPr>
          <w:rFonts w:ascii="Arial" w:hAnsi="Arial" w:cs="Arial"/>
          <w:bCs/>
          <w:i/>
        </w:rPr>
      </w:pPr>
      <w:bookmarkStart w:id="1" w:name="_Hlk60047166"/>
      <w:r w:rsidRPr="007B4EB6">
        <w:rPr>
          <w:rFonts w:ascii="Arial" w:hAnsi="Arial" w:cs="Arial"/>
          <w:bCs/>
          <w:i/>
        </w:rPr>
        <w:t>Dokument musi być złożony pod rygorem nieważności w formie elektronicznej, tj. podpisany kwalifikowanym podpisem elektronicznym</w:t>
      </w:r>
      <w:r>
        <w:rPr>
          <w:rFonts w:ascii="Arial" w:hAnsi="Arial" w:cs="Arial"/>
          <w:bCs/>
          <w:i/>
        </w:rPr>
        <w:t>.</w:t>
      </w:r>
    </w:p>
    <w:bookmarkEnd w:id="1"/>
    <w:p w14:paraId="0276F8A2" w14:textId="77777777" w:rsidR="00380A82" w:rsidRPr="00DA7FDA" w:rsidRDefault="00380A82" w:rsidP="00380A82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92D0092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E7BB0D7" w14:textId="77777777" w:rsidR="005E6FD2" w:rsidRDefault="005E6FD2"/>
    <w:sectPr w:rsidR="005E6F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EF7C" w14:textId="77777777" w:rsidR="00656CDC" w:rsidRDefault="00656CDC" w:rsidP="00380A82">
      <w:r>
        <w:separator/>
      </w:r>
    </w:p>
  </w:endnote>
  <w:endnote w:type="continuationSeparator" w:id="0">
    <w:p w14:paraId="3F6D360A" w14:textId="77777777" w:rsidR="00656CDC" w:rsidRDefault="00656CDC" w:rsidP="003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1457" w14:textId="77777777" w:rsidR="00380A82" w:rsidRDefault="00380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7ED" w14:textId="77777777" w:rsidR="00380A82" w:rsidRDefault="0038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0D5D" w14:textId="77777777" w:rsidR="00380A82" w:rsidRDefault="00380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168D" w14:textId="77777777" w:rsidR="00656CDC" w:rsidRDefault="00656CDC" w:rsidP="00380A82">
      <w:r>
        <w:separator/>
      </w:r>
    </w:p>
  </w:footnote>
  <w:footnote w:type="continuationSeparator" w:id="0">
    <w:p w14:paraId="602A673D" w14:textId="77777777" w:rsidR="00656CDC" w:rsidRDefault="00656CDC" w:rsidP="003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B8C4" w14:textId="77777777" w:rsidR="00380A82" w:rsidRDefault="00380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253D" w14:textId="77777777" w:rsidR="00380A82" w:rsidRPr="00380A82" w:rsidRDefault="00380A82" w:rsidP="00380A82">
    <w:pPr>
      <w:pStyle w:val="Nagwek"/>
      <w:jc w:val="right"/>
      <w:rPr>
        <w:rFonts w:ascii="Arial" w:hAnsi="Arial" w:cs="Arial"/>
      </w:rPr>
    </w:pPr>
    <w:r w:rsidRPr="00380A82">
      <w:rPr>
        <w:rFonts w:ascii="Arial" w:hAnsi="Arial" w:cs="Arial"/>
      </w:rPr>
      <w:t>Załącznik nr 4 do SWZ</w:t>
    </w:r>
  </w:p>
  <w:p w14:paraId="493690F1" w14:textId="77777777" w:rsidR="00380A82" w:rsidRDefault="00380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4F1A" w14:textId="77777777" w:rsidR="00380A82" w:rsidRDefault="00380A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D5"/>
    <w:rsid w:val="000508D5"/>
    <w:rsid w:val="0023503A"/>
    <w:rsid w:val="00380A82"/>
    <w:rsid w:val="005E6FD2"/>
    <w:rsid w:val="00656CDC"/>
    <w:rsid w:val="006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B078"/>
  <w15:chartTrackingRefBased/>
  <w15:docId w15:val="{3CBDF832-3C02-4833-8260-AD9EE51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A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</cp:revision>
  <dcterms:created xsi:type="dcterms:W3CDTF">2022-05-11T09:42:00Z</dcterms:created>
  <dcterms:modified xsi:type="dcterms:W3CDTF">2022-10-11T11:21:00Z</dcterms:modified>
</cp:coreProperties>
</file>