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9B3148E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 xml:space="preserve">IKT  zariadenia </w:t>
      </w:r>
      <w:r w:rsidR="00235C64">
        <w:rPr>
          <w:sz w:val="24"/>
          <w:szCs w:val="24"/>
        </w:rPr>
        <w:t>–</w:t>
      </w:r>
      <w:r w:rsidR="004E7CB0">
        <w:rPr>
          <w:sz w:val="24"/>
          <w:szCs w:val="24"/>
        </w:rPr>
        <w:t xml:space="preserve"> 0</w:t>
      </w:r>
      <w:r w:rsidR="000C5C6E">
        <w:rPr>
          <w:sz w:val="24"/>
          <w:szCs w:val="24"/>
        </w:rPr>
        <w:t>29</w:t>
      </w:r>
      <w:r w:rsidR="00235C64">
        <w:rPr>
          <w:sz w:val="24"/>
          <w:szCs w:val="24"/>
        </w:rPr>
        <w:t>/22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202</w:t>
      </w:r>
      <w:r w:rsidR="00235C64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165E5B4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D9431F">
        <w:rPr>
          <w:sz w:val="24"/>
          <w:szCs w:val="24"/>
          <w:lang w:eastAsia="sk-SK"/>
        </w:rPr>
        <w:t xml:space="preserve">štrnástich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B3CCA1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235C64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46D8" w14:textId="77777777" w:rsidR="006148E6" w:rsidRDefault="006148E6" w:rsidP="00C062A8">
      <w:pPr>
        <w:spacing w:after="0" w:line="240" w:lineRule="auto"/>
      </w:pPr>
      <w:r>
        <w:separator/>
      </w:r>
    </w:p>
  </w:endnote>
  <w:endnote w:type="continuationSeparator" w:id="0">
    <w:p w14:paraId="45B55F09" w14:textId="77777777" w:rsidR="006148E6" w:rsidRDefault="006148E6" w:rsidP="00C062A8">
      <w:pPr>
        <w:spacing w:after="0" w:line="240" w:lineRule="auto"/>
      </w:pPr>
      <w:r>
        <w:continuationSeparator/>
      </w:r>
    </w:p>
  </w:endnote>
  <w:endnote w:type="continuationNotice" w:id="1">
    <w:p w14:paraId="0F673590" w14:textId="77777777" w:rsidR="006148E6" w:rsidRDefault="00614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87B99" w14:textId="77777777" w:rsidR="006148E6" w:rsidRDefault="006148E6" w:rsidP="00C062A8">
      <w:pPr>
        <w:spacing w:after="0" w:line="240" w:lineRule="auto"/>
      </w:pPr>
      <w:r>
        <w:separator/>
      </w:r>
    </w:p>
  </w:footnote>
  <w:footnote w:type="continuationSeparator" w:id="0">
    <w:p w14:paraId="6B0BF7CA" w14:textId="77777777" w:rsidR="006148E6" w:rsidRDefault="006148E6" w:rsidP="00C062A8">
      <w:pPr>
        <w:spacing w:after="0" w:line="240" w:lineRule="auto"/>
      </w:pPr>
      <w:r>
        <w:continuationSeparator/>
      </w:r>
    </w:p>
  </w:footnote>
  <w:footnote w:type="continuationNotice" w:id="1">
    <w:p w14:paraId="114F26DD" w14:textId="77777777" w:rsidR="006148E6" w:rsidRDefault="006148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C5C6E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D7DBF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148E6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07DB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47D66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2984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31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B89632-5476-4E81-88D9-34CF68810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20</cp:revision>
  <cp:lastPrinted>2018-08-16T02:46:00Z</cp:lastPrinted>
  <dcterms:created xsi:type="dcterms:W3CDTF">2021-03-22T15:40:00Z</dcterms:created>
  <dcterms:modified xsi:type="dcterms:W3CDTF">2022-10-19T11:08:00Z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