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28" w:rsidRPr="001D65D2" w:rsidRDefault="00FA6428" w:rsidP="00FA6428">
      <w:pPr>
        <w:spacing w:after="0"/>
        <w:jc w:val="right"/>
        <w:rPr>
          <w:rFonts w:cs="Arial"/>
          <w:b/>
          <w:szCs w:val="20"/>
        </w:rPr>
      </w:pPr>
      <w:r w:rsidRPr="001D65D2">
        <w:rPr>
          <w:rFonts w:cs="Arial"/>
          <w:b/>
          <w:szCs w:val="20"/>
        </w:rPr>
        <w:t>Príloha č. 1 Výzvy: Návrh na plnenie kritérií hodnotenia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 w:val="28"/>
          <w:szCs w:val="28"/>
        </w:rPr>
      </w:pPr>
      <w:r w:rsidRPr="001D65D2">
        <w:rPr>
          <w:rFonts w:cs="Arial"/>
          <w:b/>
          <w:sz w:val="28"/>
          <w:szCs w:val="28"/>
        </w:rPr>
        <w:t>Návrh na plnenie kritérií na hodnotenie ponúk</w:t>
      </w:r>
    </w:p>
    <w:p w:rsidR="00FA6428" w:rsidRPr="001D65D2" w:rsidRDefault="00FA6428" w:rsidP="00FA6428">
      <w:pPr>
        <w:spacing w:after="0"/>
        <w:jc w:val="center"/>
      </w:pPr>
    </w:p>
    <w:p w:rsidR="00FA6428" w:rsidRPr="001D65D2" w:rsidRDefault="00FA6428" w:rsidP="00FA6428">
      <w:pPr>
        <w:spacing w:after="0"/>
        <w:jc w:val="both"/>
        <w:rPr>
          <w:rFonts w:cs="Arial"/>
          <w:szCs w:val="20"/>
        </w:rPr>
      </w:pPr>
    </w:p>
    <w:p w:rsidR="00FA6428" w:rsidRDefault="00FA6428" w:rsidP="00FA6428">
      <w:pPr>
        <w:spacing w:after="0"/>
        <w:jc w:val="both"/>
        <w:rPr>
          <w:rFonts w:cs="Arial"/>
          <w:szCs w:val="20"/>
        </w:rPr>
      </w:pPr>
      <w:r w:rsidRPr="001D65D2">
        <w:rPr>
          <w:rFonts w:cs="Arial"/>
          <w:b/>
          <w:szCs w:val="20"/>
        </w:rPr>
        <w:t xml:space="preserve">Predmet zákazky: </w:t>
      </w:r>
      <w:r w:rsidRPr="00B20F23">
        <w:rPr>
          <w:rFonts w:cs="Arial"/>
          <w:szCs w:val="20"/>
        </w:rPr>
        <w:t xml:space="preserve">Nákup </w:t>
      </w:r>
      <w:r>
        <w:rPr>
          <w:rFonts w:cs="Arial"/>
          <w:szCs w:val="20"/>
        </w:rPr>
        <w:t>klincov</w:t>
      </w:r>
      <w:r w:rsidRPr="00B20F23">
        <w:rPr>
          <w:rFonts w:cs="Arial"/>
          <w:szCs w:val="20"/>
        </w:rPr>
        <w:t xml:space="preserve"> a ostatného pomocného materiálu pre OZ Východ - časť „</w:t>
      </w:r>
      <w:r>
        <w:rPr>
          <w:rFonts w:cs="Arial"/>
          <w:szCs w:val="20"/>
        </w:rPr>
        <w:t>B</w:t>
      </w:r>
      <w:r w:rsidRPr="00B20F23">
        <w:rPr>
          <w:rFonts w:cs="Arial"/>
          <w:szCs w:val="20"/>
        </w:rPr>
        <w:t xml:space="preserve">“ </w:t>
      </w:r>
      <w:r>
        <w:rPr>
          <w:rFonts w:cs="Arial"/>
          <w:szCs w:val="20"/>
        </w:rPr>
        <w:t>–</w:t>
      </w:r>
      <w:r w:rsidRPr="00B20F23">
        <w:rPr>
          <w:rFonts w:cs="Arial"/>
          <w:szCs w:val="20"/>
        </w:rPr>
        <w:t xml:space="preserve"> výzva</w:t>
      </w:r>
    </w:p>
    <w:p w:rsidR="00FA6428" w:rsidRPr="001D65D2" w:rsidRDefault="00FA6428" w:rsidP="00FA6428">
      <w:pPr>
        <w:spacing w:after="0"/>
        <w:jc w:val="both"/>
        <w:rPr>
          <w:rFonts w:cs="Arial"/>
          <w:szCs w:val="20"/>
        </w:rPr>
      </w:pPr>
      <w:r>
        <w:rPr>
          <w:rFonts w:cs="Arial"/>
          <w:szCs w:val="20"/>
        </w:rPr>
        <w:t xml:space="preserve">                       </w:t>
      </w:r>
      <w:r w:rsidRPr="00B20F23">
        <w:rPr>
          <w:rFonts w:cs="Arial"/>
          <w:szCs w:val="20"/>
        </w:rPr>
        <w:t xml:space="preserve"> </w:t>
      </w:r>
      <w:r>
        <w:rPr>
          <w:rFonts w:cs="Arial"/>
          <w:szCs w:val="20"/>
        </w:rPr>
        <w:t xml:space="preserve">       </w:t>
      </w:r>
      <w:r w:rsidRPr="00B20F23">
        <w:rPr>
          <w:rFonts w:cs="Arial"/>
          <w:szCs w:val="20"/>
        </w:rPr>
        <w:t xml:space="preserve">č. </w:t>
      </w:r>
      <w:r>
        <w:rPr>
          <w:rFonts w:cs="Arial"/>
          <w:szCs w:val="20"/>
        </w:rPr>
        <w:t>2</w:t>
      </w:r>
      <w:r w:rsidRPr="00B20F23">
        <w:rPr>
          <w:rFonts w:cs="Arial"/>
          <w:szCs w:val="20"/>
        </w:rPr>
        <w:t>/2022.</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tabs>
          <w:tab w:val="left" w:pos="1350"/>
        </w:tabs>
        <w:spacing w:after="0"/>
        <w:jc w:val="both"/>
        <w:rPr>
          <w:rFonts w:cs="Arial"/>
          <w:b/>
          <w:szCs w:val="20"/>
        </w:rPr>
      </w:pPr>
      <w:r w:rsidRPr="001D65D2">
        <w:rPr>
          <w:rFonts w:cs="Arial"/>
          <w:b/>
          <w:szCs w:val="20"/>
        </w:rPr>
        <w:t xml:space="preserve">Údaje o uchádzačovi: </w:t>
      </w:r>
    </w:p>
    <w:p w:rsidR="00FA6428" w:rsidRPr="001D65D2" w:rsidRDefault="00FA6428" w:rsidP="00FA6428">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FA6428" w:rsidRPr="001D65D2" w:rsidRDefault="00FA6428" w:rsidP="00AF68A5">
            <w:pPr>
              <w:spacing w:after="0" w:line="360" w:lineRule="auto"/>
              <w:jc w:val="both"/>
              <w:rPr>
                <w:rFonts w:cs="Arial"/>
                <w:b/>
                <w:sz w:val="22"/>
                <w:szCs w:val="22"/>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Sídlo:</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IČO:</w:t>
            </w:r>
          </w:p>
        </w:tc>
        <w:tc>
          <w:tcPr>
            <w:tcW w:w="3710" w:type="pct"/>
            <w:tcBorders>
              <w:left w:val="nil"/>
            </w:tcBorders>
            <w:shd w:val="clear" w:color="auto" w:fill="auto"/>
          </w:tcPr>
          <w:p w:rsidR="00FA6428" w:rsidRPr="001D65D2" w:rsidRDefault="00FA6428" w:rsidP="00AF68A5">
            <w:pPr>
              <w:pStyle w:val="Pta"/>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DIČ:</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 DPH:</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Právne zastúpený:</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Telefón:</w:t>
            </w:r>
          </w:p>
        </w:tc>
        <w:tc>
          <w:tcPr>
            <w:tcW w:w="3710" w:type="pct"/>
            <w:tcBorders>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E-mail:</w:t>
            </w:r>
          </w:p>
        </w:tc>
        <w:tc>
          <w:tcPr>
            <w:tcW w:w="3710" w:type="pct"/>
            <w:tcBorders>
              <w:left w:val="nil"/>
            </w:tcBorders>
            <w:shd w:val="clear" w:color="auto" w:fill="auto"/>
          </w:tcPr>
          <w:p w:rsidR="00FA6428" w:rsidRPr="001D65D2" w:rsidRDefault="00FA6428" w:rsidP="00AF68A5">
            <w:pPr>
              <w:spacing w:after="0" w:line="360" w:lineRule="auto"/>
              <w:jc w:val="both"/>
            </w:pPr>
          </w:p>
        </w:tc>
      </w:tr>
    </w:tbl>
    <w:p w:rsidR="00FA6428" w:rsidRPr="001D65D2" w:rsidRDefault="00FA6428" w:rsidP="00FA6428">
      <w:pPr>
        <w:spacing w:after="0"/>
        <w:jc w:val="both"/>
        <w:rPr>
          <w:rFonts w:cs="Arial"/>
          <w:szCs w:val="20"/>
        </w:rPr>
      </w:pPr>
    </w:p>
    <w:p w:rsidR="00FA6428" w:rsidRPr="001D65D2" w:rsidRDefault="00FA6428" w:rsidP="00FA6428">
      <w:pPr>
        <w:spacing w:after="0"/>
        <w:ind w:left="360"/>
        <w:jc w:val="both"/>
        <w:rPr>
          <w:rFonts w:cs="Arial"/>
          <w:szCs w:val="20"/>
        </w:rPr>
      </w:pPr>
    </w:p>
    <w:p w:rsidR="00FA6428" w:rsidRPr="001D65D2" w:rsidRDefault="00FA6428" w:rsidP="00FA6428">
      <w:pPr>
        <w:numPr>
          <w:ilvl w:val="0"/>
          <w:numId w:val="1"/>
        </w:numPr>
        <w:spacing w:after="0"/>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v EUR</w:t>
            </w:r>
          </w:p>
          <w:p w:rsidR="00FA6428" w:rsidRPr="001D65D2" w:rsidRDefault="00FA6428" w:rsidP="00AF68A5">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DPH</w:t>
            </w:r>
          </w:p>
          <w:p w:rsidR="00FA6428" w:rsidRPr="001D65D2" w:rsidRDefault="00FA6428" w:rsidP="00AF68A5">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SPOLU</w:t>
            </w:r>
          </w:p>
          <w:p w:rsidR="00FA6428" w:rsidRPr="001D65D2" w:rsidRDefault="00FA6428" w:rsidP="00AF68A5">
            <w:pPr>
              <w:spacing w:after="0" w:line="480" w:lineRule="auto"/>
              <w:jc w:val="center"/>
              <w:rPr>
                <w:rFonts w:cs="Arial"/>
                <w:b/>
                <w:szCs w:val="20"/>
              </w:rPr>
            </w:pPr>
            <w:r w:rsidRPr="001D65D2">
              <w:rPr>
                <w:rFonts w:cs="Arial"/>
                <w:b/>
                <w:szCs w:val="20"/>
              </w:rPr>
              <w:t>v EUR s DPH</w:t>
            </w:r>
          </w:p>
        </w:tc>
      </w:tr>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A6428" w:rsidRPr="001D65D2" w:rsidRDefault="00FA6428" w:rsidP="00AF68A5">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r>
    </w:tbl>
    <w:p w:rsidR="00FA6428" w:rsidRPr="001D65D2" w:rsidRDefault="00FA6428" w:rsidP="00FA6428">
      <w:pPr>
        <w:spacing w:after="0"/>
        <w:jc w:val="both"/>
        <w:rPr>
          <w:rFonts w:cs="Arial"/>
          <w:sz w:val="18"/>
          <w:szCs w:val="18"/>
        </w:rPr>
      </w:pPr>
      <w:r w:rsidRPr="001D65D2">
        <w:rPr>
          <w:rFonts w:cs="Arial"/>
          <w:sz w:val="18"/>
          <w:szCs w:val="18"/>
        </w:rPr>
        <w:t>(pozn.: Ak uchádzač nie je platcom DPH, upozorní - "Nie som platca DPH").</w:t>
      </w:r>
    </w:p>
    <w:p w:rsidR="00FA6428" w:rsidRPr="001D65D2" w:rsidRDefault="00FA6428" w:rsidP="00FA6428">
      <w:pPr>
        <w:spacing w:after="0"/>
        <w:jc w:val="both"/>
        <w:rPr>
          <w:rFonts w:cs="Arial"/>
          <w:sz w:val="18"/>
          <w:szCs w:val="18"/>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r w:rsidRPr="001D65D2">
        <w:rPr>
          <w:rFonts w:cs="Arial"/>
          <w:color w:val="222222"/>
          <w:szCs w:val="20"/>
        </w:rPr>
        <w:t>V .................................... dňa .................</w:t>
      </w: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A6428" w:rsidRPr="001D65D2" w:rsidTr="00AF68A5">
        <w:tc>
          <w:tcPr>
            <w:tcW w:w="4531" w:type="dxa"/>
          </w:tcPr>
          <w:p w:rsidR="00FA6428" w:rsidRPr="001D65D2" w:rsidRDefault="00FA6428" w:rsidP="00AF68A5">
            <w:pPr>
              <w:spacing w:after="0"/>
              <w:rPr>
                <w:szCs w:val="20"/>
              </w:rPr>
            </w:pPr>
          </w:p>
        </w:tc>
        <w:tc>
          <w:tcPr>
            <w:tcW w:w="4531" w:type="dxa"/>
            <w:tcBorders>
              <w:top w:val="dashed" w:sz="4" w:space="0" w:color="auto"/>
            </w:tcBorders>
          </w:tcPr>
          <w:p w:rsidR="00FA6428" w:rsidRPr="001D65D2" w:rsidRDefault="00FA6428" w:rsidP="00AF68A5">
            <w:pPr>
              <w:spacing w:after="0"/>
              <w:jc w:val="center"/>
              <w:rPr>
                <w:szCs w:val="20"/>
              </w:rPr>
            </w:pPr>
            <w:r w:rsidRPr="001D65D2">
              <w:rPr>
                <w:szCs w:val="20"/>
              </w:rPr>
              <w:t>štatutárny zástupca uchádzača</w:t>
            </w:r>
          </w:p>
          <w:p w:rsidR="00FA6428" w:rsidRPr="001D65D2" w:rsidRDefault="00FA6428" w:rsidP="00AF68A5">
            <w:pPr>
              <w:spacing w:after="0"/>
              <w:jc w:val="center"/>
              <w:rPr>
                <w:b/>
                <w:szCs w:val="20"/>
              </w:rPr>
            </w:pPr>
            <w:r w:rsidRPr="001D65D2">
              <w:rPr>
                <w:szCs w:val="20"/>
              </w:rPr>
              <w:t>osoba splnomocnená štatutárnym zástupcom</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r w:rsidRPr="001D65D2">
        <w:rPr>
          <w:rFonts w:cs="Arial"/>
          <w:szCs w:val="20"/>
        </w:rPr>
        <w:br w:type="page"/>
      </w:r>
    </w:p>
    <w:p w:rsidR="00FA6428" w:rsidRPr="001D65D2" w:rsidRDefault="00FA6428" w:rsidP="00FA6428">
      <w:pPr>
        <w:spacing w:after="0"/>
        <w:jc w:val="right"/>
        <w:rPr>
          <w:rFonts w:cs="Arial"/>
          <w:b/>
          <w:szCs w:val="20"/>
        </w:rPr>
      </w:pPr>
      <w:bookmarkStart w:id="0" w:name="_GoBack"/>
      <w:bookmarkEnd w:id="0"/>
      <w:r w:rsidRPr="001D65D2">
        <w:rPr>
          <w:rFonts w:cs="Arial"/>
          <w:b/>
          <w:szCs w:val="20"/>
        </w:rPr>
        <w:lastRenderedPageBreak/>
        <w:t>Príloha č. 3 Výzvy: Kúpna zmluva</w:t>
      </w:r>
    </w:p>
    <w:p w:rsidR="00FA6428" w:rsidRPr="001D65D2" w:rsidRDefault="00FA6428" w:rsidP="00FA6428">
      <w:pPr>
        <w:spacing w:after="0"/>
        <w:jc w:val="right"/>
        <w:rPr>
          <w:rFonts w:cs="Arial"/>
          <w:szCs w:val="20"/>
        </w:rPr>
      </w:pPr>
    </w:p>
    <w:p w:rsidR="00FA6428" w:rsidRPr="001D65D2" w:rsidRDefault="00FA6428" w:rsidP="00FA6428">
      <w:pPr>
        <w:spacing w:after="0"/>
        <w:jc w:val="center"/>
        <w:rPr>
          <w:rFonts w:cs="Arial"/>
          <w:b/>
          <w:sz w:val="32"/>
          <w:szCs w:val="32"/>
        </w:rPr>
      </w:pPr>
      <w:r w:rsidRPr="001D65D2">
        <w:rPr>
          <w:rFonts w:cs="Arial"/>
          <w:b/>
          <w:sz w:val="32"/>
          <w:szCs w:val="32"/>
        </w:rPr>
        <w:t>Kúpna zmluva</w:t>
      </w:r>
    </w:p>
    <w:p w:rsidR="00FA6428" w:rsidRPr="001D65D2" w:rsidRDefault="00FA6428" w:rsidP="00FA6428">
      <w:pPr>
        <w:spacing w:after="0"/>
        <w:jc w:val="center"/>
        <w:rPr>
          <w:rFonts w:cs="Arial"/>
          <w:bCs/>
          <w:szCs w:val="20"/>
        </w:rPr>
      </w:pPr>
      <w:r w:rsidRPr="001D65D2">
        <w:rPr>
          <w:rFonts w:cs="Arial"/>
          <w:bCs/>
          <w:szCs w:val="20"/>
        </w:rPr>
        <w:t>(uzatvorená podľa § 409 a nasl. Obchodného zákonníka)</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w:t>
      </w:r>
    </w:p>
    <w:p w:rsidR="00FA6428" w:rsidRPr="001D65D2" w:rsidRDefault="00FA6428" w:rsidP="00FA6428">
      <w:pPr>
        <w:spacing w:after="0"/>
        <w:jc w:val="center"/>
        <w:rPr>
          <w:rFonts w:cs="Arial"/>
          <w:b/>
          <w:bCs/>
          <w:szCs w:val="20"/>
        </w:rPr>
      </w:pPr>
      <w:r w:rsidRPr="001D65D2">
        <w:rPr>
          <w:rFonts w:cs="Arial"/>
          <w:b/>
          <w:bCs/>
          <w:szCs w:val="20"/>
        </w:rPr>
        <w:t>Zmluvné strany</w:t>
      </w:r>
    </w:p>
    <w:p w:rsidR="00FA6428" w:rsidRPr="001D65D2" w:rsidRDefault="00FA6428" w:rsidP="00FA6428">
      <w:pPr>
        <w:spacing w:after="0"/>
        <w:rPr>
          <w:rStyle w:val="Siln"/>
          <w:rFonts w:cs="Arial"/>
          <w:szCs w:val="20"/>
        </w:rPr>
      </w:pPr>
    </w:p>
    <w:p w:rsidR="00FA6428" w:rsidRPr="001D65D2" w:rsidRDefault="00FA6428" w:rsidP="00FA6428">
      <w:pPr>
        <w:spacing w:after="0"/>
        <w:rPr>
          <w:rStyle w:val="Siln"/>
          <w:rFonts w:cs="Arial"/>
          <w:szCs w:val="20"/>
        </w:rPr>
      </w:pPr>
      <w:r w:rsidRPr="001D65D2">
        <w:rPr>
          <w:rStyle w:val="Siln"/>
          <w:rFonts w:cs="Arial"/>
          <w:szCs w:val="20"/>
        </w:rPr>
        <w:t>Kupujúci</w:t>
      </w:r>
    </w:p>
    <w:p w:rsidR="00FA6428" w:rsidRPr="001D65D2" w:rsidRDefault="00FA6428" w:rsidP="00FA642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FA6428" w:rsidRPr="001D65D2" w:rsidRDefault="00FA6428" w:rsidP="00AF68A5">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FA6428" w:rsidRPr="001D65D2" w:rsidRDefault="00FA6428" w:rsidP="00AF68A5">
            <w:pPr>
              <w:rPr>
                <w:rFonts w:cs="Arial"/>
                <w:szCs w:val="20"/>
              </w:rPr>
            </w:pPr>
            <w:r w:rsidRPr="001D65D2">
              <w:rPr>
                <w:rFonts w:cs="Arial"/>
                <w:szCs w:val="20"/>
              </w:rPr>
              <w:t xml:space="preserve">Odštepný závod </w:t>
            </w:r>
            <w:r>
              <w:rPr>
                <w:rFonts w:cs="Arial"/>
                <w:szCs w:val="20"/>
              </w:rPr>
              <w:t>Východ</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FA6428" w:rsidRPr="001D65D2" w:rsidRDefault="00FA6428" w:rsidP="00AF68A5">
            <w:pPr>
              <w:rPr>
                <w:rFonts w:cs="Arial"/>
                <w:szCs w:val="20"/>
              </w:rPr>
            </w:pPr>
            <w:r w:rsidRPr="00DF46FC">
              <w:rPr>
                <w:rFonts w:cs="Arial"/>
                <w:szCs w:val="20"/>
              </w:rPr>
              <w:t>Jovická 2, 048 01 Rožňava</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FA6428" w:rsidRPr="001D65D2" w:rsidRDefault="00FA6428" w:rsidP="00AF68A5">
            <w:pPr>
              <w:rPr>
                <w:rFonts w:cs="Arial"/>
                <w:szCs w:val="20"/>
              </w:rPr>
            </w:pPr>
            <w:r w:rsidRPr="00DF46FC">
              <w:rPr>
                <w:rFonts w:cs="Arial"/>
                <w:szCs w:val="20"/>
              </w:rPr>
              <w:t>Ing. Ján Vavrek  - riaditeľ OZ Východ</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szCs w:val="20"/>
              </w:rPr>
              <w:t>36 038 351</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FA6428" w:rsidRPr="001D65D2" w:rsidRDefault="00FA6428" w:rsidP="00AF68A5">
            <w:pPr>
              <w:spacing w:after="0" w:line="360" w:lineRule="auto"/>
              <w:ind w:firstLine="40"/>
              <w:jc w:val="both"/>
              <w:rPr>
                <w:rFonts w:cs="Arial"/>
                <w:szCs w:val="20"/>
              </w:rPr>
            </w:pPr>
            <w:r w:rsidRPr="001D65D2">
              <w:rPr>
                <w:rFonts w:cs="Arial"/>
                <w:szCs w:val="20"/>
              </w:rPr>
              <w:t>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FA6428" w:rsidRPr="001D65D2" w:rsidRDefault="00FA6428" w:rsidP="00AF68A5">
            <w:pPr>
              <w:spacing w:after="0" w:line="360" w:lineRule="auto"/>
              <w:rPr>
                <w:rFonts w:cs="Arial"/>
                <w:szCs w:val="20"/>
              </w:rPr>
            </w:pPr>
            <w:r w:rsidRPr="001D65D2">
              <w:rPr>
                <w:rFonts w:cs="Arial"/>
                <w:szCs w:val="20"/>
              </w:rPr>
              <w:t>SK2020087982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9210" w:type="dxa"/>
            <w:gridSpan w:val="2"/>
            <w:tcBorders>
              <w:top w:val="nil"/>
              <w:bottom w:val="nil"/>
              <w:right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FA6428" w:rsidRPr="001D65D2" w:rsidRDefault="00FA6428" w:rsidP="00FA6428">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a</w:t>
      </w:r>
    </w:p>
    <w:p w:rsidR="00FA6428" w:rsidRPr="001D65D2" w:rsidRDefault="00FA6428" w:rsidP="00FA6428">
      <w:pPr>
        <w:spacing w:after="0"/>
        <w:rPr>
          <w:rFonts w:cs="Arial"/>
          <w:szCs w:val="20"/>
        </w:rPr>
      </w:pPr>
    </w:p>
    <w:p w:rsidR="00FA6428" w:rsidRPr="001D65D2" w:rsidRDefault="00FA6428" w:rsidP="00FA6428">
      <w:pPr>
        <w:spacing w:after="0"/>
        <w:rPr>
          <w:rFonts w:cs="Arial"/>
          <w:b/>
          <w:szCs w:val="20"/>
        </w:rPr>
      </w:pPr>
      <w:r w:rsidRPr="001D65D2">
        <w:rPr>
          <w:rFonts w:cs="Arial"/>
          <w:b/>
          <w:szCs w:val="20"/>
        </w:rPr>
        <w:t>Predávajúci:</w:t>
      </w:r>
    </w:p>
    <w:p w:rsidR="00FA6428" w:rsidRPr="001D65D2" w:rsidRDefault="00FA6428" w:rsidP="00FA642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FA6428" w:rsidRPr="001D65D2" w:rsidRDefault="00FA6428" w:rsidP="00AF68A5">
            <w:pPr>
              <w:spacing w:after="0" w:line="360" w:lineRule="auto"/>
              <w:jc w:val="both"/>
              <w:rPr>
                <w:rFonts w:cs="Arial"/>
                <w:b/>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FA6428" w:rsidRPr="001D65D2" w:rsidRDefault="00FA6428" w:rsidP="00AF68A5">
            <w:pPr>
              <w:pStyle w:val="Pta"/>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9072" w:type="dxa"/>
            <w:gridSpan w:val="2"/>
            <w:tcBorders>
              <w:top w:val="nil"/>
              <w:bottom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 xml:space="preserve">obchodná spoločnosť zapísaná v obchodnom registri SR, </w:t>
            </w:r>
          </w:p>
        </w:tc>
      </w:tr>
    </w:tbl>
    <w:p w:rsidR="00FA6428" w:rsidRPr="001D65D2" w:rsidRDefault="00FA6428" w:rsidP="00FA6428">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FA6428" w:rsidRPr="001D65D2" w:rsidRDefault="00FA6428" w:rsidP="00FA6428">
      <w:pPr>
        <w:spacing w:after="0"/>
        <w:rPr>
          <w:rFonts w:cs="Arial"/>
          <w:szCs w:val="20"/>
        </w:rPr>
      </w:pPr>
    </w:p>
    <w:p w:rsidR="00FA6428" w:rsidRPr="001D65D2" w:rsidRDefault="00FA6428" w:rsidP="00FA6428">
      <w:pPr>
        <w:spacing w:after="0"/>
        <w:jc w:val="center"/>
        <w:rPr>
          <w:rFonts w:cs="Arial"/>
          <w:szCs w:val="20"/>
        </w:rPr>
      </w:pPr>
      <w:r w:rsidRPr="001D65D2">
        <w:rPr>
          <w:rFonts w:cs="Arial"/>
          <w:szCs w:val="20"/>
        </w:rPr>
        <w:t>(kupujúci a predávajúci ďalej spolu ako „zmluvné strany" a jednotlivo ako „zmluvná strana")</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len “kupujúci“ alebo ,,verejný obstarávateľ“)</w:t>
      </w:r>
    </w:p>
    <w:p w:rsidR="00FA6428" w:rsidRPr="001D65D2" w:rsidRDefault="00FA6428" w:rsidP="00FA6428">
      <w:pPr>
        <w:spacing w:after="0"/>
        <w:ind w:firstLine="171"/>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spolu aj “zmluvné strany“)</w:t>
      </w:r>
    </w:p>
    <w:p w:rsidR="00FA6428" w:rsidRPr="001D65D2" w:rsidRDefault="00FA6428" w:rsidP="00FA6428">
      <w:pPr>
        <w:spacing w:after="0"/>
        <w:jc w:val="center"/>
        <w:rPr>
          <w:rFonts w:cs="Arial"/>
          <w:b/>
          <w:szCs w:val="20"/>
        </w:rPr>
      </w:pPr>
      <w:r w:rsidRPr="001D65D2">
        <w:rPr>
          <w:rFonts w:cs="Arial"/>
          <w:b/>
          <w:szCs w:val="20"/>
        </w:rPr>
        <w:t>Preambula</w:t>
      </w:r>
    </w:p>
    <w:p w:rsidR="00FA6428" w:rsidRPr="001D65D2" w:rsidRDefault="00FA6428" w:rsidP="00FA6428">
      <w:pPr>
        <w:pStyle w:val="Bezriadkovania"/>
        <w:numPr>
          <w:ilvl w:val="0"/>
          <w:numId w:val="20"/>
        </w:numPr>
        <w:jc w:val="both"/>
        <w:rPr>
          <w:rFonts w:ascii="Arial" w:hAnsi="Arial" w:cs="Arial"/>
          <w:sz w:val="20"/>
          <w:lang w:val="sk-SK"/>
        </w:rPr>
      </w:pPr>
      <w:r w:rsidRPr="001D65D2">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Pr="00DF46FC">
        <w:rPr>
          <w:rFonts w:ascii="Arial" w:hAnsi="Arial" w:cs="Arial"/>
          <w:sz w:val="20"/>
          <w:lang w:val="sk-SK"/>
        </w:rPr>
        <w:t xml:space="preserve">klincov a ostatného pomocného materiálu </w:t>
      </w:r>
      <w:r w:rsidRPr="001D65D2">
        <w:rPr>
          <w:rFonts w:ascii="Arial" w:hAnsi="Arial" w:cs="Arial"/>
          <w:sz w:val="20"/>
          <w:lang w:val="sk-SK"/>
        </w:rPr>
        <w:t xml:space="preserve"> na obdobie 48 mesiacov“.</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w:t>
      </w:r>
    </w:p>
    <w:p w:rsidR="00FA6428" w:rsidRPr="001D65D2" w:rsidRDefault="00FA6428" w:rsidP="00FA6428">
      <w:pPr>
        <w:suppressAutoHyphens/>
        <w:spacing w:after="0"/>
        <w:jc w:val="center"/>
        <w:rPr>
          <w:rFonts w:cs="Arial"/>
          <w:b/>
          <w:szCs w:val="20"/>
        </w:rPr>
      </w:pPr>
      <w:r w:rsidRPr="001D65D2">
        <w:rPr>
          <w:rFonts w:cs="Arial"/>
          <w:b/>
          <w:szCs w:val="20"/>
        </w:rPr>
        <w:t>Základné ustanovenia</w:t>
      </w:r>
    </w:p>
    <w:p w:rsidR="00FA6428" w:rsidRPr="001D65D2" w:rsidRDefault="00FA6428" w:rsidP="00FA6428">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III</w:t>
      </w:r>
    </w:p>
    <w:p w:rsidR="00FA6428" w:rsidRPr="001D65D2" w:rsidRDefault="00FA6428" w:rsidP="00FA6428">
      <w:pPr>
        <w:suppressAutoHyphens/>
        <w:spacing w:after="0"/>
        <w:jc w:val="center"/>
        <w:rPr>
          <w:rFonts w:cs="Arial"/>
          <w:b/>
          <w:szCs w:val="20"/>
        </w:rPr>
      </w:pPr>
      <w:r w:rsidRPr="001D65D2">
        <w:rPr>
          <w:rFonts w:cs="Arial"/>
          <w:b/>
          <w:szCs w:val="20"/>
        </w:rPr>
        <w:t>Predmet kúpnej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FA6428" w:rsidRPr="001D65D2" w:rsidRDefault="00FA6428" w:rsidP="00FA6428">
      <w:pPr>
        <w:pStyle w:val="Default"/>
        <w:jc w:val="center"/>
        <w:rPr>
          <w:b/>
          <w:bCs/>
          <w:sz w:val="20"/>
          <w:szCs w:val="20"/>
        </w:rPr>
      </w:pPr>
    </w:p>
    <w:p w:rsidR="00FA6428" w:rsidRPr="001D65D2" w:rsidRDefault="00FA6428" w:rsidP="00FA6428">
      <w:pPr>
        <w:pStyle w:val="Default"/>
        <w:jc w:val="center"/>
        <w:rPr>
          <w:b/>
          <w:bCs/>
          <w:sz w:val="20"/>
          <w:szCs w:val="20"/>
        </w:rPr>
      </w:pPr>
      <w:r w:rsidRPr="001D65D2">
        <w:rPr>
          <w:b/>
          <w:bCs/>
          <w:sz w:val="20"/>
          <w:szCs w:val="20"/>
        </w:rPr>
        <w:t>Článok IV</w:t>
      </w:r>
    </w:p>
    <w:p w:rsidR="00FA6428" w:rsidRPr="001D65D2" w:rsidRDefault="00FA6428" w:rsidP="00FA6428">
      <w:pPr>
        <w:pStyle w:val="Default"/>
        <w:jc w:val="center"/>
        <w:rPr>
          <w:b/>
          <w:bCs/>
          <w:sz w:val="20"/>
          <w:szCs w:val="20"/>
        </w:rPr>
      </w:pPr>
      <w:r w:rsidRPr="001D65D2">
        <w:rPr>
          <w:b/>
          <w:bCs/>
          <w:sz w:val="20"/>
          <w:szCs w:val="20"/>
        </w:rPr>
        <w:t>Čas plnenia</w:t>
      </w:r>
    </w:p>
    <w:p w:rsidR="00FA6428" w:rsidRPr="001D65D2" w:rsidRDefault="00FA6428" w:rsidP="00FA6428">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Pr>
          <w:rFonts w:ascii="Arial" w:hAnsi="Arial" w:cs="Arial"/>
          <w:sz w:val="20"/>
          <w:lang w:val="sk-SK"/>
        </w:rPr>
        <w:t>14</w:t>
      </w:r>
      <w:r w:rsidRPr="001D65D2">
        <w:rPr>
          <w:rFonts w:ascii="Arial" w:hAnsi="Arial" w:cs="Arial"/>
          <w:sz w:val="20"/>
          <w:highlight w:val="yellow"/>
          <w:lang w:val="sk-SK"/>
        </w:rPr>
        <w:t xml:space="preserve"> dní </w:t>
      </w:r>
      <w:r w:rsidRPr="001D65D2">
        <w:rPr>
          <w:rFonts w:ascii="Arial" w:hAnsi="Arial" w:cs="Arial"/>
          <w:sz w:val="20"/>
          <w:lang w:val="sk-SK"/>
        </w:rPr>
        <w:t>odo dňa nadobudnutia účinnosti kúpnej zmluvy.</w:t>
      </w:r>
    </w:p>
    <w:p w:rsidR="00FA6428" w:rsidRPr="001D65D2" w:rsidRDefault="00FA6428" w:rsidP="00FA6428">
      <w:pPr>
        <w:spacing w:after="0"/>
        <w:jc w:val="center"/>
        <w:rPr>
          <w:rFonts w:cs="Arial"/>
          <w:b/>
          <w:bCs/>
          <w:szCs w:val="20"/>
        </w:rPr>
      </w:pPr>
    </w:p>
    <w:p w:rsidR="00FA6428" w:rsidRPr="001D65D2" w:rsidRDefault="00FA6428" w:rsidP="00FA6428">
      <w:pPr>
        <w:spacing w:after="0"/>
        <w:jc w:val="center"/>
        <w:rPr>
          <w:rFonts w:cs="Arial"/>
          <w:b/>
          <w:bCs/>
          <w:szCs w:val="20"/>
        </w:rPr>
      </w:pPr>
      <w:r w:rsidRPr="001D65D2">
        <w:rPr>
          <w:rFonts w:cs="Arial"/>
          <w:b/>
          <w:bCs/>
          <w:szCs w:val="20"/>
        </w:rPr>
        <w:t>Článok V</w:t>
      </w:r>
    </w:p>
    <w:p w:rsidR="00FA6428" w:rsidRPr="001D65D2" w:rsidRDefault="00FA6428" w:rsidP="00FA6428">
      <w:pPr>
        <w:spacing w:after="0"/>
        <w:jc w:val="center"/>
        <w:rPr>
          <w:rFonts w:cs="Arial"/>
          <w:b/>
          <w:bCs/>
          <w:szCs w:val="20"/>
        </w:rPr>
      </w:pPr>
      <w:r w:rsidRPr="001D65D2">
        <w:rPr>
          <w:rFonts w:cs="Arial"/>
          <w:b/>
          <w:bCs/>
          <w:szCs w:val="20"/>
        </w:rPr>
        <w:t>Cena</w:t>
      </w:r>
    </w:p>
    <w:p w:rsidR="00FA6428" w:rsidRPr="001D65D2" w:rsidRDefault="00FA6428" w:rsidP="00FA6428">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FA6428" w:rsidRPr="001D65D2" w:rsidRDefault="00FA6428" w:rsidP="00FA642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bl>
    <w:p w:rsidR="00FA6428" w:rsidRPr="001D65D2" w:rsidRDefault="00FA6428" w:rsidP="00FA6428">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FA6428" w:rsidRPr="001D65D2" w:rsidRDefault="00FA6428" w:rsidP="00FA6428">
      <w:pPr>
        <w:pStyle w:val="Default"/>
        <w:jc w:val="both"/>
        <w:rPr>
          <w:sz w:val="20"/>
          <w:szCs w:val="20"/>
        </w:rPr>
      </w:pPr>
    </w:p>
    <w:p w:rsidR="00FA6428" w:rsidRPr="001D65D2" w:rsidRDefault="00FA6428" w:rsidP="00FA6428">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w:t>
      </w:r>
    </w:p>
    <w:p w:rsidR="00FA6428" w:rsidRPr="001D65D2" w:rsidRDefault="00FA6428" w:rsidP="00FA6428">
      <w:pPr>
        <w:spacing w:after="0"/>
        <w:jc w:val="center"/>
        <w:rPr>
          <w:rFonts w:cs="Arial"/>
          <w:b/>
          <w:szCs w:val="20"/>
        </w:rPr>
      </w:pPr>
      <w:r w:rsidRPr="001D65D2">
        <w:rPr>
          <w:rFonts w:cs="Arial"/>
          <w:b/>
          <w:szCs w:val="20"/>
        </w:rPr>
        <w:t>Platobné podmienky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FA6428" w:rsidRPr="001D65D2" w:rsidRDefault="00FA6428" w:rsidP="00FA6428">
      <w:pPr>
        <w:spacing w:after="0"/>
        <w:rPr>
          <w:rFonts w:cs="Arial"/>
          <w:b/>
          <w:szCs w:val="20"/>
          <w:u w:val="thick"/>
        </w:rPr>
      </w:pPr>
    </w:p>
    <w:p w:rsidR="00FA6428" w:rsidRPr="001D65D2" w:rsidRDefault="00FA6428" w:rsidP="00FA6428">
      <w:pPr>
        <w:spacing w:after="0"/>
        <w:jc w:val="center"/>
        <w:rPr>
          <w:rFonts w:cs="Arial"/>
          <w:b/>
          <w:szCs w:val="20"/>
        </w:rPr>
      </w:pPr>
      <w:r w:rsidRPr="001D65D2">
        <w:rPr>
          <w:rFonts w:cs="Arial"/>
          <w:b/>
          <w:szCs w:val="20"/>
        </w:rPr>
        <w:t>Článok VII</w:t>
      </w:r>
    </w:p>
    <w:p w:rsidR="00FA6428" w:rsidRPr="001D65D2" w:rsidRDefault="00FA6428" w:rsidP="00FA6428">
      <w:pPr>
        <w:spacing w:after="0"/>
        <w:jc w:val="center"/>
        <w:rPr>
          <w:rFonts w:cs="Arial"/>
          <w:b/>
          <w:szCs w:val="20"/>
        </w:rPr>
      </w:pPr>
      <w:r w:rsidRPr="001D65D2">
        <w:rPr>
          <w:rFonts w:cs="Arial"/>
          <w:b/>
          <w:szCs w:val="20"/>
        </w:rPr>
        <w:t>Miesto, spôsob plnenia a dodacie podmienky</w:t>
      </w:r>
    </w:p>
    <w:p w:rsidR="00FA6428" w:rsidRPr="001D65D2" w:rsidRDefault="00FA6428" w:rsidP="00FA6428">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DF46FC">
        <w:rPr>
          <w:rFonts w:cs="Arial"/>
          <w:sz w:val="20"/>
          <w:szCs w:val="20"/>
        </w:rPr>
        <w:t>: LESY Slovenskej republiky, štátny podnik, organizačná zložka Východ , Jovická 2, 048 01 Rožňava</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Pr>
          <w:rFonts w:cs="Arial"/>
          <w:szCs w:val="20"/>
        </w:rPr>
        <w:t>na OZ Východ</w:t>
      </w:r>
      <w:r w:rsidRPr="001D65D2">
        <w:rPr>
          <w:rFonts w:cs="Arial"/>
          <w:szCs w:val="20"/>
        </w:rPr>
        <w:t xml:space="preserve">. </w:t>
      </w:r>
    </w:p>
    <w:p w:rsidR="00FA6428" w:rsidRPr="001D65D2" w:rsidRDefault="00FA6428" w:rsidP="00FA6428">
      <w:pPr>
        <w:numPr>
          <w:ilvl w:val="0"/>
          <w:numId w:val="14"/>
        </w:numPr>
        <w:spacing w:after="0"/>
        <w:jc w:val="both"/>
        <w:rPr>
          <w:rFonts w:cs="Arial"/>
          <w:szCs w:val="20"/>
        </w:rPr>
      </w:pPr>
      <w:r w:rsidRPr="001D65D2">
        <w:rPr>
          <w:rFonts w:cs="Arial"/>
          <w:szCs w:val="20"/>
        </w:rPr>
        <w:t>Kupujúci nadobudne vlastnícke právo k predmetu zmluvy po jeho prevzatí.</w:t>
      </w:r>
    </w:p>
    <w:p w:rsidR="00FA6428" w:rsidRPr="001D65D2" w:rsidRDefault="00FA6428" w:rsidP="00FA6428">
      <w:pPr>
        <w:numPr>
          <w:ilvl w:val="0"/>
          <w:numId w:val="14"/>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VIII</w:t>
      </w:r>
    </w:p>
    <w:p w:rsidR="00FA6428" w:rsidRPr="001D65D2" w:rsidRDefault="00FA6428" w:rsidP="00FA6428">
      <w:pPr>
        <w:spacing w:after="0"/>
        <w:jc w:val="center"/>
        <w:rPr>
          <w:rFonts w:cs="Arial"/>
          <w:b/>
          <w:szCs w:val="20"/>
        </w:rPr>
      </w:pPr>
      <w:r w:rsidRPr="001D65D2">
        <w:rPr>
          <w:rFonts w:cs="Arial"/>
          <w:b/>
          <w:szCs w:val="20"/>
        </w:rPr>
        <w:t>Dojednania o subdodávateľoch</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FA6428" w:rsidRPr="001D65D2" w:rsidRDefault="00FA6428" w:rsidP="00FA6428">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FA6428" w:rsidRPr="001D65D2" w:rsidRDefault="00FA6428" w:rsidP="00FA6428">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IX</w:t>
      </w:r>
    </w:p>
    <w:p w:rsidR="00FA6428" w:rsidRPr="001D65D2" w:rsidRDefault="00FA6428" w:rsidP="00FA6428">
      <w:pPr>
        <w:spacing w:after="0"/>
        <w:jc w:val="center"/>
        <w:rPr>
          <w:rFonts w:cs="Arial"/>
          <w:b/>
          <w:szCs w:val="20"/>
        </w:rPr>
      </w:pPr>
      <w:r w:rsidRPr="001D65D2">
        <w:rPr>
          <w:rFonts w:cs="Arial"/>
          <w:b/>
          <w:szCs w:val="20"/>
        </w:rPr>
        <w:t>Povinnosti predávajúceho</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FA6428" w:rsidRPr="001D65D2" w:rsidRDefault="00FA6428" w:rsidP="00FA6428">
      <w:pPr>
        <w:numPr>
          <w:ilvl w:val="0"/>
          <w:numId w:val="15"/>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w:t>
      </w:r>
    </w:p>
    <w:p w:rsidR="00FA6428" w:rsidRPr="001D65D2" w:rsidRDefault="00FA6428" w:rsidP="00FA6428">
      <w:pPr>
        <w:spacing w:after="0"/>
        <w:jc w:val="center"/>
        <w:rPr>
          <w:rFonts w:cs="Arial"/>
          <w:b/>
          <w:szCs w:val="20"/>
        </w:rPr>
      </w:pPr>
      <w:r w:rsidRPr="001D65D2">
        <w:rPr>
          <w:rFonts w:cs="Arial"/>
          <w:b/>
          <w:szCs w:val="20"/>
        </w:rPr>
        <w:t>Reklamácie a nároky z vád</w:t>
      </w:r>
    </w:p>
    <w:p w:rsidR="00FA6428" w:rsidRPr="001D65D2" w:rsidRDefault="00FA6428" w:rsidP="00FA6428">
      <w:pPr>
        <w:numPr>
          <w:ilvl w:val="0"/>
          <w:numId w:val="16"/>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FA6428" w:rsidRPr="001D65D2" w:rsidRDefault="00FA6428" w:rsidP="00FA6428">
      <w:pPr>
        <w:numPr>
          <w:ilvl w:val="0"/>
          <w:numId w:val="16"/>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FA6428" w:rsidRPr="001D65D2" w:rsidRDefault="00FA6428" w:rsidP="00FA6428">
      <w:pPr>
        <w:numPr>
          <w:ilvl w:val="0"/>
          <w:numId w:val="16"/>
        </w:numPr>
        <w:spacing w:after="0"/>
        <w:jc w:val="both"/>
        <w:rPr>
          <w:rFonts w:cs="Arial"/>
          <w:szCs w:val="20"/>
        </w:rPr>
      </w:pPr>
      <w:r w:rsidRPr="001D65D2">
        <w:rPr>
          <w:rFonts w:cs="Arial"/>
          <w:szCs w:val="20"/>
        </w:rPr>
        <w:t>Oznámenie o vadách musí obsahovať:</w:t>
      </w:r>
    </w:p>
    <w:p w:rsidR="00FA6428" w:rsidRPr="001D65D2" w:rsidRDefault="00FA6428" w:rsidP="00FA6428">
      <w:pPr>
        <w:numPr>
          <w:ilvl w:val="0"/>
          <w:numId w:val="17"/>
        </w:numPr>
        <w:spacing w:after="0"/>
        <w:jc w:val="both"/>
        <w:rPr>
          <w:rFonts w:cs="Arial"/>
          <w:szCs w:val="20"/>
        </w:rPr>
      </w:pPr>
      <w:r w:rsidRPr="001D65D2">
        <w:rPr>
          <w:rFonts w:cs="Arial"/>
          <w:szCs w:val="20"/>
        </w:rPr>
        <w:t xml:space="preserve">názov, označenie a typ reklamovaného tovaru </w:t>
      </w:r>
    </w:p>
    <w:p w:rsidR="00FA6428" w:rsidRPr="001D65D2" w:rsidRDefault="00FA6428" w:rsidP="00FA6428">
      <w:pPr>
        <w:numPr>
          <w:ilvl w:val="0"/>
          <w:numId w:val="17"/>
        </w:numPr>
        <w:spacing w:after="0"/>
        <w:jc w:val="both"/>
        <w:rPr>
          <w:rFonts w:cs="Arial"/>
          <w:szCs w:val="20"/>
        </w:rPr>
      </w:pPr>
      <w:r w:rsidRPr="001D65D2">
        <w:rPr>
          <w:rFonts w:cs="Arial"/>
          <w:szCs w:val="20"/>
        </w:rPr>
        <w:t>presný popis vád</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FA6428" w:rsidRPr="001D65D2" w:rsidRDefault="00FA6428" w:rsidP="00FA6428">
      <w:pPr>
        <w:numPr>
          <w:ilvl w:val="0"/>
          <w:numId w:val="19"/>
        </w:numPr>
        <w:spacing w:after="0"/>
        <w:jc w:val="both"/>
        <w:rPr>
          <w:rFonts w:cs="Arial"/>
          <w:szCs w:val="20"/>
        </w:rPr>
      </w:pPr>
      <w:r w:rsidRPr="001D65D2">
        <w:rPr>
          <w:rFonts w:cs="Arial"/>
          <w:szCs w:val="20"/>
        </w:rPr>
        <w:t>požadovať poskytnutie chýbajúceho plnenia predávajúcim podľa tejto zmluvy</w:t>
      </w:r>
    </w:p>
    <w:p w:rsidR="00FA6428" w:rsidRPr="001D65D2" w:rsidRDefault="00FA6428" w:rsidP="00FA6428">
      <w:pPr>
        <w:numPr>
          <w:ilvl w:val="0"/>
          <w:numId w:val="19"/>
        </w:numPr>
        <w:spacing w:after="0"/>
        <w:jc w:val="both"/>
        <w:rPr>
          <w:rFonts w:cs="Arial"/>
          <w:szCs w:val="20"/>
        </w:rPr>
      </w:pPr>
      <w:r w:rsidRPr="001D65D2">
        <w:rPr>
          <w:rFonts w:cs="Arial"/>
          <w:szCs w:val="20"/>
        </w:rPr>
        <w:t>požadovať náhradný tovar výmenou za tovar vadný</w:t>
      </w:r>
    </w:p>
    <w:p w:rsidR="00FA6428" w:rsidRPr="001D65D2" w:rsidRDefault="00FA6428" w:rsidP="00FA6428">
      <w:pPr>
        <w:numPr>
          <w:ilvl w:val="0"/>
          <w:numId w:val="19"/>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FA6428" w:rsidRPr="001D65D2" w:rsidRDefault="00FA6428" w:rsidP="00FA6428">
      <w:pPr>
        <w:numPr>
          <w:ilvl w:val="0"/>
          <w:numId w:val="19"/>
        </w:numPr>
        <w:spacing w:after="0"/>
        <w:jc w:val="both"/>
        <w:rPr>
          <w:rFonts w:cs="Arial"/>
          <w:szCs w:val="20"/>
        </w:rPr>
      </w:pPr>
      <w:r w:rsidRPr="001D65D2">
        <w:rPr>
          <w:rFonts w:cs="Arial"/>
          <w:szCs w:val="20"/>
        </w:rPr>
        <w:t>dobropisom vo výške kúpnej ceny vadného tovaru, ktorý kupujúci následne vráti,</w:t>
      </w:r>
    </w:p>
    <w:p w:rsidR="00FA6428" w:rsidRPr="001D65D2" w:rsidRDefault="00FA6428" w:rsidP="00FA6428">
      <w:pPr>
        <w:numPr>
          <w:ilvl w:val="0"/>
          <w:numId w:val="19"/>
        </w:numPr>
        <w:spacing w:after="0"/>
        <w:jc w:val="both"/>
        <w:rPr>
          <w:rFonts w:cs="Arial"/>
          <w:szCs w:val="20"/>
        </w:rPr>
      </w:pPr>
      <w:r w:rsidRPr="001D65D2">
        <w:rPr>
          <w:rFonts w:cs="Arial"/>
          <w:szCs w:val="20"/>
        </w:rPr>
        <w:t>odstúpiť od zmluvy alebo jej časti  - môže len kupujúci.</w:t>
      </w:r>
    </w:p>
    <w:p w:rsidR="00FA6428" w:rsidRPr="001D65D2" w:rsidRDefault="00FA6428" w:rsidP="00FA6428">
      <w:pPr>
        <w:numPr>
          <w:ilvl w:val="0"/>
          <w:numId w:val="16"/>
        </w:numPr>
        <w:spacing w:after="0"/>
        <w:jc w:val="both"/>
        <w:rPr>
          <w:rFonts w:cs="Arial"/>
          <w:szCs w:val="20"/>
        </w:rPr>
      </w:pPr>
      <w:r w:rsidRPr="001D65D2">
        <w:rPr>
          <w:rFonts w:cs="Arial"/>
          <w:szCs w:val="20"/>
        </w:rPr>
        <w:t>Voľbu nároku z vád tovaru kupujúci oznámi predávajúcemu v zaslanom oznámení o vadách.</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XI</w:t>
      </w:r>
    </w:p>
    <w:p w:rsidR="00FA6428" w:rsidRPr="001D65D2" w:rsidRDefault="00FA6428" w:rsidP="00FA6428">
      <w:pPr>
        <w:spacing w:after="0"/>
        <w:jc w:val="center"/>
        <w:rPr>
          <w:rFonts w:cs="Arial"/>
          <w:b/>
          <w:szCs w:val="20"/>
        </w:rPr>
      </w:pPr>
      <w:r w:rsidRPr="001D65D2">
        <w:rPr>
          <w:rFonts w:cs="Arial"/>
          <w:b/>
          <w:szCs w:val="20"/>
        </w:rPr>
        <w:t>Osobitné ustanovenia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FA6428" w:rsidRPr="001D65D2" w:rsidRDefault="00FA6428" w:rsidP="00FA6428">
      <w:pPr>
        <w:spacing w:after="0"/>
        <w:ind w:left="228" w:hanging="228"/>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w:t>
      </w:r>
    </w:p>
    <w:p w:rsidR="00FA6428" w:rsidRPr="001D65D2" w:rsidRDefault="00FA6428" w:rsidP="00FA6428">
      <w:pPr>
        <w:spacing w:after="0"/>
        <w:jc w:val="center"/>
        <w:rPr>
          <w:rFonts w:cs="Arial"/>
          <w:b/>
          <w:szCs w:val="20"/>
        </w:rPr>
      </w:pPr>
      <w:r w:rsidRPr="001D65D2">
        <w:rPr>
          <w:rFonts w:cs="Arial"/>
          <w:b/>
          <w:szCs w:val="20"/>
        </w:rPr>
        <w:t>Ukončenie kúpnej zmluvy</w:t>
      </w:r>
    </w:p>
    <w:p w:rsidR="00FA6428" w:rsidRPr="001D65D2" w:rsidRDefault="00FA6428" w:rsidP="00FA6428">
      <w:pPr>
        <w:numPr>
          <w:ilvl w:val="0"/>
          <w:numId w:val="10"/>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FA6428" w:rsidRPr="001D65D2" w:rsidRDefault="00FA6428" w:rsidP="00FA6428">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XIII</w:t>
      </w:r>
    </w:p>
    <w:p w:rsidR="00FA6428" w:rsidRPr="001D65D2" w:rsidRDefault="00FA6428" w:rsidP="00FA6428">
      <w:pPr>
        <w:spacing w:after="0"/>
        <w:jc w:val="center"/>
        <w:rPr>
          <w:rFonts w:cs="Arial"/>
          <w:b/>
          <w:szCs w:val="20"/>
        </w:rPr>
      </w:pPr>
      <w:r w:rsidRPr="001D65D2">
        <w:rPr>
          <w:rFonts w:cs="Arial"/>
          <w:b/>
          <w:szCs w:val="20"/>
        </w:rPr>
        <w:t>Záverečné ustanovenia</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A6428" w:rsidRPr="001D65D2" w:rsidTr="00AF68A5">
        <w:tc>
          <w:tcPr>
            <w:tcW w:w="3969" w:type="dxa"/>
            <w:shd w:val="clear" w:color="auto" w:fill="auto"/>
          </w:tcPr>
          <w:p w:rsidR="00FA6428" w:rsidRPr="001D65D2" w:rsidRDefault="00FA6428" w:rsidP="00AF68A5">
            <w:pPr>
              <w:pStyle w:val="Bezriadkovania"/>
              <w:rPr>
                <w:rFonts w:ascii="Arial" w:hAnsi="Arial" w:cs="Arial"/>
                <w:sz w:val="20"/>
                <w:lang w:val="sk-SK"/>
              </w:rPr>
            </w:pPr>
            <w:r w:rsidRPr="00DF46FC">
              <w:rPr>
                <w:rFonts w:ascii="Arial" w:hAnsi="Arial" w:cs="Arial"/>
                <w:sz w:val="20"/>
                <w:lang w:val="sk-SK"/>
              </w:rPr>
              <w:t xml:space="preserve">V </w:t>
            </w:r>
            <w:r>
              <w:rPr>
                <w:rFonts w:ascii="Arial" w:hAnsi="Arial" w:cs="Arial"/>
                <w:sz w:val="20"/>
                <w:lang w:val="sk-SK"/>
              </w:rPr>
              <w:t>Rožňave</w:t>
            </w:r>
            <w:r w:rsidRPr="00DF46FC">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FA6428" w:rsidRPr="001D65D2" w:rsidRDefault="00FA6428" w:rsidP="00AF68A5">
            <w:pPr>
              <w:pStyle w:val="Bezriadkovania"/>
              <w:rPr>
                <w:rFonts w:ascii="Arial" w:hAnsi="Arial" w:cs="Arial"/>
                <w:sz w:val="20"/>
                <w:lang w:val="sk-SK"/>
              </w:rPr>
            </w:pPr>
          </w:p>
        </w:tc>
        <w:tc>
          <w:tcPr>
            <w:tcW w:w="4084" w:type="dxa"/>
            <w:shd w:val="clear" w:color="auto" w:fill="auto"/>
          </w:tcPr>
          <w:p w:rsidR="00FA6428" w:rsidRPr="001D65D2" w:rsidRDefault="00FA6428" w:rsidP="00AF68A5">
            <w:pPr>
              <w:pStyle w:val="Bezriadkovania"/>
              <w:rPr>
                <w:rFonts w:ascii="Arial" w:hAnsi="Arial" w:cs="Arial"/>
                <w:sz w:val="20"/>
                <w:lang w:val="sk-SK"/>
              </w:rPr>
            </w:pPr>
            <w:r w:rsidRPr="001D65D2">
              <w:rPr>
                <w:rFonts w:ascii="Arial" w:hAnsi="Arial" w:cs="Arial"/>
                <w:sz w:val="20"/>
                <w:lang w:val="sk-SK"/>
              </w:rPr>
              <w:t>.............., dňa ..................</w:t>
            </w:r>
          </w:p>
        </w:tc>
      </w:tr>
    </w:tbl>
    <w:p w:rsidR="00FA6428" w:rsidRPr="001D65D2" w:rsidRDefault="00FA6428" w:rsidP="00FA6428">
      <w:pPr>
        <w:pStyle w:val="Bezriadkovania"/>
        <w:rPr>
          <w:rFonts w:ascii="Arial" w:hAnsi="Arial" w:cs="Arial"/>
          <w:sz w:val="20"/>
          <w:lang w:val="sk-SK"/>
        </w:rPr>
      </w:pPr>
    </w:p>
    <w:p w:rsidR="00FA6428" w:rsidRPr="001D65D2" w:rsidRDefault="00FA6428" w:rsidP="00FA6428">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A6428" w:rsidRPr="001D65D2" w:rsidTr="00AF68A5">
        <w:tc>
          <w:tcPr>
            <w:tcW w:w="3969" w:type="dxa"/>
            <w:shd w:val="clear" w:color="auto" w:fill="auto"/>
          </w:tcPr>
          <w:p w:rsidR="00FA6428" w:rsidRPr="001D65D2" w:rsidRDefault="00FA6428" w:rsidP="00AF68A5">
            <w:pPr>
              <w:spacing w:after="0"/>
              <w:rPr>
                <w:rFonts w:cs="Arial"/>
                <w:szCs w:val="20"/>
              </w:rPr>
            </w:pPr>
            <w:r w:rsidRPr="001D65D2">
              <w:rPr>
                <w:rFonts w:eastAsia="Calibri" w:cs="Arial"/>
                <w:szCs w:val="20"/>
              </w:rPr>
              <w:t>Kupujúci:</w:t>
            </w:r>
          </w:p>
        </w:tc>
        <w:tc>
          <w:tcPr>
            <w:tcW w:w="1022" w:type="dxa"/>
            <w:shd w:val="clear" w:color="auto" w:fill="auto"/>
          </w:tcPr>
          <w:p w:rsidR="00FA6428" w:rsidRPr="001D65D2" w:rsidRDefault="00FA6428" w:rsidP="00AF68A5">
            <w:pPr>
              <w:spacing w:after="0"/>
              <w:rPr>
                <w:rFonts w:cs="Arial"/>
                <w:szCs w:val="20"/>
              </w:rPr>
            </w:pPr>
          </w:p>
        </w:tc>
        <w:tc>
          <w:tcPr>
            <w:tcW w:w="4081" w:type="dxa"/>
            <w:shd w:val="clear" w:color="auto" w:fill="auto"/>
          </w:tcPr>
          <w:p w:rsidR="00FA6428" w:rsidRPr="001D65D2" w:rsidRDefault="00FA6428" w:rsidP="00AF68A5">
            <w:pPr>
              <w:spacing w:after="0"/>
              <w:rPr>
                <w:rFonts w:cs="Arial"/>
                <w:szCs w:val="20"/>
              </w:rPr>
            </w:pPr>
            <w:r w:rsidRPr="001D65D2">
              <w:rPr>
                <w:rFonts w:eastAsia="Calibri" w:cs="Arial"/>
                <w:szCs w:val="20"/>
              </w:rPr>
              <w:t>Predávajúci:</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A6428" w:rsidRPr="001D65D2" w:rsidTr="00AF68A5">
        <w:tc>
          <w:tcPr>
            <w:tcW w:w="3969" w:type="dxa"/>
            <w:tcBorders>
              <w:top w:val="dashed" w:sz="4" w:space="0" w:color="auto"/>
              <w:left w:val="nil"/>
              <w:bottom w:val="nil"/>
              <w:right w:val="nil"/>
            </w:tcBorders>
            <w:hideMark/>
          </w:tcPr>
          <w:p w:rsidR="00FA6428" w:rsidRPr="00DF46FC" w:rsidRDefault="00FA6428" w:rsidP="00AF68A5">
            <w:pPr>
              <w:spacing w:after="0"/>
              <w:jc w:val="center"/>
              <w:rPr>
                <w:rFonts w:cs="Arial"/>
                <w:szCs w:val="20"/>
              </w:rPr>
            </w:pPr>
            <w:r w:rsidRPr="00DF46FC">
              <w:rPr>
                <w:rFonts w:cs="Arial"/>
                <w:szCs w:val="20"/>
              </w:rPr>
              <w:t>Ing. Ján Vavrek</w:t>
            </w:r>
          </w:p>
          <w:p w:rsidR="00FA6428" w:rsidRPr="001D65D2" w:rsidRDefault="00FA6428" w:rsidP="00AF68A5">
            <w:pPr>
              <w:spacing w:after="0"/>
              <w:jc w:val="center"/>
              <w:rPr>
                <w:rFonts w:cs="Arial"/>
                <w:b/>
                <w:szCs w:val="20"/>
              </w:rPr>
            </w:pPr>
            <w:r w:rsidRPr="00DF46FC">
              <w:rPr>
                <w:rFonts w:cs="Arial"/>
                <w:szCs w:val="20"/>
              </w:rPr>
              <w:t>riaditeľ OZ</w:t>
            </w:r>
          </w:p>
        </w:tc>
        <w:tc>
          <w:tcPr>
            <w:tcW w:w="1026" w:type="dxa"/>
            <w:tcBorders>
              <w:top w:val="nil"/>
              <w:left w:val="nil"/>
              <w:bottom w:val="nil"/>
              <w:right w:val="nil"/>
            </w:tcBorders>
          </w:tcPr>
          <w:p w:rsidR="00FA6428" w:rsidRPr="001D65D2" w:rsidRDefault="00FA6428" w:rsidP="00AF68A5">
            <w:pPr>
              <w:spacing w:after="0"/>
              <w:jc w:val="center"/>
              <w:rPr>
                <w:rFonts w:cs="Arial"/>
                <w:szCs w:val="20"/>
              </w:rPr>
            </w:pPr>
          </w:p>
        </w:tc>
        <w:tc>
          <w:tcPr>
            <w:tcW w:w="4077" w:type="dxa"/>
            <w:tcBorders>
              <w:top w:val="dashed" w:sz="4" w:space="0" w:color="auto"/>
              <w:left w:val="nil"/>
              <w:bottom w:val="nil"/>
              <w:right w:val="nil"/>
            </w:tcBorders>
          </w:tcPr>
          <w:p w:rsidR="00FA6428" w:rsidRPr="001D65D2" w:rsidRDefault="00FA6428" w:rsidP="00AF68A5">
            <w:pPr>
              <w:spacing w:after="0"/>
              <w:jc w:val="center"/>
              <w:rPr>
                <w:rFonts w:cs="Arial"/>
                <w:szCs w:val="20"/>
              </w:rPr>
            </w:pPr>
            <w:r w:rsidRPr="001D65D2">
              <w:rPr>
                <w:rFonts w:cs="Arial"/>
                <w:szCs w:val="20"/>
              </w:rPr>
              <w:t>štatutárny zástupca</w:t>
            </w:r>
          </w:p>
        </w:tc>
      </w:tr>
    </w:tbl>
    <w:p w:rsidR="00FA6428" w:rsidRPr="001D65D2" w:rsidRDefault="00FA6428" w:rsidP="00FA6428">
      <w:pPr>
        <w:spacing w:after="0"/>
        <w:rPr>
          <w:rFonts w:cs="Arial"/>
          <w:szCs w:val="20"/>
        </w:rPr>
      </w:pPr>
    </w:p>
    <w:p w:rsidR="000164F4" w:rsidRDefault="00FA6428"/>
    <w:sectPr w:rsidR="000164F4" w:rsidSect="00FA6428">
      <w:headerReference w:type="default" r:id="rId5"/>
      <w:footerReference w:type="default" r:id="rId6"/>
      <w:footerReference w:type="first" r:id="rId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20F23" w:rsidTr="00D13CDF">
              <w:tc>
                <w:tcPr>
                  <w:tcW w:w="6237" w:type="dxa"/>
                </w:tcPr>
                <w:p w:rsidR="00B20F23" w:rsidRDefault="00FA6428" w:rsidP="00A83694">
                  <w:pPr>
                    <w:pStyle w:val="Pta"/>
                  </w:pPr>
                </w:p>
              </w:tc>
              <w:tc>
                <w:tcPr>
                  <w:tcW w:w="2825" w:type="dxa"/>
                </w:tcPr>
                <w:p w:rsidR="00B20F23" w:rsidRDefault="00FA642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Pr>
                      <w:bCs/>
                      <w:noProof/>
                      <w:sz w:val="18"/>
                      <w:szCs w:val="18"/>
                    </w:rPr>
                    <w:t>1</w:t>
                  </w:r>
                  <w:r w:rsidRPr="007C3D49">
                    <w:rPr>
                      <w:bCs/>
                      <w:sz w:val="18"/>
                      <w:szCs w:val="18"/>
                    </w:rPr>
                    <w:fldChar w:fldCharType="end"/>
                  </w:r>
                </w:p>
              </w:tc>
            </w:tr>
          </w:tbl>
          <w:p w:rsidR="00B20F23" w:rsidRDefault="00FA642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20F23" w:rsidRDefault="00FA6428">
        <w:pPr>
          <w:pStyle w:val="Pta"/>
          <w:jc w:val="right"/>
        </w:pPr>
        <w:r>
          <w:fldChar w:fldCharType="begin"/>
        </w:r>
        <w:r>
          <w:instrText>PAGE   \* MERGEFORMAT</w:instrText>
        </w:r>
        <w:r>
          <w:fldChar w:fldCharType="separate"/>
        </w:r>
        <w:r>
          <w:rPr>
            <w:noProof/>
          </w:rPr>
          <w:t>5</w:t>
        </w:r>
        <w:r>
          <w:fldChar w:fldCharType="end"/>
        </w:r>
      </w:p>
    </w:sdtContent>
  </w:sdt>
  <w:p w:rsidR="00B20F23" w:rsidRDefault="00FA6428">
    <w:pPr>
      <w:pStyle w:val="Pta"/>
    </w:pPr>
  </w:p>
  <w:p w:rsidR="00B20F23" w:rsidRDefault="00FA6428"/>
  <w:p w:rsidR="00B20F23" w:rsidRDefault="00FA6428"/>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20F23" w:rsidTr="007C3D49">
      <w:tc>
        <w:tcPr>
          <w:tcW w:w="1271" w:type="dxa"/>
        </w:tcPr>
        <w:p w:rsidR="00B20F23" w:rsidRDefault="00FA6428" w:rsidP="007C3D49">
          <w:r w:rsidRPr="007C3D49">
            <w:rPr>
              <w:noProof/>
            </w:rPr>
            <mc:AlternateContent>
              <mc:Choice Requires="wpg">
                <w:drawing>
                  <wp:inline distT="0" distB="0" distL="0" distR="0" wp14:anchorId="7ED7A64C" wp14:editId="3213A706">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29F7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20F23" w:rsidRDefault="00FA6428" w:rsidP="007C3D49">
          <w:pPr>
            <w:pStyle w:val="Nadpis4"/>
            <w:tabs>
              <w:tab w:val="clear" w:pos="576"/>
            </w:tabs>
            <w:outlineLvl w:val="3"/>
            <w:rPr>
              <w:color w:val="005941"/>
              <w:sz w:val="32"/>
              <w:szCs w:val="32"/>
            </w:rPr>
          </w:pPr>
          <w:r w:rsidRPr="006B7CE0">
            <w:rPr>
              <w:color w:val="005941"/>
              <w:sz w:val="32"/>
              <w:szCs w:val="32"/>
            </w:rPr>
            <w:t xml:space="preserve">LESY </w:t>
          </w:r>
          <w:r w:rsidRPr="006B7CE0">
            <w:rPr>
              <w:color w:val="005941"/>
              <w:sz w:val="32"/>
              <w:szCs w:val="32"/>
            </w:rPr>
            <w:t>Slovenskej republiky, štátny podnik</w:t>
          </w:r>
        </w:p>
        <w:p w:rsidR="00B20F23" w:rsidRPr="007C3D49" w:rsidRDefault="00FA6428" w:rsidP="007C3D49">
          <w:pPr>
            <w:pStyle w:val="Nadpis4"/>
            <w:tabs>
              <w:tab w:val="clear" w:pos="576"/>
            </w:tabs>
            <w:outlineLvl w:val="3"/>
            <w:rPr>
              <w:color w:val="005941"/>
              <w:sz w:val="24"/>
            </w:rPr>
          </w:pPr>
          <w:r w:rsidRPr="007C3D49">
            <w:rPr>
              <w:color w:val="005941"/>
              <w:sz w:val="24"/>
            </w:rPr>
            <w:t>generálne riaditeľstvo</w:t>
          </w:r>
        </w:p>
        <w:p w:rsidR="00B20F23" w:rsidRDefault="00FA6428" w:rsidP="007C3D49">
          <w:pPr>
            <w:pStyle w:val="Nadpis4"/>
            <w:tabs>
              <w:tab w:val="clear" w:pos="576"/>
            </w:tabs>
            <w:outlineLvl w:val="3"/>
          </w:pPr>
          <w:r w:rsidRPr="007C3D49">
            <w:rPr>
              <w:color w:val="005941"/>
              <w:sz w:val="24"/>
            </w:rPr>
            <w:t>Námestie SNP 8, 975 66 Banská Bystrica</w:t>
          </w:r>
        </w:p>
      </w:tc>
    </w:tr>
  </w:tbl>
  <w:p w:rsidR="00B20F23" w:rsidRDefault="00FA64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28"/>
    <w:rsid w:val="002A0306"/>
    <w:rsid w:val="00E04683"/>
    <w:rsid w:val="00FA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4B188-C7AE-47A8-9387-0338802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6428"/>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FA6428"/>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FA6428"/>
    <w:rPr>
      <w:rFonts w:ascii="Arial" w:eastAsia="Times New Roman" w:hAnsi="Arial" w:cs="Times New Roman"/>
      <w:b/>
      <w:bCs/>
      <w:sz w:val="20"/>
      <w:szCs w:val="24"/>
      <w:lang w:eastAsia="sk-SK"/>
    </w:rPr>
  </w:style>
  <w:style w:type="paragraph" w:styleId="Pta">
    <w:name w:val="footer"/>
    <w:basedOn w:val="Normlny"/>
    <w:link w:val="PtaChar"/>
    <w:uiPriority w:val="99"/>
    <w:rsid w:val="00FA6428"/>
    <w:pPr>
      <w:tabs>
        <w:tab w:val="center" w:pos="4536"/>
        <w:tab w:val="right" w:pos="9072"/>
      </w:tabs>
    </w:pPr>
  </w:style>
  <w:style w:type="character" w:customStyle="1" w:styleId="PtaChar">
    <w:name w:val="Päta Char"/>
    <w:basedOn w:val="Predvolenpsmoodseku"/>
    <w:link w:val="Pta"/>
    <w:uiPriority w:val="99"/>
    <w:rsid w:val="00FA6428"/>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A6428"/>
    <w:pPr>
      <w:ind w:left="708"/>
    </w:pPr>
    <w:rPr>
      <w:sz w:val="22"/>
    </w:rPr>
  </w:style>
  <w:style w:type="character" w:styleId="Siln">
    <w:name w:val="Strong"/>
    <w:basedOn w:val="Predvolenpsmoodseku"/>
    <w:uiPriority w:val="22"/>
    <w:qFormat/>
    <w:rsid w:val="00FA6428"/>
    <w:rPr>
      <w:b/>
      <w:bCs/>
    </w:rPr>
  </w:style>
  <w:style w:type="paragraph" w:customStyle="1" w:styleId="Default">
    <w:name w:val="Default"/>
    <w:rsid w:val="00FA642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FA6428"/>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A642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6428"/>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FA6428"/>
    <w:rPr>
      <w:rFonts w:ascii="Times New Roman" w:eastAsia="Times New Roman" w:hAnsi="Times New Roman" w:cs="Times New Roman"/>
      <w:sz w:val="24"/>
      <w:szCs w:val="20"/>
      <w:lang w:val="cs-CZ" w:eastAsia="cs-CZ"/>
    </w:rPr>
  </w:style>
  <w:style w:type="paragraph" w:customStyle="1" w:styleId="Normlny1">
    <w:name w:val="Normálny1"/>
    <w:basedOn w:val="Normlny"/>
    <w:rsid w:val="00FA6428"/>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2767</Words>
  <Characters>15775</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cp:revision>
  <dcterms:created xsi:type="dcterms:W3CDTF">2022-10-26T20:27:00Z</dcterms:created>
  <dcterms:modified xsi:type="dcterms:W3CDTF">2022-10-26T20:28:00Z</dcterms:modified>
</cp:coreProperties>
</file>