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2C" w:rsidRPr="00495EF5" w:rsidRDefault="00B2362C" w:rsidP="00B2362C">
      <w:pPr>
        <w:pStyle w:val="Hlavika"/>
        <w:rPr>
          <w:rFonts w:ascii="Arial" w:hAnsi="Arial" w:cs="Arial"/>
          <w:b/>
        </w:rPr>
      </w:pPr>
      <w:r w:rsidRPr="00495EF5">
        <w:rPr>
          <w:rFonts w:ascii="Arial" w:hAnsi="Arial" w:cs="Arial"/>
          <w:b/>
        </w:rPr>
        <w:t>Verejný obstarávateľ:                  UNIVERZITNÁ NEMOCNICA BRATISLAVA</w:t>
      </w:r>
    </w:p>
    <w:p w:rsidR="00B2362C" w:rsidRPr="00495EF5" w:rsidRDefault="00B2362C" w:rsidP="00B2362C">
      <w:pPr>
        <w:pStyle w:val="Hlavika"/>
        <w:rPr>
          <w:rFonts w:ascii="Arial" w:hAnsi="Arial" w:cs="Arial"/>
          <w:b/>
        </w:rPr>
      </w:pPr>
      <w:r w:rsidRPr="00495EF5">
        <w:rPr>
          <w:rFonts w:ascii="Arial" w:hAnsi="Arial" w:cs="Arial"/>
          <w:b/>
        </w:rPr>
        <w:t xml:space="preserve">                                                               Pažítková 4, 821 01 Bratislava</w:t>
      </w:r>
    </w:p>
    <w:p w:rsidR="00B2362C" w:rsidRPr="00495EF5" w:rsidRDefault="00B2362C" w:rsidP="00B2362C">
      <w:pPr>
        <w:pStyle w:val="Pta"/>
        <w:tabs>
          <w:tab w:val="clear" w:pos="9072"/>
          <w:tab w:val="right" w:pos="9000"/>
        </w:tabs>
      </w:pPr>
    </w:p>
    <w:p w:rsidR="00B2362C" w:rsidRPr="00495EF5" w:rsidRDefault="00B2362C" w:rsidP="00B2362C">
      <w:pPr>
        <w:pStyle w:val="Zkladntext3"/>
        <w:tabs>
          <w:tab w:val="left" w:pos="3060"/>
        </w:tabs>
        <w:ind w:left="3600" w:hanging="3600"/>
        <w:jc w:val="left"/>
        <w:rPr>
          <w:rFonts w:ascii="Arial" w:hAnsi="Arial" w:cs="Arial"/>
          <w:color w:val="auto"/>
          <w:sz w:val="22"/>
          <w:szCs w:val="22"/>
        </w:rPr>
      </w:pPr>
      <w:r w:rsidRPr="00495EF5">
        <w:rPr>
          <w:rFonts w:ascii="Arial" w:hAnsi="Arial" w:cs="Arial"/>
          <w:b/>
          <w:color w:val="auto"/>
          <w:sz w:val="22"/>
          <w:szCs w:val="22"/>
        </w:rPr>
        <w:t>Predmet zákazk</w:t>
      </w:r>
      <w:r w:rsidRPr="00495EF5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y:                            </w:t>
      </w:r>
      <w:r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   </w:t>
      </w:r>
      <w:r w:rsidR="00A70F52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            </w:t>
      </w:r>
      <w:r w:rsidR="00A70F52">
        <w:rPr>
          <w:rFonts w:ascii="Arial" w:hAnsi="Arial" w:cs="Arial"/>
          <w:b/>
          <w:caps/>
          <w:color w:val="auto"/>
          <w:sz w:val="22"/>
          <w:szCs w:val="22"/>
          <w:lang w:val="sk-SK"/>
        </w:rPr>
        <w:t>LAPAROSKOPY</w:t>
      </w:r>
      <w:r w:rsidRPr="00495EF5">
        <w:rPr>
          <w:rFonts w:ascii="Arial" w:hAnsi="Arial" w:cs="Arial"/>
          <w:color w:val="auto"/>
          <w:sz w:val="22"/>
          <w:szCs w:val="22"/>
        </w:rPr>
        <w:t xml:space="preserve">                 </w:t>
      </w:r>
    </w:p>
    <w:p w:rsidR="00B2362C" w:rsidRPr="00ED5935" w:rsidRDefault="00B2362C" w:rsidP="00ED5935">
      <w:pPr>
        <w:pStyle w:val="Zkladntext3"/>
        <w:tabs>
          <w:tab w:val="left" w:pos="3060"/>
        </w:tabs>
        <w:ind w:left="3600" w:hanging="3600"/>
        <w:jc w:val="left"/>
        <w:rPr>
          <w:rFonts w:ascii="Arial" w:hAnsi="Arial" w:cs="Arial"/>
          <w:color w:val="auto"/>
          <w:sz w:val="16"/>
          <w:szCs w:val="16"/>
          <w:lang w:val="sk-SK"/>
        </w:rPr>
      </w:pPr>
      <w:r w:rsidRPr="0012756C">
        <w:rPr>
          <w:rFonts w:ascii="Arial" w:hAnsi="Arial" w:cs="Arial"/>
          <w:b/>
          <w:color w:val="auto"/>
          <w:sz w:val="16"/>
          <w:szCs w:val="16"/>
        </w:rPr>
        <w:t xml:space="preserve">                                                     </w:t>
      </w:r>
      <w:r w:rsidRPr="0012756C">
        <w:rPr>
          <w:rFonts w:ascii="Arial" w:hAnsi="Arial" w:cs="Arial"/>
          <w:b/>
          <w:color w:val="auto"/>
          <w:sz w:val="16"/>
          <w:szCs w:val="16"/>
          <w:lang w:val="sk-SK"/>
        </w:rPr>
        <w:t xml:space="preserve">            </w:t>
      </w:r>
      <w:r w:rsidRPr="0012756C">
        <w:rPr>
          <w:rFonts w:ascii="Arial" w:hAnsi="Arial" w:cs="Arial"/>
          <w:b/>
          <w:color w:val="auto"/>
          <w:sz w:val="16"/>
          <w:szCs w:val="16"/>
        </w:rPr>
        <w:t xml:space="preserve"> </w:t>
      </w:r>
      <w:r>
        <w:rPr>
          <w:rFonts w:ascii="Arial" w:hAnsi="Arial" w:cs="Arial"/>
          <w:b/>
          <w:color w:val="auto"/>
          <w:sz w:val="16"/>
          <w:szCs w:val="16"/>
          <w:lang w:val="sk-SK"/>
        </w:rPr>
        <w:t xml:space="preserve">            </w:t>
      </w:r>
      <w:r w:rsidRPr="0012756C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12756C">
        <w:rPr>
          <w:rFonts w:ascii="Arial" w:hAnsi="Arial" w:cs="Arial"/>
          <w:color w:val="auto"/>
          <w:sz w:val="16"/>
          <w:szCs w:val="16"/>
        </w:rPr>
        <w:t>[Názov tovaru/služby ktorý/á je predmetom zákazky]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F10607" w:rsidRPr="00F10607" w:rsidTr="00D94F8F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Default="00B2362C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B2362C" w:rsidRPr="0012756C" w:rsidRDefault="00B2362C" w:rsidP="00B2362C">
            <w:pPr>
              <w:pStyle w:val="Zkladntext3"/>
              <w:rPr>
                <w:rFonts w:ascii="Arial" w:hAnsi="Arial" w:cs="Arial"/>
                <w:b/>
                <w:bCs w:val="0"/>
                <w:caps/>
                <w:color w:val="auto"/>
                <w:sz w:val="24"/>
              </w:rPr>
            </w:pPr>
            <w:r w:rsidRPr="0012756C">
              <w:rPr>
                <w:rFonts w:ascii="Arial" w:hAnsi="Arial" w:cs="Arial"/>
                <w:b/>
                <w:bCs w:val="0"/>
                <w:caps/>
                <w:color w:val="auto"/>
                <w:sz w:val="24"/>
                <w:lang w:val="sk-SK"/>
              </w:rPr>
              <w:t>Nad</w:t>
            </w:r>
            <w:r w:rsidRPr="0012756C">
              <w:rPr>
                <w:rFonts w:ascii="Arial" w:hAnsi="Arial" w:cs="Arial"/>
                <w:b/>
                <w:bCs w:val="0"/>
                <w:caps/>
                <w:color w:val="auto"/>
                <w:sz w:val="24"/>
              </w:rPr>
              <w:t>LIMITNÁ zákazka</w:t>
            </w:r>
          </w:p>
          <w:p w:rsidR="00B2362C" w:rsidRPr="0012756C" w:rsidRDefault="00B2362C" w:rsidP="00B2362C">
            <w:pPr>
              <w:pStyle w:val="Zkladntext3"/>
              <w:rPr>
                <w:rFonts w:ascii="Arial" w:hAnsi="Arial" w:cs="Arial"/>
                <w:b/>
                <w:bCs w:val="0"/>
                <w:color w:val="auto"/>
              </w:rPr>
            </w:pPr>
            <w:r w:rsidRPr="0012756C">
              <w:rPr>
                <w:rFonts w:ascii="Arial" w:hAnsi="Arial" w:cs="Arial"/>
                <w:b/>
                <w:bCs w:val="0"/>
                <w:caps/>
                <w:color w:val="auto"/>
              </w:rPr>
              <w:t>(</w:t>
            </w:r>
            <w:r w:rsidRPr="0012756C">
              <w:rPr>
                <w:rFonts w:ascii="Arial" w:hAnsi="Arial" w:cs="Arial"/>
                <w:b/>
                <w:bCs w:val="0"/>
                <w:color w:val="auto"/>
              </w:rPr>
              <w:t>podľa</w:t>
            </w:r>
            <w:r w:rsidRPr="0012756C">
              <w:rPr>
                <w:rFonts w:ascii="Arial" w:hAnsi="Arial" w:cs="Arial"/>
                <w:b/>
                <w:bCs w:val="0"/>
                <w:caps/>
                <w:color w:val="auto"/>
              </w:rPr>
              <w:t xml:space="preserve"> </w:t>
            </w:r>
            <w:r w:rsidRPr="0012756C">
              <w:rPr>
                <w:rFonts w:ascii="Arial" w:hAnsi="Arial" w:cs="Arial"/>
                <w:b/>
                <w:bCs w:val="0"/>
                <w:color w:val="auto"/>
              </w:rPr>
              <w:t xml:space="preserve">§ </w:t>
            </w:r>
            <w:r w:rsidRPr="0012756C">
              <w:rPr>
                <w:rFonts w:ascii="Arial" w:hAnsi="Arial" w:cs="Arial"/>
                <w:b/>
                <w:bCs w:val="0"/>
                <w:color w:val="auto"/>
                <w:lang w:val="sk-SK"/>
              </w:rPr>
              <w:t>66</w:t>
            </w:r>
            <w:r w:rsidRPr="0012756C">
              <w:rPr>
                <w:rFonts w:ascii="Arial" w:hAnsi="Arial" w:cs="Arial"/>
                <w:b/>
                <w:bCs w:val="0"/>
                <w:color w:val="auto"/>
              </w:rPr>
              <w:t xml:space="preserve">. zákona č. 343/2015 </w:t>
            </w:r>
            <w:proofErr w:type="spellStart"/>
            <w:r w:rsidRPr="0012756C">
              <w:rPr>
                <w:rFonts w:ascii="Arial" w:hAnsi="Arial" w:cs="Arial"/>
                <w:b/>
                <w:bCs w:val="0"/>
                <w:color w:val="auto"/>
              </w:rPr>
              <w:t>Z.z</w:t>
            </w:r>
            <w:proofErr w:type="spellEnd"/>
            <w:r w:rsidRPr="0012756C">
              <w:rPr>
                <w:rFonts w:ascii="Arial" w:hAnsi="Arial" w:cs="Arial"/>
                <w:b/>
                <w:bCs w:val="0"/>
                <w:color w:val="auto"/>
              </w:rPr>
              <w:t xml:space="preserve">. o verejnom obstarávaní a o zmene a doplnení </w:t>
            </w:r>
          </w:p>
          <w:p w:rsidR="00B2362C" w:rsidRDefault="00B2362C" w:rsidP="00B2362C">
            <w:pPr>
              <w:pStyle w:val="Zkladntext3"/>
              <w:rPr>
                <w:rFonts w:ascii="Arial" w:hAnsi="Arial" w:cs="Arial"/>
                <w:b/>
                <w:bCs w:val="0"/>
                <w:color w:val="auto"/>
                <w:lang w:val="sk-SK"/>
              </w:rPr>
            </w:pPr>
            <w:r w:rsidRPr="0012756C">
              <w:rPr>
                <w:rFonts w:ascii="Arial" w:hAnsi="Arial" w:cs="Arial"/>
                <w:b/>
                <w:bCs w:val="0"/>
                <w:color w:val="auto"/>
              </w:rPr>
              <w:t>niektorých zákonov v znení neskorších predpisov (ďalej len „zákon“)</w:t>
            </w:r>
          </w:p>
          <w:p w:rsidR="00B2362C" w:rsidRPr="002B5150" w:rsidRDefault="00B2362C" w:rsidP="00B2362C">
            <w:pPr>
              <w:pStyle w:val="Zkladntext3"/>
              <w:rPr>
                <w:rFonts w:ascii="Arial" w:hAnsi="Arial" w:cs="Arial"/>
                <w:bCs w:val="0"/>
                <w:color w:val="auto"/>
                <w:lang w:val="sk-SK"/>
              </w:rPr>
            </w:pPr>
            <w:r w:rsidRPr="002B5150">
              <w:rPr>
                <w:rFonts w:ascii="Arial" w:hAnsi="Arial" w:cs="Arial"/>
                <w:bCs w:val="0"/>
                <w:color w:val="auto"/>
                <w:lang w:val="sk-SK"/>
              </w:rPr>
              <w:t>(TOVARY)</w:t>
            </w:r>
          </w:p>
          <w:p w:rsidR="00B2362C" w:rsidRDefault="00B2362C" w:rsidP="00B2362C">
            <w:pPr>
              <w:pStyle w:val="Zkladntext3"/>
              <w:rPr>
                <w:color w:val="auto"/>
                <w:sz w:val="24"/>
              </w:rPr>
            </w:pPr>
          </w:p>
          <w:p w:rsidR="00B2362C" w:rsidRPr="009359EB" w:rsidRDefault="00B2362C" w:rsidP="00B2362C">
            <w:pPr>
              <w:pStyle w:val="Zkladntext3"/>
              <w:rPr>
                <w:rFonts w:ascii="Arial" w:hAnsi="Arial" w:cs="Arial"/>
                <w:color w:val="auto"/>
                <w:sz w:val="26"/>
              </w:rPr>
            </w:pPr>
            <w:r w:rsidRPr="009359EB">
              <w:rPr>
                <w:rFonts w:ascii="Arial" w:hAnsi="Arial" w:cs="Arial"/>
                <w:color w:val="auto"/>
                <w:sz w:val="26"/>
              </w:rPr>
              <w:t>VEREJNÁ SÚŤAŽ</w:t>
            </w:r>
          </w:p>
          <w:p w:rsidR="00B2362C" w:rsidRPr="009359EB" w:rsidRDefault="00B2362C" w:rsidP="00B2362C">
            <w:pPr>
              <w:pStyle w:val="Zkladntext3"/>
              <w:rPr>
                <w:rFonts w:ascii="Arial" w:hAnsi="Arial" w:cs="Arial"/>
                <w:color w:val="auto"/>
              </w:rPr>
            </w:pPr>
          </w:p>
          <w:p w:rsidR="00B2362C" w:rsidRPr="009359EB" w:rsidRDefault="00B2362C" w:rsidP="00B2362C">
            <w:pPr>
              <w:pStyle w:val="Zkladntext3"/>
              <w:rPr>
                <w:rFonts w:ascii="Arial" w:hAnsi="Arial" w:cs="Arial"/>
                <w:color w:val="auto"/>
                <w:sz w:val="50"/>
              </w:rPr>
            </w:pPr>
            <w:r w:rsidRPr="009359EB">
              <w:rPr>
                <w:rFonts w:ascii="Arial" w:hAnsi="Arial" w:cs="Arial"/>
                <w:color w:val="auto"/>
              </w:rPr>
              <w:br/>
            </w:r>
            <w:r w:rsidR="00D24476" w:rsidRPr="009359EB">
              <w:rPr>
                <w:rFonts w:ascii="Arial" w:hAnsi="Arial" w:cs="Arial"/>
                <w:color w:val="auto"/>
                <w:sz w:val="34"/>
              </w:rPr>
              <w:t>SÚ</w:t>
            </w:r>
            <w:r w:rsidR="00D24476">
              <w:rPr>
                <w:rFonts w:ascii="Arial" w:hAnsi="Arial" w:cs="Arial"/>
                <w:color w:val="auto"/>
                <w:sz w:val="34"/>
                <w:lang w:val="sk-SK"/>
              </w:rPr>
              <w:t>Ť</w:t>
            </w:r>
            <w:r w:rsidR="00D24476" w:rsidRPr="009359EB">
              <w:rPr>
                <w:rFonts w:ascii="Arial" w:hAnsi="Arial" w:cs="Arial"/>
                <w:color w:val="auto"/>
                <w:sz w:val="34"/>
              </w:rPr>
              <w:t xml:space="preserve">AŽNÉ  </w:t>
            </w:r>
            <w:r w:rsidRPr="009359EB">
              <w:rPr>
                <w:rFonts w:ascii="Arial" w:hAnsi="Arial" w:cs="Arial"/>
                <w:color w:val="auto"/>
                <w:sz w:val="34"/>
              </w:rPr>
              <w:t>PODKLADY</w:t>
            </w:r>
          </w:p>
          <w:p w:rsidR="00B2362C" w:rsidRDefault="00B2362C" w:rsidP="00B2362C">
            <w:pPr>
              <w:pStyle w:val="Zkladntext3"/>
              <w:rPr>
                <w:color w:val="auto"/>
                <w:sz w:val="24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  <w:sz w:val="24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  <w:sz w:val="24"/>
                <w:lang w:val="sk-SK"/>
              </w:rPr>
            </w:pPr>
          </w:p>
          <w:p w:rsidR="00ED5935" w:rsidRDefault="00ED5935" w:rsidP="00B2362C">
            <w:pPr>
              <w:pStyle w:val="Zkladntext3"/>
              <w:rPr>
                <w:color w:val="auto"/>
                <w:sz w:val="24"/>
                <w:lang w:val="sk-SK"/>
              </w:rPr>
            </w:pPr>
          </w:p>
          <w:p w:rsidR="00ED5935" w:rsidRPr="00ED5935" w:rsidRDefault="00ED5935" w:rsidP="00B2362C">
            <w:pPr>
              <w:pStyle w:val="Zkladntext3"/>
              <w:rPr>
                <w:color w:val="auto"/>
                <w:sz w:val="24"/>
                <w:lang w:val="sk-SK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  <w:sz w:val="24"/>
              </w:rPr>
            </w:pPr>
          </w:p>
          <w:p w:rsidR="00B2362C" w:rsidRPr="00ED5935" w:rsidRDefault="00B2362C" w:rsidP="00B2362C">
            <w:pPr>
              <w:pStyle w:val="Zkladntext3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  <w:r w:rsidRPr="00ED5935"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  <w:lang w:eastAsia="sk-SK"/>
              </w:rPr>
              <w:t>Príloha č. 1</w:t>
            </w:r>
            <w:r w:rsidRPr="00ED5935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ED5935"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  <w:lang w:eastAsia="sk-SK"/>
              </w:rPr>
              <w:t>k časti B. Opis predmetu zákazky, súťažných podkladov</w:t>
            </w:r>
            <w:r w:rsidRPr="00ED59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ED5935" w:rsidRPr="00ED5935" w:rsidRDefault="00ED5935" w:rsidP="00B2362C">
            <w:pPr>
              <w:pStyle w:val="Zkladntext3"/>
              <w:spacing w:line="276" w:lineRule="auto"/>
              <w:rPr>
                <w:rFonts w:ascii="Arial" w:hAnsi="Arial" w:cs="Arial"/>
                <w:color w:val="auto"/>
                <w:sz w:val="48"/>
                <w:szCs w:val="48"/>
                <w:lang w:val="sk-SK"/>
              </w:rPr>
            </w:pPr>
            <w:r>
              <w:rPr>
                <w:rFonts w:ascii="Arial" w:hAnsi="Arial" w:cs="Arial"/>
                <w:color w:val="auto"/>
                <w:sz w:val="48"/>
                <w:szCs w:val="48"/>
                <w:lang w:val="sk-SK"/>
              </w:rPr>
              <w:t>Technická a medicínska špecifikácia „</w:t>
            </w:r>
            <w:proofErr w:type="spellStart"/>
            <w:r w:rsidR="004B1DC3">
              <w:rPr>
                <w:rFonts w:ascii="Arial" w:hAnsi="Arial" w:cs="Arial"/>
                <w:color w:val="auto"/>
                <w:sz w:val="48"/>
                <w:szCs w:val="48"/>
                <w:lang w:val="sk-SK"/>
              </w:rPr>
              <w:t>Laparoskopy</w:t>
            </w:r>
            <w:proofErr w:type="spellEnd"/>
            <w:r>
              <w:rPr>
                <w:rFonts w:ascii="Arial" w:hAnsi="Arial" w:cs="Arial"/>
                <w:color w:val="auto"/>
                <w:sz w:val="48"/>
                <w:szCs w:val="48"/>
                <w:lang w:val="sk-SK"/>
              </w:rPr>
              <w:t>“</w:t>
            </w:r>
          </w:p>
          <w:p w:rsidR="00B2362C" w:rsidRDefault="00B2362C" w:rsidP="00B2362C">
            <w:pPr>
              <w:pStyle w:val="Zkladntext3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  <w:p w:rsidR="00B2362C" w:rsidRDefault="00B2362C" w:rsidP="00B2362C">
            <w:pPr>
              <w:pStyle w:val="Zkladntext3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  <w:p w:rsidR="00B2362C" w:rsidRDefault="00B2362C" w:rsidP="00B2362C">
            <w:pPr>
              <w:pStyle w:val="Zkladntext3"/>
              <w:rPr>
                <w:color w:val="auto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</w:rPr>
            </w:pPr>
          </w:p>
          <w:p w:rsidR="00B2362C" w:rsidRDefault="00B2362C" w:rsidP="00B2362C">
            <w:pPr>
              <w:pStyle w:val="Zkladntext3"/>
              <w:rPr>
                <w:color w:val="auto"/>
                <w:lang w:val="sk-SK"/>
              </w:rPr>
            </w:pPr>
          </w:p>
          <w:p w:rsidR="00B2362C" w:rsidRPr="004D2D88" w:rsidRDefault="00B2362C" w:rsidP="00B2362C">
            <w:pPr>
              <w:pStyle w:val="Zkladntext3"/>
              <w:rPr>
                <w:color w:val="auto"/>
                <w:lang w:val="sk-SK"/>
              </w:rPr>
            </w:pPr>
          </w:p>
          <w:p w:rsidR="00B2362C" w:rsidRDefault="00B2362C" w:rsidP="00B2362C">
            <w:pPr>
              <w:pStyle w:val="Zkladntext3"/>
              <w:rPr>
                <w:b/>
                <w:color w:val="auto"/>
              </w:rPr>
            </w:pPr>
          </w:p>
          <w:p w:rsidR="00B2362C" w:rsidRPr="004D2D88" w:rsidRDefault="00B2362C" w:rsidP="00B2362C">
            <w:pPr>
              <w:pStyle w:val="Zkladntext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D8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V Bratislave </w:t>
            </w:r>
            <w:r w:rsidR="000C5CAD">
              <w:rPr>
                <w:rFonts w:ascii="Arial" w:hAnsi="Arial" w:cs="Arial"/>
                <w:b/>
                <w:color w:val="auto"/>
                <w:sz w:val="22"/>
                <w:szCs w:val="22"/>
                <w:lang w:val="sk-SK"/>
              </w:rPr>
              <w:t>január</w:t>
            </w:r>
            <w:r w:rsidR="000C5CAD" w:rsidRPr="004D2D8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4D2D88">
              <w:rPr>
                <w:rFonts w:ascii="Arial" w:hAnsi="Arial" w:cs="Arial"/>
                <w:b/>
                <w:color w:val="auto"/>
                <w:sz w:val="22"/>
                <w:szCs w:val="22"/>
              </w:rPr>
              <w:t>201</w:t>
            </w:r>
            <w:r w:rsidR="000C5CAD">
              <w:rPr>
                <w:rFonts w:ascii="Arial" w:hAnsi="Arial" w:cs="Arial"/>
                <w:b/>
                <w:color w:val="auto"/>
                <w:sz w:val="22"/>
                <w:szCs w:val="22"/>
                <w:lang w:val="sk-SK"/>
              </w:rPr>
              <w:t>8</w:t>
            </w:r>
          </w:p>
          <w:p w:rsidR="00F10607" w:rsidRPr="00F10607" w:rsidRDefault="00F10607" w:rsidP="00D94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F10607" w:rsidRDefault="00F10607" w:rsidP="00DB60B8">
      <w:pPr>
        <w:spacing w:after="0"/>
        <w:rPr>
          <w:b/>
          <w:u w:val="single"/>
        </w:rPr>
      </w:pPr>
    </w:p>
    <w:p w:rsidR="00D94F8F" w:rsidRDefault="00D94F8F" w:rsidP="00DB60B8">
      <w:pPr>
        <w:spacing w:after="0"/>
        <w:rPr>
          <w:b/>
          <w:u w:val="single"/>
        </w:rPr>
      </w:pPr>
    </w:p>
    <w:p w:rsidR="004B1DC3" w:rsidRPr="001F18AC" w:rsidRDefault="00D94F8F" w:rsidP="00CA1DE6">
      <w:pPr>
        <w:pStyle w:val="Default"/>
        <w:tabs>
          <w:tab w:val="left" w:pos="993"/>
        </w:tabs>
        <w:ind w:left="993" w:hanging="993"/>
        <w:rPr>
          <w:sz w:val="22"/>
          <w:szCs w:val="22"/>
        </w:rPr>
      </w:pPr>
      <w:r w:rsidRPr="001F18AC">
        <w:rPr>
          <w:sz w:val="22"/>
          <w:szCs w:val="22"/>
        </w:rPr>
        <w:lastRenderedPageBreak/>
        <w:t xml:space="preserve">Časť I.  </w:t>
      </w:r>
      <w:r w:rsidR="0064063B" w:rsidRPr="001F18AC">
        <w:rPr>
          <w:sz w:val="22"/>
          <w:szCs w:val="22"/>
        </w:rPr>
        <w:tab/>
      </w:r>
      <w:proofErr w:type="spellStart"/>
      <w:r w:rsidR="004B1DC3" w:rsidRPr="001F18AC">
        <w:rPr>
          <w:b/>
          <w:sz w:val="22"/>
          <w:szCs w:val="22"/>
        </w:rPr>
        <w:t>Laparoskopická</w:t>
      </w:r>
      <w:proofErr w:type="spellEnd"/>
      <w:r w:rsidR="004B1DC3" w:rsidRPr="001F18AC">
        <w:rPr>
          <w:b/>
          <w:sz w:val="22"/>
          <w:szCs w:val="22"/>
        </w:rPr>
        <w:t xml:space="preserve"> zostava s UHD rozlíšením, s príslušenstvom</w:t>
      </w:r>
      <w:r w:rsidR="004B1DC3" w:rsidRPr="001F18AC">
        <w:rPr>
          <w:sz w:val="22"/>
          <w:szCs w:val="22"/>
        </w:rPr>
        <w:t>, pre gynekológiu.</w:t>
      </w:r>
    </w:p>
    <w:p w:rsidR="004B1DC3" w:rsidRPr="001F18AC" w:rsidRDefault="004B1DC3" w:rsidP="00CA1DE6">
      <w:pPr>
        <w:pStyle w:val="Default"/>
        <w:tabs>
          <w:tab w:val="left" w:pos="1276"/>
        </w:tabs>
        <w:ind w:left="993"/>
        <w:rPr>
          <w:color w:val="0070C0"/>
          <w:sz w:val="22"/>
          <w:szCs w:val="22"/>
        </w:rPr>
      </w:pPr>
      <w:r w:rsidRPr="001F18AC">
        <w:rPr>
          <w:sz w:val="22"/>
          <w:szCs w:val="22"/>
        </w:rPr>
        <w:t xml:space="preserve">Predpokladaná hodnota časti predmetu zákazky: </w:t>
      </w:r>
      <w:r w:rsidRPr="001F18AC">
        <w:rPr>
          <w:color w:val="FF0000"/>
          <w:sz w:val="22"/>
          <w:szCs w:val="22"/>
        </w:rPr>
        <w:t> 1</w:t>
      </w:r>
      <w:r w:rsidR="006D0ED8" w:rsidRPr="001F18AC">
        <w:rPr>
          <w:color w:val="FF0000"/>
          <w:sz w:val="22"/>
          <w:szCs w:val="22"/>
        </w:rPr>
        <w:t>18.916</w:t>
      </w:r>
      <w:r w:rsidRPr="001F18AC">
        <w:rPr>
          <w:color w:val="FF0000"/>
          <w:sz w:val="22"/>
          <w:szCs w:val="22"/>
        </w:rPr>
        <w:t>,00 EUR bez DPH</w:t>
      </w:r>
      <w:r w:rsidRPr="001F18AC">
        <w:rPr>
          <w:color w:val="0070C0"/>
          <w:sz w:val="22"/>
          <w:szCs w:val="22"/>
        </w:rPr>
        <w:t xml:space="preserve">, v počte 1 ks (zostava). </w:t>
      </w:r>
    </w:p>
    <w:p w:rsidR="00313FCD" w:rsidRDefault="00313FCD" w:rsidP="00313FCD">
      <w:pPr>
        <w:pStyle w:val="Default"/>
        <w:ind w:left="851"/>
        <w:rPr>
          <w:sz w:val="22"/>
          <w:szCs w:val="22"/>
        </w:rPr>
      </w:pPr>
    </w:p>
    <w:tbl>
      <w:tblPr>
        <w:tblStyle w:val="Mriekatabuky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6945"/>
      </w:tblGrid>
      <w:tr w:rsidR="003A3997" w:rsidTr="00CA1DE6">
        <w:trPr>
          <w:trHeight w:val="284"/>
        </w:trPr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3997" w:rsidRPr="004B1DC3" w:rsidRDefault="004B1DC3" w:rsidP="003A3997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>Laparoskopická</w:t>
            </w:r>
            <w:proofErr w:type="spellEnd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 xml:space="preserve"> zostava s UHD rozlíšením, s príslušenstvom</w:t>
            </w:r>
            <w:r w:rsidRPr="00D24476">
              <w:rPr>
                <w:rFonts w:asciiTheme="minorHAnsi" w:hAnsiTheme="minorHAnsi"/>
                <w:sz w:val="22"/>
                <w:szCs w:val="22"/>
              </w:rPr>
              <w:t>, pre gynekológiu</w:t>
            </w:r>
          </w:p>
        </w:tc>
      </w:tr>
      <w:tr w:rsidR="003A3997" w:rsidTr="00CA1DE6">
        <w:trPr>
          <w:trHeight w:val="284"/>
        </w:trPr>
        <w:tc>
          <w:tcPr>
            <w:tcW w:w="2836" w:type="dxa"/>
            <w:tcBorders>
              <w:top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Ponúkaný typ (označenie)</w:t>
            </w: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997" w:rsidTr="00CA1DE6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Výrobca :</w:t>
            </w:r>
          </w:p>
        </w:tc>
        <w:tc>
          <w:tcPr>
            <w:tcW w:w="6945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1DC3" w:rsidTr="00CA1DE6">
        <w:trPr>
          <w:trHeight w:val="284"/>
        </w:trPr>
        <w:tc>
          <w:tcPr>
            <w:tcW w:w="2836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spolu </w:t>
            </w:r>
            <w:r w:rsidRPr="00C63E59">
              <w:rPr>
                <w:rFonts w:asciiTheme="minorHAnsi" w:hAnsiTheme="minorHAnsi"/>
                <w:sz w:val="22"/>
                <w:szCs w:val="22"/>
              </w:rPr>
              <w:t>v € bez DPH :</w:t>
            </w:r>
          </w:p>
        </w:tc>
        <w:tc>
          <w:tcPr>
            <w:tcW w:w="6945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1DC3" w:rsidTr="00CA1DE6">
        <w:trPr>
          <w:trHeight w:val="284"/>
        </w:trPr>
        <w:tc>
          <w:tcPr>
            <w:tcW w:w="2836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>€ DPH :</w:t>
            </w:r>
          </w:p>
        </w:tc>
        <w:tc>
          <w:tcPr>
            <w:tcW w:w="6945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DC3" w:rsidTr="00CA1DE6">
        <w:trPr>
          <w:trHeight w:val="284"/>
        </w:trPr>
        <w:tc>
          <w:tcPr>
            <w:tcW w:w="2836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spolu </w:t>
            </w:r>
            <w:r w:rsidRPr="00C63E59">
              <w:rPr>
                <w:rFonts w:asciiTheme="minorHAnsi" w:hAnsiTheme="minorHAnsi"/>
                <w:sz w:val="22"/>
                <w:szCs w:val="22"/>
              </w:rPr>
              <w:t>v € s DPH :</w:t>
            </w:r>
          </w:p>
        </w:tc>
        <w:tc>
          <w:tcPr>
            <w:tcW w:w="6945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3997" w:rsidRDefault="003A3997" w:rsidP="003A3997">
      <w:pPr>
        <w:pStyle w:val="Default"/>
        <w:tabs>
          <w:tab w:val="left" w:pos="709"/>
          <w:tab w:val="left" w:pos="1276"/>
        </w:tabs>
        <w:ind w:left="709"/>
        <w:rPr>
          <w:sz w:val="22"/>
          <w:szCs w:val="22"/>
        </w:rPr>
      </w:pPr>
    </w:p>
    <w:tbl>
      <w:tblPr>
        <w:tblStyle w:val="Mriekatabuky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985"/>
        <w:gridCol w:w="1417"/>
      </w:tblGrid>
      <w:tr w:rsidR="008120DB" w:rsidTr="008120DB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05614">
              <w:rPr>
                <w:rFonts w:asciiTheme="minorHAnsi" w:hAnsiTheme="minorHAnsi"/>
                <w:b/>
                <w:sz w:val="20"/>
                <w:szCs w:val="20"/>
              </w:rPr>
              <w:t>P.č</w:t>
            </w:r>
            <w:proofErr w:type="spellEnd"/>
            <w:r w:rsidRPr="0060561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05614">
              <w:rPr>
                <w:rFonts w:asciiTheme="minorHAnsi" w:hAnsiTheme="minorHAnsi"/>
                <w:b/>
                <w:sz w:val="20"/>
                <w:szCs w:val="20"/>
              </w:rPr>
              <w:t xml:space="preserve">Požadovaný </w:t>
            </w:r>
            <w:proofErr w:type="spellStart"/>
            <w:r w:rsidRPr="00605614">
              <w:rPr>
                <w:rFonts w:asciiTheme="minorHAnsi" w:hAnsiTheme="minorHAnsi"/>
                <w:b/>
                <w:sz w:val="20"/>
                <w:szCs w:val="20"/>
              </w:rPr>
              <w:t>technicko</w:t>
            </w:r>
            <w:proofErr w:type="spellEnd"/>
            <w:r w:rsidRPr="00605614">
              <w:rPr>
                <w:rFonts w:asciiTheme="minorHAnsi" w:hAnsiTheme="minorHAnsi"/>
                <w:b/>
                <w:sz w:val="20"/>
                <w:szCs w:val="20"/>
              </w:rPr>
              <w:t xml:space="preserve"> – medicínsky parameter – opis: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ind w:left="-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Plnenie ÁNO/NIE</w:t>
            </w:r>
          </w:p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(Ponuka uchádzača)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120DB" w:rsidRDefault="008120DB" w:rsidP="008120DB">
            <w:pPr>
              <w:pStyle w:val="Default"/>
              <w:tabs>
                <w:tab w:val="left" w:pos="709"/>
                <w:tab w:val="left" w:pos="1276"/>
              </w:tabs>
              <w:ind w:left="-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Jednot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ind w:left="-69"/>
              <w:jc w:val="center"/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v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€ </w:t>
            </w: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bez DPH</w:t>
            </w:r>
          </w:p>
        </w:tc>
      </w:tr>
      <w:tr w:rsidR="008120DB" w:rsidTr="008120DB">
        <w:tc>
          <w:tcPr>
            <w:tcW w:w="5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MicrosoftSansSerif"/>
                <w:b/>
                <w:color w:val="0070C0"/>
                <w:sz w:val="20"/>
                <w:szCs w:val="20"/>
              </w:rPr>
            </w:pPr>
            <w:r w:rsidRPr="00605614">
              <w:rPr>
                <w:rFonts w:asciiTheme="minorHAnsi" w:hAnsiTheme="minorHAnsi" w:cs="MicrosoftSansSerif"/>
                <w:b/>
                <w:color w:val="auto"/>
                <w:sz w:val="20"/>
                <w:szCs w:val="20"/>
              </w:rPr>
              <w:t>Funkcia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8120DB" w:rsidRPr="00CA1DE6" w:rsidRDefault="008120DB" w:rsidP="00CA1DE6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Laproskopická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veža s UHD rozlíšením určená pre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miniinvazívne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operácie /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operačné výkony na gynekológii s</w:t>
            </w:r>
            <w:r w:rsidR="00EF273A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dôrazom na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endoskopiu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(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hysteroskopické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operácie).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367E" w:rsidTr="008120DB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367E" w:rsidRPr="00605614" w:rsidRDefault="006D367E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6D367E" w:rsidRPr="00CA1DE6" w:rsidRDefault="006D367E" w:rsidP="00CA1DE6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Zariadenie musí byť plne kompatibilné s</w:t>
            </w:r>
            <w:r>
              <w:rPr>
                <w:rFonts w:ascii="Arial Narrow" w:hAnsi="Arial Narrow" w:cs="MicrosoftSansSerif"/>
                <w:sz w:val="20"/>
                <w:szCs w:val="20"/>
              </w:rPr>
              <w:t xml:space="preserve"> externým záznamovým zariadením, </w:t>
            </w:r>
            <w:proofErr w:type="spellStart"/>
            <w:r>
              <w:rPr>
                <w:rFonts w:ascii="Arial Narrow" w:hAnsi="Arial Narrow" w:cs="MicrosoftSansSerif"/>
                <w:sz w:val="20"/>
                <w:szCs w:val="20"/>
              </w:rPr>
              <w:t>vybavou</w:t>
            </w:r>
            <w:proofErr w:type="spellEnd"/>
            <w:r>
              <w:rPr>
                <w:rFonts w:ascii="Arial Narrow" w:hAnsi="Arial Narrow" w:cs="MicrosoftSansSerif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Arial Narrow" w:hAnsi="Arial Narrow" w:cs="MicrosoftSansSerif"/>
                <w:sz w:val="20"/>
                <w:szCs w:val="20"/>
              </w:rPr>
              <w:t>laparoskopickým</w:t>
            </w:r>
            <w:proofErr w:type="spellEnd"/>
            <w:r>
              <w:rPr>
                <w:rFonts w:ascii="Arial Narrow" w:hAnsi="Arial Narrow" w:cs="MicrosoftSansSerif"/>
                <w:sz w:val="20"/>
                <w:szCs w:val="20"/>
              </w:rPr>
              <w:t xml:space="preserve"> príslušenstvom </w:t>
            </w:r>
            <w:proofErr w:type="spellStart"/>
            <w:r>
              <w:rPr>
                <w:rFonts w:ascii="Arial Narrow" w:hAnsi="Arial Narrow" w:cs="MicrosoftSansSerif"/>
                <w:sz w:val="20"/>
                <w:szCs w:val="20"/>
              </w:rPr>
              <w:t>Karl</w:t>
            </w:r>
            <w:proofErr w:type="spellEnd"/>
            <w:r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MicrosoftSansSerif"/>
                <w:sz w:val="20"/>
                <w:szCs w:val="20"/>
              </w:rPr>
              <w:t>Storz</w:t>
            </w:r>
            <w:proofErr w:type="spellEnd"/>
            <w:r>
              <w:rPr>
                <w:rFonts w:ascii="Arial Narrow" w:hAnsi="Arial Narrow" w:cs="MicrosoftSansSerif"/>
                <w:sz w:val="20"/>
                <w:szCs w:val="20"/>
              </w:rPr>
              <w:t xml:space="preserve"> na pracovisku.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6D367E" w:rsidRPr="00605614" w:rsidRDefault="006D367E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D367E" w:rsidRPr="00605614" w:rsidRDefault="006D367E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7A51" w:rsidTr="00014C3B">
        <w:trPr>
          <w:trHeight w:val="26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B7A51" w:rsidRPr="00605614" w:rsidRDefault="007B7A51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8120DB" w:rsidRDefault="007B7A51" w:rsidP="00014C3B">
            <w:pPr>
              <w:autoSpaceDE w:val="0"/>
              <w:autoSpaceDN w:val="0"/>
              <w:adjustRightInd w:val="0"/>
              <w:spacing w:line="259" w:lineRule="auto"/>
              <w:jc w:val="left"/>
              <w:rPr>
                <w:rFonts w:cs="MicrosoftSans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605614" w:rsidRDefault="007B7A51" w:rsidP="00014C3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605614" w:rsidRDefault="007B7A51" w:rsidP="00014C3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MicrosoftSansSerif"/>
                <w:color w:val="auto"/>
                <w:sz w:val="20"/>
                <w:szCs w:val="20"/>
              </w:rPr>
            </w:pPr>
            <w:r w:rsidRPr="00545967">
              <w:rPr>
                <w:rFonts w:asciiTheme="minorHAnsi" w:hAnsiTheme="minorHAnsi" w:cs="MicrosoftSansSerif,Bold"/>
                <w:b/>
                <w:bCs/>
                <w:color w:val="auto"/>
                <w:sz w:val="20"/>
                <w:szCs w:val="20"/>
              </w:rPr>
              <w:t>Technické vlastnosti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tcBorders>
              <w:top w:val="single" w:sz="2" w:space="0" w:color="auto"/>
            </w:tcBorders>
            <w:vAlign w:val="bottom"/>
          </w:tcPr>
          <w:p w:rsidR="008120DB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2" w:space="0" w:color="auto"/>
            </w:tcBorders>
            <w:vAlign w:val="center"/>
          </w:tcPr>
          <w:p w:rsidR="008120DB" w:rsidRPr="00CA1DE6" w:rsidRDefault="008120DB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Monitor UHD – 1 ks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CA1DE6">
        <w:tc>
          <w:tcPr>
            <w:tcW w:w="568" w:type="dxa"/>
            <w:vAlign w:val="bottom"/>
          </w:tcPr>
          <w:p w:rsidR="008120DB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8120DB" w:rsidRPr="00CA1DE6" w:rsidRDefault="008120DB" w:rsidP="003C259E">
            <w:pPr>
              <w:pStyle w:val="Default"/>
              <w:tabs>
                <w:tab w:val="left" w:pos="175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Uhlopriečka </w:t>
            </w:r>
            <w:r w:rsidR="00E3606A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3</w:t>
            </w:r>
            <w:r w:rsidR="003C259E">
              <w:rPr>
                <w:rFonts w:ascii="Arial Narrow" w:hAnsi="Arial Narrow" w:cs="MicrosoftSansSerif"/>
                <w:sz w:val="20"/>
                <w:szCs w:val="20"/>
              </w:rPr>
              <w:t>0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CA1DE6">
        <w:tc>
          <w:tcPr>
            <w:tcW w:w="568" w:type="dxa"/>
            <w:vAlign w:val="bottom"/>
          </w:tcPr>
          <w:p w:rsidR="008120DB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120DB" w:rsidRPr="00CA1DE6" w:rsidRDefault="008120DB" w:rsidP="00CA1DE6">
            <w:pPr>
              <w:tabs>
                <w:tab w:val="left" w:pos="175"/>
              </w:tabs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Rozlíšenie </w:t>
            </w:r>
            <w:r w:rsidR="00E3606A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3840 x 2160 pixel</w:t>
            </w:r>
          </w:p>
        </w:tc>
        <w:tc>
          <w:tcPr>
            <w:tcW w:w="1985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CA1DE6">
        <w:tc>
          <w:tcPr>
            <w:tcW w:w="568" w:type="dxa"/>
            <w:vAlign w:val="bottom"/>
          </w:tcPr>
          <w:p w:rsidR="008120DB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8120DB" w:rsidRPr="00CA1DE6" w:rsidRDefault="008120DB" w:rsidP="00CA1DE6">
            <w:pPr>
              <w:tabs>
                <w:tab w:val="left" w:pos="175"/>
              </w:tabs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Jas </w:t>
            </w:r>
            <w:r w:rsidR="00E3606A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min.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350 cd/m2</w:t>
            </w:r>
          </w:p>
        </w:tc>
        <w:tc>
          <w:tcPr>
            <w:tcW w:w="1985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CA1DE6">
        <w:tc>
          <w:tcPr>
            <w:tcW w:w="568" w:type="dxa"/>
            <w:vAlign w:val="bottom"/>
          </w:tcPr>
          <w:p w:rsidR="008120DB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8120DB" w:rsidRPr="00CA1DE6" w:rsidRDefault="008120DB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Zobrazovací uhol </w:t>
            </w:r>
            <w:r w:rsidR="00E3606A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178</w:t>
            </w:r>
            <w:r w:rsidRPr="00CA1DE6">
              <w:rPr>
                <w:rFonts w:ascii="Arial Narrow" w:hAnsi="Arial Narrow" w:cs="MicrosoftSansSerif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8120DB" w:rsidRPr="00CA1DE6" w:rsidRDefault="008120DB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Pomer kontrastu </w:t>
            </w:r>
            <w:r w:rsidR="00E3606A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1500 : 1</w:t>
            </w:r>
          </w:p>
        </w:tc>
        <w:tc>
          <w:tcPr>
            <w:tcW w:w="1985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8120DB" w:rsidRPr="00CA1DE6" w:rsidRDefault="008120DB" w:rsidP="00014C3B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Napájanie 100 – 240 VAC</w:t>
            </w:r>
          </w:p>
        </w:tc>
        <w:tc>
          <w:tcPr>
            <w:tcW w:w="1985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8120DB" w:rsidRPr="00CA1DE6" w:rsidRDefault="008120DB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Maximálny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rozostup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pixelov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="00E3606A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max.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0,1704 x</w:t>
            </w:r>
            <w:r w:rsidR="00E3606A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0,1704 mm</w:t>
            </w:r>
          </w:p>
        </w:tc>
        <w:tc>
          <w:tcPr>
            <w:tcW w:w="1985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545967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E3606A" w:rsidRPr="00CA1DE6" w:rsidRDefault="00E3606A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Kamerová hlava – 1 ks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E3606A" w:rsidRPr="00CA1DE6" w:rsidRDefault="00E3606A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Rozlíšenie – min. 3840 x 2160 pixel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5811" w:type="dxa"/>
          </w:tcPr>
          <w:p w:rsidR="00E3606A" w:rsidRPr="00CA1DE6" w:rsidRDefault="00E3606A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Integrované šošovky - ohnisková vzdialenosť – min. 18 mm 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5811" w:type="dxa"/>
          </w:tcPr>
          <w:p w:rsidR="00E3606A" w:rsidRPr="00CA1DE6" w:rsidRDefault="00E3606A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Hmotnosť – max.  210 g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5811" w:type="dxa"/>
          </w:tcPr>
          <w:p w:rsidR="00E3606A" w:rsidRPr="00CA1DE6" w:rsidRDefault="00E3606A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Obnovovacia frekvencia  50/60 Hz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5811" w:type="dxa"/>
          </w:tcPr>
          <w:p w:rsidR="00E3606A" w:rsidRPr="00CA1DE6" w:rsidRDefault="00E3606A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Kamerová jednotka – 1 ks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5811" w:type="dxa"/>
          </w:tcPr>
          <w:p w:rsidR="00E3606A" w:rsidRPr="00CA1DE6" w:rsidRDefault="00E3606A" w:rsidP="00014C3B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Napájanie 100 – 240 VAC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16</w:t>
            </w:r>
          </w:p>
        </w:tc>
        <w:tc>
          <w:tcPr>
            <w:tcW w:w="5811" w:type="dxa"/>
          </w:tcPr>
          <w:p w:rsidR="00E3606A" w:rsidRPr="00CA1DE6" w:rsidRDefault="00E3606A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Rozlíšenie – min. 3840 x 2160 pixel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17</w:t>
            </w:r>
          </w:p>
        </w:tc>
        <w:tc>
          <w:tcPr>
            <w:tcW w:w="5811" w:type="dxa"/>
          </w:tcPr>
          <w:p w:rsidR="00E3606A" w:rsidRPr="00CA1DE6" w:rsidRDefault="00E3606A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Spotreba energie – max. 100 VA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18</w:t>
            </w:r>
          </w:p>
        </w:tc>
        <w:tc>
          <w:tcPr>
            <w:tcW w:w="5811" w:type="dxa"/>
          </w:tcPr>
          <w:p w:rsidR="00E3606A" w:rsidRPr="00CA1DE6" w:rsidRDefault="00E3606A" w:rsidP="00014C3B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DIgitálny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zoom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min. </w:t>
            </w:r>
            <w:r w:rsidR="005D1D10">
              <w:rPr>
                <w:rFonts w:ascii="Arial Narrow" w:hAnsi="Arial Narrow" w:cs="MicrosoftSansSerif"/>
                <w:sz w:val="20"/>
                <w:szCs w:val="20"/>
              </w:rPr>
              <w:t>3x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19</w:t>
            </w:r>
          </w:p>
        </w:tc>
        <w:tc>
          <w:tcPr>
            <w:tcW w:w="5811" w:type="dxa"/>
          </w:tcPr>
          <w:p w:rsidR="00E3606A" w:rsidRPr="00CA1DE6" w:rsidRDefault="00E3606A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Individuálne prednastavenie a uloženie min. 20 predvolieb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A0403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5811" w:type="dxa"/>
          </w:tcPr>
          <w:p w:rsidR="00E3606A" w:rsidRPr="00CA1DE6" w:rsidRDefault="00E3606A" w:rsidP="003C398D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Uloženie údajov o jednotlivých pacientoch –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Pacientské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formuláre – min. 20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8D" w:rsidTr="008120DB">
        <w:tc>
          <w:tcPr>
            <w:tcW w:w="568" w:type="dxa"/>
            <w:vAlign w:val="bottom"/>
          </w:tcPr>
          <w:p w:rsidR="003C398D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21</w:t>
            </w:r>
          </w:p>
        </w:tc>
        <w:tc>
          <w:tcPr>
            <w:tcW w:w="5811" w:type="dxa"/>
          </w:tcPr>
          <w:p w:rsidR="003C398D" w:rsidRPr="00CA1DE6" w:rsidRDefault="003C398D">
            <w:pPr>
              <w:pStyle w:val="Default"/>
              <w:tabs>
                <w:tab w:val="left" w:pos="709"/>
                <w:tab w:val="left" w:pos="1276"/>
              </w:tabs>
              <w:rPr>
                <w:rFonts w:ascii="Arial Narrow" w:hAnsi="Arial Narrow" w:cs="MicrosoftSansSerif"/>
                <w:b/>
                <w:sz w:val="20"/>
                <w:szCs w:val="20"/>
              </w:rPr>
            </w:pPr>
            <w:r>
              <w:rPr>
                <w:rFonts w:ascii="Arial Narrow" w:hAnsi="Arial Narrow" w:cs="MicrosoftSansSerif"/>
                <w:b/>
                <w:sz w:val="20"/>
                <w:szCs w:val="20"/>
              </w:rPr>
              <w:t>Optiky a svetelné káble</w:t>
            </w:r>
          </w:p>
        </w:tc>
        <w:tc>
          <w:tcPr>
            <w:tcW w:w="1985" w:type="dxa"/>
          </w:tcPr>
          <w:p w:rsidR="003C398D" w:rsidRPr="00545967" w:rsidRDefault="003C398D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398D" w:rsidRPr="00545967" w:rsidRDefault="003C398D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22</w:t>
            </w:r>
          </w:p>
        </w:tc>
        <w:tc>
          <w:tcPr>
            <w:tcW w:w="5811" w:type="dxa"/>
          </w:tcPr>
          <w:p w:rsidR="00E3606A" w:rsidRPr="003C398D" w:rsidRDefault="00E3606A" w:rsidP="003C398D">
            <w:pPr>
              <w:pStyle w:val="Default"/>
              <w:numPr>
                <w:ilvl w:val="0"/>
                <w:numId w:val="4"/>
              </w:numPr>
              <w:tabs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Optika s tyčinkovými šošovkami, priemer 10 mm, s možnosťou zmeny smeru pohľadu v rozmedzí min. 0 - 120 ° min v 6 krokoch, min. 32 </w:t>
            </w:r>
            <w:r w:rsidR="00E850E3" w:rsidRPr="003C398D">
              <w:rPr>
                <w:rFonts w:ascii="Arial Narrow" w:hAnsi="Arial Narrow" w:cs="MicrosoftSansSerif"/>
                <w:sz w:val="20"/>
                <w:szCs w:val="20"/>
              </w:rPr>
              <w:t>c</w:t>
            </w:r>
            <w:r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m, s prstencom pre nastavenie požadovaného smeru pohľadu, zorné pole sférické až do 300°, </w:t>
            </w:r>
            <w:proofErr w:type="spellStart"/>
            <w:r w:rsidRPr="003C398D">
              <w:rPr>
                <w:rFonts w:ascii="Arial Narrow" w:hAnsi="Arial Narrow" w:cs="MicrosoftSansSerif"/>
                <w:sz w:val="20"/>
                <w:szCs w:val="20"/>
              </w:rPr>
              <w:t>autoklávovateľná</w:t>
            </w:r>
            <w:proofErr w:type="spellEnd"/>
            <w:r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  </w:t>
            </w:r>
            <w:r w:rsidR="00015F78"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 1 ks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23</w:t>
            </w:r>
          </w:p>
        </w:tc>
        <w:tc>
          <w:tcPr>
            <w:tcW w:w="5811" w:type="dxa"/>
          </w:tcPr>
          <w:p w:rsidR="00E3606A" w:rsidRPr="003C398D" w:rsidRDefault="00E3606A" w:rsidP="003C398D">
            <w:pPr>
              <w:pStyle w:val="Default"/>
              <w:numPr>
                <w:ilvl w:val="0"/>
                <w:numId w:val="4"/>
              </w:numPr>
              <w:tabs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Optický kábel , dĺžka min. 250 cm, priemer 4.8 mm </w:t>
            </w:r>
            <w:r w:rsidR="00015F78"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Pr="003C398D">
              <w:rPr>
                <w:rFonts w:ascii="Arial Narrow" w:hAnsi="Arial Narrow" w:cs="MicrosoftSansSerif"/>
                <w:sz w:val="20"/>
                <w:szCs w:val="20"/>
              </w:rPr>
              <w:t>2 ks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8120DB">
        <w:tc>
          <w:tcPr>
            <w:tcW w:w="568" w:type="dxa"/>
            <w:vAlign w:val="bottom"/>
          </w:tcPr>
          <w:p w:rsidR="00E3606A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24</w:t>
            </w:r>
          </w:p>
        </w:tc>
        <w:tc>
          <w:tcPr>
            <w:tcW w:w="5811" w:type="dxa"/>
          </w:tcPr>
          <w:p w:rsidR="00E3606A" w:rsidRPr="003C398D" w:rsidRDefault="00015F78" w:rsidP="003C398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Optika s tyčinkovými šošovkami 30°, priemer 10 mm, dĺžka min. 31 cm, </w:t>
            </w:r>
            <w:proofErr w:type="spellStart"/>
            <w:r w:rsidRPr="003C398D">
              <w:rPr>
                <w:rFonts w:ascii="Arial Narrow" w:hAnsi="Arial Narrow" w:cs="MicrosoftSansSerif"/>
                <w:sz w:val="20"/>
                <w:szCs w:val="20"/>
              </w:rPr>
              <w:t>autoklávovateľná</w:t>
            </w:r>
            <w:proofErr w:type="spellEnd"/>
            <w:r w:rsidRPr="003C398D">
              <w:rPr>
                <w:rFonts w:ascii="Arial Narrow" w:hAnsi="Arial Narrow" w:cs="MicrosoftSansSerif"/>
                <w:sz w:val="20"/>
                <w:szCs w:val="20"/>
              </w:rPr>
              <w:t>, podporujúca zmenu farebného spektra pre zvýraznenie kontrastu  - 1 ks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CA1DE6">
        <w:tc>
          <w:tcPr>
            <w:tcW w:w="568" w:type="dxa"/>
            <w:vAlign w:val="bottom"/>
          </w:tcPr>
          <w:p w:rsidR="00E3606A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25</w:t>
            </w:r>
          </w:p>
        </w:tc>
        <w:tc>
          <w:tcPr>
            <w:tcW w:w="5811" w:type="dxa"/>
          </w:tcPr>
          <w:p w:rsidR="00E3606A" w:rsidRPr="003C398D" w:rsidRDefault="00015F78" w:rsidP="003C398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3C398D">
              <w:rPr>
                <w:rFonts w:ascii="Arial Narrow" w:hAnsi="Arial Narrow" w:cs="MicrosoftSansSerif"/>
                <w:sz w:val="20"/>
                <w:szCs w:val="20"/>
              </w:rPr>
              <w:t>Košík na optiku  - 1 ks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A" w:rsidTr="00CA1DE6">
        <w:tc>
          <w:tcPr>
            <w:tcW w:w="568" w:type="dxa"/>
            <w:vAlign w:val="bottom"/>
          </w:tcPr>
          <w:p w:rsidR="00E3606A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26</w:t>
            </w:r>
          </w:p>
        </w:tc>
        <w:tc>
          <w:tcPr>
            <w:tcW w:w="5811" w:type="dxa"/>
          </w:tcPr>
          <w:p w:rsidR="00E3606A" w:rsidRPr="003C398D" w:rsidRDefault="00015F78" w:rsidP="003C398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3C398D">
              <w:rPr>
                <w:rFonts w:ascii="Arial Narrow" w:hAnsi="Arial Narrow" w:cs="MicrosoftSansSerif"/>
                <w:sz w:val="20"/>
                <w:szCs w:val="20"/>
              </w:rPr>
              <w:t>Optika s tyčinkovými šošovkami 30°, priem</w:t>
            </w:r>
            <w:r w:rsidR="00E850E3" w:rsidRPr="003C398D">
              <w:rPr>
                <w:rFonts w:ascii="Arial Narrow" w:hAnsi="Arial Narrow" w:cs="MicrosoftSansSerif"/>
                <w:sz w:val="20"/>
                <w:szCs w:val="20"/>
              </w:rPr>
              <w:t>e</w:t>
            </w:r>
            <w:r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r 5 mm, dĺžka min. 29 cm, </w:t>
            </w:r>
            <w:proofErr w:type="spellStart"/>
            <w:r w:rsidRPr="003C398D">
              <w:rPr>
                <w:rFonts w:ascii="Arial Narrow" w:hAnsi="Arial Narrow" w:cs="MicrosoftSansSerif"/>
                <w:sz w:val="20"/>
                <w:szCs w:val="20"/>
              </w:rPr>
              <w:t>autoklávovateľná</w:t>
            </w:r>
            <w:proofErr w:type="spellEnd"/>
            <w:r w:rsidRPr="003C398D">
              <w:rPr>
                <w:rFonts w:ascii="Arial Narrow" w:hAnsi="Arial Narrow" w:cs="MicrosoftSansSerif"/>
                <w:sz w:val="20"/>
                <w:szCs w:val="20"/>
              </w:rPr>
              <w:t>, podporujúca zmenu farebného spektra pre</w:t>
            </w:r>
            <w:r w:rsidR="003C398D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zvýraznenie kontrastu - 1 ks </w:t>
            </w:r>
          </w:p>
        </w:tc>
        <w:tc>
          <w:tcPr>
            <w:tcW w:w="1985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06A" w:rsidRPr="00545967" w:rsidRDefault="00E3606A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CA1DE6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27</w:t>
            </w:r>
          </w:p>
        </w:tc>
        <w:tc>
          <w:tcPr>
            <w:tcW w:w="5811" w:type="dxa"/>
          </w:tcPr>
          <w:p w:rsidR="00015F78" w:rsidRPr="003C398D" w:rsidRDefault="00015F78" w:rsidP="003C398D">
            <w:pPr>
              <w:pStyle w:val="Default"/>
              <w:numPr>
                <w:ilvl w:val="0"/>
                <w:numId w:val="4"/>
              </w:numPr>
              <w:tabs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Optický kábel, dĺžka min. 230 cm, priemer 3,5 </w:t>
            </w:r>
            <w:r w:rsidR="00E850E3" w:rsidRPr="003C398D">
              <w:rPr>
                <w:rFonts w:ascii="Arial Narrow" w:hAnsi="Arial Narrow" w:cs="MicrosoftSansSerif"/>
                <w:sz w:val="20"/>
                <w:szCs w:val="20"/>
              </w:rPr>
              <w:t xml:space="preserve">– 1 </w:t>
            </w:r>
            <w:r w:rsidRPr="003C398D">
              <w:rPr>
                <w:rFonts w:ascii="Arial Narrow" w:hAnsi="Arial Narrow" w:cs="MicrosoftSansSerif"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CA1DE6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28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Zdroj studeného svetla </w:t>
            </w:r>
            <w:r w:rsidR="00E850E3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– 1 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CA1DE6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29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Teplota svetla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6000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K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CA1DE6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Výkon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 300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W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31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Životnosť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30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> 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000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hod.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32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Svetelný tok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2100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Im 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33</w:t>
            </w:r>
          </w:p>
        </w:tc>
        <w:tc>
          <w:tcPr>
            <w:tcW w:w="5811" w:type="dxa"/>
          </w:tcPr>
          <w:p w:rsidR="00015F78" w:rsidRPr="00CA1DE6" w:rsidRDefault="00015F78" w:rsidP="00014C3B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Napájanie 100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>–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240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VAC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34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Insuflátor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s ohrevom </w:t>
            </w:r>
            <w:r w:rsidR="00E850E3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– 1 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35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Dotyková obrazovka s uhlopriečkou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7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36</w:t>
            </w:r>
          </w:p>
        </w:tc>
        <w:tc>
          <w:tcPr>
            <w:tcW w:w="5811" w:type="dxa"/>
          </w:tcPr>
          <w:p w:rsidR="00015F78" w:rsidRPr="00CA1DE6" w:rsidRDefault="00015F78" w:rsidP="00014C3B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Mód vysokého tlaku - nastavenie prietok plynu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</w:t>
            </w:r>
            <w:r w:rsidR="00014C3B">
              <w:rPr>
                <w:rFonts w:ascii="Arial Narrow" w:hAnsi="Arial Narrow" w:cs="MicrosoftSansSerif"/>
                <w:sz w:val="20"/>
                <w:szCs w:val="20"/>
              </w:rPr>
              <w:t>1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– 50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l/min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37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Mód vysokého tlaku - nastavenie tlaku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1 – 30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mmHg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38</w:t>
            </w:r>
          </w:p>
        </w:tc>
        <w:tc>
          <w:tcPr>
            <w:tcW w:w="5811" w:type="dxa"/>
          </w:tcPr>
          <w:p w:rsidR="00015F78" w:rsidRPr="00CA1DE6" w:rsidRDefault="00015F78" w:rsidP="00E344A9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Senzitívny mód - nastavenie prietoku plynu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1 – 15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l/min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39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Senzitívny mód - nastavenie tlaku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1 – 15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40</w:t>
            </w:r>
          </w:p>
        </w:tc>
        <w:tc>
          <w:tcPr>
            <w:tcW w:w="5811" w:type="dxa"/>
          </w:tcPr>
          <w:p w:rsidR="00015F78" w:rsidRPr="00CA1DE6" w:rsidRDefault="00015F78" w:rsidP="00E344A9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Napájanie 100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>–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240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VAC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41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Pumpa s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odsávačkou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</w:t>
            </w:r>
            <w:r w:rsidR="00E850E3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– 1 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42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mód - prietok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0 – 1000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ml/min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43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mód - irigačný tlak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 0 – 400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44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mód - odsávací tlak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 0 – 80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kPa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45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Hysteroskopický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mód - prietok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 0 – 500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ml/min.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46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Hysteroskopický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mód - irigačný tlak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0 – 200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47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MicrosoftSansSerif,Bold"/>
                <w:b/>
                <w:bCs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Hysteroskopický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mód - odsávací tlak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– min. 0 – 50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kPa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146F64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48</w:t>
            </w:r>
          </w:p>
        </w:tc>
        <w:tc>
          <w:tcPr>
            <w:tcW w:w="5811" w:type="dxa"/>
          </w:tcPr>
          <w:p w:rsidR="00015F78" w:rsidRPr="00CA1DE6" w:rsidRDefault="00015F78" w:rsidP="00E344A9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MicrosoftSansSerif,Bold"/>
                <w:b/>
                <w:bCs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Napájanie 100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>–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240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VAC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49</w:t>
            </w:r>
          </w:p>
        </w:tc>
        <w:tc>
          <w:tcPr>
            <w:tcW w:w="5811" w:type="dxa"/>
          </w:tcPr>
          <w:p w:rsidR="00015F78" w:rsidRPr="00CA1DE6" w:rsidRDefault="005829E0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MicrosoftSansSerif"/>
                <w:b/>
                <w:sz w:val="20"/>
                <w:szCs w:val="20"/>
              </w:rPr>
              <w:t>Mobilný vozík (</w:t>
            </w:r>
            <w:r w:rsidR="00015F78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Pojazdný stojan</w:t>
            </w:r>
            <w:r>
              <w:rPr>
                <w:rFonts w:ascii="Arial Narrow" w:hAnsi="Arial Narrow" w:cs="MicrosoftSansSerif"/>
                <w:b/>
                <w:sz w:val="20"/>
                <w:szCs w:val="20"/>
              </w:rPr>
              <w:t>)</w:t>
            </w:r>
            <w:r w:rsidR="00015F78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</w:t>
            </w:r>
            <w:r w:rsidR="00545967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– 1 </w:t>
            </w:r>
            <w:r w:rsidR="00015F78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50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,Bold"/>
                <w:b/>
                <w:bCs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Bipolárny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resektoskop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</w:t>
            </w:r>
            <w:r w:rsidR="00545967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– 1 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51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,Bold"/>
                <w:b/>
                <w:bCs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Gynekologický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morcelátor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</w:t>
            </w:r>
            <w:r w:rsidR="00545967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– 1 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52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,Bold"/>
                <w:b/>
                <w:bCs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Max. otáčky motorovej</w:t>
            </w:r>
            <w:r w:rsidR="00545967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jednotky 40.000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ot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./min. 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F78" w:rsidTr="008120DB">
        <w:tc>
          <w:tcPr>
            <w:tcW w:w="568" w:type="dxa"/>
            <w:vAlign w:val="bottom"/>
          </w:tcPr>
          <w:p w:rsidR="00015F78" w:rsidRPr="00605614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53</w:t>
            </w:r>
          </w:p>
        </w:tc>
        <w:tc>
          <w:tcPr>
            <w:tcW w:w="5811" w:type="dxa"/>
          </w:tcPr>
          <w:p w:rsidR="00015F78" w:rsidRPr="00CA1DE6" w:rsidRDefault="00015F78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,Bold"/>
                <w:b/>
                <w:bCs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Max. otáčky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Morcellátora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plynule regulovateľné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>–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="00E850E3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min.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150 </w:t>
            </w:r>
            <w:r w:rsidR="00545967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1000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ot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./min.</w:t>
            </w:r>
          </w:p>
        </w:tc>
        <w:tc>
          <w:tcPr>
            <w:tcW w:w="1985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8" w:rsidRPr="00545967" w:rsidRDefault="00015F78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7A51" w:rsidTr="003C398D">
        <w:trPr>
          <w:trHeight w:val="187"/>
        </w:trPr>
        <w:tc>
          <w:tcPr>
            <w:tcW w:w="568" w:type="dxa"/>
            <w:vAlign w:val="bottom"/>
          </w:tcPr>
          <w:p w:rsidR="007B7A51" w:rsidRPr="00605614" w:rsidRDefault="00EE2F92" w:rsidP="003C398D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54</w:t>
            </w:r>
          </w:p>
        </w:tc>
        <w:tc>
          <w:tcPr>
            <w:tcW w:w="5811" w:type="dxa"/>
          </w:tcPr>
          <w:p w:rsidR="007B7A51" w:rsidRPr="0064063B" w:rsidRDefault="007B7A51" w:rsidP="003C398D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cs="MicrosoftSans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A51" w:rsidRPr="00545967" w:rsidRDefault="007B7A51" w:rsidP="003C398D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A51" w:rsidRPr="00545967" w:rsidRDefault="007B7A51" w:rsidP="003C398D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605614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55</w:t>
            </w:r>
          </w:p>
        </w:tc>
        <w:tc>
          <w:tcPr>
            <w:tcW w:w="5811" w:type="dxa"/>
          </w:tcPr>
          <w:p w:rsidR="008120DB" w:rsidRPr="0064063B" w:rsidRDefault="008120DB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Theme="minorHAnsi" w:hAnsiTheme="minorHAnsi" w:cs="Calibri"/>
                <w:sz w:val="20"/>
                <w:szCs w:val="20"/>
              </w:rPr>
            </w:pPr>
            <w:r w:rsidRPr="0064063B">
              <w:rPr>
                <w:rFonts w:asciiTheme="minorHAnsi" w:hAnsiTheme="minorHAnsi" w:cs="MicrosoftSansSerif,Bold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1985" w:type="dxa"/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605614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967" w:rsidTr="008120DB">
        <w:tc>
          <w:tcPr>
            <w:tcW w:w="568" w:type="dxa"/>
            <w:vAlign w:val="bottom"/>
          </w:tcPr>
          <w:p w:rsidR="00545967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</w:t>
            </w:r>
          </w:p>
        </w:tc>
        <w:tc>
          <w:tcPr>
            <w:tcW w:w="5811" w:type="dxa"/>
          </w:tcPr>
          <w:p w:rsidR="00545967" w:rsidRPr="00CA1DE6" w:rsidRDefault="0054596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Monitor UHD</w:t>
            </w:r>
          </w:p>
        </w:tc>
        <w:tc>
          <w:tcPr>
            <w:tcW w:w="1985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967" w:rsidTr="00CA1DE6">
        <w:tc>
          <w:tcPr>
            <w:tcW w:w="568" w:type="dxa"/>
            <w:vAlign w:val="bottom"/>
          </w:tcPr>
          <w:p w:rsidR="00545967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57</w:t>
            </w:r>
          </w:p>
        </w:tc>
        <w:tc>
          <w:tcPr>
            <w:tcW w:w="5811" w:type="dxa"/>
          </w:tcPr>
          <w:p w:rsidR="00545967" w:rsidRPr="00CA1DE6" w:rsidRDefault="0054596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TFT LCD LED s LED podsvietením</w:t>
            </w:r>
          </w:p>
        </w:tc>
        <w:tc>
          <w:tcPr>
            <w:tcW w:w="1985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967" w:rsidTr="00CA1DE6">
        <w:tc>
          <w:tcPr>
            <w:tcW w:w="568" w:type="dxa"/>
            <w:vAlign w:val="bottom"/>
          </w:tcPr>
          <w:p w:rsidR="00545967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58</w:t>
            </w:r>
          </w:p>
        </w:tc>
        <w:tc>
          <w:tcPr>
            <w:tcW w:w="5811" w:type="dxa"/>
          </w:tcPr>
          <w:p w:rsidR="00545967" w:rsidRPr="00CA1DE6" w:rsidRDefault="00545967" w:rsidP="00023019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min. vstupy: 1 x HDMI, 2 x DP, 1 x DVI, 4 x SDI</w:t>
            </w:r>
          </w:p>
        </w:tc>
        <w:tc>
          <w:tcPr>
            <w:tcW w:w="1985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967" w:rsidTr="00CA1DE6">
        <w:tc>
          <w:tcPr>
            <w:tcW w:w="568" w:type="dxa"/>
            <w:vAlign w:val="bottom"/>
          </w:tcPr>
          <w:p w:rsidR="00545967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59</w:t>
            </w:r>
          </w:p>
        </w:tc>
        <w:tc>
          <w:tcPr>
            <w:tcW w:w="5811" w:type="dxa"/>
          </w:tcPr>
          <w:p w:rsidR="00545967" w:rsidRPr="00CA1DE6" w:rsidRDefault="00545967" w:rsidP="00CA1DE6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min. výstupy: 1 x DVI, 1 x DP, 4 x SDI</w:t>
            </w:r>
          </w:p>
        </w:tc>
        <w:tc>
          <w:tcPr>
            <w:tcW w:w="1985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967" w:rsidTr="00CA1DE6">
        <w:tc>
          <w:tcPr>
            <w:tcW w:w="568" w:type="dxa"/>
            <w:vAlign w:val="bottom"/>
          </w:tcPr>
          <w:p w:rsidR="00545967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60</w:t>
            </w:r>
          </w:p>
        </w:tc>
        <w:tc>
          <w:tcPr>
            <w:tcW w:w="5811" w:type="dxa"/>
          </w:tcPr>
          <w:p w:rsidR="00545967" w:rsidRPr="00023019" w:rsidRDefault="00545967" w:rsidP="00023019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23019">
              <w:rPr>
                <w:rFonts w:ascii="Arial Narrow" w:hAnsi="Arial Narrow" w:cs="MicrosoftSansSerif"/>
                <w:b/>
                <w:sz w:val="20"/>
                <w:szCs w:val="20"/>
              </w:rPr>
              <w:t>Kamerová hlava</w:t>
            </w:r>
          </w:p>
        </w:tc>
        <w:tc>
          <w:tcPr>
            <w:tcW w:w="1985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967" w:rsidTr="00CA1DE6">
        <w:tc>
          <w:tcPr>
            <w:tcW w:w="568" w:type="dxa"/>
            <w:vAlign w:val="bottom"/>
          </w:tcPr>
          <w:p w:rsidR="00545967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61</w:t>
            </w:r>
          </w:p>
        </w:tc>
        <w:tc>
          <w:tcPr>
            <w:tcW w:w="5811" w:type="dxa"/>
          </w:tcPr>
          <w:p w:rsidR="00545967" w:rsidRPr="00CA1DE6" w:rsidRDefault="0054596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digitálna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jednočipová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kamerová hlava pre 4K UHD, kompatibilná so systémami, s integrovanou inovatívnou zobrazovacou technológiou pre chirurgické odbory pomocou prepínania farebného spektra a prostredníctvom homogénneho osvetlenia a zvýšenia kontrastu</w:t>
            </w:r>
          </w:p>
        </w:tc>
        <w:tc>
          <w:tcPr>
            <w:tcW w:w="1985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967" w:rsidTr="00CA1DE6">
        <w:tc>
          <w:tcPr>
            <w:tcW w:w="568" w:type="dxa"/>
            <w:vAlign w:val="bottom"/>
          </w:tcPr>
          <w:p w:rsidR="00545967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62</w:t>
            </w:r>
          </w:p>
        </w:tc>
        <w:tc>
          <w:tcPr>
            <w:tcW w:w="5811" w:type="dxa"/>
          </w:tcPr>
          <w:p w:rsidR="00545967" w:rsidRPr="00CA1DE6" w:rsidRDefault="0054596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obrazový senzor: 1 x 1/2.3" CMOS čip</w:t>
            </w:r>
          </w:p>
        </w:tc>
        <w:tc>
          <w:tcPr>
            <w:tcW w:w="1985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967" w:rsidTr="00CA1DE6">
        <w:tc>
          <w:tcPr>
            <w:tcW w:w="568" w:type="dxa"/>
            <w:vAlign w:val="bottom"/>
          </w:tcPr>
          <w:p w:rsidR="00545967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63</w:t>
            </w:r>
          </w:p>
        </w:tc>
        <w:tc>
          <w:tcPr>
            <w:tcW w:w="5811" w:type="dxa"/>
          </w:tcPr>
          <w:p w:rsidR="00545967" w:rsidRPr="00CA1DE6" w:rsidRDefault="0054596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technológia čipu CMOS podporuje formát vstupu 16:9 </w:t>
            </w:r>
          </w:p>
        </w:tc>
        <w:tc>
          <w:tcPr>
            <w:tcW w:w="1985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5967" w:rsidTr="00CA1DE6">
        <w:tc>
          <w:tcPr>
            <w:tcW w:w="568" w:type="dxa"/>
            <w:vAlign w:val="bottom"/>
          </w:tcPr>
          <w:p w:rsidR="00545967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64</w:t>
            </w:r>
          </w:p>
        </w:tc>
        <w:tc>
          <w:tcPr>
            <w:tcW w:w="5811" w:type="dxa"/>
          </w:tcPr>
          <w:p w:rsidR="00545967" w:rsidRPr="00CA1DE6" w:rsidRDefault="0054596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progresívne snímanie na displej 50 alebo 60 snímok/s</w:t>
            </w:r>
          </w:p>
        </w:tc>
        <w:tc>
          <w:tcPr>
            <w:tcW w:w="1985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967" w:rsidRPr="00D17942" w:rsidRDefault="00545967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65</w:t>
            </w:r>
          </w:p>
        </w:tc>
        <w:tc>
          <w:tcPr>
            <w:tcW w:w="5811" w:type="dxa"/>
            <w:vAlign w:val="center"/>
          </w:tcPr>
          <w:p w:rsidR="008120DB" w:rsidRPr="00CA1DE6" w:rsidRDefault="0054596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ovládacie tlačidlami, s možnosťou naprogramovania a prednastavenia min. štyroch funkcií k voľne programovateľným tlačidlám kamerovej hlavy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66</w:t>
            </w:r>
          </w:p>
        </w:tc>
        <w:tc>
          <w:tcPr>
            <w:tcW w:w="5811" w:type="dxa"/>
            <w:vAlign w:val="center"/>
          </w:tcPr>
          <w:p w:rsidR="008120DB" w:rsidRPr="00CA1DE6" w:rsidRDefault="0054596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zmeny v zobrazovacích módoch, ovládanie zariadenia, digitálny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zoom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, jas, zaznamenávanie videa, zachytávanie statického obrazu a priama tlač, obraz v obraze, ovládanie obrazu, vyrovnanie bielej a úprava nastavení, môže byť vykonávané v sterilnej oblasti prostredníctvom tlačidiel kamerovej hlavy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67</w:t>
            </w:r>
          </w:p>
        </w:tc>
        <w:tc>
          <w:tcPr>
            <w:tcW w:w="5811" w:type="dxa"/>
            <w:vAlign w:val="center"/>
          </w:tcPr>
          <w:p w:rsidR="008120DB" w:rsidRPr="00CA1DE6" w:rsidRDefault="0054596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integrovaný pripojovací kábel s prípojkou do kamerovej jednotky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68</w:t>
            </w:r>
          </w:p>
        </w:tc>
        <w:tc>
          <w:tcPr>
            <w:tcW w:w="5811" w:type="dxa"/>
            <w:vAlign w:val="center"/>
          </w:tcPr>
          <w:p w:rsidR="008120DB" w:rsidRPr="00CA1DE6" w:rsidRDefault="0054596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progresívny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scan</w:t>
            </w:r>
            <w:proofErr w:type="spellEnd"/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69</w:t>
            </w:r>
          </w:p>
        </w:tc>
        <w:tc>
          <w:tcPr>
            <w:tcW w:w="5811" w:type="dxa"/>
            <w:vAlign w:val="center"/>
          </w:tcPr>
          <w:p w:rsidR="008120DB" w:rsidRPr="00CA1DE6" w:rsidRDefault="0054596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možnosť zobrazenia zachytených digitálnych obrazov vo formáte 16:9 na širokouhlých monitoroch, v rovnakom formáte, bez ich konvertovania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70</w:t>
            </w:r>
          </w:p>
        </w:tc>
        <w:tc>
          <w:tcPr>
            <w:tcW w:w="5811" w:type="dxa"/>
            <w:vAlign w:val="center"/>
          </w:tcPr>
          <w:p w:rsidR="008120DB" w:rsidRPr="00CA1DE6" w:rsidRDefault="0054596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obraz so vstupným rozlíšením viac ako 8 miliónov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pixelov</w:t>
            </w:r>
            <w:proofErr w:type="spellEnd"/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71</w:t>
            </w:r>
          </w:p>
        </w:tc>
        <w:tc>
          <w:tcPr>
            <w:tcW w:w="5811" w:type="dxa"/>
            <w:vAlign w:val="center"/>
          </w:tcPr>
          <w:p w:rsidR="008120DB" w:rsidRPr="00CA1DE6" w:rsidRDefault="0054596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možnosť ukladania obrazov a záznamov na USB veľkokapacitné pamäťové zariadenia v spojení s kamerovou hlavou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72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023019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kompatibilná so sterilizačnými metódami: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Sterrad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Steris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ETO - sterilizácia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lastRenderedPageBreak/>
              <w:t>plynom, CIDEX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73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ergonomický dizajn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74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Kamerová jednotka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75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modulárny systém kamery, s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intergovaným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modulom na spracovanie obrazu a komunikačnou zbernicou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76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musí obsahovať: napájací kábel, DVI-D pripájací kábel, pripájací kábel ku komunikačnej zbernici; USB pamäťový disk min. 32 GB; USB klávesnica s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touch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padom</w:t>
            </w:r>
            <w:proofErr w:type="spellEnd"/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77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možnosť použitia, rozšírenia pre 1, 3 čipovú kamerovú hlavu,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videoendoskopy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rigidnú, flexibilnú, 4K, 3D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endoskopiu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, technológiu</w:t>
            </w:r>
            <w:r w:rsidR="007B7A51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sledovania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kontrasnej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látky, 2D/3D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exoskop</w:t>
            </w:r>
            <w:proofErr w:type="spellEnd"/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78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digitálny kamerový modul pre použitie so 4K UHD kamerovou hlavou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79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v kombinácii s kompatibilnými kamerovými hlavami, možnosť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aktivovácie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módov: inverzia farieb pomocou posunu farebného spektra, zosvetlenie tmavých oblastí v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endoskopickom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obraze, zosilnenie kontrastu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80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kamerový vstup: 1x UHD-4K kamerová hlava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81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kamerový výstup: Displej Port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82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automatická klapka, automatická regulácia zosilnenia ovládaná mikroprocesorom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83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progresívny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scan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pre kvalitu obrazu bez blikania a šumu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84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integrovaný zobrazovací modul pre nastavenie jasu v 5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leveloch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a</w:t>
            </w:r>
            <w:r w:rsidR="007B7A51" w:rsidRPr="00CA1DE6">
              <w:rPr>
                <w:rFonts w:ascii="Arial Narrow" w:hAnsi="Arial Narrow" w:cs="MicrosoftSansSerif"/>
                <w:sz w:val="20"/>
                <w:szCs w:val="20"/>
              </w:rPr>
              <w:t> 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2</w:t>
            </w:r>
            <w:r w:rsidR="007B7A51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elektronických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anti-moirée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filtrov pre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fibroskopy</w:t>
            </w:r>
            <w:proofErr w:type="spellEnd"/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85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možnosť práce v UHD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rozlišení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s možnosťou využitia </w:t>
            </w:r>
            <w:r w:rsidR="00D17942" w:rsidRPr="00CA1DE6">
              <w:rPr>
                <w:rFonts w:ascii="Arial Narrow" w:hAnsi="Arial Narrow" w:cs="MicrosoftSansSerif"/>
                <w:sz w:val="20"/>
                <w:szCs w:val="20"/>
              </w:rPr>
              <w:t>ú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zkopásmového zobrazovania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86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možnosť využitia úzkopásmového zobrazovania s možnosťou exaktného a vysoko kvalitného zobrazenia,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odlišenie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rôzných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úrovní</w:t>
            </w:r>
            <w:r w:rsidR="007B7A51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sliznice zvýšeným kontrastom a svetelnosťou sliznice voči nižšie</w:t>
            </w:r>
            <w:r w:rsidR="007B7A51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ležiacou cievnou sieťou slúžiacou pre odhaľovanie zápalových chorôb</w:t>
            </w:r>
            <w:r w:rsidR="00D17942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pomocou úplnej alebo čiastočnej filtrácie červeného spektra svetla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87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nastavenie bielej pomocou kamerovej hlavy, ručne cez čelný panel a/alebo pomocou klávesnice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88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viac úrovní úzkopásmového zobrazenia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89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Zdroj LED studeného svetla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90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farba svetla čistá biela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91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hybridná LED a laser technológia zabezpečujúca homogénnu teplotu farby počas celej životnosti prístroja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92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dotykový displej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93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plynulá zmena intenzity, priebežná manuálna alebo cez komunikačnú zbernicu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94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Intenzita svetla nastaviteľná min. v 20-tich stupňoch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95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integrovaná komunikačná zbernica.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96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vysoko výkonný LED zdroj a jeden vývod svetla s možnosťou prispôsobenia použitia svetelných káblov rôznych výrobcov.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97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Insuflátor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s</w:t>
            </w:r>
            <w:r w:rsidR="003C259E">
              <w:rPr>
                <w:rFonts w:ascii="Arial Narrow" w:hAnsi="Arial Narrow" w:cs="MicrosoftSansSerif"/>
                <w:b/>
                <w:sz w:val="20"/>
                <w:szCs w:val="20"/>
              </w:rPr>
              <w:t> 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ohrevom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98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možnosť voľby módu vysokého tlaku alebo senzitívneho módu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99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s integrovanou komunikačnou zbernicou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100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možnosť voľby módu: vysoký prietok/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senzitív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(vhodný pre pediatrické odbory)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101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predhrev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plynu, ohrievacia jednotka pre ohrev CO2 na telesnú teplotu 37°C. Vlákno v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insuflačnej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trubici musí zaručiť, že nedôjde ku strate tepla počas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insuflácie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a že CO2 ide do operačného poľa pod teplotou 37°C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102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regulácia tlaku, vrátane bezpečnostný systém, ktorý zaručuje, že zvýšený tlak je okamžite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detekovaný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a prebytočný plyn sa automaticky vypustí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103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tepelné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čidlo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pre meranie teploty v miestnosti a elektronicky riadený ohrev v závislosti od teploty okolia. Intuitívne a jednoduché ovládanie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104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možnosť pripojenia ku tlakovej nádobe i ku centrálnemu rozvodu CO2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105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možnosť predvoľby tlaku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106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voliteľná rýchlosť prietoku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indikácia údajov o spotrebe plynu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108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informačný riadok pre chybové hlásenia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109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Príslušenstvo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insulfátora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s ohrevom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110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Insuflačný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hadicový set s ohrevom, s plynovým filtrom, jednorazové</w:t>
            </w:r>
            <w:r w:rsidR="00D17942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použitie, sterilný, hydrofóbny z oboch strán, s min. 3m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insuflačnou</w:t>
            </w:r>
            <w:proofErr w:type="spellEnd"/>
            <w:r w:rsidR="00D17942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trubicou a samčím zámkom LUER min. 3 ks, pre použitie s 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insuflačnými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jednotkami do maximálneho prietoku 50 l/min.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111</w:t>
            </w:r>
          </w:p>
        </w:tc>
        <w:tc>
          <w:tcPr>
            <w:tcW w:w="5811" w:type="dxa"/>
            <w:vAlign w:val="center"/>
          </w:tcPr>
          <w:p w:rsidR="008120DB" w:rsidRPr="00CA1DE6" w:rsidRDefault="00863CD3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Univerzálny kľúč 1 ks; Pripájací kábel ku komunikačnej zbernici 1 ks; Vysokotlaková hadica 1 ks;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Insuflačná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hadica 1 ks; Uzemňovací kábel;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Vysokoprietokový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troakár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pre 10 mm nástroje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112</w:t>
            </w:r>
          </w:p>
        </w:tc>
        <w:tc>
          <w:tcPr>
            <w:tcW w:w="5811" w:type="dxa"/>
            <w:vAlign w:val="center"/>
          </w:tcPr>
          <w:p w:rsidR="008120DB" w:rsidRPr="00CA1DE6" w:rsidRDefault="00D17942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Pumpa s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odsávačkou</w:t>
            </w:r>
            <w:proofErr w:type="spellEnd"/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113</w:t>
            </w:r>
          </w:p>
        </w:tc>
        <w:tc>
          <w:tcPr>
            <w:tcW w:w="5811" w:type="dxa"/>
            <w:vAlign w:val="center"/>
          </w:tcPr>
          <w:p w:rsidR="008120DB" w:rsidRPr="00CA1DE6" w:rsidRDefault="00D17942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univerzálna pumpa s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multiodborovým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využitím a nastaviteľnými hodnotami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114</w:t>
            </w:r>
          </w:p>
        </w:tc>
        <w:tc>
          <w:tcPr>
            <w:tcW w:w="5811" w:type="dxa"/>
            <w:vAlign w:val="center"/>
          </w:tcPr>
          <w:p w:rsidR="008120DB" w:rsidRPr="00CA1DE6" w:rsidRDefault="00D17942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odsávací a oplachový systém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115</w:t>
            </w:r>
          </w:p>
        </w:tc>
        <w:tc>
          <w:tcPr>
            <w:tcW w:w="5811" w:type="dxa"/>
            <w:vAlign w:val="center"/>
          </w:tcPr>
          <w:p w:rsidR="008120DB" w:rsidRPr="00CA1DE6" w:rsidRDefault="00D17942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oplachová funkcia vykonaná pomocou pumpy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116</w:t>
            </w:r>
          </w:p>
        </w:tc>
        <w:tc>
          <w:tcPr>
            <w:tcW w:w="5811" w:type="dxa"/>
            <w:vAlign w:val="center"/>
          </w:tcPr>
          <w:p w:rsidR="008120DB" w:rsidRPr="00CA1DE6" w:rsidRDefault="00D17942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automatické identifikovanie operačného módu po nasadení hadicového setu so snímačom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117</w:t>
            </w:r>
          </w:p>
        </w:tc>
        <w:tc>
          <w:tcPr>
            <w:tcW w:w="5811" w:type="dxa"/>
            <w:vAlign w:val="center"/>
          </w:tcPr>
          <w:p w:rsidR="008120DB" w:rsidRPr="00CA1DE6" w:rsidRDefault="00D17942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maximálne parametre pre LAP a HYS mód musia byť nastavené automaticky pri pripojení príslušného hadicového setu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118</w:t>
            </w:r>
          </w:p>
        </w:tc>
        <w:tc>
          <w:tcPr>
            <w:tcW w:w="5811" w:type="dxa"/>
            <w:vAlign w:val="center"/>
          </w:tcPr>
          <w:p w:rsidR="008120DB" w:rsidRPr="00CA1DE6" w:rsidRDefault="00D17942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presné nastavenie parametrov odsávania a oplachu pomocou dotykových tlačidiel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119</w:t>
            </w:r>
          </w:p>
        </w:tc>
        <w:tc>
          <w:tcPr>
            <w:tcW w:w="5811" w:type="dxa"/>
            <w:vAlign w:val="center"/>
          </w:tcPr>
          <w:p w:rsidR="008120DB" w:rsidRPr="00CA1DE6" w:rsidRDefault="00D17942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s integrovanou komunikačnou zbernicou</w:t>
            </w:r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0DB" w:rsidTr="008120DB">
        <w:tc>
          <w:tcPr>
            <w:tcW w:w="568" w:type="dxa"/>
            <w:vAlign w:val="bottom"/>
          </w:tcPr>
          <w:p w:rsidR="008120D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120</w:t>
            </w:r>
          </w:p>
        </w:tc>
        <w:tc>
          <w:tcPr>
            <w:tcW w:w="5811" w:type="dxa"/>
            <w:vAlign w:val="center"/>
          </w:tcPr>
          <w:p w:rsidR="008120DB" w:rsidRPr="00CA1DE6" w:rsidRDefault="00D17942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Príslušenstvo pumpy s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odsávačkou</w:t>
            </w:r>
            <w:proofErr w:type="spellEnd"/>
          </w:p>
        </w:tc>
        <w:tc>
          <w:tcPr>
            <w:tcW w:w="1985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20DB" w:rsidRPr="00D17942" w:rsidRDefault="008120D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121</w:t>
            </w:r>
          </w:p>
        </w:tc>
        <w:tc>
          <w:tcPr>
            <w:tcW w:w="5811" w:type="dxa"/>
            <w:vAlign w:val="center"/>
          </w:tcPr>
          <w:p w:rsidR="00D17942" w:rsidRPr="00CA1DE6" w:rsidRDefault="00D17942" w:rsidP="005829E0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Pripájací kábel ku komunikačnej zbernici;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hadicový set, </w:t>
            </w:r>
            <w:r w:rsidR="005829E0">
              <w:rPr>
                <w:rFonts w:ascii="Arial Narrow" w:hAnsi="Arial Narrow" w:cs="MicrosoftSansSerif"/>
                <w:sz w:val="20"/>
                <w:szCs w:val="20"/>
              </w:rPr>
              <w:t>h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adicový set na odsávanie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122</w:t>
            </w:r>
          </w:p>
        </w:tc>
        <w:tc>
          <w:tcPr>
            <w:tcW w:w="5811" w:type="dxa"/>
            <w:vAlign w:val="center"/>
          </w:tcPr>
          <w:p w:rsidR="00D17942" w:rsidRPr="00CA1DE6" w:rsidRDefault="00EF273A" w:rsidP="005829E0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Hysteroskopický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hadicový set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123</w:t>
            </w:r>
          </w:p>
        </w:tc>
        <w:tc>
          <w:tcPr>
            <w:tcW w:w="5811" w:type="dxa"/>
            <w:vAlign w:val="center"/>
          </w:tcPr>
          <w:p w:rsidR="00D17942" w:rsidRPr="00CA1DE6" w:rsidRDefault="00EF273A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Odsávací a irigačný inštrument, s laterálnymi otvormi,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anti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- reflex povrchom, dvojcestný ventil, veľkosť 5 mm, dĺžka min. 36 cm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124</w:t>
            </w:r>
          </w:p>
        </w:tc>
        <w:tc>
          <w:tcPr>
            <w:tcW w:w="5811" w:type="dxa"/>
            <w:vAlign w:val="center"/>
          </w:tcPr>
          <w:p w:rsidR="00D17942" w:rsidRPr="00CA1DE6" w:rsidRDefault="00EF273A" w:rsidP="005829E0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="005829E0">
              <w:rPr>
                <w:rFonts w:ascii="Arial Narrow" w:hAnsi="Arial Narrow" w:cs="MicrosoftSansSerif"/>
                <w:sz w:val="20"/>
                <w:szCs w:val="20"/>
              </w:rPr>
              <w:t>Zberná nádoba s príslušenstvom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125</w:t>
            </w:r>
          </w:p>
        </w:tc>
        <w:tc>
          <w:tcPr>
            <w:tcW w:w="5811" w:type="dxa"/>
            <w:vAlign w:val="center"/>
          </w:tcPr>
          <w:p w:rsidR="00D17942" w:rsidRPr="00CA1DE6" w:rsidRDefault="0071790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Mobilný vozík (Pojazdný stojan)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126</w:t>
            </w:r>
          </w:p>
        </w:tc>
        <w:tc>
          <w:tcPr>
            <w:tcW w:w="5811" w:type="dxa"/>
            <w:vAlign w:val="center"/>
          </w:tcPr>
          <w:p w:rsidR="00D17942" w:rsidRPr="00CA1DE6" w:rsidRDefault="0071790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min. 5 policový s 1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šuflíkom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127</w:t>
            </w:r>
          </w:p>
        </w:tc>
        <w:tc>
          <w:tcPr>
            <w:tcW w:w="5811" w:type="dxa"/>
            <w:vAlign w:val="center"/>
          </w:tcPr>
          <w:p w:rsidR="00D17942" w:rsidRPr="00CA1DE6" w:rsidRDefault="0071790E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držiak na monitor, držiak hlavy kamery, držiak plynovej fľaše, držiak</w:t>
            </w:r>
            <w:r w:rsidR="00294968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fľaše na sekréty , držiak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infúznej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fľaše, dostatočné množstvo</w:t>
            </w:r>
            <w:r w:rsidR="00294968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uzemňovacích káblov, zásuvková lišta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128</w:t>
            </w:r>
          </w:p>
        </w:tc>
        <w:tc>
          <w:tcPr>
            <w:tcW w:w="5811" w:type="dxa"/>
            <w:vAlign w:val="center"/>
          </w:tcPr>
          <w:p w:rsidR="00D17942" w:rsidRPr="00CA1DE6" w:rsidRDefault="0071790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Bipolárny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resektoskop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129</w:t>
            </w:r>
          </w:p>
        </w:tc>
        <w:tc>
          <w:tcPr>
            <w:tcW w:w="5811" w:type="dxa"/>
            <w:vAlign w:val="center"/>
          </w:tcPr>
          <w:p w:rsidR="00D17942" w:rsidRPr="00CA1DE6" w:rsidRDefault="0071790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na resekcie vo fyziologickom roztoku. Hlboký koagulačný efekt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130</w:t>
            </w:r>
          </w:p>
        </w:tc>
        <w:tc>
          <w:tcPr>
            <w:tcW w:w="5811" w:type="dxa"/>
            <w:vAlign w:val="center"/>
          </w:tcPr>
          <w:p w:rsidR="00D17942" w:rsidRPr="00CA1DE6" w:rsidRDefault="0071790E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optika, bipolárny pracovný element s vysokofrekvenčným  napájacím</w:t>
            </w:r>
            <w:r w:rsidR="0096523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káblom, vonkajší plášť,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obrutátor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, elektródy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131</w:t>
            </w:r>
          </w:p>
        </w:tc>
        <w:tc>
          <w:tcPr>
            <w:tcW w:w="5811" w:type="dxa"/>
            <w:vAlign w:val="center"/>
          </w:tcPr>
          <w:p w:rsidR="00D17942" w:rsidRPr="00CA1DE6" w:rsidRDefault="0071790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v pokojovej pozícii špička elektródy je von z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púzdra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132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resektoskopický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plášť 26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fr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. s keramickou koncovkou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133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optika s tyčinkovými šošovkami 12°, 4 mm,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utoklávovateľná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134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Príslušenstvo Bipolárneho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resektoskopu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135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elektródy - slučka, ihla,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gulička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136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resterilizovateľné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ochranné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púzdro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137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svetelný kábel, dĺžka min. 230cm, priemer 3.5 mm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138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Gynekologický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morcelátor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139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pre odstránenie tkanív z brucha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140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kompletný systém môže byť vložený priamo do brucha, bez potreby prídavného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troakaru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141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vysoký rezný výkon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otáčivým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nožom umožňuje extrahovať väčšie množstvo tkaniva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142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motorová jednotka, elektromechanický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morcelátor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, plastový kontajner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143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motorová jednotka pre použitie s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morcelátormi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shaverom</w:t>
            </w:r>
            <w:proofErr w:type="spellEnd"/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144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plynulé ovládanie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rychlosti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otáčok a nastavenie max. počtu otáčok.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145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prednastavená rýchlosť oscilácie doporučená pre rozpoznaný nástroj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146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trvale vysoký výkon motora v celom rozsahu otáčok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147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procesorom riadené otáčky a krútiaci moment motoru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148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display so zobrazením max alebo aktuálnej rýchlosti, aktuálneho módu, chybových hlásení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149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tlačítka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pre ovládanie rýchlosti oscilácie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150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vstupný port pre nožný spínač, nástroj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151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automatické rozpoznávanie nástroja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152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ergonomicky tvarovaná rukoväť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153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proximálny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systém ventilov pre zníženie úniku plynu pri výmene nástrojov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154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závitový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obturátor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pre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atraumatické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bezpečné zavedenie do tela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155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rýchly uzamykací systém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156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peeling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funkcia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šaftu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umožňujúca tvorbu väčších fragmentov tkaniva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942" w:rsidTr="008120DB">
        <w:tc>
          <w:tcPr>
            <w:tcW w:w="568" w:type="dxa"/>
            <w:vAlign w:val="bottom"/>
          </w:tcPr>
          <w:p w:rsidR="00D17942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157</w:t>
            </w:r>
          </w:p>
        </w:tc>
        <w:tc>
          <w:tcPr>
            <w:tcW w:w="5811" w:type="dxa"/>
            <w:vAlign w:val="center"/>
          </w:tcPr>
          <w:p w:rsidR="00D17942" w:rsidRPr="00CA1DE6" w:rsidRDefault="0064063B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priemer 12 a 15 mm s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úchopvými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kliešťami</w:t>
            </w:r>
          </w:p>
        </w:tc>
        <w:tc>
          <w:tcPr>
            <w:tcW w:w="1985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42" w:rsidRPr="00D17942" w:rsidRDefault="00D1794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063B" w:rsidTr="008120DB">
        <w:tc>
          <w:tcPr>
            <w:tcW w:w="568" w:type="dxa"/>
            <w:vAlign w:val="bottom"/>
          </w:tcPr>
          <w:p w:rsidR="0064063B" w:rsidRPr="00D17942" w:rsidRDefault="00EE2F92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158</w:t>
            </w:r>
          </w:p>
        </w:tc>
        <w:tc>
          <w:tcPr>
            <w:tcW w:w="5811" w:type="dxa"/>
            <w:vAlign w:val="center"/>
          </w:tcPr>
          <w:p w:rsidR="0064063B" w:rsidRPr="00CA1DE6" w:rsidRDefault="0064063B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všetku musí byť sterilizovateľné</w:t>
            </w:r>
          </w:p>
        </w:tc>
        <w:tc>
          <w:tcPr>
            <w:tcW w:w="1985" w:type="dxa"/>
          </w:tcPr>
          <w:p w:rsidR="0064063B" w:rsidRPr="00D17942" w:rsidRDefault="0064063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63B" w:rsidRPr="00D17942" w:rsidRDefault="0064063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063B" w:rsidTr="008120DB">
        <w:tc>
          <w:tcPr>
            <w:tcW w:w="568" w:type="dxa"/>
            <w:vAlign w:val="bottom"/>
          </w:tcPr>
          <w:p w:rsidR="0064063B" w:rsidRPr="00D17942" w:rsidRDefault="0064063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64063B" w:rsidRDefault="0064063B" w:rsidP="00D17942">
            <w:pPr>
              <w:autoSpaceDE w:val="0"/>
              <w:autoSpaceDN w:val="0"/>
              <w:adjustRightInd w:val="0"/>
              <w:jc w:val="left"/>
              <w:rPr>
                <w:rFonts w:ascii="MicrosoftSansSerif" w:hAnsi="MicrosoftSansSerif" w:cs="MicrosoftSansSerif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063B" w:rsidRPr="00D17942" w:rsidRDefault="0064063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63B" w:rsidRPr="00D17942" w:rsidRDefault="0064063B" w:rsidP="008120D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3997" w:rsidRPr="00A32C86" w:rsidRDefault="003A3997" w:rsidP="003A3997">
      <w:pPr>
        <w:pStyle w:val="Default"/>
        <w:ind w:left="851"/>
        <w:rPr>
          <w:sz w:val="22"/>
          <w:szCs w:val="22"/>
        </w:rPr>
      </w:pPr>
    </w:p>
    <w:p w:rsidR="0033599D" w:rsidRPr="002141F2" w:rsidRDefault="0033599D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33599D" w:rsidRPr="002141F2" w:rsidRDefault="0033599D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141F2">
        <w:rPr>
          <w:rFonts w:ascii="Arial" w:eastAsia="Times New Roman" w:hAnsi="Arial" w:cs="Arial"/>
          <w:b/>
          <w:bCs/>
          <w:sz w:val="20"/>
          <w:szCs w:val="20"/>
          <w:u w:val="single"/>
        </w:rPr>
        <w:br w:type="page"/>
      </w:r>
    </w:p>
    <w:p w:rsidR="004B1DC3" w:rsidRPr="00A32C86" w:rsidRDefault="00D94F8F" w:rsidP="00D24476">
      <w:pPr>
        <w:tabs>
          <w:tab w:val="left" w:pos="1276"/>
        </w:tabs>
        <w:autoSpaceDE w:val="0"/>
        <w:autoSpaceDN w:val="0"/>
        <w:adjustRightInd w:val="0"/>
        <w:spacing w:after="0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Časť II.</w:t>
      </w:r>
      <w:r>
        <w:rPr>
          <w:rFonts w:ascii="Arial" w:hAnsi="Arial" w:cs="Arial"/>
        </w:rPr>
        <w:tab/>
      </w:r>
      <w:proofErr w:type="spellStart"/>
      <w:r w:rsidR="004B1DC3" w:rsidRPr="002048B4">
        <w:rPr>
          <w:rFonts w:ascii="Arial" w:hAnsi="Arial" w:cs="Arial"/>
          <w:b/>
        </w:rPr>
        <w:t>Endoskopická</w:t>
      </w:r>
      <w:proofErr w:type="spellEnd"/>
      <w:r w:rsidR="004B1DC3" w:rsidRPr="002048B4">
        <w:rPr>
          <w:rFonts w:ascii="Arial" w:hAnsi="Arial" w:cs="Arial"/>
          <w:b/>
        </w:rPr>
        <w:t xml:space="preserve"> </w:t>
      </w:r>
      <w:proofErr w:type="spellStart"/>
      <w:r w:rsidR="004B1DC3" w:rsidRPr="002048B4">
        <w:rPr>
          <w:rFonts w:ascii="Arial" w:hAnsi="Arial" w:cs="Arial"/>
          <w:b/>
        </w:rPr>
        <w:t>laparoskopická</w:t>
      </w:r>
      <w:proofErr w:type="spellEnd"/>
      <w:r w:rsidR="004B1DC3" w:rsidRPr="002048B4">
        <w:rPr>
          <w:rFonts w:ascii="Arial" w:hAnsi="Arial" w:cs="Arial"/>
          <w:b/>
        </w:rPr>
        <w:t xml:space="preserve"> veža pre gynekológiu</w:t>
      </w:r>
      <w:r w:rsidR="004B1DC3">
        <w:rPr>
          <w:rFonts w:ascii="Arial" w:hAnsi="Arial" w:cs="Arial"/>
          <w:b/>
        </w:rPr>
        <w:t>.</w:t>
      </w:r>
    </w:p>
    <w:p w:rsidR="004B1DC3" w:rsidRPr="003370AD" w:rsidRDefault="004B1DC3" w:rsidP="00D24476">
      <w:pPr>
        <w:pStyle w:val="Default"/>
        <w:tabs>
          <w:tab w:val="left" w:pos="1276"/>
        </w:tabs>
        <w:ind w:left="993"/>
        <w:rPr>
          <w:color w:val="0070C0"/>
          <w:sz w:val="22"/>
          <w:szCs w:val="22"/>
        </w:rPr>
      </w:pPr>
      <w:r w:rsidRPr="00A32C86">
        <w:rPr>
          <w:sz w:val="22"/>
          <w:szCs w:val="22"/>
        </w:rPr>
        <w:t xml:space="preserve">Predpokladaná hodnota časti predmetu zákazky: </w:t>
      </w:r>
      <w:r w:rsidRPr="00A32C86">
        <w:rPr>
          <w:color w:val="FF0000"/>
          <w:sz w:val="22"/>
          <w:szCs w:val="22"/>
        </w:rPr>
        <w:t> </w:t>
      </w:r>
      <w:r w:rsidR="006D0ED8">
        <w:rPr>
          <w:color w:val="FF0000"/>
          <w:sz w:val="22"/>
          <w:szCs w:val="22"/>
        </w:rPr>
        <w:t>84.286</w:t>
      </w:r>
      <w:r w:rsidRPr="002048B4">
        <w:rPr>
          <w:color w:val="FF0000"/>
          <w:sz w:val="22"/>
          <w:szCs w:val="22"/>
        </w:rPr>
        <w:t>,00 EUR bez DPH</w:t>
      </w:r>
      <w:r w:rsidRPr="003370AD">
        <w:rPr>
          <w:color w:val="0070C0"/>
          <w:sz w:val="22"/>
          <w:szCs w:val="22"/>
        </w:rPr>
        <w:t xml:space="preserve">, </w:t>
      </w:r>
      <w:r>
        <w:rPr>
          <w:color w:val="0070C0"/>
          <w:sz w:val="22"/>
          <w:szCs w:val="22"/>
        </w:rPr>
        <w:t xml:space="preserve">v počte 1 </w:t>
      </w:r>
      <w:r w:rsidRPr="003370AD">
        <w:rPr>
          <w:color w:val="0070C0"/>
          <w:sz w:val="22"/>
          <w:szCs w:val="22"/>
        </w:rPr>
        <w:t>ks</w:t>
      </w:r>
      <w:r>
        <w:rPr>
          <w:color w:val="0070C0"/>
          <w:sz w:val="22"/>
          <w:szCs w:val="22"/>
        </w:rPr>
        <w:t xml:space="preserve"> (zostava).</w:t>
      </w:r>
      <w:r w:rsidRPr="003370AD">
        <w:rPr>
          <w:color w:val="0070C0"/>
          <w:sz w:val="22"/>
          <w:szCs w:val="22"/>
        </w:rPr>
        <w:t xml:space="preserve"> </w:t>
      </w:r>
    </w:p>
    <w:p w:rsidR="00313FCD" w:rsidRPr="00FA552B" w:rsidRDefault="00313FCD" w:rsidP="00313FCD">
      <w:pPr>
        <w:pStyle w:val="Default"/>
        <w:tabs>
          <w:tab w:val="left" w:pos="1276"/>
        </w:tabs>
        <w:ind w:left="851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Mriekatabuky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6945"/>
      </w:tblGrid>
      <w:tr w:rsidR="003A3997" w:rsidTr="00FA552B">
        <w:trPr>
          <w:trHeight w:val="284"/>
        </w:trPr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3997" w:rsidRPr="00D24476" w:rsidRDefault="004B1DC3" w:rsidP="003A3997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>Endoskopická</w:t>
            </w:r>
            <w:proofErr w:type="spellEnd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>laparoskopická</w:t>
            </w:r>
            <w:proofErr w:type="spellEnd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 xml:space="preserve"> veža pre gynekológiu</w:t>
            </w:r>
          </w:p>
        </w:tc>
      </w:tr>
      <w:tr w:rsidR="003A3997" w:rsidTr="00FA552B">
        <w:trPr>
          <w:trHeight w:val="284"/>
        </w:trPr>
        <w:tc>
          <w:tcPr>
            <w:tcW w:w="2836" w:type="dxa"/>
            <w:tcBorders>
              <w:top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Ponúkaný typ (označenie)</w:t>
            </w: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3997" w:rsidTr="00FA552B">
        <w:trPr>
          <w:trHeight w:val="284"/>
        </w:trPr>
        <w:tc>
          <w:tcPr>
            <w:tcW w:w="2836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Výrobca :</w:t>
            </w:r>
          </w:p>
        </w:tc>
        <w:tc>
          <w:tcPr>
            <w:tcW w:w="6945" w:type="dxa"/>
          </w:tcPr>
          <w:p w:rsidR="003A3997" w:rsidRPr="003A3997" w:rsidRDefault="003A3997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1DC3" w:rsidTr="00FA552B">
        <w:trPr>
          <w:trHeight w:val="284"/>
        </w:trPr>
        <w:tc>
          <w:tcPr>
            <w:tcW w:w="2836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spolu </w:t>
            </w:r>
            <w:r w:rsidRPr="00C63E59">
              <w:rPr>
                <w:rFonts w:asciiTheme="minorHAnsi" w:hAnsiTheme="minorHAnsi"/>
                <w:sz w:val="22"/>
                <w:szCs w:val="22"/>
              </w:rPr>
              <w:t>v € bez DPH :</w:t>
            </w:r>
          </w:p>
        </w:tc>
        <w:tc>
          <w:tcPr>
            <w:tcW w:w="6945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1DC3" w:rsidTr="00FA552B">
        <w:trPr>
          <w:trHeight w:val="284"/>
        </w:trPr>
        <w:tc>
          <w:tcPr>
            <w:tcW w:w="2836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>€ DPH :</w:t>
            </w:r>
          </w:p>
        </w:tc>
        <w:tc>
          <w:tcPr>
            <w:tcW w:w="6945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DC3" w:rsidTr="00FA552B">
        <w:trPr>
          <w:trHeight w:val="284"/>
        </w:trPr>
        <w:tc>
          <w:tcPr>
            <w:tcW w:w="2836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spolu </w:t>
            </w:r>
            <w:r w:rsidRPr="00C63E59">
              <w:rPr>
                <w:rFonts w:asciiTheme="minorHAnsi" w:hAnsiTheme="minorHAnsi"/>
                <w:sz w:val="22"/>
                <w:szCs w:val="22"/>
              </w:rPr>
              <w:t>v € s DPH :</w:t>
            </w:r>
          </w:p>
        </w:tc>
        <w:tc>
          <w:tcPr>
            <w:tcW w:w="6945" w:type="dxa"/>
          </w:tcPr>
          <w:p w:rsidR="004B1DC3" w:rsidRPr="003A3997" w:rsidRDefault="004B1DC3" w:rsidP="003A3997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3997" w:rsidRDefault="003A3997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tbl>
      <w:tblPr>
        <w:tblStyle w:val="Mriekatabuky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985"/>
        <w:gridCol w:w="1417"/>
      </w:tblGrid>
      <w:tr w:rsidR="007B7A51" w:rsidTr="007B7A51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F595E">
              <w:rPr>
                <w:rFonts w:asciiTheme="minorHAnsi" w:hAnsiTheme="minorHAnsi"/>
                <w:b/>
                <w:sz w:val="20"/>
                <w:szCs w:val="20"/>
              </w:rPr>
              <w:t>P.č</w:t>
            </w:r>
            <w:proofErr w:type="spellEnd"/>
            <w:r w:rsidRPr="00FF595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F595E">
              <w:rPr>
                <w:rFonts w:asciiTheme="minorHAnsi" w:hAnsiTheme="minorHAnsi"/>
                <w:b/>
                <w:sz w:val="20"/>
                <w:szCs w:val="20"/>
              </w:rPr>
              <w:t xml:space="preserve">Požadovaný </w:t>
            </w:r>
            <w:proofErr w:type="spellStart"/>
            <w:r w:rsidRPr="00FF595E">
              <w:rPr>
                <w:rFonts w:asciiTheme="minorHAnsi" w:hAnsiTheme="minorHAnsi"/>
                <w:b/>
                <w:sz w:val="20"/>
                <w:szCs w:val="20"/>
              </w:rPr>
              <w:t>technicko</w:t>
            </w:r>
            <w:proofErr w:type="spellEnd"/>
            <w:r w:rsidRPr="00FF595E">
              <w:rPr>
                <w:rFonts w:asciiTheme="minorHAnsi" w:hAnsiTheme="minorHAnsi"/>
                <w:b/>
                <w:sz w:val="20"/>
                <w:szCs w:val="20"/>
              </w:rPr>
              <w:t xml:space="preserve"> – medicínsky parameter – opis: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ind w:left="-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595E">
              <w:rPr>
                <w:rFonts w:asciiTheme="minorHAnsi" w:hAnsiTheme="minorHAnsi"/>
                <w:b/>
                <w:bCs/>
                <w:sz w:val="20"/>
                <w:szCs w:val="20"/>
              </w:rPr>
              <w:t>Plnenie ÁNO/NIE</w:t>
            </w:r>
          </w:p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595E">
              <w:rPr>
                <w:rFonts w:asciiTheme="minorHAnsi" w:hAnsiTheme="minorHAnsi"/>
                <w:b/>
                <w:bCs/>
                <w:sz w:val="20"/>
                <w:szCs w:val="20"/>
              </w:rPr>
              <w:t>(Ponuka uchádzača)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B7A51" w:rsidRDefault="007B7A51" w:rsidP="007B7A51">
            <w:pPr>
              <w:pStyle w:val="Default"/>
              <w:tabs>
                <w:tab w:val="left" w:pos="709"/>
                <w:tab w:val="left" w:pos="1276"/>
              </w:tabs>
              <w:ind w:left="-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Jednot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ind w:left="-69"/>
              <w:jc w:val="center"/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v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€ </w:t>
            </w: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bez DPH</w:t>
            </w:r>
          </w:p>
        </w:tc>
      </w:tr>
      <w:tr w:rsidR="007B7A51" w:rsidTr="007B7A51">
        <w:tc>
          <w:tcPr>
            <w:tcW w:w="5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MicrosoftSansSerif"/>
                <w:b/>
                <w:color w:val="0070C0"/>
                <w:sz w:val="20"/>
                <w:szCs w:val="20"/>
              </w:rPr>
            </w:pPr>
            <w:r w:rsidRPr="00FF595E">
              <w:rPr>
                <w:rFonts w:asciiTheme="minorHAnsi" w:hAnsiTheme="minorHAnsi" w:cs="MicrosoftSansSerif"/>
                <w:b/>
                <w:color w:val="auto"/>
                <w:sz w:val="20"/>
                <w:szCs w:val="20"/>
              </w:rPr>
              <w:t>Funkcia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7A51" w:rsidTr="007B7A51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FF595E" w:rsidRDefault="007B7A51" w:rsidP="00CA1DE6">
            <w:pPr>
              <w:autoSpaceDE w:val="0"/>
              <w:autoSpaceDN w:val="0"/>
              <w:adjustRightInd w:val="0"/>
              <w:jc w:val="left"/>
              <w:rPr>
                <w:rFonts w:cs="MicrosoftSansSerif"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Laproskopická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veža s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HD rozlíšením určená pre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miniinvazívne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operácie /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operačné výkony na gynekológii a</w:t>
            </w:r>
            <w:r w:rsidR="008E69C4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endoskopických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výkonov (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hysteroskopické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operácie).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7A51" w:rsidTr="007B7A51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MicrosoftSansSerif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7A51" w:rsidTr="007B7A51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A51" w:rsidRPr="00FF595E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MicrosoftSansSerif"/>
                <w:color w:val="auto"/>
                <w:sz w:val="20"/>
                <w:szCs w:val="20"/>
              </w:rPr>
            </w:pPr>
            <w:r w:rsidRPr="00FF595E">
              <w:rPr>
                <w:rFonts w:asciiTheme="minorHAnsi" w:hAnsiTheme="minorHAnsi" w:cs="MicrosoftSansSerif,Bold"/>
                <w:b/>
                <w:bCs/>
                <w:color w:val="auto"/>
                <w:sz w:val="20"/>
                <w:szCs w:val="20"/>
              </w:rPr>
              <w:t>Technické vlastnosti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CA1DE6">
        <w:tc>
          <w:tcPr>
            <w:tcW w:w="568" w:type="dxa"/>
            <w:tcBorders>
              <w:top w:val="single" w:sz="2" w:space="0" w:color="auto"/>
            </w:tcBorders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2" w:space="0" w:color="auto"/>
            </w:tcBorders>
          </w:tcPr>
          <w:p w:rsidR="005B7B24" w:rsidRPr="00CA1DE6" w:rsidRDefault="005B7B24">
            <w:pPr>
              <w:pStyle w:val="Default"/>
              <w:tabs>
                <w:tab w:val="left" w:pos="709"/>
                <w:tab w:val="left" w:pos="1276"/>
              </w:tabs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Laparoskopická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HD kamera – 1 ks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CA1DE6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5B7B24" w:rsidRPr="00CA1DE6" w:rsidRDefault="005B7B24">
            <w:pPr>
              <w:pStyle w:val="Default"/>
              <w:numPr>
                <w:ilvl w:val="0"/>
                <w:numId w:val="3"/>
              </w:numPr>
              <w:tabs>
                <w:tab w:val="left" w:pos="317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Rozlíšenie s "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progressive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scan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" vo formáte 16 : 9 – min. 1920 x 1080 pixel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CA1DE6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HD kamerová hlava s objektívom – 1 ks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CA1DE6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rozlíšenia pixel – min. 1920 x 1080 pixel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CA1DE6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počet snímacích senzorov (čipov) – 3 ks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citlivosť – min. 0,5Lux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kábel – min. 3 m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hmotnosť – max. 300 g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fokusácia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(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zoom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) – min. 15 – 29 mm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Farebný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HD LED monitor – 1 ks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TFT s LED podsvietením optimalizovaný pre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videoendoskopiu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s uhlopriečka – min. 26“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kontrast pomer  - min. 1000 : 1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jas – min. 240 cd/m</w:t>
            </w:r>
            <w:r w:rsidRPr="00CA1DE6">
              <w:rPr>
                <w:rFonts w:ascii="Arial Narrow" w:hAnsi="Arial Narrow" w:cs="MicrosoftSansSeri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14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reakčný čas – max. 18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ms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zorné pole  - min. 178</w:t>
            </w:r>
            <w:r w:rsidRPr="00CA1DE6">
              <w:rPr>
                <w:rFonts w:ascii="Arial Narrow" w:hAnsi="Arial Narrow" w:cs="MicrosoftSansSerif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16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pomer strán 16 : 9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17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rozlíšenie – min. 1920 x 1080 pixel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18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pixel – min. 0,3 x 0,3 mm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19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Laparoskopický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svetelný zdroj – 1 ks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LED s výkonom – min. 2000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lumen</w:t>
            </w:r>
            <w:proofErr w:type="spellEnd"/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21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farebná teplota – min. 6000 K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7B7A51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22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životnosť – min. 30000 hod. 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CA1DE6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23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Svetlovodivý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kábel – 1 ks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CA1DE6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24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autoklávovateľný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priemer 3,5 mm,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dlžka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minimálne 2,3</w:t>
            </w:r>
            <w:r w:rsidR="004539AE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CA1DE6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25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CO2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insuflátor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</w:t>
            </w:r>
            <w:r w:rsidR="004539AE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– 1 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7B24" w:rsidTr="00CA1DE6">
        <w:tc>
          <w:tcPr>
            <w:tcW w:w="568" w:type="dxa"/>
            <w:vAlign w:val="bottom"/>
          </w:tcPr>
          <w:p w:rsidR="005B7B24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26</w:t>
            </w:r>
          </w:p>
        </w:tc>
        <w:tc>
          <w:tcPr>
            <w:tcW w:w="5811" w:type="dxa"/>
          </w:tcPr>
          <w:p w:rsidR="005B7B24" w:rsidRPr="00CA1DE6" w:rsidRDefault="005B7B24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nastaviteľný prietok</w:t>
            </w:r>
            <w:r w:rsidR="004539AE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– min. 1 – 20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l/min.</w:t>
            </w:r>
          </w:p>
        </w:tc>
        <w:tc>
          <w:tcPr>
            <w:tcW w:w="1985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B24" w:rsidRPr="00BF47C7" w:rsidRDefault="005B7B24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CA1DE6">
        <w:tc>
          <w:tcPr>
            <w:tcW w:w="568" w:type="dxa"/>
            <w:vAlign w:val="bottom"/>
          </w:tcPr>
          <w:p w:rsidR="004539AE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27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nastaviteľný tlak – min. 5 – 25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CA1DE6">
        <w:tc>
          <w:tcPr>
            <w:tcW w:w="568" w:type="dxa"/>
            <w:vAlign w:val="bottom"/>
          </w:tcPr>
          <w:p w:rsidR="004539AE" w:rsidRPr="00FF595E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28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Hysteropumpa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– 1 ks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29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nastaviteľný prietok – min. 0 – 400 ml/min.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A0403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nastaviteľný tlak – min.  20 – 150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mmHg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31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Elektrochirurgická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jednotka – 1 ks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32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microregulácia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výkonu s krokom min. 1 W 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33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monopolárny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rez min. 6 režimov do – max. 400 W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34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monoplárna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koagulácia - počet režimov – min. 10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bipolárny rez - počet režimov – min. 4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36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bipolárny výkon do - max. W 400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37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bipolárna koagulácia - počet režimov – min. 10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38</w:t>
            </w:r>
          </w:p>
        </w:tc>
        <w:tc>
          <w:tcPr>
            <w:tcW w:w="5811" w:type="dxa"/>
          </w:tcPr>
          <w:p w:rsidR="004539AE" w:rsidRPr="00CA1DE6" w:rsidRDefault="004539AE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Pojazdný vozík - stojan – 1 ks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39</w:t>
            </w:r>
          </w:p>
        </w:tc>
        <w:tc>
          <w:tcPr>
            <w:tcW w:w="5811" w:type="dxa"/>
          </w:tcPr>
          <w:p w:rsidR="004539AE" w:rsidRPr="00CA1DE6" w:rsidRDefault="004539AE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policový, so žľabmi na kabeláž, min. počet políc 4 ks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9AE" w:rsidTr="007B7A51">
        <w:tc>
          <w:tcPr>
            <w:tcW w:w="568" w:type="dxa"/>
            <w:vAlign w:val="bottom"/>
          </w:tcPr>
          <w:p w:rsidR="004539AE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40</w:t>
            </w:r>
          </w:p>
        </w:tc>
        <w:tc>
          <w:tcPr>
            <w:tcW w:w="5811" w:type="dxa"/>
          </w:tcPr>
          <w:p w:rsidR="004539AE" w:rsidRPr="00CA1DE6" w:rsidRDefault="004539AE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zásuvková lišta 220 V, min. počet zásuviek 6 ks</w:t>
            </w:r>
          </w:p>
        </w:tc>
        <w:tc>
          <w:tcPr>
            <w:tcW w:w="1985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9AE" w:rsidRPr="00BF47C7" w:rsidRDefault="004539AE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7A51" w:rsidTr="007B7A51">
        <w:tc>
          <w:tcPr>
            <w:tcW w:w="568" w:type="dxa"/>
            <w:vAlign w:val="bottom"/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11" w:type="dxa"/>
          </w:tcPr>
          <w:p w:rsidR="007B7A51" w:rsidRPr="000A37C7" w:rsidRDefault="007B7A51" w:rsidP="007B7A51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7A51" w:rsidTr="007B7A51">
        <w:tc>
          <w:tcPr>
            <w:tcW w:w="568" w:type="dxa"/>
            <w:vAlign w:val="bottom"/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11" w:type="dxa"/>
          </w:tcPr>
          <w:p w:rsidR="007B7A51" w:rsidRPr="000A3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0A37C7">
              <w:rPr>
                <w:rFonts w:asciiTheme="minorHAnsi" w:hAnsiTheme="minorHAnsi" w:cs="MicrosoftSansSerif,Bold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1985" w:type="dxa"/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7B7A51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41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Laparoskopická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HD kamera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42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modulárny kamerový systém pre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multiodborové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použitie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43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univerzálna platforma s možnosťou rozšírenia pre rôzne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modulity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napr. 3.1 čipová kamerová hlava,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videoendoskopy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rigidná, flexibilná, 4K, 3D vizualizácia kontrastnou látkou, 2D/3D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exoskop</w:t>
            </w:r>
            <w:proofErr w:type="spellEnd"/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44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úzkopásmové zobrazenie vo viacerých úrovniach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45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univerzálna jednotka sa automaticky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pripsôsobí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potrebám operatívy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46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v prípade potreby špecifických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presetov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možnosť prednastavenia,  pridávania a uloženia viacerých módov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47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pamäťové funkcie pre individuálne nastavenie kamery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48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funkcia zadávania pacientskych dát pomocou klávesnice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49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možnosť uloženia min. 20-tich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pacientských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údajov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50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zobrazenie módu kamery na monitore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51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automatické nastavenie kontrastu, jasu a farieb bez nutnosti úpravy užívateľom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52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prispôsobenie farebného rozsahu podľa typu zdroja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53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režim pre identifikáciu ciev pre ich zvýraznenie okrajov a spektrálnych vylepšení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54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režim zmien farebného spektra bez potreby špeciálnych filtrov svetelných zdrojov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55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integrované dokumentačné zariadenia cez USB port na USB kľúč alebo externý veľkokapacitný HDD pre záznam videa a obrázkov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ukladanie záznamov min. vo formáte JPG, MPEG 4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57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ovládania kamery cez tlačidlá na kamerovej hlave alebo klávesnicu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58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USB port pre servisný prístup, záznamové zariadenie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59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digitálny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anti-moire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filter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60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digitálny ZOOM min. 2x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61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elektronická automatická clona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62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individuálne nastavenie farieb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63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automatické a manuálne nastavenie bielej do pamäte jednotky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64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výstupy min. 2x USB, DSI, DVI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65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príslušenstvo - všetky prepojovacie káble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66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HD kamerová hlava s objektívom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67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HD kamerová hlava 1080p so zvýšenou senzitivitou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64C7" w:rsidTr="00CA1DE6">
        <w:tc>
          <w:tcPr>
            <w:tcW w:w="568" w:type="dxa"/>
            <w:vAlign w:val="bottom"/>
          </w:tcPr>
          <w:p w:rsidR="004864C7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68</w:t>
            </w:r>
          </w:p>
        </w:tc>
        <w:tc>
          <w:tcPr>
            <w:tcW w:w="5811" w:type="dxa"/>
          </w:tcPr>
          <w:p w:rsidR="004864C7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3 čipová technológia s optickým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zoomom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4C7" w:rsidRPr="00BF47C7" w:rsidRDefault="004864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7A51" w:rsidTr="007B7A51">
        <w:tc>
          <w:tcPr>
            <w:tcW w:w="568" w:type="dxa"/>
            <w:vAlign w:val="bottom"/>
          </w:tcPr>
          <w:p w:rsidR="007B7A51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69</w:t>
            </w:r>
          </w:p>
        </w:tc>
        <w:tc>
          <w:tcPr>
            <w:tcW w:w="5811" w:type="dxa"/>
            <w:vAlign w:val="center"/>
          </w:tcPr>
          <w:p w:rsidR="007B7A51" w:rsidRPr="00CA1DE6" w:rsidRDefault="004864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ovládanie tlačidlami na kamerovej hlave (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White-Balance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digitálny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zoom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, záznam, prepínanie menu, nastavenia kamery, tlač, atď.)</w:t>
            </w:r>
          </w:p>
        </w:tc>
        <w:tc>
          <w:tcPr>
            <w:tcW w:w="1985" w:type="dxa"/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A51" w:rsidRPr="00BF47C7" w:rsidRDefault="007B7A51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70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Farebný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HD LED monitor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71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funkcie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PiP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(obraz v obraze)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72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rýchla detekcia signálu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73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vstupy min. DVI, VGA,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Composite-Video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S-Video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74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príslušenstvo - všetky prepojovacie káble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75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Laparoskopický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svetelný zdroj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76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plynulá regulácia intenzity svietivosti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77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tlačidlo pre pohotovostný režim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78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dotykový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dispej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79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CO2 </w:t>
            </w: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insuflátor</w:t>
            </w:r>
            <w:proofErr w:type="spellEnd"/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80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mikroprocesorom riadený prístroj pre rýchlu a presnú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insufláciu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81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intuitívne a jednoduché ovládanie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82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použitie pre dospelých aj deti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83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plne automatické dodávanie a udržiavanie zvoleného tlaku a prietoku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84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integrované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samotestovanie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, nepretržité sledovanie bezpečnostných parametrov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85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digitálny displej pre nastavanie tlaku a sledovanie skutočného tlaku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86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digitálny displej pre nastavanie prietoku a sledovanie skutočného prietoku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87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digitálny displej pre podaný objem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88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indikátor stavu tlaku plynovej fľaše, resp. tlaku centrálneho prívodu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89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vizuálny a akustický alarm pre chyby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90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príslušenstvo 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insuflačná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hadica, tlaková hadica,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sada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vydlicových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91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Hysteropumpa</w:t>
            </w:r>
            <w:proofErr w:type="spellEnd"/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92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mikroprocesorom riadený prístroj pre rýchlu a presnú irigáciu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93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intuitívne a jednoduché ovládanie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94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plne automatické dodávanie a udržiavanie zvoleného tlaku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95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integrované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samotestovanie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a nepretržité sledovanie bezpečnostných parametrov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96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digitálny displej pre nastavanie tlaku a sledovanie skutočného tlaku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Pr="00BF4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97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tlačidlo pre pohotovostný režim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98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vizuálny a akustický alarm pre chyby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99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príslušenstvo - hadicový set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CA1DE6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100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Elektrochirurgická</w:t>
            </w:r>
            <w:proofErr w:type="spellEnd"/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jednotka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101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pre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mmonopolárny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rez a koagulácia aj vo vodnom prostredí, bipolárny rez a koagulácia aj vo vodnom prostredí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102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diagnostika všetkých funkcii, automat. rozpoznanie chýb, generovanie správ chýb a ich dokumentácia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103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aktuálny monitoring zvodov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104</w:t>
            </w:r>
          </w:p>
        </w:tc>
        <w:tc>
          <w:tcPr>
            <w:tcW w:w="5811" w:type="dxa"/>
          </w:tcPr>
          <w:p w:rsidR="00CE59AD" w:rsidRPr="00CA1DE6" w:rsidRDefault="00CE59AD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ovládanie nastavení dotykovým LCD displejom 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105</w:t>
            </w:r>
          </w:p>
        </w:tc>
        <w:tc>
          <w:tcPr>
            <w:tcW w:w="5811" w:type="dxa"/>
          </w:tcPr>
          <w:p w:rsidR="00CE59AD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akustický signál pre každú funkciu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106</w:t>
            </w:r>
          </w:p>
        </w:tc>
        <w:tc>
          <w:tcPr>
            <w:tcW w:w="5811" w:type="dxa"/>
          </w:tcPr>
          <w:p w:rsidR="00CE59AD" w:rsidRPr="00CA1DE6" w:rsidRDefault="000A37C7" w:rsidP="00CA1DE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prednastaviteľnosť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, individuálne programovanie a preprogramovanie uložených programov, indikácia programu na displeji.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107</w:t>
            </w:r>
          </w:p>
        </w:tc>
        <w:tc>
          <w:tcPr>
            <w:tcW w:w="5811" w:type="dxa"/>
          </w:tcPr>
          <w:p w:rsidR="00CE59AD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zásuvky, min. 2x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monopolár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2x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bipolár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a 1x neutrál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108</w:t>
            </w:r>
          </w:p>
        </w:tc>
        <w:tc>
          <w:tcPr>
            <w:tcW w:w="5811" w:type="dxa"/>
          </w:tcPr>
          <w:p w:rsidR="00CE59AD" w:rsidRPr="00CA1DE6" w:rsidRDefault="000A37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bezpečnostný systém neutrálnej elektródy pre jej správne naloženie indikovaný na displeji, v prípade nesprávnosti aj výstražným akustickým signálom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109</w:t>
            </w:r>
          </w:p>
        </w:tc>
        <w:tc>
          <w:tcPr>
            <w:tcW w:w="5811" w:type="dxa"/>
          </w:tcPr>
          <w:p w:rsidR="00CE59AD" w:rsidRPr="00CA1DE6" w:rsidRDefault="000A37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regulácia oblúku pre reprodukovateľné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monopolárne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a bipolárne rezanie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0A37C7">
        <w:tc>
          <w:tcPr>
            <w:tcW w:w="568" w:type="dxa"/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110</w:t>
            </w:r>
          </w:p>
        </w:tc>
        <w:tc>
          <w:tcPr>
            <w:tcW w:w="5811" w:type="dxa"/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detekcia skratu </w:t>
            </w:r>
          </w:p>
        </w:tc>
        <w:tc>
          <w:tcPr>
            <w:tcW w:w="1985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0A37C7">
        <w:tc>
          <w:tcPr>
            <w:tcW w:w="568" w:type="dxa"/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111</w:t>
            </w:r>
          </w:p>
        </w:tc>
        <w:tc>
          <w:tcPr>
            <w:tcW w:w="5811" w:type="dxa"/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trvalý systém automatického testovania </w:t>
            </w:r>
          </w:p>
        </w:tc>
        <w:tc>
          <w:tcPr>
            <w:tcW w:w="1985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0A37C7">
        <w:tc>
          <w:tcPr>
            <w:tcW w:w="568" w:type="dxa"/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112</w:t>
            </w:r>
          </w:p>
        </w:tc>
        <w:tc>
          <w:tcPr>
            <w:tcW w:w="5811" w:type="dxa"/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trvalá podpora počiatočného rezu </w:t>
            </w:r>
          </w:p>
        </w:tc>
        <w:tc>
          <w:tcPr>
            <w:tcW w:w="1985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0A37C7">
        <w:tc>
          <w:tcPr>
            <w:tcW w:w="568" w:type="dxa"/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113</w:t>
            </w:r>
          </w:p>
        </w:tc>
        <w:tc>
          <w:tcPr>
            <w:tcW w:w="5811" w:type="dxa"/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funkcia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Autoštart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0A37C7">
        <w:tc>
          <w:tcPr>
            <w:tcW w:w="568" w:type="dxa"/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114</w:t>
            </w:r>
          </w:p>
        </w:tc>
        <w:tc>
          <w:tcPr>
            <w:tcW w:w="5811" w:type="dxa"/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ochrana voči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defibrilačným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výbojom</w:t>
            </w:r>
          </w:p>
        </w:tc>
        <w:tc>
          <w:tcPr>
            <w:tcW w:w="1985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115</w:t>
            </w:r>
          </w:p>
        </w:tc>
        <w:tc>
          <w:tcPr>
            <w:tcW w:w="5811" w:type="dxa"/>
          </w:tcPr>
          <w:p w:rsidR="00CE59AD" w:rsidRPr="00CA1DE6" w:rsidRDefault="000A37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nastavenie rôznych koagulačných režimov min. COAG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standard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forced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, sprej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116</w:t>
            </w:r>
          </w:p>
        </w:tc>
        <w:tc>
          <w:tcPr>
            <w:tcW w:w="5811" w:type="dxa"/>
          </w:tcPr>
          <w:p w:rsidR="00CE59AD" w:rsidRPr="00CA1DE6" w:rsidRDefault="000A37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možnosť kombinácie bipolárneho 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monopolárneho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módu v jednom programe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0A37C7">
        <w:tc>
          <w:tcPr>
            <w:tcW w:w="568" w:type="dxa"/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117</w:t>
            </w:r>
          </w:p>
        </w:tc>
        <w:tc>
          <w:tcPr>
            <w:tcW w:w="5811" w:type="dxa"/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monopolárna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bipolárna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resektoskopia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pre gynekológiu aj urológiu </w:t>
            </w:r>
          </w:p>
        </w:tc>
        <w:tc>
          <w:tcPr>
            <w:tcW w:w="1985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0A37C7">
        <w:tc>
          <w:tcPr>
            <w:tcW w:w="568" w:type="dxa"/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118</w:t>
            </w:r>
          </w:p>
        </w:tc>
        <w:tc>
          <w:tcPr>
            <w:tcW w:w="5811" w:type="dxa"/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možnosť pripojenia príslušenstva aj od iných výrobcov</w:t>
            </w:r>
          </w:p>
        </w:tc>
        <w:tc>
          <w:tcPr>
            <w:tcW w:w="1985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0A37C7">
        <w:tc>
          <w:tcPr>
            <w:tcW w:w="568" w:type="dxa"/>
            <w:vAlign w:val="bottom"/>
          </w:tcPr>
          <w:p w:rsidR="00CE59AD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119</w:t>
            </w:r>
          </w:p>
        </w:tc>
        <w:tc>
          <w:tcPr>
            <w:tcW w:w="5811" w:type="dxa"/>
          </w:tcPr>
          <w:p w:rsidR="00CE59AD" w:rsidRPr="00CA1DE6" w:rsidRDefault="000A37C7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príslušenstvo - neutrálna elektróda, kábel k neutrálnej elektróde, dvojpedálový nožný spínač,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monopolárny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kábel, bipolárny kábel</w:t>
            </w:r>
          </w:p>
        </w:tc>
        <w:tc>
          <w:tcPr>
            <w:tcW w:w="1985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59AD" w:rsidRPr="00BF47C7" w:rsidRDefault="00CE59AD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0A37C7">
        <w:tc>
          <w:tcPr>
            <w:tcW w:w="568" w:type="dxa"/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120</w:t>
            </w:r>
          </w:p>
        </w:tc>
        <w:tc>
          <w:tcPr>
            <w:tcW w:w="5811" w:type="dxa"/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Pojazdný vozík - stojan</w:t>
            </w:r>
          </w:p>
        </w:tc>
        <w:tc>
          <w:tcPr>
            <w:tcW w:w="1985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0A37C7">
        <w:tc>
          <w:tcPr>
            <w:tcW w:w="568" w:type="dxa"/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121</w:t>
            </w:r>
          </w:p>
        </w:tc>
        <w:tc>
          <w:tcPr>
            <w:tcW w:w="5811" w:type="dxa"/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rameno pre monitor </w:t>
            </w:r>
          </w:p>
        </w:tc>
        <w:tc>
          <w:tcPr>
            <w:tcW w:w="1985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CA1DE6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122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Infúzny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držiak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CE59AD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123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zásuvka na odkladanie káblov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CE59AD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124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držiak kamery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7C7" w:rsidTr="00CE59AD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0A37C7" w:rsidRDefault="00546C68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125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0A37C7" w:rsidRPr="00CA1DE6" w:rsidRDefault="000A37C7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mobilné prevedenie, na pohyblivých kolieskach s brzdením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0A37C7" w:rsidRPr="00BF47C7" w:rsidRDefault="000A37C7" w:rsidP="007B7A51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59AD" w:rsidTr="00FA552B">
        <w:trPr>
          <w:trHeight w:val="284"/>
        </w:trPr>
        <w:tc>
          <w:tcPr>
            <w:tcW w:w="5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CE59AD" w:rsidRDefault="00CE59AD" w:rsidP="00FA552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12" w:space="0" w:color="auto"/>
            </w:tcBorders>
          </w:tcPr>
          <w:p w:rsidR="00CE59AD" w:rsidRPr="00CA1DE6" w:rsidRDefault="00CE59AD" w:rsidP="00FA552B">
            <w:pPr>
              <w:pStyle w:val="Odsekzoznamu"/>
              <w:autoSpaceDE w:val="0"/>
              <w:autoSpaceDN w:val="0"/>
              <w:adjustRightInd w:val="0"/>
              <w:spacing w:line="259" w:lineRule="auto"/>
              <w:ind w:left="0"/>
              <w:jc w:val="left"/>
              <w:rPr>
                <w:rFonts w:cs="MicrosoftSans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</w:tcPr>
          <w:p w:rsidR="00CE59AD" w:rsidRPr="00BF47C7" w:rsidRDefault="00CE59AD" w:rsidP="00FA552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CE59AD" w:rsidRPr="00BF47C7" w:rsidRDefault="00CE59AD" w:rsidP="00FA552B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252D" w:rsidRDefault="0024252D" w:rsidP="00CA1DE6">
      <w:pPr>
        <w:tabs>
          <w:tab w:val="left" w:pos="993"/>
        </w:tabs>
        <w:spacing w:after="0"/>
        <w:ind w:left="993" w:hanging="993"/>
        <w:rPr>
          <w:rFonts w:ascii="Arial" w:hAnsi="Arial" w:cs="Arial"/>
        </w:rPr>
      </w:pPr>
    </w:p>
    <w:p w:rsidR="004B1DC3" w:rsidRPr="00A32C86" w:rsidRDefault="00D94F8F" w:rsidP="00CA1DE6">
      <w:pPr>
        <w:tabs>
          <w:tab w:val="left" w:pos="993"/>
        </w:tabs>
        <w:spacing w:after="0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Časť I</w:t>
      </w:r>
      <w:r w:rsidR="008E69C4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 w:rsidR="004B1DC3" w:rsidRPr="002048B4">
        <w:rPr>
          <w:rFonts w:ascii="Arial" w:hAnsi="Arial" w:cs="Arial"/>
          <w:b/>
        </w:rPr>
        <w:t>Endoskopická</w:t>
      </w:r>
      <w:proofErr w:type="spellEnd"/>
      <w:r w:rsidR="004B1DC3" w:rsidRPr="002048B4">
        <w:rPr>
          <w:rFonts w:ascii="Arial" w:hAnsi="Arial" w:cs="Arial"/>
          <w:b/>
        </w:rPr>
        <w:t xml:space="preserve"> </w:t>
      </w:r>
      <w:proofErr w:type="spellStart"/>
      <w:r w:rsidR="004B1DC3" w:rsidRPr="002048B4">
        <w:rPr>
          <w:rFonts w:ascii="Arial" w:hAnsi="Arial" w:cs="Arial"/>
          <w:b/>
        </w:rPr>
        <w:t>laparoskopická</w:t>
      </w:r>
      <w:proofErr w:type="spellEnd"/>
      <w:r w:rsidR="004B1DC3" w:rsidRPr="002048B4">
        <w:rPr>
          <w:rFonts w:ascii="Arial" w:hAnsi="Arial" w:cs="Arial"/>
          <w:b/>
        </w:rPr>
        <w:t xml:space="preserve"> zostava </w:t>
      </w:r>
      <w:proofErr w:type="spellStart"/>
      <w:r w:rsidR="004B1DC3" w:rsidRPr="002048B4">
        <w:rPr>
          <w:rFonts w:ascii="Arial" w:hAnsi="Arial" w:cs="Arial"/>
          <w:b/>
        </w:rPr>
        <w:t>Full</w:t>
      </w:r>
      <w:proofErr w:type="spellEnd"/>
      <w:r w:rsidR="004B1DC3" w:rsidRPr="002048B4">
        <w:rPr>
          <w:rFonts w:ascii="Arial" w:hAnsi="Arial" w:cs="Arial"/>
          <w:b/>
        </w:rPr>
        <w:t xml:space="preserve"> HD</w:t>
      </w:r>
      <w:r w:rsidR="004B1DC3" w:rsidRPr="002D116B">
        <w:rPr>
          <w:rFonts w:ascii="Arial" w:hAnsi="Arial" w:cs="Arial"/>
        </w:rPr>
        <w:t>, pre hrudníkovú chirurgiu</w:t>
      </w:r>
      <w:r w:rsidR="004B1DC3" w:rsidRPr="00A32C86">
        <w:rPr>
          <w:rFonts w:ascii="Arial" w:hAnsi="Arial" w:cs="Arial"/>
        </w:rPr>
        <w:t>.</w:t>
      </w:r>
    </w:p>
    <w:p w:rsidR="004B1DC3" w:rsidRPr="003370AD" w:rsidRDefault="004B1DC3" w:rsidP="00D24476">
      <w:pPr>
        <w:pStyle w:val="Default"/>
        <w:tabs>
          <w:tab w:val="left" w:pos="1276"/>
        </w:tabs>
        <w:ind w:left="993"/>
        <w:rPr>
          <w:color w:val="0070C0"/>
          <w:sz w:val="22"/>
          <w:szCs w:val="22"/>
        </w:rPr>
      </w:pPr>
      <w:r w:rsidRPr="00A32C86">
        <w:rPr>
          <w:sz w:val="22"/>
          <w:szCs w:val="22"/>
        </w:rPr>
        <w:t xml:space="preserve">Predpokladaná hodnota časti predmetu zákazky: </w:t>
      </w:r>
      <w:r w:rsidRPr="00A32C86">
        <w:rPr>
          <w:color w:val="FF0000"/>
          <w:sz w:val="22"/>
          <w:szCs w:val="22"/>
        </w:rPr>
        <w:t> </w:t>
      </w:r>
      <w:r w:rsidR="006D0ED8">
        <w:rPr>
          <w:color w:val="FF0000"/>
          <w:sz w:val="22"/>
          <w:szCs w:val="22"/>
        </w:rPr>
        <w:t>91.044</w:t>
      </w:r>
      <w:r w:rsidRPr="002048B4">
        <w:rPr>
          <w:color w:val="FF0000"/>
          <w:sz w:val="22"/>
          <w:szCs w:val="22"/>
        </w:rPr>
        <w:t>,00 EUR bez DPH</w:t>
      </w:r>
      <w:r w:rsidRPr="003370AD">
        <w:rPr>
          <w:color w:val="0070C0"/>
          <w:sz w:val="22"/>
          <w:szCs w:val="22"/>
        </w:rPr>
        <w:t xml:space="preserve">, </w:t>
      </w:r>
      <w:r>
        <w:rPr>
          <w:color w:val="0070C0"/>
          <w:sz w:val="22"/>
          <w:szCs w:val="22"/>
        </w:rPr>
        <w:t xml:space="preserve">v počte 1 </w:t>
      </w:r>
      <w:r w:rsidRPr="003370AD">
        <w:rPr>
          <w:color w:val="0070C0"/>
          <w:sz w:val="22"/>
          <w:szCs w:val="22"/>
        </w:rPr>
        <w:t>ks</w:t>
      </w:r>
      <w:r>
        <w:rPr>
          <w:color w:val="0070C0"/>
          <w:sz w:val="22"/>
          <w:szCs w:val="22"/>
        </w:rPr>
        <w:t xml:space="preserve"> (zostava).</w:t>
      </w:r>
      <w:r w:rsidRPr="003370AD">
        <w:rPr>
          <w:color w:val="0070C0"/>
          <w:sz w:val="22"/>
          <w:szCs w:val="22"/>
        </w:rPr>
        <w:t xml:space="preserve"> </w:t>
      </w:r>
    </w:p>
    <w:p w:rsidR="00313FCD" w:rsidRDefault="00313FCD" w:rsidP="00313FCD">
      <w:pPr>
        <w:pStyle w:val="Default"/>
        <w:tabs>
          <w:tab w:val="left" w:pos="1276"/>
        </w:tabs>
        <w:ind w:left="993"/>
        <w:rPr>
          <w:b/>
          <w:bCs/>
          <w:sz w:val="20"/>
          <w:szCs w:val="20"/>
          <w:u w:val="single"/>
        </w:rPr>
      </w:pPr>
    </w:p>
    <w:tbl>
      <w:tblPr>
        <w:tblStyle w:val="Mriekatabuky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6945"/>
      </w:tblGrid>
      <w:tr w:rsidR="00955539" w:rsidTr="00CA1DE6">
        <w:trPr>
          <w:trHeight w:val="284"/>
        </w:trPr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5539" w:rsidRPr="004B1DC3" w:rsidRDefault="004B1DC3" w:rsidP="00A70F52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>Endoskopická</w:t>
            </w:r>
            <w:proofErr w:type="spellEnd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>laparoskopická</w:t>
            </w:r>
            <w:proofErr w:type="spellEnd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 xml:space="preserve"> zostava </w:t>
            </w:r>
            <w:proofErr w:type="spellStart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>Full</w:t>
            </w:r>
            <w:proofErr w:type="spellEnd"/>
            <w:r w:rsidRPr="00D24476">
              <w:rPr>
                <w:rFonts w:asciiTheme="minorHAnsi" w:hAnsiTheme="minorHAnsi"/>
                <w:b/>
                <w:sz w:val="22"/>
                <w:szCs w:val="22"/>
              </w:rPr>
              <w:t xml:space="preserve"> HD</w:t>
            </w:r>
            <w:r w:rsidRPr="00D24476">
              <w:rPr>
                <w:rFonts w:asciiTheme="minorHAnsi" w:hAnsiTheme="minorHAnsi"/>
                <w:sz w:val="22"/>
                <w:szCs w:val="22"/>
              </w:rPr>
              <w:t>, pre hrudníkovú chirurgiu</w:t>
            </w:r>
          </w:p>
        </w:tc>
      </w:tr>
      <w:tr w:rsidR="00955539" w:rsidTr="00CA1DE6">
        <w:trPr>
          <w:trHeight w:val="284"/>
        </w:trPr>
        <w:tc>
          <w:tcPr>
            <w:tcW w:w="2836" w:type="dxa"/>
            <w:tcBorders>
              <w:top w:val="single" w:sz="12" w:space="0" w:color="auto"/>
            </w:tcBorders>
          </w:tcPr>
          <w:p w:rsidR="00955539" w:rsidRPr="003A3997" w:rsidRDefault="00955539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Ponúkaný typ (označenie)</w:t>
            </w: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955539" w:rsidRPr="003A3997" w:rsidRDefault="00955539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5539" w:rsidTr="00CA1DE6">
        <w:trPr>
          <w:trHeight w:val="284"/>
        </w:trPr>
        <w:tc>
          <w:tcPr>
            <w:tcW w:w="2836" w:type="dxa"/>
          </w:tcPr>
          <w:p w:rsidR="00955539" w:rsidRPr="003A3997" w:rsidRDefault="00955539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3A3997">
              <w:rPr>
                <w:rFonts w:asciiTheme="minorHAnsi" w:hAnsiTheme="minorHAnsi"/>
                <w:sz w:val="22"/>
                <w:szCs w:val="22"/>
              </w:rPr>
              <w:t>Výrobca :</w:t>
            </w:r>
          </w:p>
        </w:tc>
        <w:tc>
          <w:tcPr>
            <w:tcW w:w="6945" w:type="dxa"/>
          </w:tcPr>
          <w:p w:rsidR="00955539" w:rsidRPr="003A3997" w:rsidRDefault="00955539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1DC3" w:rsidTr="00CA1DE6">
        <w:trPr>
          <w:trHeight w:val="284"/>
        </w:trPr>
        <w:tc>
          <w:tcPr>
            <w:tcW w:w="2836" w:type="dxa"/>
          </w:tcPr>
          <w:p w:rsidR="004B1DC3" w:rsidRPr="003A3997" w:rsidRDefault="004B1DC3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spolu </w:t>
            </w:r>
            <w:r w:rsidRPr="00C63E59">
              <w:rPr>
                <w:rFonts w:asciiTheme="minorHAnsi" w:hAnsiTheme="minorHAnsi"/>
                <w:sz w:val="22"/>
                <w:szCs w:val="22"/>
              </w:rPr>
              <w:t>v € bez DPH :</w:t>
            </w:r>
          </w:p>
        </w:tc>
        <w:tc>
          <w:tcPr>
            <w:tcW w:w="6945" w:type="dxa"/>
          </w:tcPr>
          <w:p w:rsidR="004B1DC3" w:rsidRPr="003A3997" w:rsidRDefault="004B1DC3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1DC3" w:rsidTr="00CA1DE6">
        <w:trPr>
          <w:trHeight w:val="284"/>
        </w:trPr>
        <w:tc>
          <w:tcPr>
            <w:tcW w:w="2836" w:type="dxa"/>
          </w:tcPr>
          <w:p w:rsidR="004B1DC3" w:rsidRPr="003A3997" w:rsidRDefault="004B1DC3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>€ DPH :</w:t>
            </w:r>
          </w:p>
        </w:tc>
        <w:tc>
          <w:tcPr>
            <w:tcW w:w="6945" w:type="dxa"/>
          </w:tcPr>
          <w:p w:rsidR="004B1DC3" w:rsidRPr="003A3997" w:rsidRDefault="004B1DC3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1DC3" w:rsidTr="00CA1DE6">
        <w:trPr>
          <w:trHeight w:val="284"/>
        </w:trPr>
        <w:tc>
          <w:tcPr>
            <w:tcW w:w="2836" w:type="dxa"/>
          </w:tcPr>
          <w:p w:rsidR="004B1DC3" w:rsidRPr="003A3997" w:rsidRDefault="004B1DC3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  <w:r w:rsidRPr="00C63E59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spolu </w:t>
            </w:r>
            <w:r w:rsidRPr="00C63E59">
              <w:rPr>
                <w:rFonts w:asciiTheme="minorHAnsi" w:hAnsiTheme="minorHAnsi"/>
                <w:sz w:val="22"/>
                <w:szCs w:val="22"/>
              </w:rPr>
              <w:t>v € s DPH :</w:t>
            </w:r>
          </w:p>
        </w:tc>
        <w:tc>
          <w:tcPr>
            <w:tcW w:w="6945" w:type="dxa"/>
          </w:tcPr>
          <w:p w:rsidR="004B1DC3" w:rsidRPr="003A3997" w:rsidRDefault="004B1DC3" w:rsidP="00A70F52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5539" w:rsidRDefault="00955539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tbl>
      <w:tblPr>
        <w:tblStyle w:val="Mriekatabuky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985"/>
        <w:gridCol w:w="1417"/>
      </w:tblGrid>
      <w:tr w:rsidR="00E078E6" w:rsidTr="00E078E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F595E">
              <w:rPr>
                <w:rFonts w:asciiTheme="minorHAnsi" w:hAnsiTheme="minorHAnsi"/>
                <w:b/>
                <w:sz w:val="20"/>
                <w:szCs w:val="20"/>
              </w:rPr>
              <w:t>P.č</w:t>
            </w:r>
            <w:proofErr w:type="spellEnd"/>
            <w:r w:rsidRPr="00FF595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</w:tcPr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F595E">
              <w:rPr>
                <w:rFonts w:asciiTheme="minorHAnsi" w:hAnsiTheme="minorHAnsi"/>
                <w:b/>
                <w:sz w:val="20"/>
                <w:szCs w:val="20"/>
              </w:rPr>
              <w:t xml:space="preserve">Požadovaný </w:t>
            </w:r>
            <w:proofErr w:type="spellStart"/>
            <w:r w:rsidRPr="00FF595E">
              <w:rPr>
                <w:rFonts w:asciiTheme="minorHAnsi" w:hAnsiTheme="minorHAnsi"/>
                <w:b/>
                <w:sz w:val="20"/>
                <w:szCs w:val="20"/>
              </w:rPr>
              <w:t>technicko</w:t>
            </w:r>
            <w:proofErr w:type="spellEnd"/>
            <w:r w:rsidRPr="00FF595E">
              <w:rPr>
                <w:rFonts w:asciiTheme="minorHAnsi" w:hAnsiTheme="minorHAnsi"/>
                <w:b/>
                <w:sz w:val="20"/>
                <w:szCs w:val="20"/>
              </w:rPr>
              <w:t xml:space="preserve"> – medicínsky parameter – opis: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ind w:left="-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595E">
              <w:rPr>
                <w:rFonts w:asciiTheme="minorHAnsi" w:hAnsiTheme="minorHAnsi"/>
                <w:b/>
                <w:bCs/>
                <w:sz w:val="20"/>
                <w:szCs w:val="20"/>
              </w:rPr>
              <w:t>Plnenie ÁNO/NIE</w:t>
            </w:r>
          </w:p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595E">
              <w:rPr>
                <w:rFonts w:asciiTheme="minorHAnsi" w:hAnsiTheme="minorHAnsi"/>
                <w:b/>
                <w:bCs/>
                <w:sz w:val="20"/>
                <w:szCs w:val="20"/>
              </w:rPr>
              <w:t>(Ponuka uchádzača)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078E6" w:rsidRDefault="00E078E6" w:rsidP="00E078E6">
            <w:pPr>
              <w:pStyle w:val="Default"/>
              <w:tabs>
                <w:tab w:val="left" w:pos="709"/>
                <w:tab w:val="left" w:pos="1276"/>
              </w:tabs>
              <w:ind w:left="-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Jednot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ind w:left="-69"/>
              <w:jc w:val="center"/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v 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€ </w:t>
            </w:r>
            <w:r w:rsidRPr="00605614">
              <w:rPr>
                <w:rFonts w:asciiTheme="minorHAnsi" w:hAnsiTheme="minorHAnsi"/>
                <w:b/>
                <w:bCs/>
                <w:sz w:val="20"/>
                <w:szCs w:val="20"/>
              </w:rPr>
              <w:t>bez DPH</w:t>
            </w:r>
          </w:p>
        </w:tc>
      </w:tr>
      <w:tr w:rsidR="00E078E6" w:rsidTr="00E078E6">
        <w:tc>
          <w:tcPr>
            <w:tcW w:w="5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MicrosoftSansSerif"/>
                <w:b/>
                <w:color w:val="0070C0"/>
                <w:sz w:val="20"/>
                <w:szCs w:val="20"/>
              </w:rPr>
            </w:pPr>
            <w:r w:rsidRPr="00FF595E">
              <w:rPr>
                <w:rFonts w:asciiTheme="minorHAnsi" w:hAnsiTheme="minorHAnsi" w:cs="MicrosoftSansSerif"/>
                <w:b/>
                <w:color w:val="auto"/>
                <w:sz w:val="20"/>
                <w:szCs w:val="20"/>
              </w:rPr>
              <w:t>Funkcia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E078E6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CA1DE6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="Arial Narrow" w:hAnsi="Arial Narrow" w:cs="MicrosoftSansSerif"/>
                <w:color w:val="auto"/>
                <w:sz w:val="20"/>
                <w:szCs w:val="20"/>
              </w:rPr>
            </w:pP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Laparoskopická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zostava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HD s určením pre hrudníkovú chirurgiu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E078E6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CA1DE6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="Arial Narrow" w:hAnsi="Arial Narrow" w:cs="MicrosoftSansSerif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Operačný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HD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- zariadenie určené pre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miniinvazívne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laparoskopické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operácie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E078E6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CA1DE6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="Arial Narrow" w:hAnsi="Arial Narrow" w:cs="MicrosoftSansSerif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Zariadenie pozostávajúce z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HD kamery,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HD monitora, LED zdroja svetla,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svetlovodného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kábla,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laparoskopickej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optiky, vozíka pre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laparoskop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insulfátora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pumpy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sanie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-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preplach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,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elektrokoagulácie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, záznamového zariadenia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C22" w:rsidTr="00E078E6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5C22" w:rsidRPr="00FF595E" w:rsidRDefault="00925C22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5C22" w:rsidRPr="00FF595E" w:rsidRDefault="00925C22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MicrosoftSansSerif,Bold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25C22" w:rsidRPr="00BF47C7" w:rsidRDefault="00925C22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25C22" w:rsidRPr="00BF47C7" w:rsidRDefault="00925C22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78E6" w:rsidRPr="00FF595E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MicrosoftSansSerif"/>
                <w:color w:val="auto"/>
                <w:sz w:val="20"/>
                <w:szCs w:val="20"/>
              </w:rPr>
            </w:pPr>
            <w:r w:rsidRPr="00FF595E">
              <w:rPr>
                <w:rFonts w:asciiTheme="minorHAnsi" w:hAnsiTheme="minorHAnsi" w:cs="MicrosoftSansSerif,Bold"/>
                <w:b/>
                <w:bCs/>
                <w:color w:val="auto"/>
                <w:sz w:val="20"/>
                <w:szCs w:val="20"/>
              </w:rPr>
              <w:t>Technické vlastnosti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</w:tcBorders>
            <w:vAlign w:val="bottom"/>
          </w:tcPr>
          <w:p w:rsidR="00E078E6" w:rsidRPr="00FF595E" w:rsidRDefault="00546C6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2" w:space="0" w:color="auto"/>
            </w:tcBorders>
          </w:tcPr>
          <w:p w:rsidR="00E078E6" w:rsidRPr="00CA1DE6" w:rsidRDefault="00E078E6" w:rsidP="00CA1D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FULL HD KAMERA – 1 ks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2B" w:rsidTr="00565D73">
        <w:trPr>
          <w:trHeight w:hRule="exact" w:val="284"/>
        </w:trPr>
        <w:tc>
          <w:tcPr>
            <w:tcW w:w="568" w:type="dxa"/>
            <w:vAlign w:val="bottom"/>
          </w:tcPr>
          <w:p w:rsidR="00FA552B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FA552B" w:rsidRPr="00CA1DE6" w:rsidRDefault="00FA552B" w:rsidP="00FA552B">
            <w:pPr>
              <w:pStyle w:val="Default"/>
              <w:numPr>
                <w:ilvl w:val="0"/>
                <w:numId w:val="3"/>
              </w:numPr>
              <w:tabs>
                <w:tab w:val="left" w:pos="175"/>
                <w:tab w:val="left" w:pos="1276"/>
              </w:tabs>
              <w:ind w:hanging="1080"/>
              <w:rPr>
                <w:rFonts w:ascii="Arial Narrow" w:hAnsi="Arial Narrow" w:cs="MicrosoftSansSerif"/>
                <w:sz w:val="20"/>
                <w:szCs w:val="20"/>
              </w:rPr>
            </w:pPr>
            <w:r w:rsidRPr="00FA552B">
              <w:rPr>
                <w:rFonts w:ascii="Arial Narrow" w:hAnsi="Arial Narrow" w:cs="MicrosoftSansSerif"/>
                <w:sz w:val="20"/>
                <w:szCs w:val="20"/>
              </w:rPr>
              <w:t>2D technológia, medicínsky atest</w:t>
            </w:r>
          </w:p>
        </w:tc>
        <w:tc>
          <w:tcPr>
            <w:tcW w:w="1985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E078E6" w:rsidRPr="00222E15" w:rsidRDefault="00E078E6">
            <w:pPr>
              <w:pStyle w:val="Default"/>
              <w:numPr>
                <w:ilvl w:val="0"/>
                <w:numId w:val="3"/>
              </w:numPr>
              <w:tabs>
                <w:tab w:val="left" w:pos="317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natívne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HD rozlíšenie (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Progressive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scan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>) – min. 1920 X 1080 pixel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2B" w:rsidTr="00565D73">
        <w:trPr>
          <w:trHeight w:hRule="exact" w:val="284"/>
        </w:trPr>
        <w:tc>
          <w:tcPr>
            <w:tcW w:w="568" w:type="dxa"/>
            <w:vAlign w:val="bottom"/>
          </w:tcPr>
          <w:p w:rsidR="00FA552B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FA552B" w:rsidRPr="002F363D" w:rsidRDefault="00FA552B" w:rsidP="002F363D">
            <w:pPr>
              <w:pStyle w:val="Odsekzoznamu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širokouhlý formát 16:9</w:t>
            </w:r>
          </w:p>
        </w:tc>
        <w:tc>
          <w:tcPr>
            <w:tcW w:w="1985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2B" w:rsidTr="00565D73">
        <w:trPr>
          <w:trHeight w:hRule="exact" w:val="284"/>
        </w:trPr>
        <w:tc>
          <w:tcPr>
            <w:tcW w:w="568" w:type="dxa"/>
            <w:vAlign w:val="bottom"/>
          </w:tcPr>
          <w:p w:rsidR="00FA552B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FA552B" w:rsidRPr="002F363D" w:rsidRDefault="00FA552B" w:rsidP="002F363D">
            <w:pPr>
              <w:pStyle w:val="Odsekzoznamu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technológia CMOS 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chipu</w:t>
            </w:r>
            <w:proofErr w:type="spellEnd"/>
          </w:p>
        </w:tc>
        <w:tc>
          <w:tcPr>
            <w:tcW w:w="1985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2B" w:rsidTr="00E078E6">
        <w:tc>
          <w:tcPr>
            <w:tcW w:w="568" w:type="dxa"/>
            <w:vAlign w:val="bottom"/>
          </w:tcPr>
          <w:p w:rsidR="00FA552B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FA552B" w:rsidRPr="002F363D" w:rsidRDefault="00FA552B" w:rsidP="00925C22">
            <w:pPr>
              <w:pStyle w:val="Odsekzoznamu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optický 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zoom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 2x, digitálny 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zoom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 2x (digitálny 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zoom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 musí byť funkciou kamerovej jednotky, nie v kombinácii so záznamovým zariadením)</w:t>
            </w:r>
          </w:p>
        </w:tc>
        <w:tc>
          <w:tcPr>
            <w:tcW w:w="1985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2B" w:rsidTr="00565D73">
        <w:trPr>
          <w:trHeight w:hRule="exact" w:val="284"/>
        </w:trPr>
        <w:tc>
          <w:tcPr>
            <w:tcW w:w="568" w:type="dxa"/>
            <w:vAlign w:val="bottom"/>
          </w:tcPr>
          <w:p w:rsidR="00FA552B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FA552B" w:rsidRPr="002F363D" w:rsidRDefault="00FA552B" w:rsidP="002F363D">
            <w:pPr>
              <w:pStyle w:val="Odsekzoznamu"/>
              <w:numPr>
                <w:ilvl w:val="0"/>
                <w:numId w:val="3"/>
              </w:numPr>
              <w:tabs>
                <w:tab w:val="left" w:pos="2070"/>
              </w:tabs>
              <w:autoSpaceDE w:val="0"/>
              <w:autoSpaceDN w:val="0"/>
              <w:adjustRightInd w:val="0"/>
              <w:ind w:left="175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min. 2x DVI-D 1080p (50/60 Hz), 2x DVI, 1x3G-SDI</w:t>
            </w:r>
          </w:p>
        </w:tc>
        <w:tc>
          <w:tcPr>
            <w:tcW w:w="1985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2B" w:rsidTr="00E078E6">
        <w:tc>
          <w:tcPr>
            <w:tcW w:w="568" w:type="dxa"/>
            <w:vAlign w:val="bottom"/>
          </w:tcPr>
          <w:p w:rsidR="00FA552B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FA552B" w:rsidRPr="002F363D" w:rsidRDefault="00FA552B" w:rsidP="002F363D">
            <w:pPr>
              <w:pStyle w:val="Odsekzoznamu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ovládanie tlačidlami na kamerovej hlave, min. 2 tlačidlá je možné obsadiť ľubovoľnou funkciou (menu kamery,</w:t>
            </w:r>
          </w:p>
        </w:tc>
        <w:tc>
          <w:tcPr>
            <w:tcW w:w="1985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52B" w:rsidTr="00565D73">
        <w:trPr>
          <w:trHeight w:hRule="exact" w:val="284"/>
        </w:trPr>
        <w:tc>
          <w:tcPr>
            <w:tcW w:w="568" w:type="dxa"/>
            <w:vAlign w:val="bottom"/>
          </w:tcPr>
          <w:p w:rsidR="00FA552B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FA552B" w:rsidRPr="002F363D" w:rsidRDefault="00FA552B" w:rsidP="002F363D">
            <w:pPr>
              <w:pStyle w:val="Odsekzoznamu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systém oddeliteľnej optiky</w:t>
            </w:r>
          </w:p>
        </w:tc>
        <w:tc>
          <w:tcPr>
            <w:tcW w:w="1985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552B" w:rsidRPr="00BF47C7" w:rsidRDefault="00FA552B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E078E6" w:rsidRPr="00CA1DE6" w:rsidRDefault="00E078E6" w:rsidP="00CA1DE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FULL HD MONITOR – 1 ks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5811" w:type="dxa"/>
          </w:tcPr>
          <w:p w:rsidR="00E078E6" w:rsidRPr="00222E15" w:rsidRDefault="00E078E6" w:rsidP="00CA1DE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="002F363D" w:rsidRPr="002F363D">
              <w:rPr>
                <w:rFonts w:ascii="Arial Narrow" w:hAnsi="Arial Narrow" w:cs="MicrosoftSansSerif"/>
                <w:sz w:val="20"/>
                <w:szCs w:val="20"/>
              </w:rPr>
              <w:t>26‘‘ LCD FULL HD monitor, medicínsky atest, pomer strán 16:9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5811" w:type="dxa"/>
          </w:tcPr>
          <w:p w:rsidR="00E078E6" w:rsidRPr="00222E15" w:rsidRDefault="00E078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="002F363D" w:rsidRPr="002F363D">
              <w:rPr>
                <w:rFonts w:ascii="Arial Narrow" w:hAnsi="Arial Narrow" w:cs="MicrosoftSansSerif"/>
                <w:sz w:val="20"/>
                <w:szCs w:val="20"/>
              </w:rPr>
              <w:t>možnosť nastavenia stojanu horizontálne i vertikálne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E078E6"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5811" w:type="dxa"/>
          </w:tcPr>
          <w:p w:rsidR="00E078E6" w:rsidRPr="00222E15" w:rsidRDefault="00E078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="002F363D"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vstupy min. DVI, VGA, SD/HD/3G-SDI (BNC), </w:t>
            </w:r>
            <w:proofErr w:type="spellStart"/>
            <w:r w:rsidR="002F363D" w:rsidRPr="002F363D">
              <w:rPr>
                <w:rFonts w:ascii="Arial Narrow" w:hAnsi="Arial Narrow" w:cs="MicrosoftSansSerif"/>
                <w:sz w:val="20"/>
                <w:szCs w:val="20"/>
              </w:rPr>
              <w:t>C-video</w:t>
            </w:r>
            <w:proofErr w:type="spellEnd"/>
            <w:r w:rsidR="002F363D"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, </w:t>
            </w:r>
            <w:proofErr w:type="spellStart"/>
            <w:r w:rsidR="002F363D" w:rsidRPr="002F363D">
              <w:rPr>
                <w:rFonts w:ascii="Arial Narrow" w:hAnsi="Arial Narrow" w:cs="MicrosoftSansSerif"/>
                <w:sz w:val="20"/>
                <w:szCs w:val="20"/>
              </w:rPr>
              <w:t>S-video</w:t>
            </w:r>
            <w:proofErr w:type="spellEnd"/>
            <w:r w:rsidR="002F363D" w:rsidRPr="002F363D">
              <w:rPr>
                <w:rFonts w:ascii="Arial Narrow" w:hAnsi="Arial Narrow" w:cs="MicrosoftSansSerif"/>
                <w:sz w:val="20"/>
                <w:szCs w:val="20"/>
              </w:rPr>
              <w:t>, komponent (RGBS, YPBPR, BNC)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565D73">
        <w:trPr>
          <w:trHeight w:hRule="exact" w:val="284"/>
        </w:trPr>
        <w:tc>
          <w:tcPr>
            <w:tcW w:w="568" w:type="dxa"/>
            <w:vAlign w:val="bottom"/>
          </w:tcPr>
          <w:p w:rsidR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grafické vstupy – DVI, VGA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565D73">
        <w:trPr>
          <w:trHeight w:hRule="exact" w:val="284"/>
        </w:trPr>
        <w:tc>
          <w:tcPr>
            <w:tcW w:w="568" w:type="dxa"/>
            <w:vAlign w:val="bottom"/>
          </w:tcPr>
          <w:p w:rsidR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výstupy min. DVI-D, SD/HD/3G-SDI (BNC)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565D73">
        <w:trPr>
          <w:trHeight w:hRule="exact" w:val="284"/>
        </w:trPr>
        <w:tc>
          <w:tcPr>
            <w:tcW w:w="568" w:type="dxa"/>
            <w:vAlign w:val="bottom"/>
          </w:tcPr>
          <w:p w:rsidR="002F363D" w:rsidDel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uhol vertikálneho a horizontálneho sledovania 178°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565D73">
        <w:trPr>
          <w:trHeight w:hRule="exact" w:val="284"/>
        </w:trPr>
        <w:tc>
          <w:tcPr>
            <w:tcW w:w="568" w:type="dxa"/>
            <w:vAlign w:val="bottom"/>
          </w:tcPr>
          <w:p w:rsidR="002F363D" w:rsidDel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natívne 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 HD rozlíšenie (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Progressive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scan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>) min. 1920x1200 pixel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E078E6">
        <w:tc>
          <w:tcPr>
            <w:tcW w:w="568" w:type="dxa"/>
            <w:vAlign w:val="bottom"/>
          </w:tcPr>
          <w:p w:rsidR="002F363D" w:rsidDel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možnosť voľby primárneho (kamera) a sekundárneho zdroja signálu (mikroskop, CT, MRI, vitálne funkcie…)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E078E6">
        <w:tc>
          <w:tcPr>
            <w:tcW w:w="568" w:type="dxa"/>
            <w:vAlign w:val="bottom"/>
          </w:tcPr>
          <w:p w:rsidR="002F363D" w:rsidDel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funkcia obraz v obraze, prepínanie medzi obrazmi, voľba veľkosti sekundárneho obrazu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5811" w:type="dxa"/>
          </w:tcPr>
          <w:p w:rsidR="00E078E6" w:rsidRPr="00CA1DE6" w:rsidRDefault="00E078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ZDROJ </w:t>
            </w:r>
            <w:r w:rsidR="002F363D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SVETLA – 1 ks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565D73">
        <w:trPr>
          <w:trHeight w:hRule="exact" w:val="284"/>
        </w:trPr>
        <w:tc>
          <w:tcPr>
            <w:tcW w:w="568" w:type="dxa"/>
            <w:vAlign w:val="bottom"/>
          </w:tcPr>
          <w:p w:rsidR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21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LED technológia, medicínsky atest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565D73">
        <w:trPr>
          <w:trHeight w:hRule="exact" w:val="284"/>
        </w:trPr>
        <w:tc>
          <w:tcPr>
            <w:tcW w:w="568" w:type="dxa"/>
            <w:vAlign w:val="bottom"/>
          </w:tcPr>
          <w:p w:rsidR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>manuálna, kontinuálna regulácia intenzity svetla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E078E6">
        <w:tc>
          <w:tcPr>
            <w:tcW w:w="568" w:type="dxa"/>
            <w:vAlign w:val="bottom"/>
          </w:tcPr>
          <w:p w:rsidR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23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možnosť použitia 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svetlovodných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 káblov iných výrobcov bez použitia 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lastRenderedPageBreak/>
              <w:t>prechodiek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 či adaptérov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63D" w:rsidTr="00E078E6">
        <w:tc>
          <w:tcPr>
            <w:tcW w:w="568" w:type="dxa"/>
            <w:vAlign w:val="bottom"/>
          </w:tcPr>
          <w:p w:rsidR="002F36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11" w:type="dxa"/>
          </w:tcPr>
          <w:p w:rsidR="002F363D" w:rsidRPr="002F363D" w:rsidRDefault="002F363D" w:rsidP="002F36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svetlovodný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 kábel </w:t>
            </w:r>
            <w:proofErr w:type="spellStart"/>
            <w:r w:rsidRPr="002F363D">
              <w:rPr>
                <w:rFonts w:ascii="Arial Narrow" w:hAnsi="Arial Narrow" w:cs="MicrosoftSansSerif"/>
                <w:sz w:val="20"/>
                <w:szCs w:val="20"/>
              </w:rPr>
              <w:t>resterlizovateľný</w:t>
            </w:r>
            <w:proofErr w:type="spellEnd"/>
            <w:r w:rsidRPr="002F363D">
              <w:rPr>
                <w:rFonts w:ascii="Arial Narrow" w:hAnsi="Arial Narrow" w:cs="MicrosoftSansSerif"/>
                <w:sz w:val="20"/>
                <w:szCs w:val="20"/>
              </w:rPr>
              <w:t xml:space="preserve">, priemer 4,8 mm, dĺžka </w:t>
            </w:r>
            <w:r>
              <w:rPr>
                <w:rFonts w:ascii="Arial Narrow" w:hAnsi="Arial Narrow" w:cs="MicrosoftSansSerif"/>
                <w:sz w:val="20"/>
                <w:szCs w:val="20"/>
              </w:rPr>
              <w:t xml:space="preserve">min. </w:t>
            </w:r>
            <w:r w:rsidRPr="002F363D">
              <w:rPr>
                <w:rFonts w:ascii="Arial Narrow" w:hAnsi="Arial Narrow" w:cs="MicrosoftSansSerif"/>
                <w:sz w:val="20"/>
                <w:szCs w:val="20"/>
              </w:rPr>
              <w:t>250 cm (1ks)</w:t>
            </w:r>
          </w:p>
        </w:tc>
        <w:tc>
          <w:tcPr>
            <w:tcW w:w="1985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363D" w:rsidRPr="00BF47C7" w:rsidRDefault="002F36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5811" w:type="dxa"/>
          </w:tcPr>
          <w:p w:rsidR="00E078E6" w:rsidRPr="00CA1DE6" w:rsidRDefault="00507078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507078">
              <w:rPr>
                <w:rFonts w:ascii="Arial Narrow" w:hAnsi="Arial Narrow" w:cs="MicrosoftSansSerif"/>
                <w:b/>
                <w:sz w:val="20"/>
                <w:szCs w:val="20"/>
              </w:rPr>
              <w:t>ENDOSKOP (</w:t>
            </w:r>
            <w:proofErr w:type="spellStart"/>
            <w:r w:rsidRPr="00507078">
              <w:rPr>
                <w:rFonts w:ascii="Arial Narrow" w:hAnsi="Arial Narrow" w:cs="MicrosoftSansSerif"/>
                <w:b/>
                <w:sz w:val="20"/>
                <w:szCs w:val="20"/>
              </w:rPr>
              <w:t>endoskopická</w:t>
            </w:r>
            <w:proofErr w:type="spellEnd"/>
            <w:r w:rsidRPr="00507078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optika)-1 KS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26</w:t>
            </w:r>
          </w:p>
        </w:tc>
        <w:tc>
          <w:tcPr>
            <w:tcW w:w="5811" w:type="dxa"/>
          </w:tcPr>
          <w:p w:rsidR="00E078E6" w:rsidRPr="00222E15" w:rsidRDefault="00E078E6" w:rsidP="00507078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dĺžka min. 300 mm, priemer </w:t>
            </w:r>
            <w:r w:rsidR="00F74A3E"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10 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>mm</w:t>
            </w:r>
            <w:r w:rsidR="00507078">
              <w:rPr>
                <w:rFonts w:ascii="Arial Narrow" w:hAnsi="Arial Narrow" w:cs="MicrosoftSansSerif"/>
                <w:sz w:val="20"/>
                <w:szCs w:val="20"/>
              </w:rPr>
              <w:t>, 30 st.</w:t>
            </w: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546C68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E078E6" w:rsidRPr="00222E15" w:rsidRDefault="00E078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proofErr w:type="spellStart"/>
            <w:r w:rsidR="00507078" w:rsidRPr="00507078">
              <w:rPr>
                <w:rFonts w:ascii="Arial Narrow" w:hAnsi="Arial Narrow" w:cs="MicrosoftSansSerif"/>
                <w:sz w:val="20"/>
                <w:szCs w:val="20"/>
              </w:rPr>
              <w:t>autoklávovateľný</w:t>
            </w:r>
            <w:proofErr w:type="spellEnd"/>
            <w:r w:rsidR="00507078" w:rsidRPr="00507078">
              <w:rPr>
                <w:rFonts w:ascii="Arial Narrow" w:hAnsi="Arial Narrow" w:cs="MicrosoftSansSerif"/>
                <w:sz w:val="20"/>
                <w:szCs w:val="20"/>
              </w:rPr>
              <w:t xml:space="preserve"> HD </w:t>
            </w:r>
            <w:proofErr w:type="spellStart"/>
            <w:r w:rsidR="00507078" w:rsidRPr="00507078">
              <w:rPr>
                <w:rFonts w:ascii="Arial Narrow" w:hAnsi="Arial Narrow" w:cs="MicrosoftSansSerif"/>
                <w:sz w:val="20"/>
                <w:szCs w:val="20"/>
              </w:rPr>
              <w:t>endoskop</w:t>
            </w:r>
            <w:proofErr w:type="spellEnd"/>
            <w:r w:rsidR="00507078" w:rsidRPr="00507078">
              <w:rPr>
                <w:rFonts w:ascii="Arial Narrow" w:hAnsi="Arial Narrow" w:cs="MicrosoftSansSerif"/>
                <w:sz w:val="20"/>
                <w:szCs w:val="20"/>
              </w:rPr>
              <w:t xml:space="preserve"> s označením na tubuse pod </w:t>
            </w:r>
            <w:proofErr w:type="spellStart"/>
            <w:r w:rsidR="00507078" w:rsidRPr="00507078">
              <w:rPr>
                <w:rFonts w:ascii="Arial Narrow" w:hAnsi="Arial Narrow" w:cs="MicrosoftSansSerif"/>
                <w:sz w:val="20"/>
                <w:szCs w:val="20"/>
              </w:rPr>
              <w:t>okulárom</w:t>
            </w:r>
            <w:proofErr w:type="spellEnd"/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5811" w:type="dxa"/>
          </w:tcPr>
          <w:p w:rsidR="00507078" w:rsidRPr="00CA1DE6" w:rsidRDefault="00507078" w:rsidP="00507078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507078">
              <w:rPr>
                <w:rFonts w:ascii="Arial Narrow" w:hAnsi="Arial Narrow" w:cs="MicrosoftSansSerif"/>
                <w:b/>
                <w:sz w:val="20"/>
                <w:szCs w:val="20"/>
              </w:rPr>
              <w:t>zafírové sklíčko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5811" w:type="dxa"/>
          </w:tcPr>
          <w:p w:rsidR="00E078E6" w:rsidRPr="00CA1DE6" w:rsidRDefault="00E078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ENDOSKOPICKÝ VOZÍK </w:t>
            </w:r>
            <w:r w:rsidR="00F74A3E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– 1 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5811" w:type="dxa"/>
          </w:tcPr>
          <w:p w:rsidR="00507078" w:rsidRPr="00507078" w:rsidRDefault="00507078" w:rsidP="00507078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75"/>
              <w:rPr>
                <w:rFonts w:ascii="Arial Narrow" w:hAnsi="Arial Narrow" w:cs="MicrosoftSansSerif"/>
                <w:sz w:val="20"/>
                <w:szCs w:val="20"/>
              </w:rPr>
            </w:pPr>
            <w:r w:rsidRPr="00507078">
              <w:rPr>
                <w:rFonts w:ascii="Arial Narrow" w:hAnsi="Arial Narrow" w:cs="MicrosoftSansSerif"/>
                <w:sz w:val="20"/>
                <w:szCs w:val="20"/>
              </w:rPr>
              <w:t>vozík pre medicínske využitie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31</w:t>
            </w:r>
          </w:p>
        </w:tc>
        <w:tc>
          <w:tcPr>
            <w:tcW w:w="5811" w:type="dxa"/>
          </w:tcPr>
          <w:p w:rsidR="00507078" w:rsidRPr="00507078" w:rsidRDefault="00507078" w:rsidP="00507078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75"/>
              <w:rPr>
                <w:rFonts w:ascii="Arial Narrow" w:hAnsi="Arial Narrow" w:cs="MicrosoftSansSerif"/>
                <w:sz w:val="20"/>
                <w:szCs w:val="20"/>
              </w:rPr>
            </w:pPr>
            <w:r w:rsidRPr="00507078">
              <w:rPr>
                <w:rFonts w:ascii="Arial Narrow" w:hAnsi="Arial Narrow" w:cs="MicrosoftSansSerif"/>
                <w:sz w:val="20"/>
                <w:szCs w:val="20"/>
              </w:rPr>
              <w:t>centrálny vypínač s ochranou proti prepätiu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E078E6"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32</w:t>
            </w:r>
          </w:p>
        </w:tc>
        <w:tc>
          <w:tcPr>
            <w:tcW w:w="5811" w:type="dxa"/>
          </w:tcPr>
          <w:p w:rsidR="00507078" w:rsidRPr="00507078" w:rsidRDefault="00507078" w:rsidP="00507078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75"/>
              <w:rPr>
                <w:rFonts w:ascii="Arial Narrow" w:hAnsi="Arial Narrow" w:cs="MicrosoftSansSerif"/>
                <w:sz w:val="20"/>
                <w:szCs w:val="20"/>
              </w:rPr>
            </w:pPr>
            <w:r w:rsidRPr="00507078">
              <w:rPr>
                <w:rFonts w:ascii="Arial Narrow" w:hAnsi="Arial Narrow" w:cs="MicrosoftSansSerif"/>
                <w:sz w:val="20"/>
                <w:szCs w:val="20"/>
              </w:rPr>
              <w:t xml:space="preserve">príslušenstvo: držiak kamerovej hlavy, monitora, držiak CO2 </w:t>
            </w:r>
            <w:proofErr w:type="spellStart"/>
            <w:r w:rsidRPr="00507078">
              <w:rPr>
                <w:rFonts w:ascii="Arial Narrow" w:hAnsi="Arial Narrow" w:cs="MicrosoftSansSerif"/>
                <w:sz w:val="20"/>
                <w:szCs w:val="20"/>
              </w:rPr>
              <w:t>flaše</w:t>
            </w:r>
            <w:proofErr w:type="spellEnd"/>
            <w:r w:rsidRPr="00507078">
              <w:rPr>
                <w:rFonts w:ascii="Arial Narrow" w:hAnsi="Arial Narrow" w:cs="MicrosoftSansSerif"/>
                <w:sz w:val="20"/>
                <w:szCs w:val="20"/>
              </w:rPr>
              <w:t xml:space="preserve">, držiak </w:t>
            </w:r>
            <w:proofErr w:type="spellStart"/>
            <w:r w:rsidRPr="00507078">
              <w:rPr>
                <w:rFonts w:ascii="Arial Narrow" w:hAnsi="Arial Narrow" w:cs="MicrosoftSansSerif"/>
                <w:sz w:val="20"/>
                <w:szCs w:val="20"/>
              </w:rPr>
              <w:t>infúznych</w:t>
            </w:r>
            <w:proofErr w:type="spellEnd"/>
            <w:r w:rsidRPr="00507078">
              <w:rPr>
                <w:rFonts w:ascii="Arial Narrow" w:hAnsi="Arial Narrow" w:cs="MicrosoftSansSerif"/>
                <w:sz w:val="20"/>
                <w:szCs w:val="20"/>
              </w:rPr>
              <w:t xml:space="preserve"> fliaš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33</w:t>
            </w:r>
          </w:p>
        </w:tc>
        <w:tc>
          <w:tcPr>
            <w:tcW w:w="5811" w:type="dxa"/>
          </w:tcPr>
          <w:p w:rsidR="00507078" w:rsidRPr="00507078" w:rsidRDefault="00507078" w:rsidP="00507078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75"/>
              <w:rPr>
                <w:rFonts w:ascii="Arial Narrow" w:hAnsi="Arial Narrow" w:cs="MicrosoftSansSerif"/>
                <w:sz w:val="20"/>
                <w:szCs w:val="20"/>
              </w:rPr>
            </w:pPr>
            <w:r w:rsidRPr="00507078">
              <w:rPr>
                <w:rFonts w:ascii="Arial Narrow" w:hAnsi="Arial Narrow" w:cs="MicrosoftSansSerif"/>
                <w:sz w:val="20"/>
                <w:szCs w:val="20"/>
              </w:rPr>
              <w:t>antistatická úprava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34</w:t>
            </w:r>
          </w:p>
        </w:tc>
        <w:tc>
          <w:tcPr>
            <w:tcW w:w="5811" w:type="dxa"/>
          </w:tcPr>
          <w:p w:rsidR="00507078" w:rsidRPr="00CA1DE6" w:rsidRDefault="00507078" w:rsidP="00F4123D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507078">
              <w:rPr>
                <w:rFonts w:ascii="Arial Narrow" w:hAnsi="Arial Narrow" w:cs="MicrosoftSansSerif"/>
                <w:b/>
                <w:sz w:val="20"/>
                <w:szCs w:val="20"/>
              </w:rPr>
              <w:t>PUMPA SANIE – PREPLACH</w:t>
            </w:r>
            <w:r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 - </w:t>
            </w:r>
            <w:r w:rsidRPr="00507078">
              <w:rPr>
                <w:rFonts w:ascii="Arial Narrow" w:hAnsi="Arial Narrow" w:cs="MicrosoftSansSerif"/>
                <w:b/>
                <w:sz w:val="20"/>
                <w:szCs w:val="20"/>
              </w:rPr>
              <w:t>1 KS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35</w:t>
            </w:r>
          </w:p>
        </w:tc>
        <w:tc>
          <w:tcPr>
            <w:tcW w:w="5811" w:type="dxa"/>
          </w:tcPr>
          <w:p w:rsidR="00507078" w:rsidRPr="00F4123D" w:rsidRDefault="00F4123D" w:rsidP="00F412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F4123D">
              <w:rPr>
                <w:rFonts w:ascii="Arial Narrow" w:hAnsi="Arial Narrow" w:cs="MicrosoftSansSerif"/>
                <w:sz w:val="20"/>
                <w:szCs w:val="20"/>
              </w:rPr>
              <w:t>princíp rolovacej pumpy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36</w:t>
            </w:r>
          </w:p>
        </w:tc>
        <w:tc>
          <w:tcPr>
            <w:tcW w:w="5811" w:type="dxa"/>
          </w:tcPr>
          <w:p w:rsidR="00507078" w:rsidRPr="00F4123D" w:rsidRDefault="00F4123D" w:rsidP="00F4123D">
            <w:pPr>
              <w:pStyle w:val="Default"/>
              <w:numPr>
                <w:ilvl w:val="0"/>
                <w:numId w:val="3"/>
              </w:numPr>
              <w:tabs>
                <w:tab w:val="left" w:pos="1665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F4123D">
              <w:rPr>
                <w:rFonts w:ascii="Arial Narrow" w:hAnsi="Arial Narrow" w:cs="MicrosoftSansSerif"/>
                <w:sz w:val="20"/>
                <w:szCs w:val="20"/>
              </w:rPr>
              <w:t>bezpečné a merateľné odsávanie a preplachovanie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E078E6"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37</w:t>
            </w:r>
          </w:p>
        </w:tc>
        <w:tc>
          <w:tcPr>
            <w:tcW w:w="5811" w:type="dxa"/>
          </w:tcPr>
          <w:p w:rsidR="00507078" w:rsidRPr="00F4123D" w:rsidRDefault="00F4123D" w:rsidP="00F412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F4123D">
              <w:rPr>
                <w:rFonts w:ascii="Arial Narrow" w:hAnsi="Arial Narrow" w:cs="MicrosoftSansSerif"/>
                <w:sz w:val="20"/>
                <w:szCs w:val="20"/>
              </w:rPr>
              <w:t xml:space="preserve">multifunkčné využitie pre </w:t>
            </w:r>
            <w:proofErr w:type="spellStart"/>
            <w:r w:rsidRPr="00F4123D">
              <w:rPr>
                <w:rFonts w:ascii="Arial Narrow" w:hAnsi="Arial Narrow" w:cs="MicrosoftSansSerif"/>
                <w:sz w:val="20"/>
                <w:szCs w:val="20"/>
              </w:rPr>
              <w:t>laparoskopiu</w:t>
            </w:r>
            <w:proofErr w:type="spellEnd"/>
            <w:r w:rsidRPr="00F4123D">
              <w:rPr>
                <w:rFonts w:ascii="Arial Narrow" w:hAnsi="Arial Narrow" w:cs="MicrosoftSansSerif"/>
                <w:sz w:val="20"/>
                <w:szCs w:val="20"/>
              </w:rPr>
              <w:t xml:space="preserve">, </w:t>
            </w:r>
            <w:proofErr w:type="spellStart"/>
            <w:r w:rsidRPr="00F4123D">
              <w:rPr>
                <w:rFonts w:ascii="Arial Narrow" w:hAnsi="Arial Narrow" w:cs="MicrosoftSansSerif"/>
                <w:sz w:val="20"/>
                <w:szCs w:val="20"/>
              </w:rPr>
              <w:t>arthroskopiu</w:t>
            </w:r>
            <w:proofErr w:type="spellEnd"/>
            <w:r w:rsidRPr="00F4123D">
              <w:rPr>
                <w:rFonts w:ascii="Arial Narrow" w:hAnsi="Arial Narrow" w:cs="MicrosoftSansSerif"/>
                <w:sz w:val="20"/>
                <w:szCs w:val="20"/>
              </w:rPr>
              <w:t xml:space="preserve">, gynekológiu a </w:t>
            </w:r>
            <w:proofErr w:type="spellStart"/>
            <w:r w:rsidRPr="00F4123D">
              <w:rPr>
                <w:rFonts w:ascii="Arial Narrow" w:hAnsi="Arial Narrow" w:cs="MicrosoftSansSerif"/>
                <w:sz w:val="20"/>
                <w:szCs w:val="20"/>
              </w:rPr>
              <w:t>ureteroskopiu</w:t>
            </w:r>
            <w:proofErr w:type="spellEnd"/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38</w:t>
            </w:r>
          </w:p>
        </w:tc>
        <w:tc>
          <w:tcPr>
            <w:tcW w:w="5811" w:type="dxa"/>
          </w:tcPr>
          <w:p w:rsidR="00507078" w:rsidRPr="00F4123D" w:rsidRDefault="00F4123D" w:rsidP="00F412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F4123D">
              <w:rPr>
                <w:rFonts w:ascii="Arial Narrow" w:hAnsi="Arial Narrow" w:cs="MicrosoftSansSerif"/>
                <w:sz w:val="20"/>
                <w:szCs w:val="20"/>
              </w:rPr>
              <w:t>uzavretý systém hadíc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39</w:t>
            </w:r>
          </w:p>
        </w:tc>
        <w:tc>
          <w:tcPr>
            <w:tcW w:w="5811" w:type="dxa"/>
          </w:tcPr>
          <w:p w:rsidR="00507078" w:rsidRPr="00F4123D" w:rsidRDefault="00F4123D" w:rsidP="00F412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F4123D">
              <w:rPr>
                <w:rFonts w:ascii="Arial Narrow" w:hAnsi="Arial Narrow" w:cs="MicrosoftSansSerif"/>
                <w:sz w:val="20"/>
                <w:szCs w:val="20"/>
              </w:rPr>
              <w:t>izolovanosť sacieho a odsávacieho kanálu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40</w:t>
            </w:r>
          </w:p>
        </w:tc>
        <w:tc>
          <w:tcPr>
            <w:tcW w:w="5811" w:type="dxa"/>
          </w:tcPr>
          <w:p w:rsidR="00507078" w:rsidRPr="00F4123D" w:rsidRDefault="00F4123D" w:rsidP="00F412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F4123D">
              <w:rPr>
                <w:rFonts w:ascii="Arial Narrow" w:hAnsi="Arial Narrow" w:cs="MicrosoftSansSerif"/>
                <w:sz w:val="20"/>
                <w:szCs w:val="20"/>
              </w:rPr>
              <w:t>možnosť ovládania nožným spínačom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078" w:rsidTr="00565D73">
        <w:trPr>
          <w:trHeight w:hRule="exact" w:val="284"/>
        </w:trPr>
        <w:tc>
          <w:tcPr>
            <w:tcW w:w="568" w:type="dxa"/>
            <w:vAlign w:val="bottom"/>
          </w:tcPr>
          <w:p w:rsidR="00507078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41</w:t>
            </w:r>
          </w:p>
        </w:tc>
        <w:tc>
          <w:tcPr>
            <w:tcW w:w="5811" w:type="dxa"/>
          </w:tcPr>
          <w:p w:rsidR="00507078" w:rsidRPr="00F4123D" w:rsidRDefault="00F4123D" w:rsidP="00F4123D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F4123D">
              <w:rPr>
                <w:rFonts w:ascii="Arial Narrow" w:hAnsi="Arial Narrow" w:cs="MicrosoftSansSerif"/>
                <w:sz w:val="20"/>
                <w:szCs w:val="20"/>
              </w:rPr>
              <w:t>set hadíc s tŕňom – 2 ks</w:t>
            </w:r>
          </w:p>
        </w:tc>
        <w:tc>
          <w:tcPr>
            <w:tcW w:w="1985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078" w:rsidRPr="00BF47C7" w:rsidRDefault="00507078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42</w:t>
            </w:r>
          </w:p>
        </w:tc>
        <w:tc>
          <w:tcPr>
            <w:tcW w:w="5811" w:type="dxa"/>
          </w:tcPr>
          <w:p w:rsidR="00E078E6" w:rsidRPr="00CA1DE6" w:rsidRDefault="00E078E6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ELEKTROKOAGULÁCIA </w:t>
            </w:r>
            <w:r w:rsidR="00F74A3E"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 xml:space="preserve">– 1 </w:t>
            </w: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ks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43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2 </w:t>
            </w:r>
            <w:proofErr w:type="spellStart"/>
            <w:r w:rsidRPr="001C6B33">
              <w:rPr>
                <w:rFonts w:ascii="Arial Narrow" w:hAnsi="Arial Narrow" w:cs="MicrosoftSansSerif"/>
                <w:sz w:val="20"/>
                <w:szCs w:val="20"/>
              </w:rPr>
              <w:t>monopolárne</w:t>
            </w:r>
            <w:proofErr w:type="spellEnd"/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 výstupy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44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2 bipolárne výstupy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45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pre všetky chirurgické odbory vrátane TUR a </w:t>
            </w:r>
            <w:proofErr w:type="spellStart"/>
            <w:r w:rsidRPr="001C6B33">
              <w:rPr>
                <w:rFonts w:ascii="Arial Narrow" w:hAnsi="Arial Narrow" w:cs="MicrosoftSansSerif"/>
                <w:sz w:val="20"/>
                <w:szCs w:val="20"/>
              </w:rPr>
              <w:t>artroskopie</w:t>
            </w:r>
            <w:proofErr w:type="spellEnd"/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46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nastaviteľná prenikavosť rezu a koagulácie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E078E6"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47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dynamická regulácia výkonu (prístroj vyhodnocuje priebežne odpor tkaniva a následne dávkuje najnižší potrebný výkon, nastavená hodnota predstavuje neprekročiteľný strop)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48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možnosť nastavenia výkonu </w:t>
            </w:r>
            <w:r w:rsidR="006C1B4B"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min. </w:t>
            </w:r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>po 1 W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49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veľkoplošný farebný displej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E078E6"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50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7 prednastavených programov, ďalších 7 individuálne nastaviteľných programov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51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1845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stály monitoring kontaktu neutrálnej elektródy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E078E6"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52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monitoring úniku prúdu inou cestou než cez neutrálnu elektródu (vodivý dotyk pacienta s operačným stolom – nebezpečenstvo popálenia)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B33" w:rsidTr="00565D73">
        <w:trPr>
          <w:trHeight w:hRule="exact" w:val="284"/>
        </w:trPr>
        <w:tc>
          <w:tcPr>
            <w:tcW w:w="568" w:type="dxa"/>
            <w:vAlign w:val="bottom"/>
          </w:tcPr>
          <w:p w:rsidR="001C6B33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53</w:t>
            </w:r>
          </w:p>
        </w:tc>
        <w:tc>
          <w:tcPr>
            <w:tcW w:w="5811" w:type="dxa"/>
          </w:tcPr>
          <w:p w:rsidR="001C6B33" w:rsidRPr="001C6B33" w:rsidRDefault="001C6B33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ovládanie pedálom, rukou, automatika pre </w:t>
            </w:r>
            <w:proofErr w:type="spellStart"/>
            <w:r w:rsidRPr="001C6B33">
              <w:rPr>
                <w:rFonts w:ascii="Arial Narrow" w:hAnsi="Arial Narrow" w:cs="MicrosoftSansSerif"/>
                <w:sz w:val="20"/>
                <w:szCs w:val="20"/>
              </w:rPr>
              <w:t>bipolár</w:t>
            </w:r>
            <w:proofErr w:type="spellEnd"/>
          </w:p>
        </w:tc>
        <w:tc>
          <w:tcPr>
            <w:tcW w:w="1985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54</w:t>
            </w:r>
          </w:p>
        </w:tc>
        <w:tc>
          <w:tcPr>
            <w:tcW w:w="5811" w:type="dxa"/>
          </w:tcPr>
          <w:p w:rsidR="00F4123D" w:rsidRPr="001C6B33" w:rsidRDefault="001C6B33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p</w:t>
            </w:r>
            <w:r w:rsidR="00F4123D" w:rsidRPr="001C6B33">
              <w:rPr>
                <w:rFonts w:ascii="Arial Narrow" w:hAnsi="Arial Narrow" w:cs="MicrosoftSansSerif"/>
                <w:sz w:val="20"/>
                <w:szCs w:val="20"/>
              </w:rPr>
              <w:t>lynulá regulácia výkonu podľa zošliapnutia pedálu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55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2205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priebežný „</w:t>
            </w:r>
            <w:proofErr w:type="spellStart"/>
            <w:r w:rsidRPr="001C6B33">
              <w:rPr>
                <w:rFonts w:ascii="Arial Narrow" w:hAnsi="Arial Narrow" w:cs="MicrosoftSansSerif"/>
                <w:sz w:val="20"/>
                <w:szCs w:val="20"/>
              </w:rPr>
              <w:t>self</w:t>
            </w:r>
            <w:proofErr w:type="spellEnd"/>
            <w:r w:rsidRPr="001C6B33">
              <w:rPr>
                <w:rFonts w:ascii="Arial Narrow" w:hAnsi="Arial Narrow" w:cs="MicrosoftSansSerif"/>
                <w:sz w:val="20"/>
                <w:szCs w:val="20"/>
              </w:rPr>
              <w:t>“ test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E078E6"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56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vnútorná pamäť, možnosť pripojenia na tlačiareň, alebo PC a archivácia koagulácie pri konkrétnej operácii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B33" w:rsidTr="00565D73">
        <w:trPr>
          <w:trHeight w:hRule="exact" w:val="284"/>
        </w:trPr>
        <w:tc>
          <w:tcPr>
            <w:tcW w:w="568" w:type="dxa"/>
            <w:vAlign w:val="bottom"/>
          </w:tcPr>
          <w:p w:rsidR="001C6B33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57</w:t>
            </w:r>
          </w:p>
        </w:tc>
        <w:tc>
          <w:tcPr>
            <w:tcW w:w="5811" w:type="dxa"/>
          </w:tcPr>
          <w:p w:rsidR="001C6B33" w:rsidRPr="001C6B33" w:rsidRDefault="001C6B33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automatické rozpoznávanie nástrojov</w:t>
            </w:r>
          </w:p>
        </w:tc>
        <w:tc>
          <w:tcPr>
            <w:tcW w:w="1985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E078E6"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58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možnosť </w:t>
            </w:r>
            <w:proofErr w:type="spellStart"/>
            <w:r w:rsidRPr="001C6B33">
              <w:rPr>
                <w:rFonts w:ascii="Arial Narrow" w:hAnsi="Arial Narrow" w:cs="MicrosoftSansSerif"/>
                <w:sz w:val="20"/>
                <w:szCs w:val="20"/>
              </w:rPr>
              <w:t>upgrade</w:t>
            </w:r>
            <w:proofErr w:type="spellEnd"/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 jednotky na modernejší typ pripojenia na PC a zmenou softwaru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59</w:t>
            </w:r>
          </w:p>
        </w:tc>
        <w:tc>
          <w:tcPr>
            <w:tcW w:w="5811" w:type="dxa"/>
          </w:tcPr>
          <w:p w:rsidR="00F4123D" w:rsidRPr="001F18AC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color w:val="auto"/>
                <w:sz w:val="20"/>
                <w:szCs w:val="20"/>
              </w:rPr>
            </w:pPr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výkon pre </w:t>
            </w:r>
            <w:proofErr w:type="spellStart"/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>bipolár</w:t>
            </w:r>
            <w:proofErr w:type="spellEnd"/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 s možnosťou nastavenia </w:t>
            </w:r>
            <w:r w:rsidR="006C1B4B"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min. </w:t>
            </w:r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>po 1 W – min. 100 W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B33" w:rsidTr="00565D73">
        <w:trPr>
          <w:trHeight w:hRule="exact" w:val="284"/>
        </w:trPr>
        <w:tc>
          <w:tcPr>
            <w:tcW w:w="568" w:type="dxa"/>
            <w:vAlign w:val="bottom"/>
          </w:tcPr>
          <w:p w:rsidR="001C6B33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5811" w:type="dxa"/>
          </w:tcPr>
          <w:p w:rsidR="001C6B33" w:rsidRPr="001F18AC" w:rsidRDefault="001C6B33" w:rsidP="001C6B33">
            <w:pPr>
              <w:pStyle w:val="Default"/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color w:val="auto"/>
                <w:sz w:val="20"/>
                <w:szCs w:val="20"/>
              </w:rPr>
            </w:pPr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- výkon pre </w:t>
            </w:r>
            <w:proofErr w:type="spellStart"/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>monopolár</w:t>
            </w:r>
            <w:proofErr w:type="spellEnd"/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 s možnosťou nastavenia </w:t>
            </w:r>
            <w:r w:rsidR="006C1B4B"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min. </w:t>
            </w:r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>po 1 W – min. 300 W</w:t>
            </w:r>
          </w:p>
        </w:tc>
        <w:tc>
          <w:tcPr>
            <w:tcW w:w="1985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B33" w:rsidTr="00565D73">
        <w:trPr>
          <w:trHeight w:hRule="exact" w:val="284"/>
        </w:trPr>
        <w:tc>
          <w:tcPr>
            <w:tcW w:w="568" w:type="dxa"/>
            <w:vAlign w:val="bottom"/>
          </w:tcPr>
          <w:p w:rsidR="001C6B33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61</w:t>
            </w:r>
          </w:p>
        </w:tc>
        <w:tc>
          <w:tcPr>
            <w:tcW w:w="5811" w:type="dxa"/>
          </w:tcPr>
          <w:p w:rsidR="001C6B33" w:rsidRPr="001F18AC" w:rsidRDefault="001C6B33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color w:val="auto"/>
                <w:sz w:val="20"/>
                <w:szCs w:val="20"/>
              </w:rPr>
            </w:pPr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výkon pre </w:t>
            </w:r>
            <w:proofErr w:type="spellStart"/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>bipolár</w:t>
            </w:r>
            <w:proofErr w:type="spellEnd"/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 s možnosťou nastavenia </w:t>
            </w:r>
            <w:r w:rsidR="006C1B4B"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 xml:space="preserve">min. </w:t>
            </w:r>
            <w:r w:rsidRPr="001F18AC">
              <w:rPr>
                <w:rFonts w:ascii="Arial Narrow" w:hAnsi="Arial Narrow" w:cs="MicrosoftSansSerif"/>
                <w:color w:val="auto"/>
                <w:sz w:val="20"/>
                <w:szCs w:val="20"/>
              </w:rPr>
              <w:t>po 1 W – min. 100 W</w:t>
            </w:r>
          </w:p>
        </w:tc>
        <w:tc>
          <w:tcPr>
            <w:tcW w:w="1985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565D73">
        <w:trPr>
          <w:trHeight w:hRule="exact" w:val="284"/>
        </w:trPr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62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možnosť pripojenia argónovej jednotky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123D" w:rsidTr="00E078E6">
        <w:tc>
          <w:tcPr>
            <w:tcW w:w="568" w:type="dxa"/>
            <w:vAlign w:val="bottom"/>
          </w:tcPr>
          <w:p w:rsidR="00F4123D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63</w:t>
            </w:r>
          </w:p>
        </w:tc>
        <w:tc>
          <w:tcPr>
            <w:tcW w:w="5811" w:type="dxa"/>
          </w:tcPr>
          <w:p w:rsidR="00F4123D" w:rsidRPr="001C6B33" w:rsidRDefault="00F4123D" w:rsidP="001C6B33">
            <w:pPr>
              <w:pStyle w:val="Default"/>
              <w:numPr>
                <w:ilvl w:val="0"/>
                <w:numId w:val="3"/>
              </w:numPr>
              <w:tabs>
                <w:tab w:val="left" w:pos="1740"/>
              </w:tabs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príslušenstvo pre opakované použitie </w:t>
            </w:r>
            <w:proofErr w:type="spellStart"/>
            <w:r w:rsidRPr="001C6B33">
              <w:rPr>
                <w:rFonts w:ascii="Arial Narrow" w:hAnsi="Arial Narrow" w:cs="MicrosoftSansSerif"/>
                <w:sz w:val="20"/>
                <w:szCs w:val="20"/>
              </w:rPr>
              <w:t>autoklávovateľné</w:t>
            </w:r>
            <w:proofErr w:type="spellEnd"/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: rúčky a bipolárne pinzety,  </w:t>
            </w:r>
          </w:p>
        </w:tc>
        <w:tc>
          <w:tcPr>
            <w:tcW w:w="1985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123D" w:rsidRPr="00BF47C7" w:rsidRDefault="00F4123D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B33" w:rsidTr="00565D73">
        <w:trPr>
          <w:trHeight w:hRule="exact" w:val="284"/>
        </w:trPr>
        <w:tc>
          <w:tcPr>
            <w:tcW w:w="568" w:type="dxa"/>
            <w:vAlign w:val="bottom"/>
          </w:tcPr>
          <w:p w:rsidR="001C6B33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64</w:t>
            </w:r>
          </w:p>
        </w:tc>
        <w:tc>
          <w:tcPr>
            <w:tcW w:w="5811" w:type="dxa"/>
          </w:tcPr>
          <w:p w:rsidR="001C6B33" w:rsidRPr="001C6B33" w:rsidRDefault="001C6B33" w:rsidP="001C6B3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proofErr w:type="spellStart"/>
            <w:r w:rsidRPr="001C6B33">
              <w:rPr>
                <w:rFonts w:ascii="Arial Narrow" w:hAnsi="Arial Narrow" w:cs="MicrosoftSansSerif"/>
                <w:sz w:val="20"/>
                <w:szCs w:val="20"/>
              </w:rPr>
              <w:t>autoklávovateľné</w:t>
            </w:r>
            <w:proofErr w:type="spellEnd"/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 káble, </w:t>
            </w:r>
            <w:proofErr w:type="spellStart"/>
            <w:r w:rsidRPr="001C6B33">
              <w:rPr>
                <w:rFonts w:ascii="Arial Narrow" w:hAnsi="Arial Narrow" w:cs="MicrosoftSansSerif"/>
                <w:sz w:val="20"/>
                <w:szCs w:val="20"/>
              </w:rPr>
              <w:t>autoklávovateľné</w:t>
            </w:r>
            <w:proofErr w:type="spellEnd"/>
            <w:r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 bipolárne nožnice</w:t>
            </w:r>
          </w:p>
        </w:tc>
        <w:tc>
          <w:tcPr>
            <w:tcW w:w="1985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B33" w:rsidTr="00565D73">
        <w:trPr>
          <w:trHeight w:hRule="exact" w:val="284"/>
        </w:trPr>
        <w:tc>
          <w:tcPr>
            <w:tcW w:w="568" w:type="dxa"/>
            <w:vAlign w:val="bottom"/>
          </w:tcPr>
          <w:p w:rsidR="001C6B33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65</w:t>
            </w:r>
          </w:p>
        </w:tc>
        <w:tc>
          <w:tcPr>
            <w:tcW w:w="5811" w:type="dxa"/>
          </w:tcPr>
          <w:p w:rsidR="001C6B33" w:rsidRPr="001C6B33" w:rsidRDefault="001C6B33" w:rsidP="001C6B3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neutrálna elektróda pre opakované použitie</w:t>
            </w:r>
          </w:p>
        </w:tc>
        <w:tc>
          <w:tcPr>
            <w:tcW w:w="1985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66</w:t>
            </w:r>
          </w:p>
        </w:tc>
        <w:tc>
          <w:tcPr>
            <w:tcW w:w="5811" w:type="dxa"/>
          </w:tcPr>
          <w:p w:rsidR="00E078E6" w:rsidRPr="00CA1DE6" w:rsidRDefault="00F74A3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MicrosoftSansSerif"/>
                <w:b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b/>
                <w:sz w:val="20"/>
                <w:szCs w:val="20"/>
              </w:rPr>
              <w:t>ZÁZNAMOVÉ ZARIADENIE – 1 ks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E078E6">
        <w:tc>
          <w:tcPr>
            <w:tcW w:w="568" w:type="dxa"/>
            <w:vAlign w:val="bottom"/>
          </w:tcPr>
          <w:p w:rsidR="00E078E6" w:rsidRPr="00FF595E" w:rsidRDefault="00C360F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67</w:t>
            </w:r>
          </w:p>
        </w:tc>
        <w:tc>
          <w:tcPr>
            <w:tcW w:w="5811" w:type="dxa"/>
          </w:tcPr>
          <w:p w:rsidR="00E078E6" w:rsidRPr="00222E15" w:rsidRDefault="00F74A3E" w:rsidP="001C6B33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kvalita nahrávania videosekvencie a realizácia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snímkov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(2D)  min. 1080 pixel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A3E" w:rsidTr="00565D73">
        <w:trPr>
          <w:trHeight w:hRule="exact" w:val="284"/>
        </w:trPr>
        <w:tc>
          <w:tcPr>
            <w:tcW w:w="568" w:type="dxa"/>
            <w:vAlign w:val="bottom"/>
          </w:tcPr>
          <w:p w:rsidR="00F74A3E" w:rsidRPr="00FF595E" w:rsidRDefault="00C360F4" w:rsidP="00E8451F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68</w:t>
            </w:r>
          </w:p>
        </w:tc>
        <w:tc>
          <w:tcPr>
            <w:tcW w:w="5811" w:type="dxa"/>
          </w:tcPr>
          <w:p w:rsidR="00F74A3E" w:rsidRPr="00222E15" w:rsidRDefault="00F74A3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="001C6B33"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 Vstupné rozlíšenie MIN. 1080p60 PIXELOV</w:t>
            </w:r>
          </w:p>
        </w:tc>
        <w:tc>
          <w:tcPr>
            <w:tcW w:w="1985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A3E" w:rsidTr="00565D73">
        <w:trPr>
          <w:trHeight w:hRule="exact" w:val="284"/>
        </w:trPr>
        <w:tc>
          <w:tcPr>
            <w:tcW w:w="568" w:type="dxa"/>
            <w:vAlign w:val="bottom"/>
          </w:tcPr>
          <w:p w:rsidR="00F74A3E" w:rsidRPr="00FF595E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69</w:t>
            </w:r>
          </w:p>
        </w:tc>
        <w:tc>
          <w:tcPr>
            <w:tcW w:w="5811" w:type="dxa"/>
          </w:tcPr>
          <w:p w:rsidR="00F74A3E" w:rsidRPr="00222E15" w:rsidRDefault="00F74A3E" w:rsidP="00C360F4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="001C6B33"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Kapacita USB </w:t>
            </w:r>
            <w:proofErr w:type="spellStart"/>
            <w:r w:rsidR="001C6B33" w:rsidRPr="001C6B33">
              <w:rPr>
                <w:rFonts w:ascii="Arial Narrow" w:hAnsi="Arial Narrow" w:cs="MicrosoftSansSerif"/>
                <w:sz w:val="20"/>
                <w:szCs w:val="20"/>
              </w:rPr>
              <w:t>flash</w:t>
            </w:r>
            <w:proofErr w:type="spellEnd"/>
            <w:r w:rsidR="001C6B33"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 disku MIN. 32 GB</w:t>
            </w:r>
          </w:p>
        </w:tc>
        <w:tc>
          <w:tcPr>
            <w:tcW w:w="1985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B33" w:rsidTr="00565D73">
        <w:trPr>
          <w:trHeight w:hRule="exact" w:val="284"/>
        </w:trPr>
        <w:tc>
          <w:tcPr>
            <w:tcW w:w="568" w:type="dxa"/>
            <w:vAlign w:val="bottom"/>
          </w:tcPr>
          <w:p w:rsidR="001C6B33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70</w:t>
            </w:r>
          </w:p>
        </w:tc>
        <w:tc>
          <w:tcPr>
            <w:tcW w:w="5811" w:type="dxa"/>
          </w:tcPr>
          <w:p w:rsidR="001C6B33" w:rsidRPr="00C360F4" w:rsidRDefault="001C6B33" w:rsidP="00E845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rPr>
                <w:rFonts w:ascii="Arial Narrow" w:hAnsi="Arial Narrow" w:cs="MicrosoftSansSerif"/>
                <w:sz w:val="20"/>
                <w:szCs w:val="20"/>
              </w:rPr>
            </w:pPr>
            <w:r w:rsidRPr="001C6B33">
              <w:rPr>
                <w:rFonts w:ascii="Arial Narrow" w:hAnsi="Arial Narrow" w:cs="MicrosoftSansSerif"/>
                <w:sz w:val="20"/>
                <w:szCs w:val="20"/>
              </w:rPr>
              <w:t>Kapacita interného pevného disku MIN. 1 TB</w:t>
            </w:r>
          </w:p>
        </w:tc>
        <w:tc>
          <w:tcPr>
            <w:tcW w:w="1985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6B33" w:rsidRPr="00BF47C7" w:rsidRDefault="001C6B33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A3E" w:rsidTr="00565D73">
        <w:trPr>
          <w:trHeight w:hRule="exact" w:val="284"/>
        </w:trPr>
        <w:tc>
          <w:tcPr>
            <w:tcW w:w="568" w:type="dxa"/>
            <w:vAlign w:val="bottom"/>
          </w:tcPr>
          <w:p w:rsidR="00F74A3E" w:rsidRPr="00FF595E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71</w:t>
            </w:r>
          </w:p>
        </w:tc>
        <w:tc>
          <w:tcPr>
            <w:tcW w:w="5811" w:type="dxa"/>
          </w:tcPr>
          <w:p w:rsidR="00F74A3E" w:rsidRPr="00222E15" w:rsidRDefault="00F74A3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doba záznamu na pevný disk (FULL HD 1080P) – min. 37 hod.</w:t>
            </w:r>
          </w:p>
        </w:tc>
        <w:tc>
          <w:tcPr>
            <w:tcW w:w="1985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A3E" w:rsidTr="00565D73">
        <w:trPr>
          <w:trHeight w:hRule="exact" w:val="284"/>
        </w:trPr>
        <w:tc>
          <w:tcPr>
            <w:tcW w:w="568" w:type="dxa"/>
            <w:vAlign w:val="bottom"/>
          </w:tcPr>
          <w:p w:rsidR="00F74A3E" w:rsidRPr="00FF595E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72</w:t>
            </w:r>
          </w:p>
        </w:tc>
        <w:tc>
          <w:tcPr>
            <w:tcW w:w="5811" w:type="dxa"/>
          </w:tcPr>
          <w:p w:rsidR="00F74A3E" w:rsidRPr="00222E15" w:rsidRDefault="00F74A3E" w:rsidP="00CA1DE6">
            <w:pPr>
              <w:autoSpaceDE w:val="0"/>
              <w:autoSpaceDN w:val="0"/>
              <w:adjustRightInd w:val="0"/>
              <w:spacing w:line="259" w:lineRule="auto"/>
              <w:ind w:left="142" w:hanging="142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doba záznamu na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flash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disk (FULL HD 1080P) -  min. 8,5  hod.</w:t>
            </w:r>
          </w:p>
        </w:tc>
        <w:tc>
          <w:tcPr>
            <w:tcW w:w="1985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A3E" w:rsidTr="00565D73">
        <w:trPr>
          <w:trHeight w:hRule="exact" w:val="284"/>
        </w:trPr>
        <w:tc>
          <w:tcPr>
            <w:tcW w:w="568" w:type="dxa"/>
            <w:vAlign w:val="bottom"/>
          </w:tcPr>
          <w:p w:rsidR="00F74A3E" w:rsidRPr="00FF595E" w:rsidRDefault="00E8451F" w:rsidP="00E8451F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73</w:t>
            </w:r>
          </w:p>
        </w:tc>
        <w:tc>
          <w:tcPr>
            <w:tcW w:w="5811" w:type="dxa"/>
          </w:tcPr>
          <w:p w:rsidR="00F74A3E" w:rsidRPr="00222E15" w:rsidRDefault="00F74A3E" w:rsidP="00C360F4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="001C6B33" w:rsidRPr="001C6B33">
              <w:rPr>
                <w:rFonts w:ascii="Arial Narrow" w:hAnsi="Arial Narrow" w:cs="MicrosoftSansSerif"/>
                <w:sz w:val="20"/>
                <w:szCs w:val="20"/>
              </w:rPr>
              <w:t xml:space="preserve"> Integrovaný alebo externý dotykový ovládač s uhlopriečkou min. 9,7</w:t>
            </w:r>
            <w:r w:rsidR="00022C84">
              <w:rPr>
                <w:rFonts w:ascii="Arial Narrow" w:hAnsi="Arial Narrow" w:cs="MicrosoftSansSerif"/>
                <w:sz w:val="20"/>
                <w:szCs w:val="20"/>
              </w:rPr>
              <w:t xml:space="preserve"> „</w:t>
            </w:r>
          </w:p>
        </w:tc>
        <w:tc>
          <w:tcPr>
            <w:tcW w:w="1985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4A3E" w:rsidTr="00565D73">
        <w:trPr>
          <w:trHeight w:hRule="exact" w:val="284"/>
        </w:trPr>
        <w:tc>
          <w:tcPr>
            <w:tcW w:w="568" w:type="dxa"/>
            <w:vAlign w:val="bottom"/>
          </w:tcPr>
          <w:p w:rsidR="00F74A3E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74</w:t>
            </w:r>
          </w:p>
        </w:tc>
        <w:tc>
          <w:tcPr>
            <w:tcW w:w="5811" w:type="dxa"/>
          </w:tcPr>
          <w:p w:rsidR="00F74A3E" w:rsidRPr="00222E15" w:rsidRDefault="00F74A3E" w:rsidP="00C360F4">
            <w:pPr>
              <w:pStyle w:val="Default"/>
              <w:tabs>
                <w:tab w:val="left" w:pos="709"/>
                <w:tab w:val="left" w:pos="1276"/>
              </w:tabs>
              <w:ind w:left="142" w:hanging="142"/>
              <w:rPr>
                <w:rFonts w:ascii="Arial Narrow" w:hAnsi="Arial Narrow" w:cs="Calibri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</w:t>
            </w:r>
            <w:r w:rsidR="00022C84" w:rsidRPr="00022C84">
              <w:rPr>
                <w:rFonts w:ascii="Arial Narrow" w:hAnsi="Arial Narrow" w:cs="MicrosoftSansSerif"/>
                <w:sz w:val="20"/>
                <w:szCs w:val="20"/>
              </w:rPr>
              <w:t xml:space="preserve"> Počet USB portov  MIN. 4</w:t>
            </w:r>
          </w:p>
        </w:tc>
        <w:tc>
          <w:tcPr>
            <w:tcW w:w="1985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A3E" w:rsidRPr="00BF47C7" w:rsidRDefault="00F74A3E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565D73">
        <w:trPr>
          <w:trHeight w:hRule="exact" w:val="284"/>
        </w:trPr>
        <w:tc>
          <w:tcPr>
            <w:tcW w:w="568" w:type="dxa"/>
            <w:vAlign w:val="bottom"/>
          </w:tcPr>
          <w:p w:rsidR="00E078E6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75</w:t>
            </w:r>
          </w:p>
        </w:tc>
        <w:tc>
          <w:tcPr>
            <w:tcW w:w="5811" w:type="dxa"/>
          </w:tcPr>
          <w:p w:rsidR="00E078E6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Calibri"/>
                <w:sz w:val="20"/>
                <w:szCs w:val="20"/>
              </w:rPr>
            </w:pPr>
            <w:r w:rsidRPr="00C360F4">
              <w:rPr>
                <w:rFonts w:ascii="Arial Narrow" w:hAnsi="Arial Narrow" w:cs="Calibri"/>
                <w:sz w:val="20"/>
                <w:szCs w:val="20"/>
              </w:rPr>
              <w:t>Spotreba zariadenia MAX. 100 W</w:t>
            </w:r>
          </w:p>
        </w:tc>
        <w:tc>
          <w:tcPr>
            <w:tcW w:w="1985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76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Rozsah pracovnej teploty zariadenia V ROZSAHU 10 - 35 stupňov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77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Rozsah relatívnej vlhkosti V ROZSAHU 5 - 95 %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78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Rozsah atmosférického tlaku V ROHZSAHU 85 - 102 kPa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79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Možnosť rozšírenia pre nahrávanie 3D videa a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snímkov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(1080p)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80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Umožňuje pripojenie k 4K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Ultra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HD a záznam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Full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HD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E078E6"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81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Jednoduché ukladanie záznamov na jedno z možných úložísk: USB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flash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disk, prenosný externý USB pevný disk, sieťové úložisko, Interný pevný disk so servisným prístupom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82</w:t>
            </w:r>
          </w:p>
        </w:tc>
        <w:tc>
          <w:tcPr>
            <w:tcW w:w="5811" w:type="dxa"/>
          </w:tcPr>
          <w:p w:rsidR="00022C84" w:rsidRPr="00C360F4" w:rsidRDefault="00022C84" w:rsidP="00281D53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Ovládanie dotykovým displejom</w:t>
            </w:r>
            <w:r w:rsidR="00281D53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a </w:t>
            </w: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klávesnica</w:t>
            </w:r>
            <w:r w:rsidR="00281D53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, alebo </w:t>
            </w: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myš,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83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Ovládací panel je súčasne bezpečnostný prístupový kľúč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84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Ovládanie pomocou tlačidiel na kamerovej hlave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85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Video vstup: HD-SDI/3G-SDI (BNC)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E078E6"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86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Možnosť rozšírenia vstupu na: DVI-D/HDMI alebo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Analog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(podporuje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YPbPr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,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komponentný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,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S-video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, NTSC/PAL, kompozitné analógové video vstupy, vo formáte SD/HD)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87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Video výstupy: HDMI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E078E6"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88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Formát nahrávaného videa: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kódek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H.264/MPEG-4 (H.264/AVC), Profil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Level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4.1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progesivne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v rovnakom rozlíšení ako je vstupný formát kamery, možnosť strihu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89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Formát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snímkov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: JPG, v rovnakom rozlíšení ako je vstupný video formát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90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Sieťové pripojenie: RJ45 10/100/1000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Base-T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91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Wi-Fi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IEEE 802.11 a/b/g/n/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92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Audio vstup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jack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3,5 mm a audio výstup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jack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3,5 mm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93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Umývteľný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, dezinfikovateľný povrch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94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Napájanie: 100-240V AC, 50-60 Hz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E078E6"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95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Online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živý prenos vide z operačného sálu do nemocničnej siete v plnej kvalite (2D/3D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Full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HD)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96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Možnosť rozšírenia o záznam a prenos zvuku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97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Ukladanie na úložisko a súčasne živý prenos do siete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E078E6"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98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Pripojenie jednotiek systému do nemocničnej LAN siete kdekoľvek, kde je možná konektivita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99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Podporuje využitie súčasnej infraštruktúry siete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100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Možnosť živého prenosu na mobilné prístroje s aplikáciou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apViewer</w:t>
            </w:r>
            <w:proofErr w:type="spellEnd"/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E078E6"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101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Možnosť rozšírenia o obojsmernú zvukovú a jednosmernú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obrazhovú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komunikáciu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102</w:t>
            </w:r>
          </w:p>
        </w:tc>
        <w:tc>
          <w:tcPr>
            <w:tcW w:w="5811" w:type="dxa"/>
          </w:tcPr>
          <w:p w:rsidR="00022C84" w:rsidRPr="00C360F4" w:rsidRDefault="00022C8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Možnosť rozšírenia o PACS výstup vo formáte DICOM 3.0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103</w:t>
            </w:r>
          </w:p>
        </w:tc>
        <w:tc>
          <w:tcPr>
            <w:tcW w:w="5811" w:type="dxa"/>
          </w:tcPr>
          <w:p w:rsidR="00022C84" w:rsidRPr="00C360F4" w:rsidRDefault="00C360F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Parametrizácia záznamu ručným zadávaním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pacientských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dát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565D73">
        <w:trPr>
          <w:trHeight w:hRule="exact" w:val="284"/>
        </w:trPr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104</w:t>
            </w:r>
          </w:p>
        </w:tc>
        <w:tc>
          <w:tcPr>
            <w:tcW w:w="5811" w:type="dxa"/>
          </w:tcPr>
          <w:p w:rsidR="00022C84" w:rsidRPr="00C360F4" w:rsidRDefault="00C360F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Možnosť rozšírenia o zadávanie pomocou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Worklist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 (DICOM 3.0)</w:t>
            </w:r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C84" w:rsidTr="00E078E6">
        <w:tc>
          <w:tcPr>
            <w:tcW w:w="568" w:type="dxa"/>
            <w:vAlign w:val="bottom"/>
          </w:tcPr>
          <w:p w:rsidR="00022C84" w:rsidRPr="00BF47C7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105</w:t>
            </w:r>
          </w:p>
        </w:tc>
        <w:tc>
          <w:tcPr>
            <w:tcW w:w="5811" w:type="dxa"/>
          </w:tcPr>
          <w:p w:rsidR="00022C84" w:rsidRPr="00C360F4" w:rsidRDefault="00C360F4" w:rsidP="00C360F4">
            <w:pPr>
              <w:pStyle w:val="Default"/>
              <w:numPr>
                <w:ilvl w:val="0"/>
                <w:numId w:val="3"/>
              </w:numPr>
              <w:tabs>
                <w:tab w:val="left" w:pos="709"/>
                <w:tab w:val="left" w:pos="1276"/>
              </w:tabs>
              <w:ind w:left="175" w:hanging="142"/>
              <w:rPr>
                <w:rFonts w:ascii="Arial Narrow" w:hAnsi="Arial Narrow" w:cs="MicrosoftSansSerif,Bold"/>
                <w:bCs/>
                <w:sz w:val="20"/>
                <w:szCs w:val="20"/>
              </w:rPr>
            </w:pP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V súlade so štandardami 54/2015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Sb</w:t>
            </w:r>
            <w:proofErr w:type="spellEnd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 xml:space="preserve">., 93/42/EHS, 2004/10//ES, 2006/95/ES, EN ISO 13485 (855001), EN ISO 14971 (855231), EN ISO </w:t>
            </w:r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lastRenderedPageBreak/>
              <w:t xml:space="preserve">980 (850005), EN 1041 (855201), EN 60601-1, EN60601-1-2, </w:t>
            </w:r>
            <w:proofErr w:type="spellStart"/>
            <w:r w:rsidRPr="00C360F4">
              <w:rPr>
                <w:rFonts w:ascii="Arial Narrow" w:hAnsi="Arial Narrow" w:cs="MicrosoftSansSerif,Bold"/>
                <w:bCs/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1985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2C84" w:rsidRPr="00BF47C7" w:rsidRDefault="00022C84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2E15" w:rsidTr="00565D73">
        <w:trPr>
          <w:trHeight w:hRule="exact" w:val="284"/>
        </w:trPr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222E15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222E15" w:rsidRPr="00222E15" w:rsidRDefault="00222E15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ide o zdravotnícky prostriedok, klasifikácia (podľa 93/42 EEC) 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2E15" w:rsidTr="00565D73">
        <w:trPr>
          <w:trHeight w:hRule="exact" w:val="284"/>
        </w:trPr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222E15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107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222E15" w:rsidRPr="00222E15" w:rsidRDefault="00222E15" w:rsidP="00CA1D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ochrana pred úrazom elektrickým prúdom, trieda II, dvojitá izolácia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2E15" w:rsidTr="00E078E6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222E15" w:rsidRDefault="00E8451F" w:rsidP="00E8451F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108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222E15" w:rsidRPr="00222E15" w:rsidRDefault="00222E15" w:rsidP="00CA1DE6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- súčasťou dodávky je sekundárny </w:t>
            </w:r>
            <w:proofErr w:type="spellStart"/>
            <w:r w:rsidRPr="00CA1DE6">
              <w:rPr>
                <w:rFonts w:ascii="Arial Narrow" w:hAnsi="Arial Narrow" w:cs="MicrosoftSansSerif"/>
                <w:sz w:val="20"/>
                <w:szCs w:val="20"/>
              </w:rPr>
              <w:t>Full</w:t>
            </w:r>
            <w:proofErr w:type="spellEnd"/>
            <w:r w:rsidRPr="00CA1DE6">
              <w:rPr>
                <w:rFonts w:ascii="Arial Narrow" w:hAnsi="Arial Narrow" w:cs="MicrosoftSansSerif"/>
                <w:sz w:val="20"/>
                <w:szCs w:val="20"/>
              </w:rPr>
              <w:t xml:space="preserve"> HD monitor, s dotykovou obrazovkou, s uhlopriečkou obrazovky min. 24"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2E15" w:rsidTr="00E078E6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222E15" w:rsidRDefault="00E8451F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109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222E15" w:rsidRPr="00222E15" w:rsidRDefault="00222E15" w:rsidP="00C360F4">
            <w:pPr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  <w:r w:rsidRPr="00CA1DE6">
              <w:rPr>
                <w:rFonts w:ascii="Arial Narrow" w:hAnsi="Arial Narrow" w:cs="MicrosoftSansSerif"/>
                <w:sz w:val="20"/>
                <w:szCs w:val="20"/>
              </w:rPr>
              <w:t>- súčasťou dodávky musí byť: ZÁKLADNÁ KABELÁŽ NAPÁJANIE, PRIPOJENIE KU ZDROJI VIDEA - KAMEROVÁ JEDNOTKA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bookmarkStart w:id="0" w:name="_GoBack" w:colFirst="0" w:colLast="1"/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835107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b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b/>
                <w:color w:val="FF0000"/>
                <w:sz w:val="20"/>
                <w:szCs w:val="20"/>
              </w:rPr>
              <w:t>INSUFLÁCIA -1 KS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111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835107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 xml:space="preserve">vstavaný </w:t>
            </w:r>
            <w:proofErr w:type="spellStart"/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predhrev</w:t>
            </w:r>
            <w:proofErr w:type="spellEnd"/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 xml:space="preserve"> plynu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112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835107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automatické vypustenie plynu pri pretlaku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113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835107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intuitívne a jednoduché ovládanie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114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835107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možnosť pripojenia k tlakovej nádobe i ku centrálnemu rozvodu CO2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115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835107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 xml:space="preserve">predvoľba tlaku v mm </w:t>
            </w:r>
            <w:proofErr w:type="spellStart"/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Hg</w:t>
            </w:r>
            <w:proofErr w:type="spellEnd"/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 xml:space="preserve">, rozsah tlaku 1-30 mm </w:t>
            </w:r>
            <w:proofErr w:type="spellStart"/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Hg</w:t>
            </w:r>
            <w:proofErr w:type="spellEnd"/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116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835107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 xml:space="preserve">voliteľná </w:t>
            </w:r>
            <w:proofErr w:type="spellStart"/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rychlosť</w:t>
            </w:r>
            <w:proofErr w:type="spellEnd"/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 xml:space="preserve"> prietoku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117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835107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údaj o spotrebe plynu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118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835107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informačný riadok pre chybové hlásenia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07" w:rsidTr="00B0511F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835107" w:rsidRPr="00B0511F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0511F">
              <w:rPr>
                <w:rFonts w:asciiTheme="minorHAnsi" w:hAnsiTheme="minorHAnsi" w:cs="Calibri"/>
                <w:color w:val="FF0000"/>
                <w:sz w:val="20"/>
                <w:szCs w:val="20"/>
              </w:rPr>
              <w:t>119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center"/>
          </w:tcPr>
          <w:p w:rsidR="00835107" w:rsidRPr="00B0511F" w:rsidRDefault="00B0511F" w:rsidP="00B0511F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color w:val="FF0000"/>
                <w:sz w:val="20"/>
                <w:szCs w:val="20"/>
              </w:rPr>
            </w:pPr>
            <w:r w:rsidRPr="00B0511F">
              <w:rPr>
                <w:rFonts w:ascii="Arial Narrow" w:hAnsi="Arial Narrow" w:cs="MicrosoftSansSerif"/>
                <w:color w:val="FF0000"/>
                <w:sz w:val="20"/>
                <w:szCs w:val="20"/>
              </w:rPr>
              <w:t>prietok min. 40 l a viac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35107" w:rsidRPr="00BF47C7" w:rsidRDefault="00835107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222E15" w:rsidTr="00E078E6"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222E15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:rsidR="00222E15" w:rsidRPr="00FF595E" w:rsidRDefault="00222E15" w:rsidP="00E078E6">
            <w:pPr>
              <w:pStyle w:val="Odsekzoznamu"/>
              <w:autoSpaceDE w:val="0"/>
              <w:autoSpaceDN w:val="0"/>
              <w:adjustRightInd w:val="0"/>
              <w:ind w:left="142" w:hanging="142"/>
              <w:jc w:val="left"/>
              <w:rPr>
                <w:rFonts w:ascii="Arial Narrow" w:hAnsi="Arial Narrow" w:cs="MicrosoftSans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22E15" w:rsidRPr="00BF47C7" w:rsidRDefault="00222E15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8E6" w:rsidTr="00E078E6">
        <w:tc>
          <w:tcPr>
            <w:tcW w:w="5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E078E6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auto"/>
              <w:bottom w:val="single" w:sz="12" w:space="0" w:color="auto"/>
            </w:tcBorders>
          </w:tcPr>
          <w:p w:rsidR="00E078E6" w:rsidRPr="00FF595E" w:rsidRDefault="00E078E6" w:rsidP="00E078E6">
            <w:pPr>
              <w:pStyle w:val="Odsekzoznamu"/>
              <w:autoSpaceDE w:val="0"/>
              <w:autoSpaceDN w:val="0"/>
              <w:adjustRightInd w:val="0"/>
              <w:ind w:left="0"/>
              <w:jc w:val="left"/>
              <w:rPr>
                <w:rFonts w:cs="MicrosoftSans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E078E6" w:rsidRPr="00BF47C7" w:rsidRDefault="00E078E6" w:rsidP="00E078E6">
            <w:pPr>
              <w:pStyle w:val="Default"/>
              <w:tabs>
                <w:tab w:val="left" w:pos="709"/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5539" w:rsidRPr="002141F2" w:rsidRDefault="00955539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2279B" w:rsidRPr="002141F2" w:rsidRDefault="0042279B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D78B4" w:rsidRPr="002141F2" w:rsidRDefault="008D78B4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D78B4" w:rsidRPr="002141F2" w:rsidRDefault="008D78B4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D78B4" w:rsidRPr="002141F2" w:rsidRDefault="008D78B4" w:rsidP="00AE32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sectPr w:rsidR="008D78B4" w:rsidRPr="002141F2" w:rsidSect="003C3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3" w:right="102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14" w:rsidRDefault="00167E14" w:rsidP="00F10607">
      <w:pPr>
        <w:spacing w:after="0" w:line="240" w:lineRule="auto"/>
      </w:pPr>
      <w:r>
        <w:separator/>
      </w:r>
    </w:p>
  </w:endnote>
  <w:endnote w:type="continuationSeparator" w:id="0">
    <w:p w:rsidR="00167E14" w:rsidRDefault="00167E14" w:rsidP="00F1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SansSerif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Sans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7" w:rsidRDefault="0083510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7" w:rsidRPr="004D2D88" w:rsidRDefault="00835107" w:rsidP="00B2362C">
    <w:pPr>
      <w:pStyle w:val="Pta"/>
      <w:jc w:val="right"/>
      <w:rPr>
        <w:rFonts w:ascii="Arial" w:hAnsi="Arial" w:cs="Arial"/>
        <w:sz w:val="16"/>
        <w:szCs w:val="16"/>
        <w:lang w:val="en-US"/>
      </w:rPr>
    </w:pPr>
    <w:r w:rsidRPr="004D2D88"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</w:p>
  <w:p w:rsidR="00835107" w:rsidRPr="004D2D88" w:rsidRDefault="00835107" w:rsidP="00B2362C">
    <w:pPr>
      <w:pStyle w:val="Pta"/>
      <w:tabs>
        <w:tab w:val="clear" w:pos="9072"/>
        <w:tab w:val="right" w:pos="9540"/>
      </w:tabs>
      <w:jc w:val="left"/>
      <w:rPr>
        <w:rFonts w:ascii="Arial" w:hAnsi="Arial" w:cs="Arial"/>
        <w:sz w:val="16"/>
        <w:szCs w:val="16"/>
      </w:rPr>
    </w:pPr>
    <w:proofErr w:type="spellStart"/>
    <w:r w:rsidRPr="004D2D88">
      <w:rPr>
        <w:rFonts w:ascii="Arial" w:hAnsi="Arial" w:cs="Arial"/>
        <w:sz w:val="16"/>
        <w:szCs w:val="16"/>
      </w:rPr>
      <w:t>Súť</w:t>
    </w:r>
    <w:r>
      <w:rPr>
        <w:rFonts w:ascii="Arial" w:hAnsi="Arial" w:cs="Arial"/>
        <w:sz w:val="16"/>
        <w:szCs w:val="16"/>
      </w:rPr>
      <w:t>.p</w:t>
    </w:r>
    <w:r w:rsidRPr="004D2D88">
      <w:rPr>
        <w:rFonts w:ascii="Arial" w:hAnsi="Arial" w:cs="Arial"/>
        <w:sz w:val="16"/>
        <w:szCs w:val="16"/>
      </w:rPr>
      <w:t>odklady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4D2D88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Príloha č. 1 časti B. Opis predmetu zákazky</w:t>
    </w:r>
    <w:r w:rsidRPr="004D2D88">
      <w:rPr>
        <w:rFonts w:ascii="Arial" w:hAnsi="Arial" w:cs="Arial"/>
        <w:sz w:val="16"/>
        <w:szCs w:val="16"/>
        <w:lang w:val="en-US"/>
      </w:rPr>
      <w:t xml:space="preserve">               </w:t>
    </w:r>
    <w:r w:rsidRPr="004D2D88">
      <w:rPr>
        <w:rFonts w:ascii="Arial" w:hAnsi="Arial" w:cs="Arial"/>
        <w:sz w:val="16"/>
        <w:szCs w:val="16"/>
      </w:rPr>
      <w:t xml:space="preserve"> </w:t>
    </w:r>
    <w:r w:rsidRPr="004D2D88">
      <w:rPr>
        <w:rFonts w:ascii="Arial" w:hAnsi="Arial" w:cs="Arial"/>
        <w:sz w:val="16"/>
        <w:szCs w:val="16"/>
        <w:lang w:val="en-US"/>
      </w:rPr>
      <w:t xml:space="preserve">* </w:t>
    </w:r>
    <w:proofErr w:type="spellStart"/>
    <w:r>
      <w:rPr>
        <w:rFonts w:ascii="Arial" w:hAnsi="Arial" w:cs="Arial"/>
        <w:sz w:val="16"/>
        <w:szCs w:val="16"/>
        <w:lang w:val="en-US"/>
      </w:rPr>
      <w:t>január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201</w:t>
    </w:r>
    <w:r>
      <w:rPr>
        <w:rFonts w:ascii="Arial" w:hAnsi="Arial" w:cs="Arial"/>
        <w:sz w:val="16"/>
        <w:szCs w:val="16"/>
        <w:lang w:val="en-US"/>
      </w:rPr>
      <w:t>8</w:t>
    </w:r>
    <w:r w:rsidRPr="004D2D88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</w:t>
    </w:r>
    <w:r w:rsidRPr="004D2D88">
      <w:rPr>
        <w:rStyle w:val="slostrany"/>
        <w:rFonts w:ascii="Arial" w:hAnsi="Arial" w:cs="Arial"/>
      </w:rPr>
      <w:fldChar w:fldCharType="begin"/>
    </w:r>
    <w:r w:rsidRPr="004D2D88">
      <w:rPr>
        <w:rStyle w:val="slostrany"/>
        <w:rFonts w:ascii="Arial" w:hAnsi="Arial" w:cs="Arial"/>
      </w:rPr>
      <w:instrText xml:space="preserve"> PAGE </w:instrText>
    </w:r>
    <w:r w:rsidRPr="004D2D88">
      <w:rPr>
        <w:rStyle w:val="slostrany"/>
        <w:rFonts w:ascii="Arial" w:hAnsi="Arial" w:cs="Arial"/>
      </w:rPr>
      <w:fldChar w:fldCharType="separate"/>
    </w:r>
    <w:r w:rsidR="00F2584E">
      <w:rPr>
        <w:rStyle w:val="slostrany"/>
        <w:rFonts w:ascii="Arial" w:hAnsi="Arial" w:cs="Arial"/>
        <w:noProof/>
      </w:rPr>
      <w:t>1</w:t>
    </w:r>
    <w:r w:rsidRPr="004D2D88">
      <w:rPr>
        <w:rStyle w:val="slostrany"/>
        <w:rFonts w:ascii="Arial" w:hAnsi="Arial" w:cs="Arial"/>
      </w:rPr>
      <w:fldChar w:fldCharType="end"/>
    </w:r>
    <w:r w:rsidRPr="004D2D88">
      <w:rPr>
        <w:rStyle w:val="slostrany"/>
        <w:rFonts w:ascii="Arial" w:hAnsi="Arial" w:cs="Arial"/>
      </w:rPr>
      <w:t>/</w:t>
    </w:r>
    <w:r w:rsidRPr="004D2D88">
      <w:rPr>
        <w:rStyle w:val="slostrany"/>
        <w:rFonts w:ascii="Arial" w:hAnsi="Arial" w:cs="Arial"/>
      </w:rPr>
      <w:fldChar w:fldCharType="begin"/>
    </w:r>
    <w:r w:rsidRPr="004D2D88">
      <w:rPr>
        <w:rStyle w:val="slostrany"/>
        <w:rFonts w:ascii="Arial" w:hAnsi="Arial" w:cs="Arial"/>
      </w:rPr>
      <w:instrText xml:space="preserve"> NUMPAGES </w:instrText>
    </w:r>
    <w:r w:rsidRPr="004D2D88">
      <w:rPr>
        <w:rStyle w:val="slostrany"/>
        <w:rFonts w:ascii="Arial" w:hAnsi="Arial" w:cs="Arial"/>
      </w:rPr>
      <w:fldChar w:fldCharType="separate"/>
    </w:r>
    <w:r w:rsidR="00F2584E">
      <w:rPr>
        <w:rStyle w:val="slostrany"/>
        <w:rFonts w:ascii="Arial" w:hAnsi="Arial" w:cs="Arial"/>
        <w:noProof/>
      </w:rPr>
      <w:t>13</w:t>
    </w:r>
    <w:r w:rsidRPr="004D2D88">
      <w:rPr>
        <w:rStyle w:val="slostrany"/>
        <w:rFonts w:ascii="Arial" w:hAnsi="Arial" w:cs="Arial"/>
      </w:rPr>
      <w:fldChar w:fldCharType="end"/>
    </w:r>
  </w:p>
  <w:p w:rsidR="00835107" w:rsidRPr="00B2362C" w:rsidRDefault="00835107" w:rsidP="00B2362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7" w:rsidRDefault="008351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14" w:rsidRDefault="00167E14" w:rsidP="00F10607">
      <w:pPr>
        <w:spacing w:after="0" w:line="240" w:lineRule="auto"/>
      </w:pPr>
      <w:r>
        <w:separator/>
      </w:r>
    </w:p>
  </w:footnote>
  <w:footnote w:type="continuationSeparator" w:id="0">
    <w:p w:rsidR="00167E14" w:rsidRDefault="00167E14" w:rsidP="00F1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7" w:rsidRDefault="008351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7" w:rsidRPr="0012756C" w:rsidRDefault="00835107" w:rsidP="00B2362C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</w:t>
    </w:r>
    <w:r w:rsidRPr="0012756C">
      <w:rPr>
        <w:rFonts w:ascii="Arial" w:hAnsi="Arial" w:cs="Arial"/>
        <w:sz w:val="10"/>
      </w:rPr>
      <w:t xml:space="preserve">                         </w:t>
    </w:r>
    <w:r>
      <w:rPr>
        <w:rFonts w:ascii="Arial" w:hAnsi="Arial" w:cs="Arial"/>
        <w:sz w:val="10"/>
      </w:rPr>
      <w:t xml:space="preserve">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835107" w:rsidRPr="0012756C" w:rsidRDefault="00835107" w:rsidP="00B2362C">
    <w:pPr>
      <w:pStyle w:val="Pta"/>
      <w:tabs>
        <w:tab w:val="clear" w:pos="9072"/>
        <w:tab w:val="right" w:pos="9000"/>
      </w:tabs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835107" w:rsidRPr="0012756C" w:rsidRDefault="00835107" w:rsidP="00B2362C">
    <w:pPr>
      <w:pStyle w:val="Zkladntext3"/>
      <w:jc w:val="right"/>
      <w:rPr>
        <w:rFonts w:ascii="Arial" w:hAnsi="Arial" w:cs="Arial"/>
        <w:color w:val="auto"/>
        <w:sz w:val="10"/>
        <w:lang w:val="sk-SK"/>
      </w:rPr>
    </w:pPr>
    <w:r w:rsidRPr="0012756C">
      <w:rPr>
        <w:rFonts w:ascii="Arial" w:hAnsi="Arial" w:cs="Arial"/>
        <w:color w:val="auto"/>
        <w:sz w:val="10"/>
      </w:rPr>
      <w:t xml:space="preserve">podľa ustanovení zákona č. </w:t>
    </w:r>
    <w:r>
      <w:rPr>
        <w:rFonts w:ascii="Arial" w:hAnsi="Arial" w:cs="Arial"/>
        <w:color w:val="auto"/>
        <w:sz w:val="10"/>
        <w:lang w:val="sk-SK"/>
      </w:rPr>
      <w:t>343/2015</w:t>
    </w:r>
    <w:r w:rsidRPr="0012756C">
      <w:rPr>
        <w:rFonts w:ascii="Arial" w:hAnsi="Arial" w:cs="Arial"/>
        <w:color w:val="auto"/>
        <w:sz w:val="10"/>
      </w:rPr>
      <w:t xml:space="preserve"> Z. z.  o verejnom obstarávaní a o zmene a doplnení niektorých zákonov v znení neskorších predpisov</w:t>
    </w:r>
  </w:p>
  <w:p w:rsidR="00835107" w:rsidRPr="0012756C" w:rsidRDefault="00835107" w:rsidP="00B2362C">
    <w:pPr>
      <w:pStyle w:val="Hlavika"/>
      <w:rPr>
        <w:rFonts w:ascii="Arial" w:hAnsi="Arial" w:cs="Arial"/>
        <w:sz w:val="10"/>
      </w:rPr>
    </w:pPr>
  </w:p>
  <w:p w:rsidR="00835107" w:rsidRPr="0012756C" w:rsidRDefault="00835107" w:rsidP="00B2362C">
    <w:pPr>
      <w:pStyle w:val="Hlavika"/>
      <w:rPr>
        <w:rFonts w:ascii="Arial" w:hAnsi="Arial" w:cs="Arial"/>
        <w:sz w:val="10"/>
      </w:rPr>
    </w:pPr>
  </w:p>
  <w:p w:rsidR="00835107" w:rsidRPr="00ED5935" w:rsidRDefault="00835107" w:rsidP="00ED5935">
    <w:pPr>
      <w:pStyle w:val="Hlavika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7" w:rsidRDefault="008351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E8"/>
    <w:multiLevelType w:val="hybridMultilevel"/>
    <w:tmpl w:val="E9085E44"/>
    <w:lvl w:ilvl="0" w:tplc="384AB65E">
      <w:start w:val="1"/>
      <w:numFmt w:val="bullet"/>
      <w:lvlText w:val="-"/>
      <w:lvlJc w:val="left"/>
      <w:pPr>
        <w:ind w:left="720" w:hanging="360"/>
      </w:pPr>
      <w:rPr>
        <w:rFonts w:ascii="MicrosoftSansSerif" w:eastAsia="Times New Roman" w:hAnsi="MicrosoftSansSerif" w:cs="MicrosoftSansSerif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4DEB"/>
    <w:multiLevelType w:val="hybridMultilevel"/>
    <w:tmpl w:val="7F3A4D72"/>
    <w:lvl w:ilvl="0" w:tplc="7C7645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icrosoftSansSerif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35C4A"/>
    <w:multiLevelType w:val="hybridMultilevel"/>
    <w:tmpl w:val="B44C423C"/>
    <w:lvl w:ilvl="0" w:tplc="A0320478">
      <w:start w:val="1"/>
      <w:numFmt w:val="bullet"/>
      <w:lvlText w:val="-"/>
      <w:lvlJc w:val="left"/>
      <w:pPr>
        <w:ind w:left="720" w:hanging="360"/>
      </w:pPr>
      <w:rPr>
        <w:rFonts w:ascii="MicrosoftSansSerif" w:eastAsia="Times New Roman" w:hAnsi="MicrosoftSansSerif" w:cs="MicrosoftSansSerif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863E7"/>
    <w:multiLevelType w:val="hybridMultilevel"/>
    <w:tmpl w:val="00E0CB06"/>
    <w:lvl w:ilvl="0" w:tplc="D7405338">
      <w:start w:val="1"/>
      <w:numFmt w:val="bullet"/>
      <w:lvlText w:val="-"/>
      <w:lvlJc w:val="left"/>
      <w:pPr>
        <w:ind w:left="1080" w:hanging="360"/>
      </w:pPr>
      <w:rPr>
        <w:rFonts w:ascii="MicrosoftSansSerif" w:eastAsia="Times New Roman" w:hAnsi="MicrosoftSansSerif" w:cs="MicrosoftSansSerif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ktišová Michaela">
    <w15:presenceInfo w15:providerId="AD" w15:userId="S-1-5-21-2838862273-1504005852-978793069-6221"/>
  </w15:person>
  <w15:person w15:author="P Fablo">
    <w15:presenceInfo w15:providerId="Windows Live" w15:userId="01310ab111358f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8"/>
    <w:rsid w:val="00011718"/>
    <w:rsid w:val="00012B38"/>
    <w:rsid w:val="00014C3B"/>
    <w:rsid w:val="00015F78"/>
    <w:rsid w:val="00022C84"/>
    <w:rsid w:val="00023019"/>
    <w:rsid w:val="00092E4F"/>
    <w:rsid w:val="000A37C7"/>
    <w:rsid w:val="000C5CAD"/>
    <w:rsid w:val="00111907"/>
    <w:rsid w:val="001460A8"/>
    <w:rsid w:val="00146F64"/>
    <w:rsid w:val="00167E14"/>
    <w:rsid w:val="00173D65"/>
    <w:rsid w:val="00176CAC"/>
    <w:rsid w:val="0018788C"/>
    <w:rsid w:val="001A4409"/>
    <w:rsid w:val="001B3ABE"/>
    <w:rsid w:val="001C6B33"/>
    <w:rsid w:val="001F18AC"/>
    <w:rsid w:val="002141F2"/>
    <w:rsid w:val="002162C0"/>
    <w:rsid w:val="00222E15"/>
    <w:rsid w:val="0024252D"/>
    <w:rsid w:val="00281D53"/>
    <w:rsid w:val="00294968"/>
    <w:rsid w:val="002F363D"/>
    <w:rsid w:val="003139C6"/>
    <w:rsid w:val="00313FCD"/>
    <w:rsid w:val="0032520A"/>
    <w:rsid w:val="0033599D"/>
    <w:rsid w:val="00345441"/>
    <w:rsid w:val="003757F6"/>
    <w:rsid w:val="003A0BBD"/>
    <w:rsid w:val="003A3997"/>
    <w:rsid w:val="003B6691"/>
    <w:rsid w:val="003C0513"/>
    <w:rsid w:val="003C259E"/>
    <w:rsid w:val="003C398D"/>
    <w:rsid w:val="003C5EA2"/>
    <w:rsid w:val="003E2958"/>
    <w:rsid w:val="003E74C5"/>
    <w:rsid w:val="003F643D"/>
    <w:rsid w:val="0042279B"/>
    <w:rsid w:val="004539AE"/>
    <w:rsid w:val="0048018C"/>
    <w:rsid w:val="004864C7"/>
    <w:rsid w:val="004B1DC3"/>
    <w:rsid w:val="004C137C"/>
    <w:rsid w:val="004D252E"/>
    <w:rsid w:val="004E1553"/>
    <w:rsid w:val="00507078"/>
    <w:rsid w:val="00514561"/>
    <w:rsid w:val="00545967"/>
    <w:rsid w:val="00546C68"/>
    <w:rsid w:val="00565D73"/>
    <w:rsid w:val="005675E5"/>
    <w:rsid w:val="005829E0"/>
    <w:rsid w:val="005B7B24"/>
    <w:rsid w:val="005C3240"/>
    <w:rsid w:val="005D1D10"/>
    <w:rsid w:val="005E3A3A"/>
    <w:rsid w:val="00622635"/>
    <w:rsid w:val="0064063B"/>
    <w:rsid w:val="00642DCE"/>
    <w:rsid w:val="006A68D4"/>
    <w:rsid w:val="006B2C44"/>
    <w:rsid w:val="006C1B4B"/>
    <w:rsid w:val="006D0ED8"/>
    <w:rsid w:val="006D367E"/>
    <w:rsid w:val="006E1040"/>
    <w:rsid w:val="0071790E"/>
    <w:rsid w:val="007337F6"/>
    <w:rsid w:val="007601A8"/>
    <w:rsid w:val="007B7A51"/>
    <w:rsid w:val="007D5378"/>
    <w:rsid w:val="008120DB"/>
    <w:rsid w:val="00815B0D"/>
    <w:rsid w:val="00820CFC"/>
    <w:rsid w:val="00835107"/>
    <w:rsid w:val="00863CD3"/>
    <w:rsid w:val="008C6F19"/>
    <w:rsid w:val="008D78B4"/>
    <w:rsid w:val="008E69C4"/>
    <w:rsid w:val="008F2716"/>
    <w:rsid w:val="00902AD7"/>
    <w:rsid w:val="00903FD7"/>
    <w:rsid w:val="00925C22"/>
    <w:rsid w:val="009503F1"/>
    <w:rsid w:val="00955539"/>
    <w:rsid w:val="00965236"/>
    <w:rsid w:val="009805AC"/>
    <w:rsid w:val="009A582D"/>
    <w:rsid w:val="009B06E9"/>
    <w:rsid w:val="00A04037"/>
    <w:rsid w:val="00A12706"/>
    <w:rsid w:val="00A45879"/>
    <w:rsid w:val="00A70F52"/>
    <w:rsid w:val="00A7515E"/>
    <w:rsid w:val="00A81676"/>
    <w:rsid w:val="00AD1F99"/>
    <w:rsid w:val="00AE3233"/>
    <w:rsid w:val="00AF0A0F"/>
    <w:rsid w:val="00B02D86"/>
    <w:rsid w:val="00B0511F"/>
    <w:rsid w:val="00B051EE"/>
    <w:rsid w:val="00B16F6F"/>
    <w:rsid w:val="00B2362C"/>
    <w:rsid w:val="00B346B1"/>
    <w:rsid w:val="00B4744F"/>
    <w:rsid w:val="00B94E9F"/>
    <w:rsid w:val="00BF47C7"/>
    <w:rsid w:val="00C360F4"/>
    <w:rsid w:val="00C621FF"/>
    <w:rsid w:val="00C63E59"/>
    <w:rsid w:val="00C931BB"/>
    <w:rsid w:val="00CA1DE6"/>
    <w:rsid w:val="00CA28FB"/>
    <w:rsid w:val="00CA2A29"/>
    <w:rsid w:val="00CE59AD"/>
    <w:rsid w:val="00CE742D"/>
    <w:rsid w:val="00D17942"/>
    <w:rsid w:val="00D24476"/>
    <w:rsid w:val="00D94F8F"/>
    <w:rsid w:val="00DB60B8"/>
    <w:rsid w:val="00DC0005"/>
    <w:rsid w:val="00DC39C8"/>
    <w:rsid w:val="00DC5726"/>
    <w:rsid w:val="00E078E6"/>
    <w:rsid w:val="00E11104"/>
    <w:rsid w:val="00E344A9"/>
    <w:rsid w:val="00E3606A"/>
    <w:rsid w:val="00E8451F"/>
    <w:rsid w:val="00E850E3"/>
    <w:rsid w:val="00EB0F65"/>
    <w:rsid w:val="00EB796D"/>
    <w:rsid w:val="00ED5935"/>
    <w:rsid w:val="00EE2F92"/>
    <w:rsid w:val="00EF273A"/>
    <w:rsid w:val="00F10607"/>
    <w:rsid w:val="00F110C5"/>
    <w:rsid w:val="00F17C0C"/>
    <w:rsid w:val="00F2584E"/>
    <w:rsid w:val="00F4123D"/>
    <w:rsid w:val="00F431C0"/>
    <w:rsid w:val="00F502A1"/>
    <w:rsid w:val="00F6456E"/>
    <w:rsid w:val="00F74A3E"/>
    <w:rsid w:val="00F80E1D"/>
    <w:rsid w:val="00F84131"/>
    <w:rsid w:val="00FA552B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42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F1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10607"/>
  </w:style>
  <w:style w:type="paragraph" w:styleId="Pta">
    <w:name w:val="footer"/>
    <w:basedOn w:val="Normlny"/>
    <w:link w:val="PtaChar"/>
    <w:unhideWhenUsed/>
    <w:rsid w:val="00F1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0607"/>
  </w:style>
  <w:style w:type="paragraph" w:customStyle="1" w:styleId="Default">
    <w:name w:val="Default"/>
    <w:rsid w:val="00D94F8F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7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rsid w:val="00B2362C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FF0000"/>
      <w:sz w:val="20"/>
      <w:szCs w:val="24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B2362C"/>
    <w:rPr>
      <w:rFonts w:ascii="Times New Roman" w:eastAsia="Times New Roman" w:hAnsi="Times New Roman" w:cs="Times New Roman"/>
      <w:bCs/>
      <w:color w:val="FF0000"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B2362C"/>
  </w:style>
  <w:style w:type="paragraph" w:styleId="Odsekzoznamu">
    <w:name w:val="List Paragraph"/>
    <w:basedOn w:val="Normlny"/>
    <w:uiPriority w:val="34"/>
    <w:qFormat/>
    <w:rsid w:val="00514561"/>
    <w:pPr>
      <w:ind w:left="720"/>
      <w:contextualSpacing/>
    </w:pPr>
  </w:style>
  <w:style w:type="paragraph" w:styleId="Revzia">
    <w:name w:val="Revision"/>
    <w:hidden/>
    <w:uiPriority w:val="99"/>
    <w:semiHidden/>
    <w:rsid w:val="00FC06B3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42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F1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10607"/>
  </w:style>
  <w:style w:type="paragraph" w:styleId="Pta">
    <w:name w:val="footer"/>
    <w:basedOn w:val="Normlny"/>
    <w:link w:val="PtaChar"/>
    <w:unhideWhenUsed/>
    <w:rsid w:val="00F1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0607"/>
  </w:style>
  <w:style w:type="paragraph" w:customStyle="1" w:styleId="Default">
    <w:name w:val="Default"/>
    <w:rsid w:val="00D94F8F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7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rsid w:val="00B2362C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FF0000"/>
      <w:sz w:val="20"/>
      <w:szCs w:val="24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B2362C"/>
    <w:rPr>
      <w:rFonts w:ascii="Times New Roman" w:eastAsia="Times New Roman" w:hAnsi="Times New Roman" w:cs="Times New Roman"/>
      <w:bCs/>
      <w:color w:val="FF0000"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B2362C"/>
  </w:style>
  <w:style w:type="paragraph" w:styleId="Odsekzoznamu">
    <w:name w:val="List Paragraph"/>
    <w:basedOn w:val="Normlny"/>
    <w:uiPriority w:val="34"/>
    <w:qFormat/>
    <w:rsid w:val="00514561"/>
    <w:pPr>
      <w:ind w:left="720"/>
      <w:contextualSpacing/>
    </w:pPr>
  </w:style>
  <w:style w:type="paragraph" w:styleId="Revzia">
    <w:name w:val="Revision"/>
    <w:hidden/>
    <w:uiPriority w:val="99"/>
    <w:semiHidden/>
    <w:rsid w:val="00FC06B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9915-7C4F-497C-9C8F-D88759D9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Laktišová Michaela</dc:creator>
  <cp:lastModifiedBy>user</cp:lastModifiedBy>
  <cp:revision>2</cp:revision>
  <cp:lastPrinted>2018-02-07T14:31:00Z</cp:lastPrinted>
  <dcterms:created xsi:type="dcterms:W3CDTF">2018-03-07T12:12:00Z</dcterms:created>
  <dcterms:modified xsi:type="dcterms:W3CDTF">2018-03-07T12:12:00Z</dcterms:modified>
</cp:coreProperties>
</file>