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5A3945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E911B6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E911B6">
        <w:rPr>
          <w:rFonts w:ascii="Arial" w:hAnsi="Arial" w:cs="Arial"/>
          <w:sz w:val="20"/>
          <w:szCs w:val="20"/>
          <w:u w:val="single"/>
        </w:rPr>
        <w:t>Čestné prohlášení o splnění z</w:t>
      </w:r>
      <w:r w:rsidRPr="001D6A5B">
        <w:rPr>
          <w:rFonts w:ascii="Arial" w:hAnsi="Arial" w:cs="Arial"/>
          <w:sz w:val="20"/>
          <w:szCs w:val="20"/>
          <w:u w:val="single"/>
        </w:rPr>
        <w:t xml:space="preserve">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  <w:r w:rsidR="00E911B6">
        <w:rPr>
          <w:rFonts w:ascii="Arial" w:hAnsi="Arial" w:cs="Arial"/>
          <w:sz w:val="20"/>
          <w:szCs w:val="20"/>
          <w:u w:val="single"/>
        </w:rPr>
        <w:t>i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5A3945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5A3945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5A3945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5A3945">
        <w:rPr>
          <w:rFonts w:ascii="Arial" w:hAnsi="Arial" w:cs="Arial"/>
          <w:sz w:val="20"/>
          <w:szCs w:val="20"/>
        </w:rPr>
        <w:t xml:space="preserve">tato právnická osoba a </w:t>
      </w:r>
      <w:r w:rsidR="005A3945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5A3945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5A394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5A394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5A394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5A394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911B6" w:rsidRDefault="00E911B6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lastRenderedPageBreak/>
        <w:t xml:space="preserve">2.) Významné zakázky: </w:t>
      </w:r>
    </w:p>
    <w:p w:rsid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sz w:val="20"/>
          <w:szCs w:val="20"/>
          <w:highlight w:val="yellow"/>
          <w:lang w:eastAsia="en-US" w:bidi="cs-CZ"/>
        </w:rPr>
        <w:t>Seznam významných služeb poskytnutých za poslední 3 roky před zahájením výběrového řízení včetně uvedení ceny, doby jejich poskytnutí a identifikace objednatele:</w:t>
      </w:r>
    </w:p>
    <w:p w:rsidR="00E911B6" w:rsidRPr="00022DE3" w:rsidRDefault="00E911B6" w:rsidP="00022DE3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t>Dodavatel prokáže toto kritérium technické kvalifikace, pokud</w:t>
      </w:r>
      <w:r w:rsidRPr="00022DE3">
        <w:rPr>
          <w:rFonts w:ascii="Arial" w:hAnsi="Arial" w:cs="Arial"/>
          <w:b/>
          <w:sz w:val="20"/>
          <w:szCs w:val="20"/>
          <w:highlight w:val="yellow"/>
          <w:lang w:eastAsia="en-US" w:bidi="cs-CZ"/>
        </w:rPr>
        <w:t xml:space="preserve"> </w:t>
      </w: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t xml:space="preserve">v posledních 3 letech realizoval alespoň 9 obdobných zakázek v min. hodnotě 100.000,-- Kč (slovy: jedno sto tisíc korun českých) bez DPH za každou takovou referenční zakázku. Obdobný druh služeb zadavatel blíže specifikuje jako přepis mluveného slova.  </w:t>
      </w: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t>Významná zakázka č. 1:</w:t>
      </w: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326"/>
      </w:tblGrid>
      <w:tr w:rsidR="00022DE3" w:rsidRPr="00022DE3" w:rsidTr="00D32777">
        <w:trPr>
          <w:trHeight w:val="577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Název objednatele, pro kterého byla služba realizována, IČO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431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Datum poskytnutí nebo doba plnění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566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Rozsah (předmět služby)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65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Finanční objem (suma) za poskytnutou službu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79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Kontaktní osoba pro účely</w:t>
            </w: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ověření uvedených informací (jméno, telefon a e-mail pro ověření informací)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</w:tbl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sz w:val="20"/>
          <w:szCs w:val="20"/>
          <w:highlight w:val="yellow"/>
          <w:lang w:eastAsia="en-US" w:bidi="cs-CZ"/>
        </w:rPr>
        <w:tab/>
      </w: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t>Významná zakázka č. 2:</w:t>
      </w: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326"/>
      </w:tblGrid>
      <w:tr w:rsidR="00022DE3" w:rsidRPr="00022DE3" w:rsidTr="00D32777">
        <w:trPr>
          <w:trHeight w:val="577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Název objednatele, pro kterého byla služba realizována, IČO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431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Datum poskytnutí nebo doba plnění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566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Rozsah (předmět služby)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65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Finanční objem (suma) za poskytnutou službu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79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Kontaktní osoba pro účely</w:t>
            </w: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ověření uvedených informací (jméno, telefon a e-mail pro ověření informací)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</w:tbl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t>Významná zakázka č. 3:</w:t>
      </w: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326"/>
      </w:tblGrid>
      <w:tr w:rsidR="00022DE3" w:rsidRPr="00022DE3" w:rsidTr="00D32777">
        <w:trPr>
          <w:trHeight w:val="577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Název objednatele, pro kterého byla služba realizována, IČO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431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Datum poskytnutí nebo doba plnění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566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Rozsah (předmět služby)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65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Finanční objem (suma) za poskytnutou službu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79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Kontaktní osoba pro účely</w:t>
            </w: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ověření uvedených informací (jméno, telefon a e-mail pro ověření informací)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</w:tbl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sz w:val="20"/>
          <w:szCs w:val="20"/>
          <w:highlight w:val="yellow"/>
          <w:lang w:eastAsia="en-US" w:bidi="cs-CZ"/>
        </w:rPr>
        <w:tab/>
      </w:r>
    </w:p>
    <w:p w:rsid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E911B6" w:rsidRDefault="00E911B6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E911B6" w:rsidRDefault="00E911B6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E911B6" w:rsidRPr="00022DE3" w:rsidRDefault="00E911B6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lastRenderedPageBreak/>
        <w:t>Významná zakázka č. 4:</w:t>
      </w: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326"/>
      </w:tblGrid>
      <w:tr w:rsidR="00022DE3" w:rsidRPr="00022DE3" w:rsidTr="00D32777">
        <w:trPr>
          <w:trHeight w:val="577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Název objednatele, pro kterého byla služba realizována, IČO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431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Datum poskytnutí nebo doba plnění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566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Rozsah (předmět služby)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65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Finanční objem (suma) za poskytnutou službu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79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Kontaktní osoba pro účely</w:t>
            </w: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ověření uvedených informací (jméno, telefon a e-mail pro ověření informací)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</w:tbl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t>Významná zakázka č. 5:</w:t>
      </w: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326"/>
      </w:tblGrid>
      <w:tr w:rsidR="00022DE3" w:rsidRPr="00022DE3" w:rsidTr="00D32777">
        <w:trPr>
          <w:trHeight w:val="577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Název objednatele, pro kterého byla služba realizována, IČO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431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Datum poskytnutí nebo doba plnění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566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Rozsah (předmět služby)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65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Finanční objem (suma) za poskytnutou službu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79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Kontaktní osoba pro účely</w:t>
            </w: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ověření uvedených informací (jméno, telefon a e-mail pro ověření informací)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</w:tbl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sz w:val="20"/>
          <w:szCs w:val="20"/>
          <w:highlight w:val="yellow"/>
          <w:lang w:eastAsia="en-US" w:bidi="cs-CZ"/>
        </w:rPr>
        <w:tab/>
      </w: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t>Významná zakázka č. 6:</w:t>
      </w: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326"/>
      </w:tblGrid>
      <w:tr w:rsidR="00022DE3" w:rsidRPr="00022DE3" w:rsidTr="00D32777">
        <w:trPr>
          <w:trHeight w:val="577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Název objednatele, pro kterého byla služba realizována, IČO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431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Datum poskytnutí nebo doba plnění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566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Rozsah (předmět služby)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65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Finanční objem (suma) za poskytnutou službu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79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Kontaktní osoba pro účely</w:t>
            </w: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ověření uvedených informací (jméno, telefon a e-mail pro ověření informací)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</w:tbl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t>Významná zakázka č. 7:</w:t>
      </w: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326"/>
      </w:tblGrid>
      <w:tr w:rsidR="00022DE3" w:rsidRPr="00022DE3" w:rsidTr="00D32777">
        <w:trPr>
          <w:trHeight w:val="577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Název objednatele, pro kterého byla služba realizována, IČO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431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Datum poskytnutí nebo doba plnění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566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Rozsah (předmět služby)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65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Finanční objem (suma) za poskytnutou službu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79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Kontaktní osoba pro účely</w:t>
            </w: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ověření uvedených informací (jméno, telefon a e-mail pro ověření informací)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</w:tbl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sz w:val="20"/>
          <w:szCs w:val="20"/>
          <w:highlight w:val="yellow"/>
          <w:lang w:eastAsia="en-US" w:bidi="cs-CZ"/>
        </w:rPr>
        <w:tab/>
      </w: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lastRenderedPageBreak/>
        <w:t>Významná zakázka č. 8:</w:t>
      </w: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326"/>
      </w:tblGrid>
      <w:tr w:rsidR="00022DE3" w:rsidRPr="00022DE3" w:rsidTr="00D32777">
        <w:trPr>
          <w:trHeight w:val="577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Název objednatele, pro kterého byla služba realizována, IČO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431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Datum poskytnutí nebo doba plnění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566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Rozsah (předmět služby)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65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Finanční objem (suma) za poskytnutou službu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79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Kontaktní osoba pro účely</w:t>
            </w: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ověření uvedených informací (jméno, telefon a e-mail pro ověření informací)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</w:tbl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  <w:t>Významná zakázka č. 9:</w:t>
      </w: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326"/>
      </w:tblGrid>
      <w:tr w:rsidR="00022DE3" w:rsidRPr="00022DE3" w:rsidTr="00D32777">
        <w:trPr>
          <w:trHeight w:val="577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Název objednatele, pro kterého byla služba realizována, IČO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431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Datum poskytnutí nebo doba plnění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566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Rozsah (předmět služby)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65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Finanční objem (suma) za poskytnutou službu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  <w:tr w:rsidR="00022DE3" w:rsidRPr="00022DE3" w:rsidTr="00D32777">
        <w:trPr>
          <w:trHeight w:val="794"/>
        </w:trPr>
        <w:tc>
          <w:tcPr>
            <w:tcW w:w="4179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Kontaktní osoba pro účely</w:t>
            </w: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ověření uvedených informací (jméno, telefon a e-mail pro ověření informací)</w:t>
            </w:r>
          </w:p>
        </w:tc>
        <w:tc>
          <w:tcPr>
            <w:tcW w:w="4326" w:type="dxa"/>
          </w:tcPr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</w:p>
          <w:p w:rsidR="00022DE3" w:rsidRPr="00022DE3" w:rsidRDefault="00022DE3" w:rsidP="00022DE3">
            <w:pPr>
              <w:tabs>
                <w:tab w:val="num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</w:pPr>
            <w:r w:rsidRPr="00022DE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cs-CZ"/>
              </w:rPr>
              <w:t>[DOPLNIT]</w:t>
            </w:r>
          </w:p>
        </w:tc>
      </w:tr>
    </w:tbl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highlight w:val="yellow"/>
          <w:lang w:eastAsia="en-US" w:bidi="cs-CZ"/>
        </w:rPr>
      </w:pPr>
      <w:r w:rsidRPr="00022DE3">
        <w:rPr>
          <w:rFonts w:ascii="Arial" w:hAnsi="Arial" w:cs="Arial"/>
          <w:b/>
          <w:sz w:val="20"/>
          <w:szCs w:val="20"/>
          <w:highlight w:val="yellow"/>
          <w:lang w:eastAsia="en-US" w:bidi="cs-CZ"/>
        </w:rPr>
        <w:tab/>
      </w: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 w:bidi="cs-CZ"/>
        </w:rPr>
      </w:pPr>
    </w:p>
    <w:p w:rsidR="00022DE3" w:rsidRPr="00022DE3" w:rsidRDefault="00022DE3" w:rsidP="00022DE3">
      <w:pPr>
        <w:tabs>
          <w:tab w:val="num" w:pos="180"/>
        </w:tabs>
        <w:jc w:val="both"/>
        <w:rPr>
          <w:rFonts w:ascii="Arial" w:hAnsi="Arial" w:cs="Arial"/>
          <w:b/>
          <w:bCs/>
          <w:color w:val="FF0000"/>
          <w:sz w:val="20"/>
          <w:szCs w:val="20"/>
          <w:lang w:eastAsia="en-US" w:bidi="cs-CZ"/>
        </w:rPr>
      </w:pPr>
      <w:r w:rsidRPr="00022DE3">
        <w:rPr>
          <w:rFonts w:ascii="Arial" w:hAnsi="Arial" w:cs="Arial"/>
          <w:b/>
          <w:bCs/>
          <w:color w:val="FF0000"/>
          <w:sz w:val="20"/>
          <w:szCs w:val="20"/>
          <w:highlight w:val="yellow"/>
          <w:lang w:eastAsia="en-US" w:bidi="cs-CZ"/>
        </w:rPr>
        <w:t>Pozn.: Dodavatel může výčet v případě potřeby rozšířit o příslušný počet kopií, přičemž jejich název označí vždy následujícím vzestupným pořadovým číslem.</w:t>
      </w:r>
      <w:r w:rsidRPr="00022DE3">
        <w:rPr>
          <w:rFonts w:ascii="Arial" w:hAnsi="Arial" w:cs="Arial"/>
          <w:b/>
          <w:bCs/>
          <w:color w:val="FF0000"/>
          <w:sz w:val="20"/>
          <w:szCs w:val="20"/>
          <w:lang w:eastAsia="en-US" w:bidi="cs-CZ"/>
        </w:rPr>
        <w:t xml:space="preserve"> </w:t>
      </w:r>
    </w:p>
    <w:p w:rsidR="00022DE3" w:rsidRDefault="00022DE3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5A3945" w:rsidRPr="001D6A5B">
        <w:rPr>
          <w:rFonts w:ascii="Arial" w:hAnsi="Arial" w:cs="Arial"/>
          <w:i/>
          <w:sz w:val="20"/>
          <w:szCs w:val="20"/>
        </w:rPr>
        <w:tab/>
      </w:r>
      <w:r w:rsidR="005A3945" w:rsidRPr="001D6A5B">
        <w:rPr>
          <w:rFonts w:ascii="Arial" w:hAnsi="Arial" w:cs="Arial"/>
          <w:i/>
          <w:sz w:val="20"/>
          <w:szCs w:val="20"/>
        </w:rPr>
        <w:tab/>
      </w:r>
      <w:r w:rsidR="005A3945" w:rsidRPr="001D6A5B">
        <w:rPr>
          <w:rFonts w:ascii="Arial" w:hAnsi="Arial" w:cs="Arial"/>
          <w:i/>
          <w:sz w:val="20"/>
          <w:szCs w:val="20"/>
        </w:rPr>
        <w:tab/>
      </w:r>
      <w:r w:rsidR="005A3945" w:rsidRPr="001D6A5B">
        <w:rPr>
          <w:rFonts w:ascii="Arial" w:hAnsi="Arial" w:cs="Arial"/>
          <w:i/>
          <w:sz w:val="20"/>
          <w:szCs w:val="20"/>
        </w:rPr>
        <w:tab/>
      </w:r>
      <w:bookmarkStart w:id="0" w:name="_GoBack"/>
      <w:bookmarkEnd w:id="0"/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3D" w:rsidRDefault="00524E3D">
      <w:r>
        <w:separator/>
      </w:r>
    </w:p>
  </w:endnote>
  <w:endnote w:type="continuationSeparator" w:id="0">
    <w:p w:rsidR="00524E3D" w:rsidRDefault="005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524E3D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5A3945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3D" w:rsidRDefault="00524E3D">
      <w:r>
        <w:separator/>
      </w:r>
    </w:p>
  </w:footnote>
  <w:footnote w:type="continuationSeparator" w:id="0">
    <w:p w:rsidR="00524E3D" w:rsidRDefault="0052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524E3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524E3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524E3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44.4pt;height:34.6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70666A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73C2AB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64766840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C84F8C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E9C35E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BE4525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8BE576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BD2828A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5261DB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F8E632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2012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86C5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603E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E0D7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F659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E86C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5AD9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5C86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FC5C10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AB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EA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629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A3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8E6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769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02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56C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BF689C22">
      <w:start w:val="1"/>
      <w:numFmt w:val="lowerLetter"/>
      <w:lvlText w:val="%1)"/>
      <w:lvlJc w:val="left"/>
      <w:pPr>
        <w:ind w:left="644" w:hanging="360"/>
      </w:pPr>
    </w:lvl>
    <w:lvl w:ilvl="1" w:tplc="387C4B56" w:tentative="1">
      <w:start w:val="1"/>
      <w:numFmt w:val="lowerLetter"/>
      <w:lvlText w:val="%2."/>
      <w:lvlJc w:val="left"/>
      <w:pPr>
        <w:ind w:left="1364" w:hanging="360"/>
      </w:pPr>
    </w:lvl>
    <w:lvl w:ilvl="2" w:tplc="A9584952" w:tentative="1">
      <w:start w:val="1"/>
      <w:numFmt w:val="lowerRoman"/>
      <w:lvlText w:val="%3."/>
      <w:lvlJc w:val="right"/>
      <w:pPr>
        <w:ind w:left="2084" w:hanging="180"/>
      </w:pPr>
    </w:lvl>
    <w:lvl w:ilvl="3" w:tplc="5D5E4820" w:tentative="1">
      <w:start w:val="1"/>
      <w:numFmt w:val="decimal"/>
      <w:lvlText w:val="%4."/>
      <w:lvlJc w:val="left"/>
      <w:pPr>
        <w:ind w:left="2804" w:hanging="360"/>
      </w:pPr>
    </w:lvl>
    <w:lvl w:ilvl="4" w:tplc="68BC94F2" w:tentative="1">
      <w:start w:val="1"/>
      <w:numFmt w:val="lowerLetter"/>
      <w:lvlText w:val="%5."/>
      <w:lvlJc w:val="left"/>
      <w:pPr>
        <w:ind w:left="3524" w:hanging="360"/>
      </w:pPr>
    </w:lvl>
    <w:lvl w:ilvl="5" w:tplc="8F9E388A" w:tentative="1">
      <w:start w:val="1"/>
      <w:numFmt w:val="lowerRoman"/>
      <w:lvlText w:val="%6."/>
      <w:lvlJc w:val="right"/>
      <w:pPr>
        <w:ind w:left="4244" w:hanging="180"/>
      </w:pPr>
    </w:lvl>
    <w:lvl w:ilvl="6" w:tplc="93665A22" w:tentative="1">
      <w:start w:val="1"/>
      <w:numFmt w:val="decimal"/>
      <w:lvlText w:val="%7."/>
      <w:lvlJc w:val="left"/>
      <w:pPr>
        <w:ind w:left="4964" w:hanging="360"/>
      </w:pPr>
    </w:lvl>
    <w:lvl w:ilvl="7" w:tplc="2C807B2E" w:tentative="1">
      <w:start w:val="1"/>
      <w:numFmt w:val="lowerLetter"/>
      <w:lvlText w:val="%8."/>
      <w:lvlJc w:val="left"/>
      <w:pPr>
        <w:ind w:left="5684" w:hanging="360"/>
      </w:pPr>
    </w:lvl>
    <w:lvl w:ilvl="8" w:tplc="1E74B7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CEEA9E32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76A64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ED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4EB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EE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78B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E20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A5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C4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E77CF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5AEE58" w:tentative="1">
      <w:start w:val="1"/>
      <w:numFmt w:val="lowerLetter"/>
      <w:lvlText w:val="%2."/>
      <w:lvlJc w:val="left"/>
      <w:pPr>
        <w:ind w:left="1440" w:hanging="360"/>
      </w:pPr>
    </w:lvl>
    <w:lvl w:ilvl="2" w:tplc="2DEE88DA" w:tentative="1">
      <w:start w:val="1"/>
      <w:numFmt w:val="lowerRoman"/>
      <w:lvlText w:val="%3."/>
      <w:lvlJc w:val="right"/>
      <w:pPr>
        <w:ind w:left="2160" w:hanging="180"/>
      </w:pPr>
    </w:lvl>
    <w:lvl w:ilvl="3" w:tplc="BA82B1C4" w:tentative="1">
      <w:start w:val="1"/>
      <w:numFmt w:val="decimal"/>
      <w:lvlText w:val="%4."/>
      <w:lvlJc w:val="left"/>
      <w:pPr>
        <w:ind w:left="2880" w:hanging="360"/>
      </w:pPr>
    </w:lvl>
    <w:lvl w:ilvl="4" w:tplc="23EC81D6" w:tentative="1">
      <w:start w:val="1"/>
      <w:numFmt w:val="lowerLetter"/>
      <w:lvlText w:val="%5."/>
      <w:lvlJc w:val="left"/>
      <w:pPr>
        <w:ind w:left="3600" w:hanging="360"/>
      </w:pPr>
    </w:lvl>
    <w:lvl w:ilvl="5" w:tplc="54187C76" w:tentative="1">
      <w:start w:val="1"/>
      <w:numFmt w:val="lowerRoman"/>
      <w:lvlText w:val="%6."/>
      <w:lvlJc w:val="right"/>
      <w:pPr>
        <w:ind w:left="4320" w:hanging="180"/>
      </w:pPr>
    </w:lvl>
    <w:lvl w:ilvl="6" w:tplc="629C90C4" w:tentative="1">
      <w:start w:val="1"/>
      <w:numFmt w:val="decimal"/>
      <w:lvlText w:val="%7."/>
      <w:lvlJc w:val="left"/>
      <w:pPr>
        <w:ind w:left="5040" w:hanging="360"/>
      </w:pPr>
    </w:lvl>
    <w:lvl w:ilvl="7" w:tplc="586A6E1E" w:tentative="1">
      <w:start w:val="1"/>
      <w:numFmt w:val="lowerLetter"/>
      <w:lvlText w:val="%8."/>
      <w:lvlJc w:val="left"/>
      <w:pPr>
        <w:ind w:left="5760" w:hanging="360"/>
      </w:pPr>
    </w:lvl>
    <w:lvl w:ilvl="8" w:tplc="E9DAD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D1C03F9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1D24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5C9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2B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EF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48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D64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2D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C68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ACEEB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13AE8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17A0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C6A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C7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C1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E48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48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4AF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3C6C4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2CAD1A" w:tentative="1">
      <w:start w:val="1"/>
      <w:numFmt w:val="lowerLetter"/>
      <w:lvlText w:val="%2."/>
      <w:lvlJc w:val="left"/>
      <w:pPr>
        <w:ind w:left="1440" w:hanging="360"/>
      </w:pPr>
    </w:lvl>
    <w:lvl w:ilvl="2" w:tplc="2B048946" w:tentative="1">
      <w:start w:val="1"/>
      <w:numFmt w:val="lowerRoman"/>
      <w:lvlText w:val="%3."/>
      <w:lvlJc w:val="right"/>
      <w:pPr>
        <w:ind w:left="2160" w:hanging="180"/>
      </w:pPr>
    </w:lvl>
    <w:lvl w:ilvl="3" w:tplc="B1DE0E42" w:tentative="1">
      <w:start w:val="1"/>
      <w:numFmt w:val="decimal"/>
      <w:lvlText w:val="%4."/>
      <w:lvlJc w:val="left"/>
      <w:pPr>
        <w:ind w:left="2880" w:hanging="360"/>
      </w:pPr>
    </w:lvl>
    <w:lvl w:ilvl="4" w:tplc="359C0828" w:tentative="1">
      <w:start w:val="1"/>
      <w:numFmt w:val="lowerLetter"/>
      <w:lvlText w:val="%5."/>
      <w:lvlJc w:val="left"/>
      <w:pPr>
        <w:ind w:left="3600" w:hanging="360"/>
      </w:pPr>
    </w:lvl>
    <w:lvl w:ilvl="5" w:tplc="3AEA99C0" w:tentative="1">
      <w:start w:val="1"/>
      <w:numFmt w:val="lowerRoman"/>
      <w:lvlText w:val="%6."/>
      <w:lvlJc w:val="right"/>
      <w:pPr>
        <w:ind w:left="4320" w:hanging="180"/>
      </w:pPr>
    </w:lvl>
    <w:lvl w:ilvl="6" w:tplc="D034E1BA" w:tentative="1">
      <w:start w:val="1"/>
      <w:numFmt w:val="decimal"/>
      <w:lvlText w:val="%7."/>
      <w:lvlJc w:val="left"/>
      <w:pPr>
        <w:ind w:left="5040" w:hanging="360"/>
      </w:pPr>
    </w:lvl>
    <w:lvl w:ilvl="7" w:tplc="25301786" w:tentative="1">
      <w:start w:val="1"/>
      <w:numFmt w:val="lowerLetter"/>
      <w:lvlText w:val="%8."/>
      <w:lvlJc w:val="left"/>
      <w:pPr>
        <w:ind w:left="5760" w:hanging="360"/>
      </w:pPr>
    </w:lvl>
    <w:lvl w:ilvl="8" w:tplc="C152E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793456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60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10A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EF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30D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EE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FA0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A8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1EC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312E2E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8E3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24E6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8B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C4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EF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E4C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AF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86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06ECF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A7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623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08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60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8F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C4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8E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18A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DE3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4E3D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3945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5DF2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1B6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953A5F9"/>
  <w15:docId w15:val="{109712F5-7E37-44E6-9867-6E2A2B81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DOKUMENTACE_2010.dot</Template>
  <TotalTime>4</TotalTime>
  <Pages>4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Vávra Tomáš</cp:lastModifiedBy>
  <cp:revision>7</cp:revision>
  <cp:lastPrinted>2014-10-07T12:22:00Z</cp:lastPrinted>
  <dcterms:created xsi:type="dcterms:W3CDTF">2016-10-21T12:51:00Z</dcterms:created>
  <dcterms:modified xsi:type="dcterms:W3CDTF">2022-09-19T07:45:00Z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