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0145" w14:textId="5F1F61E6" w:rsidR="003A19B8" w:rsidRPr="0062635D" w:rsidRDefault="002F4447">
      <w:pPr>
        <w:pStyle w:val="Tekstpodstawowywcity"/>
        <w:ind w:left="180"/>
        <w:jc w:val="both"/>
        <w:rPr>
          <w:rFonts w:asciiTheme="minorHAnsi" w:hAnsiTheme="minorHAnsi" w:cstheme="minorHAnsi"/>
        </w:rPr>
      </w:pPr>
      <w:r w:rsidRPr="0062635D">
        <w:rPr>
          <w:rFonts w:asciiTheme="minorHAnsi" w:hAnsiTheme="minorHAnsi" w:cstheme="minorHAnsi"/>
          <w:b/>
          <w:sz w:val="22"/>
          <w:szCs w:val="22"/>
        </w:rPr>
        <w:t>Znak</w:t>
      </w:r>
      <w:r w:rsidR="00A32A75" w:rsidRPr="0062635D">
        <w:rPr>
          <w:rFonts w:asciiTheme="minorHAnsi" w:hAnsiTheme="minorHAnsi" w:cstheme="minorHAnsi"/>
          <w:b/>
          <w:sz w:val="22"/>
          <w:szCs w:val="22"/>
        </w:rPr>
        <w:t xml:space="preserve"> sprawy:  </w:t>
      </w:r>
      <w:r w:rsidR="00A14BD1" w:rsidRPr="0062635D">
        <w:rPr>
          <w:rFonts w:asciiTheme="minorHAnsi" w:hAnsiTheme="minorHAnsi" w:cstheme="minorHAnsi"/>
          <w:b/>
          <w:sz w:val="22"/>
          <w:szCs w:val="22"/>
        </w:rPr>
        <w:t>DO.3201-</w:t>
      </w:r>
      <w:r w:rsidR="00125679" w:rsidRPr="0062635D">
        <w:rPr>
          <w:rFonts w:asciiTheme="minorHAnsi" w:hAnsiTheme="minorHAnsi" w:cstheme="minorHAnsi"/>
          <w:b/>
          <w:sz w:val="22"/>
          <w:szCs w:val="22"/>
        </w:rPr>
        <w:t>8</w:t>
      </w:r>
      <w:r w:rsidR="00A14BD1" w:rsidRPr="0062635D">
        <w:rPr>
          <w:rFonts w:asciiTheme="minorHAnsi" w:hAnsiTheme="minorHAnsi" w:cstheme="minorHAnsi"/>
          <w:b/>
          <w:sz w:val="22"/>
          <w:szCs w:val="22"/>
        </w:rPr>
        <w:t>/202</w:t>
      </w:r>
      <w:r w:rsidR="00125679" w:rsidRPr="0062635D">
        <w:rPr>
          <w:rFonts w:asciiTheme="minorHAnsi" w:hAnsiTheme="minorHAnsi" w:cstheme="minorHAnsi"/>
          <w:b/>
          <w:sz w:val="22"/>
          <w:szCs w:val="22"/>
        </w:rPr>
        <w:t>2</w:t>
      </w:r>
      <w:r w:rsidR="00A32A75" w:rsidRPr="0062635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A32A75" w:rsidRPr="0062635D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E12C96" w:rsidRPr="0062635D">
        <w:rPr>
          <w:rFonts w:asciiTheme="minorHAnsi" w:hAnsiTheme="minorHAnsi" w:cstheme="minorHAnsi"/>
          <w:sz w:val="22"/>
          <w:szCs w:val="22"/>
        </w:rPr>
        <w:t>do Formularza oferty</w:t>
      </w:r>
    </w:p>
    <w:p w14:paraId="377D9566" w14:textId="77777777" w:rsidR="003A19B8" w:rsidRPr="0062635D" w:rsidRDefault="00A32A75">
      <w:pPr>
        <w:pStyle w:val="Standard"/>
        <w:autoSpaceDE w:val="0"/>
        <w:ind w:left="180"/>
        <w:jc w:val="center"/>
        <w:rPr>
          <w:rFonts w:asciiTheme="minorHAnsi" w:eastAsia="Bookman Old Style" w:hAnsiTheme="minorHAnsi" w:cstheme="minorHAnsi"/>
          <w:b/>
          <w:u w:val="single"/>
        </w:rPr>
      </w:pPr>
      <w:r w:rsidRPr="0062635D">
        <w:rPr>
          <w:rFonts w:asciiTheme="minorHAnsi" w:eastAsia="Bookman Old Style" w:hAnsiTheme="minorHAnsi" w:cstheme="minorHAnsi"/>
          <w:b/>
          <w:u w:val="single"/>
        </w:rPr>
        <w:t xml:space="preserve">Formularz cenowy  </w:t>
      </w:r>
    </w:p>
    <w:p w14:paraId="67D94205" w14:textId="60A37BDB" w:rsidR="003A19B8" w:rsidRPr="0062635D" w:rsidRDefault="00A32A75" w:rsidP="0062635D">
      <w:pPr>
        <w:pStyle w:val="Standard"/>
        <w:numPr>
          <w:ilvl w:val="0"/>
          <w:numId w:val="3"/>
        </w:numPr>
        <w:tabs>
          <w:tab w:val="left" w:pos="284"/>
        </w:tabs>
        <w:autoSpaceDE w:val="0"/>
        <w:ind w:left="284" w:hanging="284"/>
        <w:rPr>
          <w:rFonts w:asciiTheme="minorHAnsi" w:eastAsia="Bookman Old Style" w:hAnsiTheme="minorHAnsi" w:cstheme="minorHAnsi"/>
          <w:b/>
        </w:rPr>
      </w:pPr>
      <w:r w:rsidRPr="0062635D">
        <w:rPr>
          <w:rFonts w:asciiTheme="minorHAnsi" w:eastAsia="Bookman Old Style" w:hAnsiTheme="minorHAnsi" w:cstheme="minorHAnsi"/>
          <w:b/>
          <w:sz w:val="20"/>
          <w:szCs w:val="20"/>
        </w:rPr>
        <w:t>DOSTAWA ENERGII ELEKTRYCZNEJ</w:t>
      </w:r>
    </w:p>
    <w:p w14:paraId="14C69D19" w14:textId="77777777" w:rsidR="003A19B8" w:rsidRPr="0062635D" w:rsidRDefault="003A19B8">
      <w:pPr>
        <w:pStyle w:val="Standard"/>
        <w:autoSpaceDE w:val="0"/>
        <w:ind w:left="180"/>
        <w:rPr>
          <w:rFonts w:asciiTheme="minorHAnsi" w:eastAsia="Bookman Old Style" w:hAnsiTheme="minorHAnsi" w:cstheme="minorHAnsi"/>
          <w:b/>
          <w:sz w:val="22"/>
          <w:szCs w:val="22"/>
        </w:rPr>
      </w:pPr>
    </w:p>
    <w:tbl>
      <w:tblPr>
        <w:tblW w:w="14708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853"/>
        <w:gridCol w:w="1134"/>
        <w:gridCol w:w="1191"/>
        <w:gridCol w:w="1191"/>
        <w:gridCol w:w="1191"/>
        <w:gridCol w:w="964"/>
        <w:gridCol w:w="964"/>
        <w:gridCol w:w="964"/>
        <w:gridCol w:w="996"/>
        <w:gridCol w:w="1020"/>
        <w:gridCol w:w="1281"/>
        <w:gridCol w:w="1280"/>
        <w:gridCol w:w="1111"/>
      </w:tblGrid>
      <w:tr w:rsidR="009D245E" w:rsidRPr="0062635D" w14:paraId="760BA906" w14:textId="77777777" w:rsidTr="0062635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9569" w14:textId="5B4F3CF6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A200" w14:textId="77777777" w:rsidR="009D245E" w:rsidRPr="00704508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704508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Grupa</w:t>
            </w:r>
          </w:p>
          <w:p w14:paraId="1470D76F" w14:textId="77777777" w:rsidR="009D245E" w:rsidRPr="00704508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704508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taryfowa</w:t>
            </w:r>
          </w:p>
          <w:p w14:paraId="4805737F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B57E" w14:textId="44D5A85B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 xml:space="preserve">Ilość </w:t>
            </w:r>
            <w:r w:rsid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punktów poboru</w:t>
            </w:r>
          </w:p>
          <w:p w14:paraId="123B5AE6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w danej grupie</w:t>
            </w:r>
          </w:p>
          <w:p w14:paraId="0A1ADEE8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taryfowej</w:t>
            </w:r>
          </w:p>
          <w:p w14:paraId="43E62A58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obowiązująca</w:t>
            </w:r>
          </w:p>
          <w:p w14:paraId="6FF3576B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sz w:val="16"/>
                <w:szCs w:val="16"/>
              </w:rPr>
              <w:t>(stan na dzień</w:t>
            </w:r>
          </w:p>
          <w:p w14:paraId="656DA1D3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hAnsiTheme="minorHAnsi" w:cstheme="minorHAnsi"/>
              </w:rPr>
            </w:pPr>
            <w:r w:rsidRPr="0062635D">
              <w:rPr>
                <w:rFonts w:asciiTheme="minorHAnsi" w:eastAsia="Bookman Old Style" w:hAnsiTheme="minorHAnsi" w:cstheme="minorHAnsi"/>
                <w:sz w:val="16"/>
                <w:szCs w:val="16"/>
              </w:rPr>
              <w:t>składnia oferty)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0288" w14:textId="74A79014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Progno</w:t>
            </w:r>
            <w:r w:rsidR="00704508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-</w:t>
            </w: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zowane</w:t>
            </w:r>
          </w:p>
          <w:p w14:paraId="47FBDDF1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zużycie energii</w:t>
            </w:r>
          </w:p>
          <w:p w14:paraId="247E4BC8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[MWh]</w:t>
            </w:r>
          </w:p>
          <w:p w14:paraId="1C2DFA58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w okresie</w:t>
            </w:r>
          </w:p>
          <w:p w14:paraId="2AE9CEC6" w14:textId="2CC8E42A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od 01.01.202</w:t>
            </w:r>
            <w:r w:rsidR="00A6632B"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3</w:t>
            </w:r>
          </w:p>
          <w:p w14:paraId="66AE3C5F" w14:textId="5ACC3135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do 31.12.202</w:t>
            </w:r>
            <w:r w:rsidR="00A6632B"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3</w:t>
            </w:r>
          </w:p>
          <w:p w14:paraId="454EFC6D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I strefa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BB5E" w14:textId="22460E84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Progno</w:t>
            </w:r>
            <w:r w:rsidR="00704508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-</w:t>
            </w: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zowane</w:t>
            </w:r>
          </w:p>
          <w:p w14:paraId="08BEA97E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zużycie energii</w:t>
            </w:r>
          </w:p>
          <w:p w14:paraId="1578FDED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[MWh]</w:t>
            </w:r>
          </w:p>
          <w:p w14:paraId="5DB22B94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w okresie</w:t>
            </w:r>
          </w:p>
          <w:p w14:paraId="173EAA17" w14:textId="13F81C9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od 01.01.202</w:t>
            </w:r>
            <w:r w:rsidR="00A6632B"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3</w:t>
            </w:r>
          </w:p>
          <w:p w14:paraId="5A1003EE" w14:textId="72995D4B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do 31.12.202</w:t>
            </w:r>
            <w:r w:rsidR="00A6632B"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3</w:t>
            </w:r>
          </w:p>
          <w:p w14:paraId="3373978E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II strefa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9F11C" w14:textId="5B4C898F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Prognozo</w:t>
            </w:r>
            <w:r w:rsidR="00704508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-</w:t>
            </w: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wane</w:t>
            </w:r>
          </w:p>
          <w:p w14:paraId="6AF3A6CC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zużycie energii</w:t>
            </w:r>
          </w:p>
          <w:p w14:paraId="2052C20B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[MWh]</w:t>
            </w:r>
          </w:p>
          <w:p w14:paraId="21EAE30F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w okresie</w:t>
            </w:r>
          </w:p>
          <w:p w14:paraId="4B157FBB" w14:textId="1EA66E39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od 01.01.202</w:t>
            </w:r>
            <w:r w:rsidR="00A6632B"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3</w:t>
            </w:r>
          </w:p>
          <w:p w14:paraId="12D1F524" w14:textId="1C7CD9C2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do 31.12.202</w:t>
            </w:r>
            <w:r w:rsidR="00A6632B"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3</w:t>
            </w:r>
          </w:p>
          <w:p w14:paraId="1BB60F24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III strefa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FA03C" w14:textId="25B3F736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Cena jedno</w:t>
            </w:r>
            <w:r w:rsidR="000D219B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-</w:t>
            </w: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stkowa</w:t>
            </w:r>
          </w:p>
          <w:p w14:paraId="7F62F48F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netto</w:t>
            </w:r>
          </w:p>
          <w:p w14:paraId="124D1F31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I strefa</w:t>
            </w:r>
          </w:p>
          <w:p w14:paraId="33B25D6A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[zł/MWh]</w:t>
            </w:r>
          </w:p>
          <w:p w14:paraId="5CB67157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</w:p>
          <w:p w14:paraId="5E26FB88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</w:p>
          <w:p w14:paraId="188C83F3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B833" w14:textId="041FA112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Cena jedno</w:t>
            </w:r>
            <w:r w:rsidR="000D219B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-</w:t>
            </w: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stkowa</w:t>
            </w:r>
          </w:p>
          <w:p w14:paraId="06DD5BD7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netto</w:t>
            </w:r>
          </w:p>
          <w:p w14:paraId="7518FC60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II strefa</w:t>
            </w:r>
          </w:p>
          <w:p w14:paraId="5A96F4B2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[zł/MWh]</w:t>
            </w:r>
          </w:p>
          <w:p w14:paraId="6C363A63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</w:p>
          <w:p w14:paraId="776ACD1D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</w:p>
          <w:p w14:paraId="574BDA21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02ED" w14:textId="4C72E9D5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Cena jedno</w:t>
            </w:r>
            <w:r w:rsidR="000D219B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-</w:t>
            </w: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stkowa</w:t>
            </w:r>
          </w:p>
          <w:p w14:paraId="4608F6E5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netto</w:t>
            </w:r>
          </w:p>
          <w:p w14:paraId="60F47CE4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III strefa</w:t>
            </w:r>
          </w:p>
          <w:p w14:paraId="1E681E88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[zł/MWh]</w:t>
            </w:r>
          </w:p>
          <w:p w14:paraId="1B6809DF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</w:p>
          <w:p w14:paraId="014F67EA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1C73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Wartość</w:t>
            </w:r>
          </w:p>
          <w:p w14:paraId="0F1A5A92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energii netto</w:t>
            </w:r>
          </w:p>
          <w:p w14:paraId="01115C79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razem</w:t>
            </w:r>
          </w:p>
          <w:p w14:paraId="6FBE9316" w14:textId="2D57FEF3" w:rsidR="009D245E" w:rsidRPr="000D219B" w:rsidRDefault="009D245E" w:rsidP="000D219B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[zł]</w:t>
            </w:r>
          </w:p>
          <w:p w14:paraId="7D1DB7C3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AEF2" w14:textId="2BBDA6C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Jedno</w:t>
            </w:r>
            <w:r w:rsidR="000D219B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-</w:t>
            </w: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stkowa</w:t>
            </w:r>
          </w:p>
          <w:p w14:paraId="72876489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opłata</w:t>
            </w:r>
          </w:p>
          <w:p w14:paraId="4F28C7E4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handlowa</w:t>
            </w:r>
          </w:p>
          <w:p w14:paraId="6A8953DC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netto</w:t>
            </w:r>
          </w:p>
          <w:p w14:paraId="31631D8D" w14:textId="4F4A849C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[zł/</w:t>
            </w:r>
            <w:r w:rsidR="000D219B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punkt poboru</w:t>
            </w: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/</w:t>
            </w:r>
          </w:p>
          <w:p w14:paraId="42718303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miesiąc]</w:t>
            </w:r>
          </w:p>
          <w:p w14:paraId="17BBED4C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42F8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Łączna opłata handlowa</w:t>
            </w:r>
          </w:p>
          <w:p w14:paraId="3C94ED13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netto [zł]</w:t>
            </w:r>
          </w:p>
          <w:p w14:paraId="3857C898" w14:textId="1DE8938A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w okresie od 01.01.202</w:t>
            </w:r>
            <w:r w:rsidR="00A6632B"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3</w:t>
            </w:r>
          </w:p>
          <w:p w14:paraId="1AB74F21" w14:textId="0206DD5F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do 31.12.202</w:t>
            </w:r>
            <w:r w:rsidR="00A6632B"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3</w:t>
            </w:r>
          </w:p>
          <w:p w14:paraId="05636BA6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sz w:val="16"/>
                <w:szCs w:val="16"/>
              </w:rPr>
              <w:t>(iloczyn wartości</w:t>
            </w:r>
          </w:p>
          <w:p w14:paraId="52257DCB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sz w:val="16"/>
                <w:szCs w:val="16"/>
              </w:rPr>
              <w:t>z kolumny 11</w:t>
            </w:r>
          </w:p>
          <w:p w14:paraId="0357C152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sz w:val="16"/>
                <w:szCs w:val="16"/>
              </w:rPr>
              <w:t>i czasu trwania umowy wyrażonego</w:t>
            </w:r>
          </w:p>
          <w:p w14:paraId="58A021D5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sz w:val="16"/>
                <w:szCs w:val="16"/>
              </w:rPr>
              <w:t>w miesiącach)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C751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Wartość</w:t>
            </w:r>
          </w:p>
          <w:p w14:paraId="0D71273A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netto łącznie:</w:t>
            </w:r>
          </w:p>
          <w:p w14:paraId="48FA8368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energia</w:t>
            </w:r>
          </w:p>
          <w:p w14:paraId="4D90147B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+ opłaty</w:t>
            </w:r>
          </w:p>
          <w:p w14:paraId="2B6E9B83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handlowe [zł]</w:t>
            </w:r>
          </w:p>
          <w:p w14:paraId="4D50A87C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sz w:val="16"/>
                <w:szCs w:val="16"/>
              </w:rPr>
              <w:t>(suma kolumn</w:t>
            </w:r>
          </w:p>
          <w:p w14:paraId="2A5C8A38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sz w:val="16"/>
                <w:szCs w:val="16"/>
              </w:rPr>
              <w:t>10 i 12)</w:t>
            </w:r>
          </w:p>
          <w:p w14:paraId="3B2F52C5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E6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Wartość</w:t>
            </w:r>
          </w:p>
          <w:p w14:paraId="5ADEBA59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brutto łącznie:</w:t>
            </w:r>
          </w:p>
          <w:p w14:paraId="2D9FC039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energia</w:t>
            </w:r>
          </w:p>
          <w:p w14:paraId="649E2704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6"/>
                <w:szCs w:val="16"/>
              </w:rPr>
              <w:t>i opłaty handlowe [zł]</w:t>
            </w:r>
          </w:p>
          <w:p w14:paraId="224BBC44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sz w:val="16"/>
                <w:szCs w:val="16"/>
              </w:rPr>
              <w:t>(suma wartości                  z kolumny 13</w:t>
            </w:r>
          </w:p>
          <w:p w14:paraId="4E824130" w14:textId="77777777" w:rsidR="009D245E" w:rsidRPr="0062635D" w:rsidRDefault="009D245E" w:rsidP="0062635D">
            <w:pPr>
              <w:pStyle w:val="Standard"/>
              <w:autoSpaceDE w:val="0"/>
              <w:jc w:val="center"/>
              <w:rPr>
                <w:rFonts w:asciiTheme="minorHAnsi" w:eastAsia="Bookman Old Style" w:hAnsiTheme="minorHAnsi" w:cstheme="minorHAnsi"/>
                <w:sz w:val="16"/>
                <w:szCs w:val="16"/>
              </w:rPr>
            </w:pPr>
            <w:r w:rsidRPr="0062635D">
              <w:rPr>
                <w:rFonts w:asciiTheme="minorHAnsi" w:eastAsia="Bookman Old Style" w:hAnsiTheme="minorHAnsi" w:cstheme="minorHAnsi"/>
                <w:sz w:val="16"/>
                <w:szCs w:val="16"/>
              </w:rPr>
              <w:t>i podatku VAT)</w:t>
            </w:r>
          </w:p>
        </w:tc>
      </w:tr>
      <w:tr w:rsidR="009D245E" w:rsidRPr="0062635D" w14:paraId="7A96BF96" w14:textId="77777777" w:rsidTr="0062635D"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3C2C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  <w:t>1.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3A86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Cs/>
                <w:sz w:val="14"/>
                <w:szCs w:val="14"/>
              </w:rPr>
              <w:t>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1F03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  <w:t>3.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AB5A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  <w:t>4.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7FCC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  <w:t>5.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A8B8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  <w:t>6.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58A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  <w:t>7.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5B01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  <w:t>8.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EDDC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  <w:t>9.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E91C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  <w:t>10.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CF5C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  <w:t>11.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BD62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  <w:t>12.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44F2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  <w:t>13.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EAC7" w14:textId="77777777" w:rsidR="009D245E" w:rsidRPr="0062635D" w:rsidRDefault="009D245E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</w:pPr>
            <w:r w:rsidRPr="0062635D">
              <w:rPr>
                <w:rFonts w:asciiTheme="minorHAnsi" w:eastAsia="Bookman Old Style" w:hAnsiTheme="minorHAnsi" w:cstheme="minorHAnsi"/>
                <w:b/>
                <w:sz w:val="14"/>
                <w:szCs w:val="14"/>
              </w:rPr>
              <w:t>14.</w:t>
            </w:r>
          </w:p>
        </w:tc>
      </w:tr>
      <w:tr w:rsidR="002C257F" w:rsidRPr="0062635D" w14:paraId="42979E86" w14:textId="77777777" w:rsidTr="002C257F">
        <w:trPr>
          <w:trHeight w:val="283"/>
        </w:trPr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E1E5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C02B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B21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71162" w14:textId="3DAB7A22" w:rsidR="002C257F" w:rsidRPr="002C257F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29552" w14:textId="2536FD9B" w:rsidR="002C257F" w:rsidRPr="002C257F" w:rsidRDefault="002C257F" w:rsidP="002C257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50,000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57E2" w14:textId="60EB6839" w:rsidR="002C257F" w:rsidRPr="002C257F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364ED" w14:textId="1EE81FAB" w:rsidR="002C257F" w:rsidRPr="002C257F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9A30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DEDA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52F9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E503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73AA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16D9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77B8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B579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</w:tr>
      <w:tr w:rsidR="002C257F" w:rsidRPr="0062635D" w14:paraId="181E4139" w14:textId="77777777" w:rsidTr="002C257F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6407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4937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B23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B9AB" w14:textId="6CC47A68" w:rsidR="002C257F" w:rsidRPr="002C257F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A42C" w14:textId="2AE09920" w:rsidR="002C257F" w:rsidRPr="002C257F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551,597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F7A9" w14:textId="3024E67C" w:rsidR="002C257F" w:rsidRPr="002C257F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398,495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F9C4" w14:textId="407E72A2" w:rsidR="002C257F" w:rsidRPr="002C257F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2 815,237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B935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FA66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F438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E807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2CA8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1A40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FCE55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7ED9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</w:tr>
      <w:tr w:rsidR="002C257F" w:rsidRPr="0062635D" w14:paraId="70876461" w14:textId="77777777" w:rsidTr="002C257F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DAE2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EC43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C21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B038" w14:textId="07650800" w:rsidR="002C257F" w:rsidRPr="002C257F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FAB5" w14:textId="2EDCC53E" w:rsidR="002C257F" w:rsidRPr="002C257F" w:rsidRDefault="002C257F" w:rsidP="002C257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79,023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CB98" w14:textId="7E8AAADC" w:rsidR="002C257F" w:rsidRPr="002C257F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57E4" w14:textId="5DCB113C" w:rsidR="002C257F" w:rsidRPr="002C257F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9F38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F591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ADCB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10B9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6A18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C8F4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EEE4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67CA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</w:tr>
      <w:tr w:rsidR="002C257F" w:rsidRPr="0062635D" w14:paraId="3640B7C2" w14:textId="77777777" w:rsidTr="002C257F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DFB1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45EA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C11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2031" w14:textId="726E2B2E" w:rsidR="002C257F" w:rsidRPr="002C257F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A6C9" w14:textId="288ED909" w:rsidR="002C257F" w:rsidRPr="002C257F" w:rsidRDefault="002C257F" w:rsidP="002C257F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29,000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1C3A" w14:textId="3D01302F" w:rsidR="002C257F" w:rsidRPr="002C257F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CA12E" w14:textId="7CA03B2B" w:rsidR="002C257F" w:rsidRPr="002C257F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  <w:r w:rsidRPr="002C257F"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3FD2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3A85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FB59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  <w:r w:rsidRPr="0062635D">
              <w:rPr>
                <w:rFonts w:asciiTheme="minorHAnsi" w:eastAsia="Bookman Old Style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6910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5BAA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3BDC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3C1E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1287" w14:textId="77777777" w:rsidR="002C257F" w:rsidRPr="0062635D" w:rsidRDefault="002C257F" w:rsidP="002C257F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</w:tr>
      <w:tr w:rsidR="0062635D" w:rsidRPr="0062635D" w14:paraId="58F65208" w14:textId="77777777" w:rsidTr="0062635D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64CE" w14:textId="77777777" w:rsidR="0062635D" w:rsidRPr="0062635D" w:rsidRDefault="0062635D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2DA4" w14:textId="77777777" w:rsidR="0062635D" w:rsidRPr="0062635D" w:rsidRDefault="0062635D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E19E" w14:textId="77777777" w:rsidR="0062635D" w:rsidRPr="0062635D" w:rsidRDefault="0062635D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39C0" w14:textId="77777777" w:rsidR="0062635D" w:rsidRPr="0062635D" w:rsidRDefault="0062635D" w:rsidP="006263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3BF0" w14:textId="77777777" w:rsidR="0062635D" w:rsidRPr="0062635D" w:rsidRDefault="0062635D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4113" w14:textId="77777777" w:rsidR="0062635D" w:rsidRPr="0062635D" w:rsidRDefault="0062635D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65C67" w14:textId="77777777" w:rsidR="0062635D" w:rsidRPr="0062635D" w:rsidRDefault="0062635D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C7D6" w14:textId="77777777" w:rsidR="0062635D" w:rsidRPr="0062635D" w:rsidRDefault="0062635D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56A7" w14:textId="77777777" w:rsidR="0062635D" w:rsidRPr="0062635D" w:rsidRDefault="0062635D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0C85" w14:textId="77777777" w:rsidR="0062635D" w:rsidRPr="0062635D" w:rsidRDefault="0062635D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851F1" w14:textId="77777777" w:rsidR="0062635D" w:rsidRPr="0062635D" w:rsidRDefault="0062635D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C3555" w14:textId="11EFA145" w:rsidR="0062635D" w:rsidRPr="000D219B" w:rsidRDefault="0062635D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2"/>
                <w:szCs w:val="22"/>
              </w:rPr>
            </w:pPr>
            <w:r w:rsidRPr="000D219B">
              <w:rPr>
                <w:rFonts w:asciiTheme="minorHAnsi" w:eastAsia="Bookman Old Style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F337" w14:textId="77777777" w:rsidR="0062635D" w:rsidRPr="000D219B" w:rsidRDefault="0062635D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7034" w14:textId="77777777" w:rsidR="0062635D" w:rsidRPr="000D219B" w:rsidRDefault="0062635D" w:rsidP="0062635D">
            <w:pPr>
              <w:pStyle w:val="Standard"/>
              <w:autoSpaceDE w:val="0"/>
              <w:snapToGrid w:val="0"/>
              <w:jc w:val="center"/>
              <w:rPr>
                <w:rFonts w:asciiTheme="minorHAnsi" w:eastAsia="Bookman Old Style" w:hAnsiTheme="minorHAnsi" w:cstheme="minorHAnsi"/>
                <w:sz w:val="22"/>
                <w:szCs w:val="22"/>
              </w:rPr>
            </w:pPr>
          </w:p>
        </w:tc>
      </w:tr>
    </w:tbl>
    <w:p w14:paraId="33457452" w14:textId="77777777" w:rsidR="003A19B8" w:rsidRPr="0062635D" w:rsidRDefault="003A19B8">
      <w:pPr>
        <w:pStyle w:val="Standard"/>
        <w:autoSpaceDE w:val="0"/>
        <w:jc w:val="both"/>
        <w:rPr>
          <w:rFonts w:asciiTheme="minorHAnsi" w:hAnsiTheme="minorHAnsi" w:cstheme="minorHAnsi"/>
          <w:bCs/>
          <w:spacing w:val="2"/>
          <w:sz w:val="22"/>
          <w:szCs w:val="22"/>
        </w:rPr>
      </w:pPr>
    </w:p>
    <w:p w14:paraId="21A5982D" w14:textId="712C37B6" w:rsidR="003A19B8" w:rsidRPr="0062635D" w:rsidRDefault="00A32A75" w:rsidP="006F3F3C">
      <w:pPr>
        <w:pStyle w:val="Standard"/>
        <w:numPr>
          <w:ilvl w:val="0"/>
          <w:numId w:val="3"/>
        </w:numPr>
        <w:tabs>
          <w:tab w:val="left" w:pos="284"/>
        </w:tabs>
        <w:autoSpaceDE w:val="0"/>
        <w:ind w:left="284" w:hanging="284"/>
        <w:jc w:val="both"/>
        <w:rPr>
          <w:rFonts w:asciiTheme="minorHAnsi" w:hAnsiTheme="minorHAnsi" w:cstheme="minorHAnsi"/>
          <w:bCs/>
          <w:spacing w:val="2"/>
          <w:sz w:val="20"/>
          <w:szCs w:val="20"/>
        </w:rPr>
      </w:pPr>
      <w:r w:rsidRPr="0062635D">
        <w:rPr>
          <w:rFonts w:asciiTheme="minorHAnsi" w:eastAsia="Bookman Old Style" w:hAnsiTheme="minorHAnsi" w:cstheme="minorHAnsi"/>
          <w:b/>
          <w:sz w:val="20"/>
          <w:szCs w:val="20"/>
        </w:rPr>
        <w:t>USŁUGA</w:t>
      </w:r>
      <w:r w:rsidRPr="0062635D">
        <w:rPr>
          <w:rFonts w:asciiTheme="minorHAnsi" w:hAnsiTheme="minorHAnsi" w:cstheme="minorHAnsi"/>
          <w:b/>
          <w:bCs/>
          <w:spacing w:val="2"/>
          <w:sz w:val="20"/>
          <w:szCs w:val="20"/>
        </w:rPr>
        <w:t xml:space="preserve"> DYSTRYBUCJI</w:t>
      </w:r>
      <w:r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 - </w:t>
      </w:r>
      <w:r w:rsidR="00677704" w:rsidRPr="0062635D">
        <w:rPr>
          <w:rFonts w:asciiTheme="minorHAnsi" w:hAnsiTheme="minorHAnsi" w:cstheme="minorHAnsi"/>
          <w:bCs/>
          <w:spacing w:val="2"/>
          <w:sz w:val="20"/>
          <w:szCs w:val="20"/>
        </w:rPr>
        <w:t>w</w:t>
      </w:r>
      <w:r w:rsidRPr="0062635D">
        <w:rPr>
          <w:rFonts w:asciiTheme="minorHAnsi" w:hAnsiTheme="minorHAnsi" w:cstheme="minorHAnsi"/>
          <w:bCs/>
          <w:spacing w:val="2"/>
          <w:sz w:val="20"/>
          <w:szCs w:val="20"/>
        </w:rPr>
        <w:t>artość usługi dystrybucji wyliczona na podstawie cen i stawek opłat obowiązujących na dzień składania oferty, zgodna</w:t>
      </w:r>
      <w:r w:rsidR="008779E3"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 </w:t>
      </w:r>
      <w:r w:rsidRPr="0062635D">
        <w:rPr>
          <w:rFonts w:asciiTheme="minorHAnsi" w:hAnsiTheme="minorHAnsi" w:cstheme="minorHAnsi"/>
          <w:bCs/>
          <w:spacing w:val="2"/>
          <w:sz w:val="20"/>
          <w:szCs w:val="20"/>
        </w:rPr>
        <w:t>z</w:t>
      </w:r>
      <w:r w:rsidR="008779E3" w:rsidRPr="0062635D">
        <w:rPr>
          <w:rFonts w:asciiTheme="minorHAnsi" w:hAnsiTheme="minorHAnsi" w:cstheme="minorHAnsi"/>
          <w:bCs/>
          <w:spacing w:val="2"/>
          <w:sz w:val="20"/>
          <w:szCs w:val="20"/>
        </w:rPr>
        <w:t> </w:t>
      </w:r>
      <w:r w:rsidRPr="0062635D">
        <w:rPr>
          <w:rFonts w:asciiTheme="minorHAnsi" w:hAnsiTheme="minorHAnsi" w:cstheme="minorHAnsi"/>
          <w:bCs/>
          <w:spacing w:val="2"/>
          <w:sz w:val="20"/>
          <w:szCs w:val="20"/>
        </w:rPr>
        <w:t>obowiązującą taryfą operatora dystrybucji zatwierdzoną przez Prezesa Urzędu Regulacji Energetyki: wartość netto ………………. zł,</w:t>
      </w:r>
      <w:r w:rsidR="0062635D"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 </w:t>
      </w:r>
      <w:r w:rsidRPr="0062635D">
        <w:rPr>
          <w:rFonts w:asciiTheme="minorHAnsi" w:hAnsiTheme="minorHAnsi" w:cstheme="minorHAnsi"/>
          <w:bCs/>
          <w:spacing w:val="2"/>
          <w:sz w:val="20"/>
          <w:szCs w:val="20"/>
        </w:rPr>
        <w:t>wartość brutto ……………… zł.</w:t>
      </w:r>
    </w:p>
    <w:p w14:paraId="68CBACF8" w14:textId="77777777" w:rsidR="003A19B8" w:rsidRPr="0062635D" w:rsidRDefault="003A19B8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pacing w:val="2"/>
          <w:sz w:val="20"/>
          <w:szCs w:val="20"/>
        </w:rPr>
      </w:pPr>
    </w:p>
    <w:p w14:paraId="68B78FE4" w14:textId="1510CE77" w:rsidR="003A19B8" w:rsidRPr="0062635D" w:rsidRDefault="00A32A75" w:rsidP="0062635D">
      <w:pPr>
        <w:pStyle w:val="Standard"/>
        <w:numPr>
          <w:ilvl w:val="0"/>
          <w:numId w:val="3"/>
        </w:numPr>
        <w:tabs>
          <w:tab w:val="left" w:pos="284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2635D">
        <w:rPr>
          <w:rFonts w:asciiTheme="minorHAnsi" w:eastAsia="Bookman Old Style" w:hAnsiTheme="minorHAnsi" w:cstheme="minorHAnsi"/>
          <w:b/>
          <w:sz w:val="20"/>
          <w:szCs w:val="20"/>
        </w:rPr>
        <w:t>ŁĄCZNA</w:t>
      </w:r>
      <w:r w:rsidRPr="0062635D">
        <w:rPr>
          <w:rFonts w:asciiTheme="minorHAnsi" w:hAnsiTheme="minorHAnsi" w:cstheme="minorHAnsi"/>
          <w:b/>
          <w:bCs/>
          <w:spacing w:val="2"/>
          <w:sz w:val="20"/>
          <w:szCs w:val="20"/>
        </w:rPr>
        <w:t xml:space="preserve"> WARTOŚĆ ZAMÓWIENIA:</w:t>
      </w:r>
      <w:r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 wynosi: cena netto ………………. zł, cena brutto …………………… zł (słownie brutto: ………………………………).</w:t>
      </w:r>
    </w:p>
    <w:p w14:paraId="651809F3" w14:textId="77777777" w:rsidR="003A19B8" w:rsidRPr="0062635D" w:rsidRDefault="003A19B8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pacing w:val="2"/>
          <w:sz w:val="20"/>
          <w:szCs w:val="20"/>
        </w:rPr>
      </w:pPr>
    </w:p>
    <w:p w14:paraId="66428D3C" w14:textId="1237476F" w:rsidR="003A19B8" w:rsidRPr="0062635D" w:rsidRDefault="003D4767" w:rsidP="003D4767">
      <w:pPr>
        <w:pStyle w:val="Standard"/>
        <w:numPr>
          <w:ilvl w:val="0"/>
          <w:numId w:val="3"/>
        </w:numPr>
        <w:tabs>
          <w:tab w:val="left" w:pos="284"/>
        </w:tabs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2635D">
        <w:rPr>
          <w:rFonts w:asciiTheme="minorHAnsi" w:eastAsia="Bookman Old Style" w:hAnsiTheme="minorHAnsi" w:cstheme="minorHAnsi"/>
          <w:b/>
          <w:sz w:val="20"/>
          <w:szCs w:val="20"/>
        </w:rPr>
        <w:t>ŁĄCZNA</w:t>
      </w:r>
      <w:r w:rsidRPr="0062635D">
        <w:rPr>
          <w:rFonts w:asciiTheme="minorHAnsi" w:hAnsiTheme="minorHAnsi" w:cstheme="minorHAnsi"/>
          <w:b/>
          <w:bCs/>
          <w:spacing w:val="2"/>
          <w:sz w:val="20"/>
          <w:szCs w:val="20"/>
        </w:rPr>
        <w:t xml:space="preserve"> WARTOŚĆ ZAMÓWIENIA</w:t>
      </w:r>
      <w:r w:rsidR="00A32A75"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 wynikająca z zsumowania wartości z pkt</w:t>
      </w:r>
      <w:r w:rsidR="00A32A75" w:rsidRPr="0062635D">
        <w:rPr>
          <w:rFonts w:asciiTheme="minorHAnsi" w:hAnsiTheme="minorHAnsi" w:cstheme="minorHAnsi"/>
          <w:b/>
          <w:bCs/>
          <w:spacing w:val="2"/>
          <w:sz w:val="20"/>
          <w:szCs w:val="20"/>
        </w:rPr>
        <w:t xml:space="preserve"> 1</w:t>
      </w:r>
      <w:r w:rsidR="00A32A75"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 i </w:t>
      </w:r>
      <w:r w:rsidR="00A32A75" w:rsidRPr="0062635D">
        <w:rPr>
          <w:rFonts w:asciiTheme="minorHAnsi" w:hAnsiTheme="minorHAnsi" w:cstheme="minorHAnsi"/>
          <w:b/>
          <w:bCs/>
          <w:spacing w:val="2"/>
          <w:sz w:val="20"/>
          <w:szCs w:val="20"/>
        </w:rPr>
        <w:t>2</w:t>
      </w:r>
      <w:r w:rsidR="00A32A75"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, jest </w:t>
      </w:r>
      <w:r w:rsidR="00C2628A" w:rsidRPr="0062635D">
        <w:rPr>
          <w:rFonts w:asciiTheme="minorHAnsi" w:hAnsiTheme="minorHAnsi" w:cstheme="minorHAnsi"/>
          <w:bCs/>
          <w:spacing w:val="2"/>
          <w:sz w:val="20"/>
          <w:szCs w:val="20"/>
        </w:rPr>
        <w:t>wartością</w:t>
      </w:r>
      <w:r w:rsidR="00A32A75"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 poglądową, obliczoną </w:t>
      </w:r>
      <w:r w:rsidR="00C2628A" w:rsidRPr="0062635D">
        <w:rPr>
          <w:rFonts w:asciiTheme="minorHAnsi" w:hAnsiTheme="minorHAnsi" w:cstheme="minorHAnsi"/>
          <w:bCs/>
          <w:spacing w:val="2"/>
          <w:sz w:val="20"/>
          <w:szCs w:val="20"/>
        </w:rPr>
        <w:t>na bazie przyjętego prognozowanego zużycia energii elektrycznej</w:t>
      </w:r>
      <w:r w:rsidR="00A32A75"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. </w:t>
      </w:r>
      <w:r w:rsidR="00C2628A" w:rsidRPr="0062635D">
        <w:rPr>
          <w:rFonts w:asciiTheme="minorHAnsi" w:hAnsiTheme="minorHAnsi" w:cstheme="minorHAnsi"/>
          <w:bCs/>
          <w:spacing w:val="2"/>
          <w:sz w:val="20"/>
          <w:szCs w:val="20"/>
        </w:rPr>
        <w:t>Faktyczna wartość zamówienia będzie wynikała z rzeczywistego zużycia energii elektrycznej, a z</w:t>
      </w:r>
      <w:r w:rsidR="00A32A75" w:rsidRPr="0062635D">
        <w:rPr>
          <w:rFonts w:asciiTheme="minorHAnsi" w:hAnsiTheme="minorHAnsi" w:cstheme="minorHAnsi"/>
          <w:bCs/>
          <w:spacing w:val="2"/>
          <w:sz w:val="20"/>
          <w:szCs w:val="20"/>
        </w:rPr>
        <w:t>apłata wynagrodzenia i</w:t>
      </w:r>
      <w:r w:rsidR="00C2628A" w:rsidRPr="0062635D">
        <w:rPr>
          <w:rFonts w:asciiTheme="minorHAnsi" w:hAnsiTheme="minorHAnsi" w:cstheme="minorHAnsi"/>
          <w:bCs/>
          <w:spacing w:val="2"/>
          <w:sz w:val="20"/>
          <w:szCs w:val="20"/>
        </w:rPr>
        <w:t> </w:t>
      </w:r>
      <w:r w:rsidR="00A32A75"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rozliczenie </w:t>
      </w:r>
      <w:r w:rsidR="00C2628A" w:rsidRPr="0062635D">
        <w:rPr>
          <w:rFonts w:asciiTheme="minorHAnsi" w:hAnsiTheme="minorHAnsi" w:cstheme="minorHAnsi"/>
          <w:bCs/>
          <w:spacing w:val="2"/>
          <w:sz w:val="20"/>
          <w:szCs w:val="20"/>
        </w:rPr>
        <w:t>sprzedaży</w:t>
      </w:r>
      <w:r w:rsidR="00A32A75"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 nastąpi zgodnie z SWZ i zawartą</w:t>
      </w:r>
      <w:r w:rsidR="00C2628A"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 z Wykonawcą</w:t>
      </w:r>
      <w:r w:rsidR="00A32A75"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 umową</w:t>
      </w:r>
      <w:r w:rsidR="00C2628A" w:rsidRPr="0062635D">
        <w:rPr>
          <w:rFonts w:asciiTheme="minorHAnsi" w:hAnsiTheme="minorHAnsi" w:cstheme="minorHAnsi"/>
          <w:bCs/>
          <w:spacing w:val="2"/>
          <w:sz w:val="20"/>
          <w:szCs w:val="20"/>
        </w:rPr>
        <w:t>.</w:t>
      </w:r>
    </w:p>
    <w:p w14:paraId="22312E76" w14:textId="77777777" w:rsidR="003A19B8" w:rsidRPr="0062635D" w:rsidRDefault="003A19B8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spacing w:val="2"/>
          <w:sz w:val="20"/>
          <w:szCs w:val="20"/>
        </w:rPr>
      </w:pPr>
    </w:p>
    <w:p w14:paraId="53D01B6A" w14:textId="157AB4B2" w:rsidR="003A19B8" w:rsidRPr="0062635D" w:rsidRDefault="00A32A75" w:rsidP="0062635D">
      <w:pPr>
        <w:pStyle w:val="Standard"/>
        <w:numPr>
          <w:ilvl w:val="0"/>
          <w:numId w:val="3"/>
        </w:numPr>
        <w:tabs>
          <w:tab w:val="left" w:pos="284"/>
        </w:tabs>
        <w:autoSpaceDE w:val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Ceny wskazane w </w:t>
      </w:r>
      <w:r w:rsidR="00C2628A" w:rsidRPr="0062635D">
        <w:rPr>
          <w:rFonts w:asciiTheme="minorHAnsi" w:hAnsiTheme="minorHAnsi" w:cstheme="minorHAnsi"/>
          <w:bCs/>
          <w:spacing w:val="2"/>
          <w:sz w:val="20"/>
          <w:szCs w:val="20"/>
        </w:rPr>
        <w:t>pkt</w:t>
      </w:r>
      <w:r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 1 – tabela</w:t>
      </w:r>
      <w:r w:rsidR="00C2628A" w:rsidRPr="0062635D">
        <w:rPr>
          <w:rFonts w:asciiTheme="minorHAnsi" w:hAnsiTheme="minorHAnsi" w:cstheme="minorHAnsi"/>
          <w:bCs/>
          <w:spacing w:val="2"/>
          <w:sz w:val="20"/>
          <w:szCs w:val="20"/>
        </w:rPr>
        <w:t xml:space="preserve"> </w:t>
      </w:r>
      <w:r w:rsidR="00C2628A" w:rsidRPr="0062635D">
        <w:rPr>
          <w:rFonts w:asciiTheme="minorHAnsi" w:eastAsia="Bookman Old Style" w:hAnsiTheme="minorHAnsi" w:cstheme="minorHAnsi"/>
          <w:b/>
          <w:sz w:val="20"/>
          <w:szCs w:val="20"/>
        </w:rPr>
        <w:t>DOSTAWA ENERGII ELEKTRYCZNEJ</w:t>
      </w:r>
      <w:r w:rsidRPr="0062635D">
        <w:rPr>
          <w:rFonts w:asciiTheme="minorHAnsi" w:hAnsiTheme="minorHAnsi" w:cstheme="minorHAnsi"/>
          <w:bCs/>
          <w:spacing w:val="2"/>
          <w:sz w:val="20"/>
          <w:szCs w:val="20"/>
        </w:rPr>
        <w:t>, zawierają wszystkie koszty związane z prawidłową realizacją przedmiotu zamówienia.</w:t>
      </w:r>
    </w:p>
    <w:p w14:paraId="71B89456" w14:textId="77777777" w:rsidR="003A19B8" w:rsidRPr="0062635D" w:rsidRDefault="003A19B8">
      <w:pPr>
        <w:pStyle w:val="Standard"/>
        <w:autoSpaceDE w:val="0"/>
        <w:jc w:val="both"/>
        <w:rPr>
          <w:rFonts w:asciiTheme="minorHAnsi" w:hAnsiTheme="minorHAnsi" w:cstheme="minorHAnsi"/>
          <w:bCs/>
          <w:spacing w:val="2"/>
          <w:sz w:val="22"/>
          <w:szCs w:val="22"/>
        </w:rPr>
      </w:pPr>
    </w:p>
    <w:p w14:paraId="511F977C" w14:textId="77777777" w:rsidR="003A19B8" w:rsidRPr="0062635D" w:rsidRDefault="003A19B8">
      <w:pPr>
        <w:pStyle w:val="Standard"/>
        <w:autoSpaceDE w:val="0"/>
        <w:ind w:left="180"/>
        <w:jc w:val="both"/>
        <w:rPr>
          <w:rFonts w:asciiTheme="minorHAnsi" w:hAnsiTheme="minorHAnsi" w:cstheme="minorHAnsi"/>
          <w:bCs/>
          <w:spacing w:val="2"/>
          <w:sz w:val="22"/>
          <w:szCs w:val="22"/>
        </w:rPr>
      </w:pPr>
    </w:p>
    <w:p w14:paraId="44034DC8" w14:textId="77777777" w:rsidR="003A19B8" w:rsidRPr="0062635D" w:rsidRDefault="003A19B8">
      <w:pPr>
        <w:autoSpaceDE w:val="0"/>
        <w:ind w:left="180"/>
        <w:jc w:val="both"/>
        <w:rPr>
          <w:rFonts w:asciiTheme="minorHAnsi" w:eastAsia="Bookman Old Style" w:hAnsiTheme="minorHAnsi" w:cstheme="minorHAnsi"/>
          <w:sz w:val="22"/>
          <w:szCs w:val="22"/>
        </w:rPr>
      </w:pPr>
    </w:p>
    <w:p w14:paraId="4DCBD469" w14:textId="77777777" w:rsidR="003A19B8" w:rsidRPr="0062635D" w:rsidRDefault="00A32A75">
      <w:pPr>
        <w:tabs>
          <w:tab w:val="left" w:pos="360"/>
        </w:tabs>
        <w:autoSpaceDE w:val="0"/>
        <w:ind w:left="180"/>
        <w:rPr>
          <w:rFonts w:asciiTheme="minorHAnsi" w:eastAsia="Bookman Old Style" w:hAnsiTheme="minorHAnsi" w:cstheme="minorHAnsi"/>
          <w:sz w:val="20"/>
          <w:szCs w:val="20"/>
        </w:rPr>
      </w:pPr>
      <w:r w:rsidRPr="0062635D">
        <w:rPr>
          <w:rFonts w:asciiTheme="minorHAnsi" w:eastAsia="Bookman Old Style" w:hAnsiTheme="minorHAnsi" w:cstheme="minorHAnsi"/>
          <w:sz w:val="20"/>
          <w:szCs w:val="20"/>
        </w:rPr>
        <w:t>………………….……………………………</w:t>
      </w:r>
      <w:r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Pr="0062635D">
        <w:rPr>
          <w:rFonts w:asciiTheme="minorHAnsi" w:eastAsia="Bookman Old Style" w:hAnsiTheme="minorHAnsi" w:cstheme="minorHAnsi"/>
          <w:sz w:val="20"/>
          <w:szCs w:val="20"/>
        </w:rPr>
        <w:tab/>
        <w:t>.</w:t>
      </w:r>
      <w:r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Pr="0062635D">
        <w:rPr>
          <w:rFonts w:asciiTheme="minorHAnsi" w:eastAsia="Bookman Old Style" w:hAnsiTheme="minorHAnsi" w:cstheme="minorHAnsi"/>
          <w:sz w:val="20"/>
          <w:szCs w:val="20"/>
        </w:rPr>
        <w:tab/>
        <w:t>...........................................................................................</w:t>
      </w:r>
    </w:p>
    <w:p w14:paraId="1FA0A96C" w14:textId="6A329C8B" w:rsidR="003A19B8" w:rsidRPr="0062635D" w:rsidRDefault="002F4447" w:rsidP="002F4447">
      <w:pPr>
        <w:pStyle w:val="Standard"/>
        <w:tabs>
          <w:tab w:val="left" w:pos="360"/>
        </w:tabs>
        <w:autoSpaceDE w:val="0"/>
        <w:ind w:left="180"/>
        <w:rPr>
          <w:rFonts w:asciiTheme="minorHAnsi" w:hAnsiTheme="minorHAnsi" w:cstheme="minorHAnsi"/>
        </w:rPr>
      </w:pPr>
      <w:r w:rsidRPr="0062635D">
        <w:rPr>
          <w:rFonts w:asciiTheme="minorHAnsi" w:eastAsia="Bookman Old Style" w:hAnsiTheme="minorHAnsi" w:cstheme="minorHAnsi"/>
          <w:sz w:val="20"/>
          <w:szCs w:val="20"/>
        </w:rPr>
        <w:t xml:space="preserve">         </w:t>
      </w:r>
      <w:r w:rsidR="00A32A75" w:rsidRPr="0062635D">
        <w:rPr>
          <w:rFonts w:asciiTheme="minorHAnsi" w:eastAsia="Bookman Old Style" w:hAnsiTheme="minorHAnsi" w:cstheme="minorHAnsi"/>
          <w:sz w:val="20"/>
          <w:szCs w:val="20"/>
        </w:rPr>
        <w:t xml:space="preserve">miejscowość, data </w:t>
      </w:r>
      <w:r w:rsidR="00A32A75"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="00A32A75"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="00A32A75"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="00A32A75"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="00A32A75"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="00A32A75" w:rsidRPr="0062635D">
        <w:rPr>
          <w:rFonts w:asciiTheme="minorHAnsi" w:eastAsia="Bookman Old Style" w:hAnsiTheme="minorHAnsi" w:cstheme="minorHAnsi"/>
          <w:sz w:val="20"/>
          <w:szCs w:val="20"/>
        </w:rPr>
        <w:tab/>
      </w:r>
      <w:r w:rsidR="00A32A75" w:rsidRPr="0062635D">
        <w:rPr>
          <w:rFonts w:asciiTheme="minorHAnsi" w:eastAsia="Bookman Old Style" w:hAnsiTheme="minorHAnsi" w:cstheme="minorHAnsi"/>
          <w:sz w:val="20"/>
          <w:szCs w:val="20"/>
        </w:rPr>
        <w:tab/>
        <w:t xml:space="preserve">                    </w:t>
      </w:r>
      <w:r w:rsidR="00A32A75" w:rsidRPr="0062635D">
        <w:rPr>
          <w:rFonts w:asciiTheme="minorHAnsi" w:eastAsia="Bookman Old Style" w:hAnsiTheme="minorHAnsi" w:cstheme="minorHAnsi"/>
          <w:sz w:val="20"/>
          <w:szCs w:val="20"/>
        </w:rPr>
        <w:tab/>
        <w:t xml:space="preserve">                                  </w:t>
      </w:r>
      <w:r w:rsidRPr="0062635D">
        <w:rPr>
          <w:rFonts w:asciiTheme="minorHAnsi" w:eastAsia="Bookman Old Style" w:hAnsiTheme="minorHAnsi" w:cstheme="minorHAnsi"/>
          <w:sz w:val="20"/>
          <w:szCs w:val="20"/>
        </w:rPr>
        <w:t xml:space="preserve">                </w:t>
      </w:r>
      <w:r w:rsidR="00A32A75" w:rsidRPr="0062635D">
        <w:rPr>
          <w:rFonts w:asciiTheme="minorHAnsi" w:eastAsia="Bookman Old Style" w:hAnsiTheme="minorHAnsi" w:cstheme="minorHAnsi"/>
          <w:sz w:val="20"/>
          <w:szCs w:val="20"/>
        </w:rPr>
        <w:t xml:space="preserve">Czytelny podpis i pieczęć </w:t>
      </w:r>
      <w:r w:rsidR="00677704" w:rsidRPr="0062635D">
        <w:rPr>
          <w:rFonts w:asciiTheme="minorHAnsi" w:eastAsia="Bookman Old Style" w:hAnsiTheme="minorHAnsi" w:cstheme="minorHAnsi"/>
          <w:sz w:val="20"/>
          <w:szCs w:val="20"/>
        </w:rPr>
        <w:t>W</w:t>
      </w:r>
      <w:r w:rsidR="00A32A75" w:rsidRPr="0062635D">
        <w:rPr>
          <w:rFonts w:asciiTheme="minorHAnsi" w:eastAsia="Bookman Old Style" w:hAnsiTheme="minorHAnsi" w:cstheme="minorHAnsi"/>
          <w:sz w:val="20"/>
          <w:szCs w:val="20"/>
        </w:rPr>
        <w:t>ykonawcy</w:t>
      </w:r>
    </w:p>
    <w:sectPr w:rsidR="003A19B8" w:rsidRPr="0062635D">
      <w:footerReference w:type="default" r:id="rId7"/>
      <w:pgSz w:w="15840" w:h="12240" w:orient="landscape"/>
      <w:pgMar w:top="708" w:right="902" w:bottom="708" w:left="902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8C0FF" w14:textId="77777777" w:rsidR="00E95D6F" w:rsidRDefault="00E95D6F">
      <w:r>
        <w:separator/>
      </w:r>
    </w:p>
  </w:endnote>
  <w:endnote w:type="continuationSeparator" w:id="0">
    <w:p w14:paraId="50A0D14E" w14:textId="77777777" w:rsidR="00E95D6F" w:rsidRDefault="00E9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6ED1" w14:textId="77777777" w:rsidR="00A32A75" w:rsidRDefault="00A2513D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74B972" wp14:editId="59FB16E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5260"/>
              <wp:effectExtent l="0" t="0" r="0" b="0"/>
              <wp:wrapSquare wrapText="bothSides"/>
              <wp:docPr id="1" name="Ramk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EEAF4C6" w14:textId="77777777" w:rsidR="00A32A75" w:rsidRDefault="00A32A7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4653E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4B972" id="_x0000_t202" coordsize="21600,21600" o:spt="202" path="m,l,21600r21600,l21600,xe">
              <v:stroke joinstyle="miter"/>
              <v:path gradientshapeok="t" o:connecttype="rect"/>
            </v:shapetype>
            <v:shape id="Ramka3" o:spid="_x0000_s1026" type="#_x0000_t202" style="position:absolute;left:0;text-align:left;margin-left:0;margin-top:.05pt;width:6pt;height:13.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" filled="f" stroked="f">
              <v:textbox inset="0,0,0,0">
                <w:txbxContent>
                  <w:p w14:paraId="6EEAF4C6" w14:textId="77777777" w:rsidR="00A32A75" w:rsidRDefault="00A32A7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4653E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AAFA4F" wp14:editId="0A51606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54000" cy="223520"/>
              <wp:effectExtent l="0" t="0" r="0" b="0"/>
              <wp:wrapNone/>
              <wp:docPr id="2" name="Ramka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78FBBE8" w14:textId="77777777" w:rsidR="00A32A75" w:rsidRDefault="00A32A75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AFA4F" id="Ramka4" o:spid="_x0000_s1027" type="#_x0000_t202" style="position:absolute;left:0;text-align:left;margin-left:0;margin-top:.05pt;width:20pt;height:17.6pt;z-index:-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" filled="f" stroked="f">
              <v:textbox inset="0,0,0,0">
                <w:txbxContent>
                  <w:p w14:paraId="678FBBE8" w14:textId="77777777" w:rsidR="00A32A75" w:rsidRDefault="00A32A75">
                    <w:pPr>
                      <w:pStyle w:val="Stopka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B2585" w14:textId="77777777" w:rsidR="00E95D6F" w:rsidRDefault="00E95D6F">
      <w:r>
        <w:rPr>
          <w:color w:val="000000"/>
        </w:rPr>
        <w:separator/>
      </w:r>
    </w:p>
  </w:footnote>
  <w:footnote w:type="continuationSeparator" w:id="0">
    <w:p w14:paraId="44EA535F" w14:textId="77777777" w:rsidR="00E95D6F" w:rsidRDefault="00E95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447C"/>
    <w:multiLevelType w:val="multilevel"/>
    <w:tmpl w:val="1ACA0B52"/>
    <w:styleLink w:val="WW8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4CED7263"/>
    <w:multiLevelType w:val="hybridMultilevel"/>
    <w:tmpl w:val="C96251C6"/>
    <w:lvl w:ilvl="0" w:tplc="8AFE9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1447">
    <w:abstractNumId w:val="0"/>
  </w:num>
  <w:num w:numId="2" w16cid:durableId="1522623137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3" w16cid:durableId="107577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B8"/>
    <w:rsid w:val="00044984"/>
    <w:rsid w:val="000D219B"/>
    <w:rsid w:val="00112DDF"/>
    <w:rsid w:val="00125679"/>
    <w:rsid w:val="00172C3A"/>
    <w:rsid w:val="00184D5F"/>
    <w:rsid w:val="002A3184"/>
    <w:rsid w:val="002C257F"/>
    <w:rsid w:val="002F4447"/>
    <w:rsid w:val="00362715"/>
    <w:rsid w:val="003A19B8"/>
    <w:rsid w:val="003D4767"/>
    <w:rsid w:val="003E16D4"/>
    <w:rsid w:val="003F194D"/>
    <w:rsid w:val="003F5685"/>
    <w:rsid w:val="0047155B"/>
    <w:rsid w:val="004A3927"/>
    <w:rsid w:val="00544C37"/>
    <w:rsid w:val="005D1CE5"/>
    <w:rsid w:val="006021C4"/>
    <w:rsid w:val="0062635D"/>
    <w:rsid w:val="00677704"/>
    <w:rsid w:val="006A77F7"/>
    <w:rsid w:val="00704508"/>
    <w:rsid w:val="007A4180"/>
    <w:rsid w:val="00807C9C"/>
    <w:rsid w:val="008779E3"/>
    <w:rsid w:val="009D245E"/>
    <w:rsid w:val="009F0328"/>
    <w:rsid w:val="00A14BD1"/>
    <w:rsid w:val="00A2513D"/>
    <w:rsid w:val="00A32A75"/>
    <w:rsid w:val="00A6632B"/>
    <w:rsid w:val="00A8536A"/>
    <w:rsid w:val="00AC4CAC"/>
    <w:rsid w:val="00AE0953"/>
    <w:rsid w:val="00AF40F0"/>
    <w:rsid w:val="00B85E2C"/>
    <w:rsid w:val="00B85FDB"/>
    <w:rsid w:val="00C2628A"/>
    <w:rsid w:val="00C8613A"/>
    <w:rsid w:val="00D4653E"/>
    <w:rsid w:val="00DC099B"/>
    <w:rsid w:val="00DD4818"/>
    <w:rsid w:val="00E12C96"/>
    <w:rsid w:val="00E95D6F"/>
    <w:rsid w:val="00EB3FEF"/>
    <w:rsid w:val="00EB6B6F"/>
    <w:rsid w:val="00F16692"/>
    <w:rsid w:val="00F4276A"/>
    <w:rsid w:val="00FD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4B2A"/>
  <w15:docId w15:val="{4F60F69F-D34E-4F25-B14C-B8609918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widowControl/>
      <w:spacing w:after="120"/>
      <w:ind w:left="283"/>
      <w:textAlignment w:val="auto"/>
    </w:pPr>
    <w:rPr>
      <w:rFonts w:eastAsia="Times New Roman" w:cs="Times New Roman"/>
      <w:kern w:val="0"/>
    </w:rPr>
  </w:style>
  <w:style w:type="character" w:customStyle="1" w:styleId="TekstpodstawowywcityZnak">
    <w:name w:val="Tekst podstawowy wcięty Znak"/>
    <w:rPr>
      <w:rFonts w:eastAsia="Times New Roman" w:cs="Times New Roman"/>
      <w:kern w:val="0"/>
    </w:rPr>
  </w:style>
  <w:style w:type="numbering" w:customStyle="1" w:styleId="WW8Num34">
    <w:name w:val="WW8Num34"/>
    <w:basedOn w:val="Bezlist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5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4653E"/>
    <w:rPr>
      <w:rFonts w:ascii="Segoe UI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Pijarowska</dc:creator>
  <cp:keywords/>
  <cp:lastModifiedBy>Sławomir Kornecki</cp:lastModifiedBy>
  <cp:revision>26</cp:revision>
  <cp:lastPrinted>2019-11-12T12:27:00Z</cp:lastPrinted>
  <dcterms:created xsi:type="dcterms:W3CDTF">2021-10-18T14:08:00Z</dcterms:created>
  <dcterms:modified xsi:type="dcterms:W3CDTF">2022-11-05T23:45:00Z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