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4330" w14:textId="77777777" w:rsidR="00B94C33" w:rsidRPr="005B085E" w:rsidRDefault="471A10CF" w:rsidP="00A30933">
      <w:pPr>
        <w:jc w:val="right"/>
        <w:rPr>
          <w:rFonts w:ascii="Arial" w:hAnsi="Arial" w:cs="Arial"/>
          <w:b/>
          <w:bCs/>
          <w:sz w:val="22"/>
          <w:szCs w:val="22"/>
        </w:rPr>
      </w:pPr>
      <w:r w:rsidRPr="005B085E">
        <w:rPr>
          <w:rFonts w:ascii="Arial" w:hAnsi="Arial" w:cs="Arial"/>
          <w:b/>
          <w:bCs/>
          <w:sz w:val="22"/>
          <w:szCs w:val="22"/>
        </w:rPr>
        <w:t xml:space="preserve">Załącznik nr </w:t>
      </w:r>
      <w:r w:rsidR="002F2172">
        <w:rPr>
          <w:rFonts w:ascii="Arial" w:hAnsi="Arial" w:cs="Arial"/>
          <w:b/>
          <w:bCs/>
          <w:sz w:val="22"/>
          <w:szCs w:val="22"/>
        </w:rPr>
        <w:t>3.2</w:t>
      </w:r>
      <w:r w:rsidRPr="005B085E">
        <w:rPr>
          <w:rFonts w:ascii="Arial" w:hAnsi="Arial" w:cs="Arial"/>
          <w:b/>
          <w:bCs/>
          <w:sz w:val="22"/>
          <w:szCs w:val="22"/>
        </w:rPr>
        <w:t xml:space="preserve"> do SWZ </w:t>
      </w:r>
    </w:p>
    <w:p w14:paraId="64B6364B" w14:textId="77777777" w:rsidR="00B94C33" w:rsidRPr="005B085E" w:rsidRDefault="00B94C33" w:rsidP="00A30933">
      <w:pPr>
        <w:jc w:val="center"/>
        <w:rPr>
          <w:rFonts w:ascii="Arial" w:hAnsi="Arial" w:cs="Arial"/>
          <w:b/>
          <w:bCs/>
          <w:sz w:val="22"/>
          <w:szCs w:val="22"/>
        </w:rPr>
      </w:pPr>
    </w:p>
    <w:p w14:paraId="3D4DBB61" w14:textId="77777777" w:rsidR="00823F45" w:rsidRPr="00C72DC1" w:rsidRDefault="00823F45" w:rsidP="00823F45">
      <w:pPr>
        <w:suppressAutoHyphens w:val="0"/>
        <w:spacing w:after="200" w:line="276" w:lineRule="auto"/>
        <w:jc w:val="center"/>
        <w:rPr>
          <w:rFonts w:ascii="Cambria" w:hAnsi="Cambria" w:cstheme="minorHAnsi"/>
          <w:b/>
          <w:bCs/>
          <w:sz w:val="22"/>
          <w:szCs w:val="22"/>
        </w:rPr>
      </w:pPr>
      <w:bookmarkStart w:id="0" w:name="_Hlk47478150"/>
      <w:r w:rsidRPr="00C72DC1">
        <w:rPr>
          <w:rFonts w:ascii="Cambria" w:hAnsi="Cambria" w:cstheme="minorHAnsi"/>
          <w:b/>
          <w:bCs/>
          <w:sz w:val="22"/>
          <w:szCs w:val="22"/>
        </w:rPr>
        <w:t xml:space="preserve">Opis </w:t>
      </w:r>
      <w:r>
        <w:rPr>
          <w:rFonts w:ascii="Cambria" w:hAnsi="Cambria" w:cstheme="minorHAnsi"/>
          <w:b/>
          <w:bCs/>
          <w:sz w:val="22"/>
          <w:szCs w:val="22"/>
        </w:rPr>
        <w:t xml:space="preserve">regionalnego </w:t>
      </w:r>
      <w:r w:rsidRPr="00C72DC1">
        <w:rPr>
          <w:rFonts w:ascii="Cambria" w:hAnsi="Cambria" w:cstheme="minorHAnsi"/>
          <w:b/>
          <w:bCs/>
          <w:sz w:val="22"/>
          <w:szCs w:val="22"/>
        </w:rPr>
        <w:t>standardu technologii wykonawstwa prac leśnych</w:t>
      </w:r>
      <w:bookmarkEnd w:id="0"/>
    </w:p>
    <w:p w14:paraId="6A1A53CC" w14:textId="77777777" w:rsidR="00E72563" w:rsidRPr="005B085E" w:rsidRDefault="00823F45" w:rsidP="00823F45">
      <w:pPr>
        <w:suppressAutoHyphens w:val="0"/>
        <w:jc w:val="both"/>
        <w:rPr>
          <w:rFonts w:ascii="Arial" w:hAnsi="Arial" w:cs="Arial"/>
          <w:b/>
          <w:bCs/>
          <w:sz w:val="22"/>
          <w:szCs w:val="22"/>
        </w:rPr>
      </w:pPr>
      <w:r w:rsidRPr="00C72DC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0F0DB7F7"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Arial" w:hAnsi="Arial" w:cs="Arial"/>
          <w:color w:val="auto"/>
          <w:sz w:val="22"/>
          <w:szCs w:val="22"/>
          <w:lang w:eastAsia="ar-SA"/>
        </w:rPr>
        <w:id w:val="-1302066480"/>
        <w:docPartObj>
          <w:docPartGallery w:val="Table of Contents"/>
          <w:docPartUnique/>
        </w:docPartObj>
      </w:sdtPr>
      <w:sdtEndPr>
        <w:rPr>
          <w:b/>
          <w:bCs/>
        </w:rPr>
      </w:sdtEndPr>
      <w:sdtContent>
        <w:p w14:paraId="1C574611" w14:textId="77777777" w:rsidR="00DF6493" w:rsidRPr="005B085E" w:rsidRDefault="00DF6493" w:rsidP="00A30933">
          <w:pPr>
            <w:pStyle w:val="Nagwekspisutreci"/>
            <w:spacing w:before="0" w:line="240" w:lineRule="auto"/>
            <w:rPr>
              <w:rFonts w:ascii="Arial" w:hAnsi="Arial" w:cs="Arial"/>
              <w:color w:val="auto"/>
              <w:sz w:val="22"/>
              <w:szCs w:val="22"/>
            </w:rPr>
          </w:pPr>
          <w:r w:rsidRPr="005B085E">
            <w:rPr>
              <w:rFonts w:ascii="Arial" w:hAnsi="Arial" w:cs="Arial"/>
              <w:color w:val="auto"/>
              <w:sz w:val="22"/>
              <w:szCs w:val="22"/>
            </w:rPr>
            <w:t>Spis treści</w:t>
          </w:r>
        </w:p>
        <w:p w14:paraId="5B27AAA7" w14:textId="77777777" w:rsidR="008D47CC" w:rsidRDefault="00DF6493">
          <w:pPr>
            <w:pStyle w:val="Spistreci2"/>
            <w:rPr>
              <w:rFonts w:asciiTheme="minorHAnsi" w:eastAsiaTheme="minorEastAsia" w:hAnsiTheme="minorHAnsi" w:cstheme="minorBidi"/>
              <w:color w:val="auto"/>
              <w:szCs w:val="22"/>
              <w:lang w:eastAsia="pl-PL" w:bidi="ar-SA"/>
            </w:rPr>
          </w:pPr>
          <w:r w:rsidRPr="00AA3653">
            <w:rPr>
              <w:rFonts w:ascii="Arial" w:hAnsi="Arial"/>
              <w:color w:val="auto"/>
              <w:szCs w:val="22"/>
            </w:rPr>
            <w:fldChar w:fldCharType="begin"/>
          </w:r>
          <w:r w:rsidRPr="00AA3653">
            <w:rPr>
              <w:rFonts w:ascii="Arial" w:hAnsi="Arial"/>
              <w:color w:val="auto"/>
              <w:szCs w:val="22"/>
            </w:rPr>
            <w:instrText xml:space="preserve"> TOC \o "1-3" \h \z \u </w:instrText>
          </w:r>
          <w:r w:rsidRPr="00AA3653">
            <w:rPr>
              <w:rFonts w:ascii="Arial" w:hAnsi="Arial"/>
              <w:color w:val="auto"/>
              <w:szCs w:val="22"/>
            </w:rPr>
            <w:fldChar w:fldCharType="separate"/>
          </w:r>
          <w:hyperlink w:anchor="_Toc117248270" w:history="1">
            <w:r w:rsidR="008D47CC" w:rsidRPr="003A5BAA">
              <w:rPr>
                <w:rStyle w:val="Hipercze"/>
                <w:rFonts w:ascii="Arial" w:hAnsi="Arial"/>
              </w:rPr>
              <w:t>Dział IR – HODOWLA LASU</w:t>
            </w:r>
            <w:r w:rsidR="008D47CC">
              <w:rPr>
                <w:webHidden/>
              </w:rPr>
              <w:tab/>
            </w:r>
            <w:r w:rsidR="008D47CC">
              <w:rPr>
                <w:webHidden/>
              </w:rPr>
              <w:fldChar w:fldCharType="begin"/>
            </w:r>
            <w:r w:rsidR="008D47CC">
              <w:rPr>
                <w:webHidden/>
              </w:rPr>
              <w:instrText xml:space="preserve"> PAGEREF _Toc117248270 \h </w:instrText>
            </w:r>
            <w:r w:rsidR="008D47CC">
              <w:rPr>
                <w:webHidden/>
              </w:rPr>
            </w:r>
            <w:r w:rsidR="008D47CC">
              <w:rPr>
                <w:webHidden/>
              </w:rPr>
              <w:fldChar w:fldCharType="separate"/>
            </w:r>
            <w:r w:rsidR="002B3045">
              <w:rPr>
                <w:webHidden/>
              </w:rPr>
              <w:t>3</w:t>
            </w:r>
            <w:r w:rsidR="008D47CC">
              <w:rPr>
                <w:webHidden/>
              </w:rPr>
              <w:fldChar w:fldCharType="end"/>
            </w:r>
          </w:hyperlink>
        </w:p>
        <w:p w14:paraId="1BCAB684"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1" w:history="1">
            <w:r w:rsidR="008D47CC" w:rsidRPr="003A5BAA">
              <w:rPr>
                <w:rStyle w:val="Hipercze"/>
              </w:rPr>
              <w:t>IR.1 Ręczne przygotowanie gleby</w:t>
            </w:r>
            <w:r w:rsidR="008D47CC">
              <w:rPr>
                <w:webHidden/>
              </w:rPr>
              <w:tab/>
            </w:r>
            <w:r w:rsidR="008D47CC">
              <w:rPr>
                <w:webHidden/>
              </w:rPr>
              <w:fldChar w:fldCharType="begin"/>
            </w:r>
            <w:r w:rsidR="008D47CC">
              <w:rPr>
                <w:webHidden/>
              </w:rPr>
              <w:instrText xml:space="preserve"> PAGEREF _Toc117248271 \h </w:instrText>
            </w:r>
            <w:r w:rsidR="008D47CC">
              <w:rPr>
                <w:webHidden/>
              </w:rPr>
            </w:r>
            <w:r w:rsidR="008D47CC">
              <w:rPr>
                <w:webHidden/>
              </w:rPr>
              <w:fldChar w:fldCharType="separate"/>
            </w:r>
            <w:r w:rsidR="002B3045">
              <w:rPr>
                <w:webHidden/>
              </w:rPr>
              <w:t>3</w:t>
            </w:r>
            <w:r w:rsidR="008D47CC">
              <w:rPr>
                <w:webHidden/>
              </w:rPr>
              <w:fldChar w:fldCharType="end"/>
            </w:r>
          </w:hyperlink>
        </w:p>
        <w:p w14:paraId="4AC8A45E"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2" w:history="1">
            <w:r w:rsidR="008D47CC" w:rsidRPr="003A5BAA">
              <w:rPr>
                <w:rStyle w:val="Hipercze"/>
              </w:rPr>
              <w:t>IR.2 Mechaniczne przygotowanie gleby</w:t>
            </w:r>
            <w:r w:rsidR="008D47CC">
              <w:rPr>
                <w:webHidden/>
              </w:rPr>
              <w:tab/>
            </w:r>
            <w:r w:rsidR="008D47CC">
              <w:rPr>
                <w:webHidden/>
              </w:rPr>
              <w:fldChar w:fldCharType="begin"/>
            </w:r>
            <w:r w:rsidR="008D47CC">
              <w:rPr>
                <w:webHidden/>
              </w:rPr>
              <w:instrText xml:space="preserve"> PAGEREF _Toc117248272 \h </w:instrText>
            </w:r>
            <w:r w:rsidR="008D47CC">
              <w:rPr>
                <w:webHidden/>
              </w:rPr>
            </w:r>
            <w:r w:rsidR="008D47CC">
              <w:rPr>
                <w:webHidden/>
              </w:rPr>
              <w:fldChar w:fldCharType="separate"/>
            </w:r>
            <w:r w:rsidR="002B3045">
              <w:rPr>
                <w:webHidden/>
              </w:rPr>
              <w:t>5</w:t>
            </w:r>
            <w:r w:rsidR="008D47CC">
              <w:rPr>
                <w:webHidden/>
              </w:rPr>
              <w:fldChar w:fldCharType="end"/>
            </w:r>
          </w:hyperlink>
        </w:p>
        <w:p w14:paraId="0E568FC1"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3" w:history="1">
            <w:r w:rsidR="008D47CC" w:rsidRPr="003A5BAA">
              <w:rPr>
                <w:rStyle w:val="Hipercze"/>
              </w:rPr>
              <w:t>IR.3 Sztuczne wprowadzanie młodego pokolenia</w:t>
            </w:r>
            <w:r w:rsidR="008D47CC">
              <w:rPr>
                <w:webHidden/>
              </w:rPr>
              <w:tab/>
            </w:r>
            <w:r w:rsidR="008D47CC">
              <w:rPr>
                <w:webHidden/>
              </w:rPr>
              <w:fldChar w:fldCharType="begin"/>
            </w:r>
            <w:r w:rsidR="008D47CC">
              <w:rPr>
                <w:webHidden/>
              </w:rPr>
              <w:instrText xml:space="preserve"> PAGEREF _Toc117248273 \h </w:instrText>
            </w:r>
            <w:r w:rsidR="008D47CC">
              <w:rPr>
                <w:webHidden/>
              </w:rPr>
            </w:r>
            <w:r w:rsidR="008D47CC">
              <w:rPr>
                <w:webHidden/>
              </w:rPr>
              <w:fldChar w:fldCharType="separate"/>
            </w:r>
            <w:r w:rsidR="002B3045">
              <w:rPr>
                <w:webHidden/>
              </w:rPr>
              <w:t>6</w:t>
            </w:r>
            <w:r w:rsidR="008D47CC">
              <w:rPr>
                <w:webHidden/>
              </w:rPr>
              <w:fldChar w:fldCharType="end"/>
            </w:r>
          </w:hyperlink>
        </w:p>
        <w:p w14:paraId="29D59E48"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4" w:history="1">
            <w:r w:rsidR="008D47CC" w:rsidRPr="003A5BAA">
              <w:rPr>
                <w:rStyle w:val="Hipercze"/>
              </w:rPr>
              <w:t>IR.4 Gospodarka szkółkarska w szkółkach kontenerowych</w:t>
            </w:r>
            <w:r w:rsidR="008D47CC">
              <w:rPr>
                <w:webHidden/>
              </w:rPr>
              <w:tab/>
            </w:r>
            <w:r w:rsidR="008D47CC">
              <w:rPr>
                <w:webHidden/>
              </w:rPr>
              <w:fldChar w:fldCharType="begin"/>
            </w:r>
            <w:r w:rsidR="008D47CC">
              <w:rPr>
                <w:webHidden/>
              </w:rPr>
              <w:instrText xml:space="preserve"> PAGEREF _Toc117248274 \h </w:instrText>
            </w:r>
            <w:r w:rsidR="008D47CC">
              <w:rPr>
                <w:webHidden/>
              </w:rPr>
            </w:r>
            <w:r w:rsidR="008D47CC">
              <w:rPr>
                <w:webHidden/>
              </w:rPr>
              <w:fldChar w:fldCharType="separate"/>
            </w:r>
            <w:r w:rsidR="002B3045">
              <w:rPr>
                <w:webHidden/>
              </w:rPr>
              <w:t>7</w:t>
            </w:r>
            <w:r w:rsidR="008D47CC">
              <w:rPr>
                <w:webHidden/>
              </w:rPr>
              <w:fldChar w:fldCharType="end"/>
            </w:r>
          </w:hyperlink>
        </w:p>
        <w:p w14:paraId="0325E85B"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5" w:history="1">
            <w:r w:rsidR="008D47CC" w:rsidRPr="003A5BAA">
              <w:rPr>
                <w:rStyle w:val="Hipercze"/>
              </w:rPr>
              <w:t>Dział IIR – OCHRONA PRZECIWPOŻAROWA</w:t>
            </w:r>
            <w:r w:rsidR="008D47CC">
              <w:rPr>
                <w:webHidden/>
              </w:rPr>
              <w:tab/>
            </w:r>
            <w:r w:rsidR="008D47CC">
              <w:rPr>
                <w:webHidden/>
              </w:rPr>
              <w:fldChar w:fldCharType="begin"/>
            </w:r>
            <w:r w:rsidR="008D47CC">
              <w:rPr>
                <w:webHidden/>
              </w:rPr>
              <w:instrText xml:space="preserve"> PAGEREF _Toc117248275 \h </w:instrText>
            </w:r>
            <w:r w:rsidR="008D47CC">
              <w:rPr>
                <w:webHidden/>
              </w:rPr>
            </w:r>
            <w:r w:rsidR="008D47CC">
              <w:rPr>
                <w:webHidden/>
              </w:rPr>
              <w:fldChar w:fldCharType="separate"/>
            </w:r>
            <w:r w:rsidR="002B3045">
              <w:rPr>
                <w:webHidden/>
              </w:rPr>
              <w:t>9</w:t>
            </w:r>
            <w:r w:rsidR="008D47CC">
              <w:rPr>
                <w:webHidden/>
              </w:rPr>
              <w:fldChar w:fldCharType="end"/>
            </w:r>
          </w:hyperlink>
        </w:p>
        <w:p w14:paraId="604FA760"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6" w:history="1">
            <w:r w:rsidR="008D47CC" w:rsidRPr="003A5BAA">
              <w:rPr>
                <w:rStyle w:val="Hipercze"/>
              </w:rPr>
              <w:t>IIR.1 Odchwaszczanie, zakładanie i mineralizowanie bruzd na pasach przeciwpożarowych – VAT 8%</w:t>
            </w:r>
            <w:r w:rsidR="008D47CC">
              <w:rPr>
                <w:webHidden/>
              </w:rPr>
              <w:tab/>
            </w:r>
            <w:r w:rsidR="008D47CC">
              <w:rPr>
                <w:webHidden/>
              </w:rPr>
              <w:fldChar w:fldCharType="begin"/>
            </w:r>
            <w:r w:rsidR="008D47CC">
              <w:rPr>
                <w:webHidden/>
              </w:rPr>
              <w:instrText xml:space="preserve"> PAGEREF _Toc117248276 \h </w:instrText>
            </w:r>
            <w:r w:rsidR="008D47CC">
              <w:rPr>
                <w:webHidden/>
              </w:rPr>
            </w:r>
            <w:r w:rsidR="008D47CC">
              <w:rPr>
                <w:webHidden/>
              </w:rPr>
              <w:fldChar w:fldCharType="separate"/>
            </w:r>
            <w:r w:rsidR="002B3045">
              <w:rPr>
                <w:webHidden/>
              </w:rPr>
              <w:t>9</w:t>
            </w:r>
            <w:r w:rsidR="008D47CC">
              <w:rPr>
                <w:webHidden/>
              </w:rPr>
              <w:fldChar w:fldCharType="end"/>
            </w:r>
          </w:hyperlink>
        </w:p>
        <w:p w14:paraId="6AD4F02E"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7" w:history="1">
            <w:r w:rsidR="008D47CC" w:rsidRPr="003A5BAA">
              <w:rPr>
                <w:rStyle w:val="Hipercze"/>
              </w:rPr>
              <w:t>IIR.2 Prace zryczałtowane w ramach obsługi PAD i punktów obserwacyjnych.</w:t>
            </w:r>
            <w:r w:rsidR="008D47CC">
              <w:rPr>
                <w:webHidden/>
              </w:rPr>
              <w:tab/>
            </w:r>
            <w:r w:rsidR="008D47CC">
              <w:rPr>
                <w:webHidden/>
              </w:rPr>
              <w:fldChar w:fldCharType="begin"/>
            </w:r>
            <w:r w:rsidR="008D47CC">
              <w:rPr>
                <w:webHidden/>
              </w:rPr>
              <w:instrText xml:space="preserve"> PAGEREF _Toc117248277 \h </w:instrText>
            </w:r>
            <w:r w:rsidR="008D47CC">
              <w:rPr>
                <w:webHidden/>
              </w:rPr>
            </w:r>
            <w:r w:rsidR="008D47CC">
              <w:rPr>
                <w:webHidden/>
              </w:rPr>
              <w:fldChar w:fldCharType="separate"/>
            </w:r>
            <w:r w:rsidR="002B3045">
              <w:rPr>
                <w:webHidden/>
              </w:rPr>
              <w:t>9</w:t>
            </w:r>
            <w:r w:rsidR="008D47CC">
              <w:rPr>
                <w:webHidden/>
              </w:rPr>
              <w:fldChar w:fldCharType="end"/>
            </w:r>
          </w:hyperlink>
        </w:p>
        <w:p w14:paraId="060F118C"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8" w:history="1">
            <w:r w:rsidR="008D47CC" w:rsidRPr="003A5BAA">
              <w:rPr>
                <w:rStyle w:val="Hipercze"/>
              </w:rPr>
              <w:t>Dział IIIR – OCHRONA LASU</w:t>
            </w:r>
            <w:r w:rsidR="008D47CC">
              <w:rPr>
                <w:webHidden/>
              </w:rPr>
              <w:tab/>
            </w:r>
            <w:r w:rsidR="008D47CC">
              <w:rPr>
                <w:webHidden/>
              </w:rPr>
              <w:fldChar w:fldCharType="begin"/>
            </w:r>
            <w:r w:rsidR="008D47CC">
              <w:rPr>
                <w:webHidden/>
              </w:rPr>
              <w:instrText xml:space="preserve"> PAGEREF _Toc117248278 \h </w:instrText>
            </w:r>
            <w:r w:rsidR="008D47CC">
              <w:rPr>
                <w:webHidden/>
              </w:rPr>
            </w:r>
            <w:r w:rsidR="008D47CC">
              <w:rPr>
                <w:webHidden/>
              </w:rPr>
              <w:fldChar w:fldCharType="separate"/>
            </w:r>
            <w:r w:rsidR="002B3045">
              <w:rPr>
                <w:webHidden/>
              </w:rPr>
              <w:t>15</w:t>
            </w:r>
            <w:r w:rsidR="008D47CC">
              <w:rPr>
                <w:webHidden/>
              </w:rPr>
              <w:fldChar w:fldCharType="end"/>
            </w:r>
          </w:hyperlink>
        </w:p>
        <w:p w14:paraId="0B20CCA7"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79" w:history="1">
            <w:r w:rsidR="008D47CC" w:rsidRPr="003A5BAA">
              <w:rPr>
                <w:rStyle w:val="Hipercze"/>
              </w:rPr>
              <w:t>IIIR.1 Grodzenie upraw przed zwierzyną siatką</w:t>
            </w:r>
            <w:r w:rsidR="008D47CC">
              <w:rPr>
                <w:webHidden/>
              </w:rPr>
              <w:tab/>
            </w:r>
            <w:r w:rsidR="008D47CC">
              <w:rPr>
                <w:webHidden/>
              </w:rPr>
              <w:fldChar w:fldCharType="begin"/>
            </w:r>
            <w:r w:rsidR="008D47CC">
              <w:rPr>
                <w:webHidden/>
              </w:rPr>
              <w:instrText xml:space="preserve"> PAGEREF _Toc117248279 \h </w:instrText>
            </w:r>
            <w:r w:rsidR="008D47CC">
              <w:rPr>
                <w:webHidden/>
              </w:rPr>
            </w:r>
            <w:r w:rsidR="008D47CC">
              <w:rPr>
                <w:webHidden/>
              </w:rPr>
              <w:fldChar w:fldCharType="separate"/>
            </w:r>
            <w:r w:rsidR="002B3045">
              <w:rPr>
                <w:webHidden/>
              </w:rPr>
              <w:t>15</w:t>
            </w:r>
            <w:r w:rsidR="008D47CC">
              <w:rPr>
                <w:webHidden/>
              </w:rPr>
              <w:fldChar w:fldCharType="end"/>
            </w:r>
          </w:hyperlink>
        </w:p>
        <w:p w14:paraId="0457DD44"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80" w:history="1">
            <w:r w:rsidR="008D47CC" w:rsidRPr="003A5BAA">
              <w:rPr>
                <w:rStyle w:val="Hipercze"/>
              </w:rPr>
              <w:t>IIIR.2 Badanie zapędraczenia gleby</w:t>
            </w:r>
            <w:r w:rsidR="008D47CC">
              <w:rPr>
                <w:webHidden/>
              </w:rPr>
              <w:tab/>
            </w:r>
            <w:r w:rsidR="008D47CC">
              <w:rPr>
                <w:webHidden/>
              </w:rPr>
              <w:fldChar w:fldCharType="begin"/>
            </w:r>
            <w:r w:rsidR="008D47CC">
              <w:rPr>
                <w:webHidden/>
              </w:rPr>
              <w:instrText xml:space="preserve"> PAGEREF _Toc117248280 \h </w:instrText>
            </w:r>
            <w:r w:rsidR="008D47CC">
              <w:rPr>
                <w:webHidden/>
              </w:rPr>
            </w:r>
            <w:r w:rsidR="008D47CC">
              <w:rPr>
                <w:webHidden/>
              </w:rPr>
              <w:fldChar w:fldCharType="separate"/>
            </w:r>
            <w:r w:rsidR="002B3045">
              <w:rPr>
                <w:webHidden/>
              </w:rPr>
              <w:t>16</w:t>
            </w:r>
            <w:r w:rsidR="008D47CC">
              <w:rPr>
                <w:webHidden/>
              </w:rPr>
              <w:fldChar w:fldCharType="end"/>
            </w:r>
          </w:hyperlink>
        </w:p>
        <w:p w14:paraId="39D02ED4" w14:textId="77777777" w:rsidR="008D47CC" w:rsidRDefault="00000000">
          <w:pPr>
            <w:pStyle w:val="Spistreci2"/>
            <w:rPr>
              <w:rFonts w:asciiTheme="minorHAnsi" w:eastAsiaTheme="minorEastAsia" w:hAnsiTheme="minorHAnsi" w:cstheme="minorBidi"/>
              <w:color w:val="auto"/>
              <w:szCs w:val="22"/>
              <w:lang w:eastAsia="pl-PL" w:bidi="ar-SA"/>
            </w:rPr>
          </w:pPr>
          <w:hyperlink w:anchor="_Toc117248281" w:history="1">
            <w:r w:rsidR="008D47CC" w:rsidRPr="003A5BAA">
              <w:rPr>
                <w:rStyle w:val="Hipercze"/>
                <w:rFonts w:ascii="Arial" w:hAnsi="Arial"/>
              </w:rPr>
              <w:t>Dział IVR – NASIENNICTWO I SELEKCJA</w:t>
            </w:r>
            <w:r w:rsidR="008D47CC">
              <w:rPr>
                <w:webHidden/>
              </w:rPr>
              <w:tab/>
            </w:r>
            <w:r w:rsidR="008D47CC">
              <w:rPr>
                <w:webHidden/>
              </w:rPr>
              <w:fldChar w:fldCharType="begin"/>
            </w:r>
            <w:r w:rsidR="008D47CC">
              <w:rPr>
                <w:webHidden/>
              </w:rPr>
              <w:instrText xml:space="preserve"> PAGEREF _Toc117248281 \h </w:instrText>
            </w:r>
            <w:r w:rsidR="008D47CC">
              <w:rPr>
                <w:webHidden/>
              </w:rPr>
            </w:r>
            <w:r w:rsidR="008D47CC">
              <w:rPr>
                <w:webHidden/>
              </w:rPr>
              <w:fldChar w:fldCharType="separate"/>
            </w:r>
            <w:r w:rsidR="002B3045">
              <w:rPr>
                <w:webHidden/>
              </w:rPr>
              <w:t>17</w:t>
            </w:r>
            <w:r w:rsidR="008D47CC">
              <w:rPr>
                <w:webHidden/>
              </w:rPr>
              <w:fldChar w:fldCharType="end"/>
            </w:r>
          </w:hyperlink>
        </w:p>
        <w:p w14:paraId="02A14C8B"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82" w:history="1">
            <w:r w:rsidR="008D47CC" w:rsidRPr="003A5BAA">
              <w:rPr>
                <w:rStyle w:val="Hipercze"/>
              </w:rPr>
              <w:t>IVR.1 Nasiennictwo i selekcja</w:t>
            </w:r>
            <w:r w:rsidR="008D47CC">
              <w:rPr>
                <w:webHidden/>
              </w:rPr>
              <w:tab/>
            </w:r>
            <w:r w:rsidR="008D47CC">
              <w:rPr>
                <w:webHidden/>
              </w:rPr>
              <w:fldChar w:fldCharType="begin"/>
            </w:r>
            <w:r w:rsidR="008D47CC">
              <w:rPr>
                <w:webHidden/>
              </w:rPr>
              <w:instrText xml:space="preserve"> PAGEREF _Toc117248282 \h </w:instrText>
            </w:r>
            <w:r w:rsidR="008D47CC">
              <w:rPr>
                <w:webHidden/>
              </w:rPr>
            </w:r>
            <w:r w:rsidR="008D47CC">
              <w:rPr>
                <w:webHidden/>
              </w:rPr>
              <w:fldChar w:fldCharType="separate"/>
            </w:r>
            <w:r w:rsidR="002B3045">
              <w:rPr>
                <w:webHidden/>
              </w:rPr>
              <w:t>17</w:t>
            </w:r>
            <w:r w:rsidR="008D47CC">
              <w:rPr>
                <w:webHidden/>
              </w:rPr>
              <w:fldChar w:fldCharType="end"/>
            </w:r>
          </w:hyperlink>
        </w:p>
        <w:p w14:paraId="01021597" w14:textId="77777777" w:rsidR="008D47CC" w:rsidRDefault="00000000">
          <w:pPr>
            <w:pStyle w:val="Spistreci2"/>
            <w:rPr>
              <w:rFonts w:asciiTheme="minorHAnsi" w:eastAsiaTheme="minorEastAsia" w:hAnsiTheme="minorHAnsi" w:cstheme="minorBidi"/>
              <w:color w:val="auto"/>
              <w:szCs w:val="22"/>
              <w:lang w:eastAsia="pl-PL" w:bidi="ar-SA"/>
            </w:rPr>
          </w:pPr>
          <w:hyperlink w:anchor="_Toc117248283" w:history="1">
            <w:r w:rsidR="008D47CC" w:rsidRPr="003A5BAA">
              <w:rPr>
                <w:rStyle w:val="Hipercze"/>
                <w:rFonts w:ascii="Arial" w:hAnsi="Arial"/>
              </w:rPr>
              <w:t>Dział VR – GOSPODARKA ŁOWIECKA W OHZ</w:t>
            </w:r>
            <w:r w:rsidR="008D47CC">
              <w:rPr>
                <w:webHidden/>
              </w:rPr>
              <w:tab/>
            </w:r>
            <w:r w:rsidR="008D47CC">
              <w:rPr>
                <w:webHidden/>
              </w:rPr>
              <w:fldChar w:fldCharType="begin"/>
            </w:r>
            <w:r w:rsidR="008D47CC">
              <w:rPr>
                <w:webHidden/>
              </w:rPr>
              <w:instrText xml:space="preserve"> PAGEREF _Toc117248283 \h </w:instrText>
            </w:r>
            <w:r w:rsidR="008D47CC">
              <w:rPr>
                <w:webHidden/>
              </w:rPr>
            </w:r>
            <w:r w:rsidR="008D47CC">
              <w:rPr>
                <w:webHidden/>
              </w:rPr>
              <w:fldChar w:fldCharType="separate"/>
            </w:r>
            <w:r w:rsidR="002B3045">
              <w:rPr>
                <w:webHidden/>
              </w:rPr>
              <w:t>20</w:t>
            </w:r>
            <w:r w:rsidR="008D47CC">
              <w:rPr>
                <w:webHidden/>
              </w:rPr>
              <w:fldChar w:fldCharType="end"/>
            </w:r>
          </w:hyperlink>
        </w:p>
        <w:p w14:paraId="4802F1F6"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84" w:history="1">
            <w:r w:rsidR="008D47CC" w:rsidRPr="003A5BAA">
              <w:rPr>
                <w:rStyle w:val="Hipercze"/>
              </w:rPr>
              <w:t>VR.1 Pozyskanie zwierzyny</w:t>
            </w:r>
            <w:r w:rsidR="008D47CC">
              <w:rPr>
                <w:webHidden/>
              </w:rPr>
              <w:tab/>
            </w:r>
            <w:r w:rsidR="008D47CC">
              <w:rPr>
                <w:webHidden/>
              </w:rPr>
              <w:fldChar w:fldCharType="begin"/>
            </w:r>
            <w:r w:rsidR="008D47CC">
              <w:rPr>
                <w:webHidden/>
              </w:rPr>
              <w:instrText xml:space="preserve"> PAGEREF _Toc117248284 \h </w:instrText>
            </w:r>
            <w:r w:rsidR="008D47CC">
              <w:rPr>
                <w:webHidden/>
              </w:rPr>
            </w:r>
            <w:r w:rsidR="008D47CC">
              <w:rPr>
                <w:webHidden/>
              </w:rPr>
              <w:fldChar w:fldCharType="separate"/>
            </w:r>
            <w:r w:rsidR="002B3045">
              <w:rPr>
                <w:webHidden/>
              </w:rPr>
              <w:t>20</w:t>
            </w:r>
            <w:r w:rsidR="008D47CC">
              <w:rPr>
                <w:webHidden/>
              </w:rPr>
              <w:fldChar w:fldCharType="end"/>
            </w:r>
          </w:hyperlink>
        </w:p>
        <w:p w14:paraId="34094C5E"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85" w:history="1">
            <w:r w:rsidR="008D47CC" w:rsidRPr="003A5BAA">
              <w:rPr>
                <w:rStyle w:val="Hipercze"/>
              </w:rPr>
              <w:t>VR.2 Urządzenia łowieckie</w:t>
            </w:r>
            <w:r w:rsidR="008D47CC">
              <w:rPr>
                <w:webHidden/>
              </w:rPr>
              <w:tab/>
            </w:r>
            <w:r w:rsidR="008D47CC">
              <w:rPr>
                <w:webHidden/>
              </w:rPr>
              <w:fldChar w:fldCharType="begin"/>
            </w:r>
            <w:r w:rsidR="008D47CC">
              <w:rPr>
                <w:webHidden/>
              </w:rPr>
              <w:instrText xml:space="preserve"> PAGEREF _Toc117248285 \h </w:instrText>
            </w:r>
            <w:r w:rsidR="008D47CC">
              <w:rPr>
                <w:webHidden/>
              </w:rPr>
            </w:r>
            <w:r w:rsidR="008D47CC">
              <w:rPr>
                <w:webHidden/>
              </w:rPr>
              <w:fldChar w:fldCharType="separate"/>
            </w:r>
            <w:r w:rsidR="002B3045">
              <w:rPr>
                <w:webHidden/>
              </w:rPr>
              <w:t>23</w:t>
            </w:r>
            <w:r w:rsidR="008D47CC">
              <w:rPr>
                <w:webHidden/>
              </w:rPr>
              <w:fldChar w:fldCharType="end"/>
            </w:r>
          </w:hyperlink>
        </w:p>
        <w:p w14:paraId="63C38F5B"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86" w:history="1">
            <w:r w:rsidR="008D47CC" w:rsidRPr="003A5BAA">
              <w:rPr>
                <w:rStyle w:val="Hipercze"/>
              </w:rPr>
              <w:t>VR.3 Zagospodarowanie łąk własnych</w:t>
            </w:r>
            <w:r w:rsidR="008D47CC">
              <w:rPr>
                <w:webHidden/>
              </w:rPr>
              <w:tab/>
            </w:r>
            <w:r w:rsidR="008D47CC">
              <w:rPr>
                <w:webHidden/>
              </w:rPr>
              <w:fldChar w:fldCharType="begin"/>
            </w:r>
            <w:r w:rsidR="008D47CC">
              <w:rPr>
                <w:webHidden/>
              </w:rPr>
              <w:instrText xml:space="preserve"> PAGEREF _Toc117248286 \h </w:instrText>
            </w:r>
            <w:r w:rsidR="008D47CC">
              <w:rPr>
                <w:webHidden/>
              </w:rPr>
            </w:r>
            <w:r w:rsidR="008D47CC">
              <w:rPr>
                <w:webHidden/>
              </w:rPr>
              <w:fldChar w:fldCharType="separate"/>
            </w:r>
            <w:r w:rsidR="002B3045">
              <w:rPr>
                <w:webHidden/>
              </w:rPr>
              <w:t>24</w:t>
            </w:r>
            <w:r w:rsidR="008D47CC">
              <w:rPr>
                <w:webHidden/>
              </w:rPr>
              <w:fldChar w:fldCharType="end"/>
            </w:r>
          </w:hyperlink>
        </w:p>
        <w:p w14:paraId="605F94C3"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87" w:history="1">
            <w:r w:rsidR="008D47CC" w:rsidRPr="003A5BAA">
              <w:rPr>
                <w:rStyle w:val="Hipercze"/>
              </w:rPr>
              <w:t>VR.4 Zabezpieczenie upraw rolnych od szkód łowieckich</w:t>
            </w:r>
            <w:r w:rsidR="008D47CC">
              <w:rPr>
                <w:webHidden/>
              </w:rPr>
              <w:tab/>
            </w:r>
            <w:r w:rsidR="008D47CC">
              <w:rPr>
                <w:webHidden/>
              </w:rPr>
              <w:fldChar w:fldCharType="begin"/>
            </w:r>
            <w:r w:rsidR="008D47CC">
              <w:rPr>
                <w:webHidden/>
              </w:rPr>
              <w:instrText xml:space="preserve"> PAGEREF _Toc117248287 \h </w:instrText>
            </w:r>
            <w:r w:rsidR="008D47CC">
              <w:rPr>
                <w:webHidden/>
              </w:rPr>
            </w:r>
            <w:r w:rsidR="008D47CC">
              <w:rPr>
                <w:webHidden/>
              </w:rPr>
              <w:fldChar w:fldCharType="separate"/>
            </w:r>
            <w:r w:rsidR="002B3045">
              <w:rPr>
                <w:webHidden/>
              </w:rPr>
              <w:t>28</w:t>
            </w:r>
            <w:r w:rsidR="008D47CC">
              <w:rPr>
                <w:webHidden/>
              </w:rPr>
              <w:fldChar w:fldCharType="end"/>
            </w:r>
          </w:hyperlink>
        </w:p>
        <w:p w14:paraId="4DDADC99"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88" w:history="1">
            <w:r w:rsidR="008D47CC" w:rsidRPr="003A5BAA">
              <w:rPr>
                <w:rStyle w:val="Hipercze"/>
              </w:rPr>
              <w:t>VR.5 Utrzymanie poletek łowieckich</w:t>
            </w:r>
            <w:r w:rsidR="008D47CC">
              <w:rPr>
                <w:webHidden/>
              </w:rPr>
              <w:tab/>
            </w:r>
            <w:r w:rsidR="008D47CC">
              <w:rPr>
                <w:webHidden/>
              </w:rPr>
              <w:fldChar w:fldCharType="begin"/>
            </w:r>
            <w:r w:rsidR="008D47CC">
              <w:rPr>
                <w:webHidden/>
              </w:rPr>
              <w:instrText xml:space="preserve"> PAGEREF _Toc117248288 \h </w:instrText>
            </w:r>
            <w:r w:rsidR="008D47CC">
              <w:rPr>
                <w:webHidden/>
              </w:rPr>
            </w:r>
            <w:r w:rsidR="008D47CC">
              <w:rPr>
                <w:webHidden/>
              </w:rPr>
              <w:fldChar w:fldCharType="separate"/>
            </w:r>
            <w:r w:rsidR="002B3045">
              <w:rPr>
                <w:webHidden/>
              </w:rPr>
              <w:t>29</w:t>
            </w:r>
            <w:r w:rsidR="008D47CC">
              <w:rPr>
                <w:webHidden/>
              </w:rPr>
              <w:fldChar w:fldCharType="end"/>
            </w:r>
          </w:hyperlink>
        </w:p>
        <w:p w14:paraId="604DB8AA"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89" w:history="1">
            <w:r w:rsidR="008D47CC" w:rsidRPr="003A5BAA">
              <w:rPr>
                <w:rStyle w:val="Hipercze"/>
              </w:rPr>
              <w:t>VR.6 Dokarmianie zwierzyny</w:t>
            </w:r>
            <w:r w:rsidR="008D47CC">
              <w:rPr>
                <w:webHidden/>
              </w:rPr>
              <w:tab/>
            </w:r>
            <w:r w:rsidR="008D47CC">
              <w:rPr>
                <w:webHidden/>
              </w:rPr>
              <w:fldChar w:fldCharType="begin"/>
            </w:r>
            <w:r w:rsidR="008D47CC">
              <w:rPr>
                <w:webHidden/>
              </w:rPr>
              <w:instrText xml:space="preserve"> PAGEREF _Toc117248289 \h </w:instrText>
            </w:r>
            <w:r w:rsidR="008D47CC">
              <w:rPr>
                <w:webHidden/>
              </w:rPr>
            </w:r>
            <w:r w:rsidR="008D47CC">
              <w:rPr>
                <w:webHidden/>
              </w:rPr>
              <w:fldChar w:fldCharType="separate"/>
            </w:r>
            <w:r w:rsidR="002B3045">
              <w:rPr>
                <w:webHidden/>
              </w:rPr>
              <w:t>34</w:t>
            </w:r>
            <w:r w:rsidR="008D47CC">
              <w:rPr>
                <w:webHidden/>
              </w:rPr>
              <w:fldChar w:fldCharType="end"/>
            </w:r>
          </w:hyperlink>
        </w:p>
        <w:p w14:paraId="20B23EDB"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90" w:history="1">
            <w:r w:rsidR="008D47CC" w:rsidRPr="003A5BAA">
              <w:rPr>
                <w:rStyle w:val="Hipercze"/>
              </w:rPr>
              <w:t>VR.7 Koszty zasiedlania łowisk</w:t>
            </w:r>
            <w:r w:rsidR="008D47CC">
              <w:rPr>
                <w:webHidden/>
              </w:rPr>
              <w:tab/>
            </w:r>
            <w:r w:rsidR="008D47CC">
              <w:rPr>
                <w:webHidden/>
              </w:rPr>
              <w:fldChar w:fldCharType="begin"/>
            </w:r>
            <w:r w:rsidR="008D47CC">
              <w:rPr>
                <w:webHidden/>
              </w:rPr>
              <w:instrText xml:space="preserve"> PAGEREF _Toc117248290 \h </w:instrText>
            </w:r>
            <w:r w:rsidR="008D47CC">
              <w:rPr>
                <w:webHidden/>
              </w:rPr>
            </w:r>
            <w:r w:rsidR="008D47CC">
              <w:rPr>
                <w:webHidden/>
              </w:rPr>
              <w:fldChar w:fldCharType="separate"/>
            </w:r>
            <w:r w:rsidR="002B3045">
              <w:rPr>
                <w:webHidden/>
              </w:rPr>
              <w:t>36</w:t>
            </w:r>
            <w:r w:rsidR="008D47CC">
              <w:rPr>
                <w:webHidden/>
              </w:rPr>
              <w:fldChar w:fldCharType="end"/>
            </w:r>
          </w:hyperlink>
        </w:p>
        <w:p w14:paraId="71221D04" w14:textId="77777777" w:rsidR="008D47CC" w:rsidRDefault="00000000">
          <w:pPr>
            <w:pStyle w:val="Spistreci2"/>
            <w:rPr>
              <w:rFonts w:asciiTheme="minorHAnsi" w:eastAsiaTheme="minorEastAsia" w:hAnsiTheme="minorHAnsi" w:cstheme="minorBidi"/>
              <w:color w:val="auto"/>
              <w:szCs w:val="22"/>
              <w:lang w:eastAsia="pl-PL" w:bidi="ar-SA"/>
            </w:rPr>
          </w:pPr>
          <w:hyperlink w:anchor="_Toc117248291" w:history="1">
            <w:r w:rsidR="008D47CC" w:rsidRPr="003A5BAA">
              <w:rPr>
                <w:rStyle w:val="Hipercze"/>
                <w:rFonts w:ascii="Arial" w:hAnsi="Arial"/>
              </w:rPr>
              <w:t>Dział VIR. UTRZYMANIE OBIEKTÓW INFRASTRUKTURY LEŚNEJ</w:t>
            </w:r>
            <w:r w:rsidR="008D47CC">
              <w:rPr>
                <w:webHidden/>
              </w:rPr>
              <w:tab/>
            </w:r>
            <w:r w:rsidR="008D47CC">
              <w:rPr>
                <w:webHidden/>
              </w:rPr>
              <w:fldChar w:fldCharType="begin"/>
            </w:r>
            <w:r w:rsidR="008D47CC">
              <w:rPr>
                <w:webHidden/>
              </w:rPr>
              <w:instrText xml:space="preserve"> PAGEREF _Toc117248291 \h </w:instrText>
            </w:r>
            <w:r w:rsidR="008D47CC">
              <w:rPr>
                <w:webHidden/>
              </w:rPr>
            </w:r>
            <w:r w:rsidR="008D47CC">
              <w:rPr>
                <w:webHidden/>
              </w:rPr>
              <w:fldChar w:fldCharType="separate"/>
            </w:r>
            <w:r w:rsidR="002B3045">
              <w:rPr>
                <w:webHidden/>
              </w:rPr>
              <w:t>37</w:t>
            </w:r>
            <w:r w:rsidR="008D47CC">
              <w:rPr>
                <w:webHidden/>
              </w:rPr>
              <w:fldChar w:fldCharType="end"/>
            </w:r>
          </w:hyperlink>
        </w:p>
        <w:p w14:paraId="44C00AE7"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92" w:history="1">
            <w:r w:rsidR="008D47CC" w:rsidRPr="003A5BAA">
              <w:rPr>
                <w:rStyle w:val="Hipercze"/>
                <w:rFonts w:eastAsia="Calibri"/>
              </w:rPr>
              <w:t>VIR.1. Utrzymanie dróg leśnych</w:t>
            </w:r>
            <w:r w:rsidR="008D47CC">
              <w:rPr>
                <w:webHidden/>
              </w:rPr>
              <w:tab/>
            </w:r>
            <w:r w:rsidR="008D47CC">
              <w:rPr>
                <w:webHidden/>
              </w:rPr>
              <w:fldChar w:fldCharType="begin"/>
            </w:r>
            <w:r w:rsidR="008D47CC">
              <w:rPr>
                <w:webHidden/>
              </w:rPr>
              <w:instrText xml:space="preserve"> PAGEREF _Toc117248292 \h </w:instrText>
            </w:r>
            <w:r w:rsidR="008D47CC">
              <w:rPr>
                <w:webHidden/>
              </w:rPr>
            </w:r>
            <w:r w:rsidR="008D47CC">
              <w:rPr>
                <w:webHidden/>
              </w:rPr>
              <w:fldChar w:fldCharType="separate"/>
            </w:r>
            <w:r w:rsidR="002B3045">
              <w:rPr>
                <w:webHidden/>
              </w:rPr>
              <w:t>37</w:t>
            </w:r>
            <w:r w:rsidR="008D47CC">
              <w:rPr>
                <w:webHidden/>
              </w:rPr>
              <w:fldChar w:fldCharType="end"/>
            </w:r>
          </w:hyperlink>
        </w:p>
        <w:p w14:paraId="166F21DA"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93" w:history="1">
            <w:r w:rsidR="008D47CC" w:rsidRPr="003A5BAA">
              <w:rPr>
                <w:rStyle w:val="Hipercze"/>
                <w:rFonts w:eastAsia="Calibri"/>
              </w:rPr>
              <w:t>VIR.2 Mostki, dylówki, wodozwody</w:t>
            </w:r>
            <w:r w:rsidR="008D47CC">
              <w:rPr>
                <w:webHidden/>
              </w:rPr>
              <w:tab/>
            </w:r>
            <w:r w:rsidR="008D47CC">
              <w:rPr>
                <w:webHidden/>
              </w:rPr>
              <w:fldChar w:fldCharType="begin"/>
            </w:r>
            <w:r w:rsidR="008D47CC">
              <w:rPr>
                <w:webHidden/>
              </w:rPr>
              <w:instrText xml:space="preserve"> PAGEREF _Toc117248293 \h </w:instrText>
            </w:r>
            <w:r w:rsidR="008D47CC">
              <w:rPr>
                <w:webHidden/>
              </w:rPr>
            </w:r>
            <w:r w:rsidR="008D47CC">
              <w:rPr>
                <w:webHidden/>
              </w:rPr>
              <w:fldChar w:fldCharType="separate"/>
            </w:r>
            <w:r w:rsidR="002B3045">
              <w:rPr>
                <w:webHidden/>
              </w:rPr>
              <w:t>38</w:t>
            </w:r>
            <w:r w:rsidR="008D47CC">
              <w:rPr>
                <w:webHidden/>
              </w:rPr>
              <w:fldChar w:fldCharType="end"/>
            </w:r>
          </w:hyperlink>
        </w:p>
        <w:p w14:paraId="40726B2E" w14:textId="77777777" w:rsidR="008D47CC" w:rsidRDefault="00000000">
          <w:pPr>
            <w:pStyle w:val="Spistreci2"/>
            <w:rPr>
              <w:rFonts w:asciiTheme="minorHAnsi" w:eastAsiaTheme="minorEastAsia" w:hAnsiTheme="minorHAnsi" w:cstheme="minorBidi"/>
              <w:color w:val="auto"/>
              <w:szCs w:val="22"/>
              <w:lang w:eastAsia="pl-PL" w:bidi="ar-SA"/>
            </w:rPr>
          </w:pPr>
          <w:hyperlink w:anchor="_Toc117248294" w:history="1">
            <w:r w:rsidR="008D47CC" w:rsidRPr="003A5BAA">
              <w:rPr>
                <w:rStyle w:val="Hipercze"/>
                <w:rFonts w:ascii="Arial" w:hAnsi="Arial"/>
              </w:rPr>
              <w:t>Dział VIIR – UTRZYMANIE OBIEKTÓW WODNO-MELIORACYJNYCH</w:t>
            </w:r>
            <w:r w:rsidR="008D47CC">
              <w:rPr>
                <w:webHidden/>
              </w:rPr>
              <w:tab/>
            </w:r>
            <w:r w:rsidR="008D47CC">
              <w:rPr>
                <w:webHidden/>
              </w:rPr>
              <w:fldChar w:fldCharType="begin"/>
            </w:r>
            <w:r w:rsidR="008D47CC">
              <w:rPr>
                <w:webHidden/>
              </w:rPr>
              <w:instrText xml:space="preserve"> PAGEREF _Toc117248294 \h </w:instrText>
            </w:r>
            <w:r w:rsidR="008D47CC">
              <w:rPr>
                <w:webHidden/>
              </w:rPr>
            </w:r>
            <w:r w:rsidR="008D47CC">
              <w:rPr>
                <w:webHidden/>
              </w:rPr>
              <w:fldChar w:fldCharType="separate"/>
            </w:r>
            <w:r w:rsidR="002B3045">
              <w:rPr>
                <w:webHidden/>
              </w:rPr>
              <w:t>41</w:t>
            </w:r>
            <w:r w:rsidR="008D47CC">
              <w:rPr>
                <w:webHidden/>
              </w:rPr>
              <w:fldChar w:fldCharType="end"/>
            </w:r>
          </w:hyperlink>
        </w:p>
        <w:p w14:paraId="0086AC64"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95" w:history="1">
            <w:r w:rsidR="008D47CC" w:rsidRPr="003A5BAA">
              <w:rPr>
                <w:rStyle w:val="Hipercze"/>
              </w:rPr>
              <w:t>VIIR</w:t>
            </w:r>
            <w:r w:rsidR="008D47CC" w:rsidRPr="003A5BAA">
              <w:rPr>
                <w:rStyle w:val="Hipercze"/>
                <w:rFonts w:eastAsia="Calibri"/>
              </w:rPr>
              <w:t>. 1 – Utrzymanie obiektów zabudowy potoków</w:t>
            </w:r>
            <w:r w:rsidR="008D47CC">
              <w:rPr>
                <w:webHidden/>
              </w:rPr>
              <w:tab/>
            </w:r>
            <w:r w:rsidR="008D47CC">
              <w:rPr>
                <w:webHidden/>
              </w:rPr>
              <w:fldChar w:fldCharType="begin"/>
            </w:r>
            <w:r w:rsidR="008D47CC">
              <w:rPr>
                <w:webHidden/>
              </w:rPr>
              <w:instrText xml:space="preserve"> PAGEREF _Toc117248295 \h </w:instrText>
            </w:r>
            <w:r w:rsidR="008D47CC">
              <w:rPr>
                <w:webHidden/>
              </w:rPr>
            </w:r>
            <w:r w:rsidR="008D47CC">
              <w:rPr>
                <w:webHidden/>
              </w:rPr>
              <w:fldChar w:fldCharType="separate"/>
            </w:r>
            <w:r w:rsidR="002B3045">
              <w:rPr>
                <w:webHidden/>
              </w:rPr>
              <w:t>41</w:t>
            </w:r>
            <w:r w:rsidR="008D47CC">
              <w:rPr>
                <w:webHidden/>
              </w:rPr>
              <w:fldChar w:fldCharType="end"/>
            </w:r>
          </w:hyperlink>
        </w:p>
        <w:p w14:paraId="4990224A" w14:textId="77777777" w:rsidR="008D47CC" w:rsidRDefault="00000000">
          <w:pPr>
            <w:pStyle w:val="Spistreci2"/>
            <w:rPr>
              <w:rFonts w:asciiTheme="minorHAnsi" w:eastAsiaTheme="minorEastAsia" w:hAnsiTheme="minorHAnsi" w:cstheme="minorBidi"/>
              <w:color w:val="auto"/>
              <w:szCs w:val="22"/>
              <w:lang w:eastAsia="pl-PL" w:bidi="ar-SA"/>
            </w:rPr>
          </w:pPr>
          <w:hyperlink w:anchor="_Toc117248296" w:history="1">
            <w:r w:rsidR="008D47CC" w:rsidRPr="003A5BAA">
              <w:rPr>
                <w:rStyle w:val="Hipercze"/>
                <w:rFonts w:ascii="Arial" w:hAnsi="Arial"/>
              </w:rPr>
              <w:t>Dział VIIIR – POZYSKANIE I ZRYWKA DREWNA</w:t>
            </w:r>
            <w:r w:rsidR="008D47CC">
              <w:rPr>
                <w:webHidden/>
              </w:rPr>
              <w:tab/>
            </w:r>
            <w:r w:rsidR="008D47CC">
              <w:rPr>
                <w:webHidden/>
              </w:rPr>
              <w:fldChar w:fldCharType="begin"/>
            </w:r>
            <w:r w:rsidR="008D47CC">
              <w:rPr>
                <w:webHidden/>
              </w:rPr>
              <w:instrText xml:space="preserve"> PAGEREF _Toc117248296 \h </w:instrText>
            </w:r>
            <w:r w:rsidR="008D47CC">
              <w:rPr>
                <w:webHidden/>
              </w:rPr>
            </w:r>
            <w:r w:rsidR="008D47CC">
              <w:rPr>
                <w:webHidden/>
              </w:rPr>
              <w:fldChar w:fldCharType="separate"/>
            </w:r>
            <w:r w:rsidR="002B3045">
              <w:rPr>
                <w:webHidden/>
              </w:rPr>
              <w:t>42</w:t>
            </w:r>
            <w:r w:rsidR="008D47CC">
              <w:rPr>
                <w:webHidden/>
              </w:rPr>
              <w:fldChar w:fldCharType="end"/>
            </w:r>
          </w:hyperlink>
        </w:p>
        <w:p w14:paraId="39803FEF" w14:textId="77777777" w:rsidR="008D47CC" w:rsidRDefault="00000000">
          <w:pPr>
            <w:pStyle w:val="Spistreci3"/>
            <w:rPr>
              <w:rFonts w:asciiTheme="minorHAnsi" w:eastAsiaTheme="minorEastAsia" w:hAnsiTheme="minorHAnsi" w:cstheme="minorBidi"/>
              <w:bCs w:val="0"/>
              <w:sz w:val="22"/>
              <w:szCs w:val="22"/>
              <w:lang w:eastAsia="pl-PL" w:bidi="ar-SA"/>
            </w:rPr>
          </w:pPr>
          <w:hyperlink w:anchor="_Toc117248297" w:history="1">
            <w:r w:rsidR="008D47CC" w:rsidRPr="003A5BAA">
              <w:rPr>
                <w:rStyle w:val="Hipercze"/>
              </w:rPr>
              <w:t>VIIIR</w:t>
            </w:r>
            <w:r w:rsidR="008D47CC" w:rsidRPr="003A5BAA">
              <w:rPr>
                <w:rStyle w:val="Hipercze"/>
                <w:rFonts w:eastAsia="Calibri"/>
              </w:rPr>
              <w:t>. 1 – Pozyskanie drewna</w:t>
            </w:r>
            <w:r w:rsidR="008D47CC">
              <w:rPr>
                <w:webHidden/>
              </w:rPr>
              <w:tab/>
            </w:r>
            <w:r w:rsidR="008D47CC">
              <w:rPr>
                <w:webHidden/>
              </w:rPr>
              <w:fldChar w:fldCharType="begin"/>
            </w:r>
            <w:r w:rsidR="008D47CC">
              <w:rPr>
                <w:webHidden/>
              </w:rPr>
              <w:instrText xml:space="preserve"> PAGEREF _Toc117248297 \h </w:instrText>
            </w:r>
            <w:r w:rsidR="008D47CC">
              <w:rPr>
                <w:webHidden/>
              </w:rPr>
            </w:r>
            <w:r w:rsidR="008D47CC">
              <w:rPr>
                <w:webHidden/>
              </w:rPr>
              <w:fldChar w:fldCharType="separate"/>
            </w:r>
            <w:r w:rsidR="002B3045">
              <w:rPr>
                <w:webHidden/>
              </w:rPr>
              <w:t>42</w:t>
            </w:r>
            <w:r w:rsidR="008D47CC">
              <w:rPr>
                <w:webHidden/>
              </w:rPr>
              <w:fldChar w:fldCharType="end"/>
            </w:r>
          </w:hyperlink>
        </w:p>
        <w:p w14:paraId="08218AF8" w14:textId="77777777" w:rsidR="00DF6493" w:rsidRPr="005B085E" w:rsidRDefault="00DF6493" w:rsidP="00A30933">
          <w:pPr>
            <w:ind w:left="57" w:firstLine="709"/>
            <w:rPr>
              <w:rFonts w:ascii="Arial" w:hAnsi="Arial" w:cs="Arial"/>
              <w:sz w:val="22"/>
              <w:szCs w:val="22"/>
            </w:rPr>
          </w:pPr>
          <w:r w:rsidRPr="00AA3653">
            <w:rPr>
              <w:rFonts w:ascii="Arial" w:eastAsia="SimSun" w:hAnsi="Arial" w:cs="Arial"/>
              <w:noProof/>
              <w:sz w:val="22"/>
              <w:szCs w:val="22"/>
              <w:lang w:eastAsia="en-US" w:bidi="hi-IN"/>
            </w:rPr>
            <w:fldChar w:fldCharType="end"/>
          </w:r>
        </w:p>
      </w:sdtContent>
    </w:sdt>
    <w:p w14:paraId="09DD0917"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14:paraId="7FB26548" w14:textId="77777777" w:rsidR="00A501F9" w:rsidRPr="005B085E" w:rsidRDefault="00ED2F31" w:rsidP="00A30933">
      <w:pPr>
        <w:pStyle w:val="Nagwek2"/>
        <w:spacing w:before="0"/>
        <w:rPr>
          <w:rFonts w:ascii="Arial" w:hAnsi="Arial" w:cs="Arial"/>
        </w:rPr>
      </w:pPr>
      <w:bookmarkStart w:id="1" w:name="_Toc117248270"/>
      <w:r w:rsidRPr="005B085E">
        <w:rPr>
          <w:rFonts w:ascii="Arial" w:hAnsi="Arial" w:cs="Arial"/>
        </w:rPr>
        <w:lastRenderedPageBreak/>
        <w:t xml:space="preserve">Dział </w:t>
      </w:r>
      <w:r w:rsidR="00A501F9" w:rsidRPr="005B085E">
        <w:rPr>
          <w:rFonts w:ascii="Arial" w:hAnsi="Arial" w:cs="Arial"/>
        </w:rPr>
        <w:t>I</w:t>
      </w:r>
      <w:r w:rsidRPr="005B085E">
        <w:rPr>
          <w:rFonts w:ascii="Arial" w:hAnsi="Arial" w:cs="Arial"/>
        </w:rPr>
        <w:t>R</w:t>
      </w:r>
      <w:r w:rsidR="00A501F9" w:rsidRPr="005B085E">
        <w:rPr>
          <w:rFonts w:ascii="Arial" w:hAnsi="Arial" w:cs="Arial"/>
        </w:rPr>
        <w:t xml:space="preserve"> – HODOWLA LASU</w:t>
      </w:r>
      <w:bookmarkEnd w:id="1"/>
    </w:p>
    <w:p w14:paraId="79E4889E" w14:textId="77777777" w:rsidR="00A501F9" w:rsidRPr="005B085E" w:rsidRDefault="00ED2F31" w:rsidP="00A30933">
      <w:pPr>
        <w:pStyle w:val="Nagwek3"/>
        <w:spacing w:before="0"/>
        <w:rPr>
          <w:rFonts w:ascii="Arial" w:hAnsi="Arial" w:cs="Arial"/>
          <w:b w:val="0"/>
          <w:i/>
        </w:rPr>
      </w:pPr>
      <w:bookmarkStart w:id="2" w:name="_Toc117248271"/>
      <w:r w:rsidRPr="005B085E">
        <w:rPr>
          <w:rFonts w:ascii="Arial" w:hAnsi="Arial" w:cs="Arial"/>
          <w:b w:val="0"/>
        </w:rPr>
        <w:t>IR</w:t>
      </w:r>
      <w:r w:rsidR="00574448" w:rsidRPr="005B085E">
        <w:rPr>
          <w:rFonts w:ascii="Arial" w:hAnsi="Arial" w:cs="Arial"/>
          <w:b w:val="0"/>
        </w:rPr>
        <w:t>.1</w:t>
      </w:r>
      <w:r w:rsidR="00A501F9" w:rsidRPr="005B085E">
        <w:rPr>
          <w:rFonts w:ascii="Arial" w:hAnsi="Arial" w:cs="Arial"/>
          <w:b w:val="0"/>
        </w:rPr>
        <w:t xml:space="preserve"> Ręczne przygotowanie gleby</w:t>
      </w:r>
      <w:bookmarkEnd w:id="2"/>
    </w:p>
    <w:p w14:paraId="4F5A1334" w14:textId="77777777" w:rsidR="0074682F" w:rsidRPr="005B085E" w:rsidRDefault="0074682F" w:rsidP="00A30933">
      <w:pPr>
        <w:suppressAutoHyphens w:val="0"/>
        <w:rPr>
          <w:rFonts w:ascii="Arial" w:eastAsia="Calibri" w:hAnsi="Arial" w:cs="Arial"/>
          <w:bCs/>
          <w:i/>
          <w:sz w:val="22"/>
          <w:szCs w:val="22"/>
          <w:lang w:eastAsia="en-US"/>
        </w:rPr>
      </w:pPr>
    </w:p>
    <w:p w14:paraId="4D9F8AD4" w14:textId="77777777" w:rsidR="001B6A86" w:rsidRPr="005B085E" w:rsidRDefault="00574448" w:rsidP="00A30933">
      <w:pPr>
        <w:pStyle w:val="ROSTWPLok"/>
        <w:ind w:left="0" w:firstLine="0"/>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14:paraId="3C69EBDB" w14:textId="77777777" w:rsidTr="004470C4">
        <w:trPr>
          <w:trHeight w:val="960"/>
          <w:tblHeader/>
          <w:jc w:val="center"/>
        </w:trPr>
        <w:tc>
          <w:tcPr>
            <w:tcW w:w="347" w:type="pct"/>
            <w:vAlign w:val="center"/>
          </w:tcPr>
          <w:p w14:paraId="7C9DD827"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4E7A5B02"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14:paraId="47024BE5"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2043" w:type="pct"/>
            <w:shd w:val="clear" w:color="auto" w:fill="auto"/>
            <w:vAlign w:val="center"/>
          </w:tcPr>
          <w:p w14:paraId="3E2666CF"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14:paraId="6242EC23"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5B085E" w:rsidRPr="005B085E" w14:paraId="2C418224" w14:textId="77777777" w:rsidTr="004470C4">
        <w:trPr>
          <w:cantSplit/>
          <w:trHeight w:val="283"/>
          <w:jc w:val="center"/>
        </w:trPr>
        <w:tc>
          <w:tcPr>
            <w:tcW w:w="347" w:type="pct"/>
          </w:tcPr>
          <w:p w14:paraId="468A150A" w14:textId="77777777" w:rsidR="005A1564" w:rsidRPr="005A1564" w:rsidRDefault="005A1564" w:rsidP="005A1564">
            <w:pPr>
              <w:pStyle w:val="tabelaROSTWPL"/>
              <w:jc w:val="center"/>
              <w:rPr>
                <w:rFonts w:ascii="Arial" w:hAnsi="Arial" w:cs="Arial"/>
                <w:color w:val="auto"/>
                <w:szCs w:val="22"/>
              </w:rPr>
            </w:pPr>
            <w:r>
              <w:rPr>
                <w:rFonts w:ascii="Arial" w:hAnsi="Arial" w:cs="Arial"/>
                <w:color w:val="auto"/>
                <w:szCs w:val="22"/>
              </w:rPr>
              <w:t>418</w:t>
            </w:r>
          </w:p>
        </w:tc>
        <w:tc>
          <w:tcPr>
            <w:tcW w:w="924" w:type="pct"/>
            <w:shd w:val="clear" w:color="auto" w:fill="auto"/>
          </w:tcPr>
          <w:p w14:paraId="3A55EA5D"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p w14:paraId="0D0CC170" w14:textId="77777777" w:rsidR="001B6A86" w:rsidRPr="005B085E" w:rsidRDefault="001B6A86" w:rsidP="00A30933">
            <w:pPr>
              <w:pStyle w:val="tabelaROSTWPL"/>
              <w:jc w:val="left"/>
              <w:rPr>
                <w:rFonts w:ascii="Arial" w:hAnsi="Arial" w:cs="Arial"/>
                <w:color w:val="auto"/>
                <w:szCs w:val="22"/>
              </w:rPr>
            </w:pPr>
          </w:p>
        </w:tc>
        <w:tc>
          <w:tcPr>
            <w:tcW w:w="924" w:type="pct"/>
          </w:tcPr>
          <w:p w14:paraId="3D659C63"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tc>
        <w:tc>
          <w:tcPr>
            <w:tcW w:w="2043" w:type="pct"/>
            <w:shd w:val="clear" w:color="auto" w:fill="auto"/>
          </w:tcPr>
          <w:p w14:paraId="7E2D4C5D"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talerzach 30 cm x 30 cm</w:t>
            </w:r>
          </w:p>
        </w:tc>
        <w:tc>
          <w:tcPr>
            <w:tcW w:w="761" w:type="pct"/>
            <w:shd w:val="clear" w:color="auto" w:fill="auto"/>
          </w:tcPr>
          <w:p w14:paraId="2AD79A27"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5B085E" w:rsidRPr="005B085E" w14:paraId="4FE7467F" w14:textId="77777777" w:rsidTr="004470C4">
        <w:trPr>
          <w:cantSplit/>
          <w:trHeight w:val="283"/>
          <w:jc w:val="center"/>
        </w:trPr>
        <w:tc>
          <w:tcPr>
            <w:tcW w:w="347" w:type="pct"/>
          </w:tcPr>
          <w:p w14:paraId="682A6CDA" w14:textId="77777777"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419</w:t>
            </w:r>
          </w:p>
        </w:tc>
        <w:tc>
          <w:tcPr>
            <w:tcW w:w="924" w:type="pct"/>
            <w:shd w:val="clear" w:color="auto" w:fill="auto"/>
          </w:tcPr>
          <w:p w14:paraId="3E9ED5DD"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924" w:type="pct"/>
          </w:tcPr>
          <w:p w14:paraId="6E7F63FC"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2043" w:type="pct"/>
            <w:shd w:val="clear" w:color="auto" w:fill="auto"/>
          </w:tcPr>
          <w:p w14:paraId="282BBF8C"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placówkach o wymiarach 2,1x2,1m</w:t>
            </w:r>
          </w:p>
        </w:tc>
        <w:tc>
          <w:tcPr>
            <w:tcW w:w="761" w:type="pct"/>
            <w:shd w:val="clear" w:color="auto" w:fill="auto"/>
          </w:tcPr>
          <w:p w14:paraId="31602139"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76885837" w14:textId="77777777" w:rsidR="001B6A86" w:rsidRPr="005B085E" w:rsidRDefault="001B6A86" w:rsidP="00A30933">
      <w:pPr>
        <w:rPr>
          <w:rFonts w:ascii="Arial" w:hAnsi="Arial" w:cs="Arial"/>
          <w:b/>
          <w:sz w:val="22"/>
          <w:szCs w:val="22"/>
        </w:rPr>
      </w:pPr>
    </w:p>
    <w:p w14:paraId="67AD2D44"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obejmuje:</w:t>
      </w:r>
    </w:p>
    <w:p w14:paraId="79AE6A22"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ręczne zdarcie pokrywy gleby na talerzach 30x30 cm, na placówkach 2,1x2,1 m przy pomocy motyki lub szpadla,</w:t>
      </w:r>
    </w:p>
    <w:p w14:paraId="332A91CA"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ręczne usunięcie chwastów i wytrząśnięcie próchnicy ze zdartej pokrywy gleby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więźbie (odległości pomiędzy środkami sąsiednich talerzy, placówek) lub ich ilości określonej w zleceniu. </w:t>
      </w:r>
    </w:p>
    <w:p w14:paraId="0327BA8B" w14:textId="77777777" w:rsidR="001B6A86" w:rsidRPr="005B085E" w:rsidRDefault="001B6A86" w:rsidP="00A30933">
      <w:pPr>
        <w:rPr>
          <w:rFonts w:ascii="Arial" w:eastAsia="Calibri" w:hAnsi="Arial" w:cs="Arial"/>
          <w:bCs/>
          <w:iCs/>
          <w:sz w:val="22"/>
          <w:szCs w:val="22"/>
          <w:lang w:eastAsia="pl-PL"/>
        </w:rPr>
      </w:pPr>
    </w:p>
    <w:p w14:paraId="262C16E7"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Uwagi: </w:t>
      </w:r>
    </w:p>
    <w:p w14:paraId="04775C70"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Metoda i zakres zabiegu zostaną określone przed rozpoczęciem zabiegu w zleceniu.</w:t>
      </w:r>
    </w:p>
    <w:p w14:paraId="7221E7DC"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Sprzęt i narzędzia niezbędne do wykonania zabiegu zapewnia Wykonawca.</w:t>
      </w:r>
    </w:p>
    <w:p w14:paraId="19C8E573" w14:textId="77777777" w:rsidR="001B6A86" w:rsidRPr="005B085E" w:rsidRDefault="001B6A86" w:rsidP="00A30933">
      <w:pPr>
        <w:rPr>
          <w:rFonts w:ascii="Arial" w:eastAsia="Calibri" w:hAnsi="Arial" w:cs="Arial"/>
          <w:sz w:val="22"/>
          <w:szCs w:val="22"/>
          <w:lang w:eastAsia="pl-PL"/>
        </w:rPr>
      </w:pPr>
    </w:p>
    <w:p w14:paraId="4B173070"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Procedura odbioru: </w:t>
      </w:r>
    </w:p>
    <w:p w14:paraId="53AA135A"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i placówek. Dopuszcza się tolerancję +/-10% w wykonaniu w stosunku do więźby podanej w zleceniu (nie dotyczy sytuacji, w których nieregularność wynika z braku możliwości jej utrzymania z przyczyn obiektywnych np. pniaki, zabagnienia itp.)</w:t>
      </w:r>
    </w:p>
    <w:p w14:paraId="3EB5354B"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48CA50AB" w14:textId="77777777" w:rsidR="001B6A86" w:rsidRPr="005B085E" w:rsidRDefault="001B6A86" w:rsidP="00A30933">
      <w:pPr>
        <w:pStyle w:val="ROSTWPLok"/>
        <w:rPr>
          <w:rFonts w:ascii="Arial" w:eastAsia="Calibri" w:hAnsi="Arial" w:cs="Arial"/>
          <w:color w:val="auto"/>
          <w:szCs w:val="22"/>
          <w:lang w:eastAsia="pl-PL"/>
        </w:rPr>
      </w:pPr>
    </w:p>
    <w:p w14:paraId="14858278" w14:textId="77777777" w:rsidR="005B085E" w:rsidRPr="005B085E" w:rsidRDefault="005B085E" w:rsidP="00A30933">
      <w:pPr>
        <w:suppressAutoHyphens w:val="0"/>
        <w:rPr>
          <w:rFonts w:ascii="Arial" w:eastAsia="Calibri" w:hAnsi="Arial" w:cs="Arial"/>
          <w:b/>
          <w:sz w:val="22"/>
          <w:szCs w:val="22"/>
          <w:lang w:eastAsia="zh-CN" w:bidi="hi-IN"/>
        </w:rPr>
      </w:pPr>
      <w:r w:rsidRPr="005B085E">
        <w:rPr>
          <w:rFonts w:ascii="Arial" w:hAnsi="Arial" w:cs="Arial"/>
          <w:b/>
          <w:sz w:val="22"/>
          <w:szCs w:val="22"/>
        </w:rPr>
        <w:br w:type="page"/>
      </w:r>
    </w:p>
    <w:p w14:paraId="60EB00F8" w14:textId="77777777" w:rsidR="0032126C" w:rsidRPr="005B085E" w:rsidRDefault="0032126C" w:rsidP="00A30933">
      <w:pPr>
        <w:pStyle w:val="tabelaROSTWPL"/>
        <w:rPr>
          <w:rFonts w:ascii="Arial" w:hAnsi="Arial" w:cs="Arial"/>
          <w:b/>
          <w:color w:val="auto"/>
          <w:szCs w:val="22"/>
        </w:rPr>
      </w:pPr>
    </w:p>
    <w:p w14:paraId="32911FF5" w14:textId="77777777" w:rsidR="001B6A86" w:rsidRPr="005B085E" w:rsidRDefault="00574448" w:rsidP="00A30933">
      <w:pPr>
        <w:pStyle w:val="tabelaROSTWPL"/>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w:t>
      </w:r>
      <w:r w:rsidRPr="005B085E">
        <w:rPr>
          <w:rFonts w:ascii="Arial" w:hAnsi="Arial" w:cs="Arial"/>
          <w:b/>
          <w:color w:val="auto"/>
          <w:szCs w:val="22"/>
        </w:rPr>
        <w:t>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14:paraId="3EAA545A" w14:textId="77777777" w:rsidTr="004470C4">
        <w:trPr>
          <w:trHeight w:val="960"/>
          <w:tblHeader/>
          <w:jc w:val="center"/>
        </w:trPr>
        <w:tc>
          <w:tcPr>
            <w:tcW w:w="347" w:type="pct"/>
            <w:vAlign w:val="center"/>
          </w:tcPr>
          <w:p w14:paraId="0483C922"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4EC7C9A2"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14:paraId="618F331A"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2043" w:type="pct"/>
            <w:shd w:val="clear" w:color="auto" w:fill="auto"/>
            <w:vAlign w:val="center"/>
          </w:tcPr>
          <w:p w14:paraId="4DA851D3"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14:paraId="4D57DC46"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5B085E" w:rsidRPr="005B085E" w14:paraId="2E6FCD34" w14:textId="77777777" w:rsidTr="004470C4">
        <w:trPr>
          <w:cantSplit/>
          <w:trHeight w:val="283"/>
          <w:jc w:val="center"/>
        </w:trPr>
        <w:tc>
          <w:tcPr>
            <w:tcW w:w="347" w:type="pct"/>
          </w:tcPr>
          <w:p w14:paraId="2772E241" w14:textId="77777777"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420</w:t>
            </w:r>
          </w:p>
        </w:tc>
        <w:tc>
          <w:tcPr>
            <w:tcW w:w="924" w:type="pct"/>
            <w:shd w:val="clear" w:color="auto" w:fill="auto"/>
          </w:tcPr>
          <w:p w14:paraId="7D5E9E1E" w14:textId="77777777" w:rsidR="001B6A86" w:rsidRPr="005B085E" w:rsidRDefault="00574448"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924" w:type="pct"/>
          </w:tcPr>
          <w:p w14:paraId="31E4E22E"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2043" w:type="pct"/>
            <w:shd w:val="clear" w:color="auto" w:fill="auto"/>
          </w:tcPr>
          <w:p w14:paraId="34C5CD29"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Przekopanie gleby na placówkach o średnicy 2,1 m</w:t>
            </w:r>
          </w:p>
        </w:tc>
        <w:tc>
          <w:tcPr>
            <w:tcW w:w="761" w:type="pct"/>
            <w:shd w:val="clear" w:color="auto" w:fill="auto"/>
          </w:tcPr>
          <w:p w14:paraId="235C7E8E"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121FFF89" w14:textId="77777777" w:rsidR="005B085E" w:rsidRPr="005B085E" w:rsidRDefault="005B085E" w:rsidP="00A30933">
      <w:pPr>
        <w:rPr>
          <w:rFonts w:ascii="Arial" w:hAnsi="Arial" w:cs="Arial"/>
          <w:sz w:val="22"/>
          <w:szCs w:val="22"/>
        </w:rPr>
      </w:pPr>
    </w:p>
    <w:p w14:paraId="709AF4B9"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03AB41C4"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14:paraId="5C06A6B0" w14:textId="77777777" w:rsidR="001B6A86" w:rsidRPr="005B085E" w:rsidRDefault="001B6A86" w:rsidP="00A30933">
      <w:pPr>
        <w:rPr>
          <w:rFonts w:ascii="Arial" w:eastAsia="Calibri" w:hAnsi="Arial" w:cs="Arial"/>
          <w:sz w:val="22"/>
          <w:szCs w:val="22"/>
          <w:lang w:eastAsia="pl-PL"/>
        </w:rPr>
      </w:pPr>
    </w:p>
    <w:p w14:paraId="06358768"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Uwagi:</w:t>
      </w:r>
    </w:p>
    <w:p w14:paraId="4E984F9C"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gleby na placówkach o średnicy 2,1 m dotyczy powierzchni całej placówki. Metoda i zakres zabiegu zostaną określone przed rozpoczęciem zabiegu w zleceniu. </w:t>
      </w:r>
    </w:p>
    <w:p w14:paraId="443301AB"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14:paraId="73D3C978" w14:textId="77777777" w:rsidR="001B6A86" w:rsidRPr="005B085E" w:rsidRDefault="001B6A86" w:rsidP="00A30933">
      <w:pPr>
        <w:rPr>
          <w:rFonts w:ascii="Arial" w:eastAsia="Calibri" w:hAnsi="Arial" w:cs="Arial"/>
          <w:sz w:val="22"/>
          <w:szCs w:val="22"/>
          <w:lang w:eastAsia="pl-PL"/>
        </w:rPr>
      </w:pPr>
    </w:p>
    <w:p w14:paraId="1EE50452"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Procedura odbioru:</w:t>
      </w:r>
    </w:p>
    <w:p w14:paraId="52E37DDA"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C5FF9A5"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08F92CE6" w14:textId="77777777" w:rsidR="006D4FB9" w:rsidRPr="005B085E" w:rsidRDefault="006D4FB9" w:rsidP="00A30933">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br w:type="page"/>
      </w:r>
    </w:p>
    <w:p w14:paraId="5A3C3411" w14:textId="77777777" w:rsidR="00B929C4" w:rsidRPr="005B085E" w:rsidRDefault="00840C21" w:rsidP="00A30933">
      <w:pPr>
        <w:pStyle w:val="Nagwek3"/>
        <w:spacing w:before="0"/>
        <w:rPr>
          <w:rFonts w:ascii="Arial" w:hAnsi="Arial" w:cs="Arial"/>
          <w:b w:val="0"/>
        </w:rPr>
      </w:pPr>
      <w:bookmarkStart w:id="3" w:name="_Toc117248272"/>
      <w:r w:rsidRPr="005B085E">
        <w:rPr>
          <w:rFonts w:ascii="Arial" w:hAnsi="Arial" w:cs="Arial"/>
          <w:b w:val="0"/>
        </w:rPr>
        <w:lastRenderedPageBreak/>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2</w:t>
      </w:r>
      <w:r w:rsidR="00B929C4" w:rsidRPr="005B085E">
        <w:rPr>
          <w:rFonts w:ascii="Arial" w:hAnsi="Arial" w:cs="Arial"/>
          <w:b w:val="0"/>
        </w:rPr>
        <w:t xml:space="preserve"> Mechaniczne przygotowanie gleby</w:t>
      </w:r>
      <w:bookmarkEnd w:id="3"/>
    </w:p>
    <w:p w14:paraId="52A65913" w14:textId="77777777" w:rsidR="004D6763" w:rsidRPr="005B085E" w:rsidRDefault="004D6763" w:rsidP="00A30933">
      <w:pPr>
        <w:pStyle w:val="tabelaROSTWPL"/>
        <w:rPr>
          <w:rFonts w:ascii="Arial" w:hAnsi="Arial" w:cs="Arial"/>
          <w:b/>
          <w:color w:val="auto"/>
          <w:szCs w:val="22"/>
        </w:rPr>
      </w:pPr>
    </w:p>
    <w:p w14:paraId="52B41321" w14:textId="77777777" w:rsidR="00B709C1" w:rsidRPr="005B085E" w:rsidRDefault="00574448" w:rsidP="00A30933">
      <w:pPr>
        <w:pStyle w:val="tabelaROSTWPL"/>
        <w:rPr>
          <w:rFonts w:ascii="Arial" w:hAnsi="Arial" w:cs="Arial"/>
          <w:b/>
          <w:color w:val="auto"/>
          <w:szCs w:val="22"/>
        </w:rPr>
      </w:pPr>
      <w:r w:rsidRPr="005B085E">
        <w:rPr>
          <w:rFonts w:ascii="Arial" w:hAnsi="Arial" w:cs="Arial"/>
          <w:b/>
          <w:color w:val="auto"/>
          <w:szCs w:val="22"/>
        </w:rPr>
        <w:t>2</w:t>
      </w:r>
      <w:r w:rsidR="00B709C1" w:rsidRPr="005B085E">
        <w:rPr>
          <w:rFonts w:ascii="Arial" w:hAnsi="Arial" w:cs="Arial"/>
          <w:b/>
          <w:color w:val="auto"/>
          <w:szCs w:val="22"/>
        </w:rPr>
        <w:t>.1</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5B085E" w14:paraId="07BA4148"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EC209"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C670"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77121"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BF2E7"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261AF"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5B085E" w:rsidRPr="005B085E" w14:paraId="727FDBB1"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F671E4F" w14:textId="77777777" w:rsidR="00B709C1" w:rsidRPr="005B085E" w:rsidRDefault="005A1564" w:rsidP="00A30933">
            <w:pPr>
              <w:pStyle w:val="tabelaROSTWPL"/>
              <w:jc w:val="center"/>
              <w:rPr>
                <w:rFonts w:ascii="Arial" w:hAnsi="Arial" w:cs="Arial"/>
                <w:color w:val="auto"/>
                <w:szCs w:val="22"/>
              </w:rPr>
            </w:pPr>
            <w:r>
              <w:rPr>
                <w:rFonts w:ascii="Arial" w:hAnsi="Arial" w:cs="Arial"/>
                <w:color w:val="auto"/>
                <w:szCs w:val="22"/>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2026431"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0CA54B6"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5D20AAB3"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49418B0A" w14:textId="77777777" w:rsidR="00B709C1" w:rsidRPr="005B085E" w:rsidRDefault="00B709C1" w:rsidP="00A30933">
            <w:pPr>
              <w:pStyle w:val="tabelaROSTWPL"/>
              <w:jc w:val="center"/>
              <w:rPr>
                <w:rFonts w:ascii="Arial" w:hAnsi="Arial" w:cs="Arial"/>
                <w:color w:val="auto"/>
                <w:szCs w:val="22"/>
              </w:rPr>
            </w:pPr>
            <w:r w:rsidRPr="005B085E">
              <w:rPr>
                <w:rFonts w:ascii="Arial" w:hAnsi="Arial" w:cs="Arial"/>
                <w:color w:val="auto"/>
                <w:szCs w:val="22"/>
              </w:rPr>
              <w:t xml:space="preserve">KMTR </w:t>
            </w:r>
          </w:p>
        </w:tc>
      </w:tr>
    </w:tbl>
    <w:p w14:paraId="2E1C0612" w14:textId="77777777" w:rsidR="00B709C1" w:rsidRPr="005B085E" w:rsidRDefault="00B709C1" w:rsidP="00A30933">
      <w:pPr>
        <w:rPr>
          <w:rFonts w:ascii="Arial" w:hAnsi="Arial" w:cs="Arial"/>
          <w:b/>
          <w:sz w:val="22"/>
          <w:szCs w:val="22"/>
        </w:rPr>
      </w:pPr>
    </w:p>
    <w:p w14:paraId="0421A241"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14:paraId="195A568E" w14:textId="77777777"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39B74F3E" w14:textId="77777777" w:rsidR="00B709C1" w:rsidRPr="005B085E" w:rsidRDefault="00B709C1" w:rsidP="00A30933">
      <w:pPr>
        <w:autoSpaceDE w:val="0"/>
        <w:autoSpaceDN w:val="0"/>
        <w:adjustRightInd w:val="0"/>
        <w:rPr>
          <w:rFonts w:ascii="Arial" w:eastAsia="Calibri" w:hAnsi="Arial" w:cs="Arial"/>
          <w:bCs/>
          <w:sz w:val="22"/>
          <w:szCs w:val="22"/>
          <w:lang w:eastAsia="en-US"/>
        </w:rPr>
      </w:pPr>
    </w:p>
    <w:p w14:paraId="4867C634"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14:paraId="502B9A12"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Bruzdy szerokości ……. cm powinny być możliwie płytkie, z odsłonięciem warstwy gleby mineralnej nie głębiej niż …… cm.</w:t>
      </w:r>
    </w:p>
    <w:p w14:paraId="33C294EF"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14:paraId="4AD859FC"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14:paraId="6900E51F" w14:textId="77777777" w:rsidR="00B709C1" w:rsidRPr="005B085E" w:rsidRDefault="00B709C1" w:rsidP="00A30933">
      <w:pPr>
        <w:rPr>
          <w:rFonts w:ascii="Arial" w:hAnsi="Arial" w:cs="Arial"/>
          <w:b/>
          <w:sz w:val="22"/>
          <w:szCs w:val="22"/>
        </w:rPr>
      </w:pPr>
    </w:p>
    <w:p w14:paraId="6262C887"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14:paraId="02B3BCF6"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5B085E">
        <w:rPr>
          <w:rFonts w:ascii="Arial" w:hAnsi="Arial" w:cs="Arial"/>
          <w:color w:val="auto"/>
          <w:szCs w:val="22"/>
        </w:rPr>
        <w:t>itp</w:t>
      </w:r>
      <w:proofErr w:type="spellEnd"/>
      <w:r w:rsidRPr="005B085E">
        <w:rPr>
          <w:rFonts w:ascii="Arial" w:hAnsi="Arial" w:cs="Arial"/>
          <w:color w:val="auto"/>
          <w:szCs w:val="22"/>
        </w:rPr>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4464DBA5" w14:textId="77777777"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14:paraId="6C4B1E36"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głębokości bruzd zostanie wykonane miarą prostopadle do dna bruzdy, na jednej z jej ścian bocznych w ilości minimum …. pomiarów na każdy hektar. Dopuszczalna tolerancja +/- 10%.</w:t>
      </w:r>
    </w:p>
    <w:p w14:paraId="18D2E339"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prostopadle do dna bruzdy w ilości min.   ….. pomiarów na każdy ha dopuszczalna tolerancja +/- 10%.</w:t>
      </w:r>
    </w:p>
    <w:p w14:paraId="6D63C0D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14:paraId="26EB0993" w14:textId="77777777" w:rsidR="00B709C1" w:rsidRPr="005B085E" w:rsidRDefault="00B709C1" w:rsidP="00A30933">
      <w:pPr>
        <w:suppressAutoHyphens w:val="0"/>
        <w:rPr>
          <w:rFonts w:ascii="Arial" w:hAnsi="Arial" w:cs="Arial"/>
          <w:sz w:val="22"/>
          <w:szCs w:val="22"/>
        </w:rPr>
      </w:pPr>
      <w:r w:rsidRPr="005B085E">
        <w:rPr>
          <w:rFonts w:ascii="Arial" w:hAnsi="Arial" w:cs="Arial"/>
          <w:sz w:val="22"/>
          <w:szCs w:val="22"/>
        </w:rPr>
        <w:br w:type="page"/>
      </w:r>
    </w:p>
    <w:p w14:paraId="21DB08DF" w14:textId="77777777" w:rsidR="00B929C4" w:rsidRPr="005B085E" w:rsidRDefault="00840C21" w:rsidP="00A30933">
      <w:pPr>
        <w:pStyle w:val="Nagwek3"/>
        <w:spacing w:before="0"/>
        <w:rPr>
          <w:rFonts w:ascii="Arial" w:hAnsi="Arial" w:cs="Arial"/>
          <w:b w:val="0"/>
        </w:rPr>
      </w:pPr>
      <w:bookmarkStart w:id="4" w:name="_Toc117248273"/>
      <w:r w:rsidRPr="005B085E">
        <w:rPr>
          <w:rFonts w:ascii="Arial" w:hAnsi="Arial" w:cs="Arial"/>
          <w:b w:val="0"/>
        </w:rPr>
        <w:lastRenderedPageBreak/>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3</w:t>
      </w:r>
      <w:r w:rsidR="00B929C4" w:rsidRPr="005B085E">
        <w:rPr>
          <w:rFonts w:ascii="Arial" w:hAnsi="Arial" w:cs="Arial"/>
          <w:b w:val="0"/>
        </w:rPr>
        <w:t xml:space="preserve"> Sztuczne wprowadzanie młodego pokolenia</w:t>
      </w:r>
      <w:bookmarkEnd w:id="4"/>
    </w:p>
    <w:p w14:paraId="6AF01CE4" w14:textId="77777777" w:rsidR="00B929C4" w:rsidRPr="005B085E" w:rsidRDefault="00B929C4" w:rsidP="00A30933">
      <w:pPr>
        <w:suppressAutoHyphens w:val="0"/>
        <w:jc w:val="center"/>
        <w:rPr>
          <w:rFonts w:ascii="Arial" w:eastAsia="Calibri" w:hAnsi="Arial" w:cs="Arial"/>
          <w:b/>
          <w:sz w:val="22"/>
          <w:szCs w:val="22"/>
          <w:lang w:eastAsia="en-US"/>
        </w:rPr>
      </w:pPr>
    </w:p>
    <w:p w14:paraId="1891346B" w14:textId="77777777" w:rsidR="005E2B0B" w:rsidRPr="00F51F14" w:rsidRDefault="00574448" w:rsidP="00A30933">
      <w:pPr>
        <w:pStyle w:val="tabelaROSTWPL"/>
        <w:rPr>
          <w:rFonts w:ascii="Arial" w:hAnsi="Arial" w:cs="Arial"/>
          <w:color w:val="auto"/>
          <w:szCs w:val="22"/>
        </w:rPr>
      </w:pPr>
      <w:r w:rsidRPr="00F51F14">
        <w:rPr>
          <w:rFonts w:ascii="Arial" w:hAnsi="Arial" w:cs="Arial"/>
          <w:color w:val="auto"/>
          <w:szCs w:val="22"/>
        </w:rPr>
        <w:t>3</w:t>
      </w:r>
      <w:r w:rsidR="005E2B0B" w:rsidRPr="00F51F14">
        <w:rPr>
          <w:rFonts w:ascii="Arial" w:hAnsi="Arial" w:cs="Arial"/>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5B085E" w14:paraId="6A912FA8" w14:textId="77777777" w:rsidTr="004470C4">
        <w:trPr>
          <w:trHeight w:val="960"/>
          <w:tblHeader/>
          <w:jc w:val="center"/>
        </w:trPr>
        <w:tc>
          <w:tcPr>
            <w:tcW w:w="348" w:type="pct"/>
            <w:shd w:val="clear" w:color="auto" w:fill="auto"/>
            <w:vAlign w:val="center"/>
          </w:tcPr>
          <w:p w14:paraId="15949B68"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011A908B"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shd w:val="clear" w:color="auto" w:fill="auto"/>
            <w:vAlign w:val="center"/>
          </w:tcPr>
          <w:p w14:paraId="7327DAF7"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2043" w:type="pct"/>
            <w:shd w:val="clear" w:color="auto" w:fill="auto"/>
            <w:vAlign w:val="center"/>
          </w:tcPr>
          <w:p w14:paraId="5B0837F5"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0" w:type="pct"/>
            <w:shd w:val="clear" w:color="auto" w:fill="auto"/>
            <w:vAlign w:val="center"/>
          </w:tcPr>
          <w:p w14:paraId="65578B8B"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5B085E" w:rsidRPr="005B085E" w14:paraId="06079A70" w14:textId="77777777" w:rsidTr="004470C4">
        <w:trPr>
          <w:cantSplit/>
          <w:trHeight w:val="625"/>
          <w:jc w:val="center"/>
        </w:trPr>
        <w:tc>
          <w:tcPr>
            <w:tcW w:w="348" w:type="pct"/>
            <w:shd w:val="clear" w:color="auto" w:fill="auto"/>
          </w:tcPr>
          <w:p w14:paraId="5EDE29E7" w14:textId="77777777" w:rsidR="005E2B0B" w:rsidRPr="005B085E" w:rsidRDefault="005A1564" w:rsidP="00A30933">
            <w:pPr>
              <w:pStyle w:val="tabelaROSTWPL"/>
              <w:jc w:val="center"/>
              <w:rPr>
                <w:rFonts w:ascii="Arial" w:hAnsi="Arial" w:cs="Arial"/>
                <w:color w:val="auto"/>
                <w:szCs w:val="22"/>
              </w:rPr>
            </w:pPr>
            <w:r>
              <w:rPr>
                <w:rFonts w:ascii="Arial" w:hAnsi="Arial" w:cs="Arial"/>
                <w:color w:val="auto"/>
                <w:szCs w:val="22"/>
              </w:rPr>
              <w:t>422</w:t>
            </w:r>
          </w:p>
        </w:tc>
        <w:tc>
          <w:tcPr>
            <w:tcW w:w="924" w:type="pct"/>
            <w:shd w:val="clear" w:color="auto" w:fill="auto"/>
          </w:tcPr>
          <w:p w14:paraId="0BFA7603"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924" w:type="pct"/>
            <w:shd w:val="clear" w:color="auto" w:fill="auto"/>
          </w:tcPr>
          <w:p w14:paraId="228E0491"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2043" w:type="pct"/>
            <w:shd w:val="clear" w:color="auto" w:fill="auto"/>
          </w:tcPr>
          <w:p w14:paraId="3D520059"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Transport sadzonek z obcych szkółek</w:t>
            </w:r>
          </w:p>
        </w:tc>
        <w:tc>
          <w:tcPr>
            <w:tcW w:w="760" w:type="pct"/>
            <w:shd w:val="clear" w:color="auto" w:fill="auto"/>
          </w:tcPr>
          <w:p w14:paraId="0DE42FBA" w14:textId="77777777" w:rsidR="005E2B0B" w:rsidRPr="005B085E" w:rsidRDefault="005E2B0B" w:rsidP="00A30933">
            <w:pPr>
              <w:pStyle w:val="tabelaROSTWPL"/>
              <w:jc w:val="center"/>
              <w:rPr>
                <w:rFonts w:ascii="Arial" w:hAnsi="Arial" w:cs="Arial"/>
                <w:color w:val="auto"/>
                <w:szCs w:val="22"/>
              </w:rPr>
            </w:pPr>
            <w:r w:rsidRPr="005B085E">
              <w:rPr>
                <w:rFonts w:ascii="Arial" w:hAnsi="Arial" w:cs="Arial"/>
                <w:color w:val="auto"/>
                <w:szCs w:val="22"/>
              </w:rPr>
              <w:t>KMTR</w:t>
            </w:r>
          </w:p>
        </w:tc>
      </w:tr>
    </w:tbl>
    <w:p w14:paraId="6CBC6013" w14:textId="77777777" w:rsidR="005E2B0B" w:rsidRPr="005B085E" w:rsidRDefault="005E2B0B" w:rsidP="00A30933">
      <w:pPr>
        <w:rPr>
          <w:rFonts w:ascii="Arial" w:eastAsia="Calibri" w:hAnsi="Arial" w:cs="Arial"/>
          <w:b/>
          <w:bCs/>
          <w:sz w:val="22"/>
          <w:szCs w:val="22"/>
        </w:rPr>
      </w:pPr>
    </w:p>
    <w:p w14:paraId="11BEAB3F"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5ABC4A8E"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04850C0C"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7F2BCF65"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4EC047E2"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41927C0C"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2BADB51F" w14:textId="77777777" w:rsidR="005E2B0B" w:rsidRPr="005B085E" w:rsidRDefault="005E2B0B" w:rsidP="00A30933">
      <w:pPr>
        <w:rPr>
          <w:rFonts w:ascii="Arial" w:eastAsia="Calibri" w:hAnsi="Arial" w:cs="Arial"/>
          <w:b/>
          <w:sz w:val="22"/>
          <w:szCs w:val="22"/>
        </w:rPr>
      </w:pPr>
    </w:p>
    <w:p w14:paraId="420A3B28"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Procedura odbioru:</w:t>
      </w:r>
    </w:p>
    <w:p w14:paraId="1D8C3FA8"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2872C682" w14:textId="77777777" w:rsidR="00B929C4" w:rsidRPr="005B085E" w:rsidRDefault="005E2B0B" w:rsidP="00A3093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r w:rsidR="00B929C4" w:rsidRPr="005B085E">
        <w:rPr>
          <w:rFonts w:ascii="Arial" w:eastAsia="Calibri" w:hAnsi="Arial" w:cs="Arial"/>
          <w:b/>
          <w:color w:val="auto"/>
          <w:szCs w:val="22"/>
          <w:lang w:eastAsia="en-US"/>
        </w:rPr>
        <w:br w:type="page"/>
      </w:r>
    </w:p>
    <w:p w14:paraId="56361EB9" w14:textId="77777777" w:rsidR="00AB40F6" w:rsidRPr="005B085E" w:rsidRDefault="00AB40F6" w:rsidP="00A30933">
      <w:pPr>
        <w:pStyle w:val="Nagwek3"/>
        <w:spacing w:before="0"/>
        <w:rPr>
          <w:rFonts w:ascii="Arial" w:hAnsi="Arial" w:cs="Arial"/>
          <w:b w:val="0"/>
        </w:rPr>
      </w:pPr>
      <w:bookmarkStart w:id="5" w:name="_Toc85016735"/>
      <w:bookmarkStart w:id="6" w:name="_Toc117248274"/>
      <w:r w:rsidRPr="005B085E">
        <w:rPr>
          <w:rFonts w:ascii="Arial" w:hAnsi="Arial" w:cs="Arial"/>
          <w:b w:val="0"/>
        </w:rPr>
        <w:lastRenderedPageBreak/>
        <w:t>IR.4 Gospodarka szkółkarska w szkółkach kontenerowych</w:t>
      </w:r>
      <w:bookmarkEnd w:id="5"/>
      <w:bookmarkEnd w:id="6"/>
    </w:p>
    <w:p w14:paraId="75459391" w14:textId="77777777" w:rsidR="007B13E1" w:rsidRPr="005B085E" w:rsidRDefault="007B13E1" w:rsidP="00A30933">
      <w:pPr>
        <w:rPr>
          <w:rFonts w:ascii="Arial" w:hAnsi="Arial" w:cs="Arial"/>
          <w:sz w:val="22"/>
          <w:szCs w:val="22"/>
        </w:rPr>
      </w:pPr>
    </w:p>
    <w:p w14:paraId="093B2541" w14:textId="77777777" w:rsidR="00AB40F6" w:rsidRPr="00F51F14" w:rsidRDefault="00AB40F6" w:rsidP="00A30933">
      <w:pPr>
        <w:pStyle w:val="tabelaROSTWPL"/>
        <w:rPr>
          <w:rFonts w:ascii="Arial" w:hAnsi="Arial" w:cs="Arial"/>
          <w:color w:val="auto"/>
          <w:szCs w:val="22"/>
        </w:rPr>
      </w:pPr>
      <w:r w:rsidRPr="00F51F14">
        <w:rPr>
          <w:rFonts w:ascii="Arial" w:hAnsi="Arial" w:cs="Arial"/>
          <w:color w:val="auto"/>
          <w:szCs w:val="22"/>
        </w:rPr>
        <w:t>4.1</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5B085E" w14:paraId="26AAEE2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0E097"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4E09D"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9C61F"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259FE"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35119"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7B13E1" w:rsidRPr="005B085E" w14:paraId="1086D539"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C968"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4FD4"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968F0"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87A"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3C705"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035D3CD6"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EAD59"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CE74F"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2691D"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745D7"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2DD0"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17D7AB43"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3A108"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567BA"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930C6"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0EC79"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CE847"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591ABEB2"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1D70C"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B98E"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6064"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B413"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0E4EA"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33135C4E"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AA66"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FEEEF"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259C"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A2E6"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70122"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2CB1EF1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E5D8"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64A37"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9E30B"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7E647"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DFF"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412D00F8" w14:textId="77777777" w:rsidR="007B13E1" w:rsidRPr="005B085E" w:rsidRDefault="007B13E1" w:rsidP="00A30933">
      <w:pPr>
        <w:rPr>
          <w:rFonts w:ascii="Arial" w:hAnsi="Arial" w:cs="Arial"/>
          <w:sz w:val="22"/>
          <w:szCs w:val="22"/>
        </w:rPr>
      </w:pPr>
    </w:p>
    <w:p w14:paraId="768B00DC"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Standard technologii prac obejmuje:</w:t>
      </w:r>
    </w:p>
    <w:p w14:paraId="4DACDECC"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 xml:space="preserve">wyjęcie z kontenerów maksymalnie 50% najmocniej wyrośniętych sadzonek </w:t>
      </w:r>
      <w:r w:rsidR="00F51F14">
        <w:rPr>
          <w:rFonts w:ascii="Arial" w:eastAsia="SimSun" w:hAnsi="Arial" w:cs="Arial"/>
          <w:color w:val="auto"/>
          <w:szCs w:val="22"/>
          <w:lang w:eastAsia="en-US"/>
        </w:rPr>
        <w:br/>
      </w:r>
      <w:r w:rsidRPr="005B085E">
        <w:rPr>
          <w:rFonts w:ascii="Arial" w:eastAsia="SimSun" w:hAnsi="Arial" w:cs="Arial"/>
          <w:color w:val="auto"/>
          <w:szCs w:val="22"/>
          <w:lang w:eastAsia="en-US"/>
        </w:rPr>
        <w:t>i przełożenie do pustych kontenerów w szachownicę (sadzonka w co drugiej celi),</w:t>
      </w:r>
    </w:p>
    <w:p w14:paraId="7BEC2115"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przełożonymi w szachownicę na paletach,</w:t>
      </w:r>
    </w:p>
    <w:p w14:paraId="2CBE0ED4"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odłożenie na palety kontenerów z sadzonkami pozostałymi po wyjęciu najmocniej wyrośniętych sadzonek,</w:t>
      </w:r>
    </w:p>
    <w:p w14:paraId="124B9995"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794FB64D"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na paletach,</w:t>
      </w:r>
    </w:p>
    <w:p w14:paraId="0211ABA0"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lastRenderedPageBreak/>
        <w:t xml:space="preserve">likwidacja pozostałości po szachownicy poprzez doniesienie pustych kontenerów </w:t>
      </w:r>
      <w:r w:rsidR="00F51F14">
        <w:rPr>
          <w:rFonts w:ascii="Arial" w:eastAsia="Calibri" w:hAnsi="Arial" w:cs="Arial"/>
          <w:iCs/>
          <w:color w:val="auto"/>
          <w:szCs w:val="22"/>
        </w:rPr>
        <w:br/>
      </w:r>
      <w:r w:rsidRPr="005B085E">
        <w:rPr>
          <w:rFonts w:ascii="Arial" w:eastAsia="Calibri" w:hAnsi="Arial" w:cs="Arial"/>
          <w:iCs/>
          <w:color w:val="auto"/>
          <w:szCs w:val="22"/>
        </w:rPr>
        <w:t>i wysortowanie sadzonek spełniających określone parametry, uzupełnienie pozostałych sadzonek po przekładaniu w szachownicę do 28 sztuk,</w:t>
      </w:r>
    </w:p>
    <w:p w14:paraId="7AF1D224"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wysortowanymi sadzonkami na paletach,</w:t>
      </w:r>
    </w:p>
    <w:p w14:paraId="2A17B80D"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opróżnienie kontenerów z pozostałych sadzonek niespełniających żądanych parametrów i resztek substratu,</w:t>
      </w:r>
    </w:p>
    <w:p w14:paraId="6AFC96C6"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ułożenie pustych kontenerów na paletach,</w:t>
      </w:r>
    </w:p>
    <w:p w14:paraId="773111C7"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uporządkowanie powierzchni,</w:t>
      </w:r>
    </w:p>
    <w:p w14:paraId="3083F635"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etykietowanie partii sadzonek.</w:t>
      </w:r>
    </w:p>
    <w:p w14:paraId="51890CEB" w14:textId="77777777" w:rsidR="007B13E1" w:rsidRPr="005B085E" w:rsidRDefault="007B13E1" w:rsidP="00A30933">
      <w:pPr>
        <w:rPr>
          <w:rFonts w:ascii="Arial" w:hAnsi="Arial" w:cs="Arial"/>
          <w:sz w:val="22"/>
          <w:szCs w:val="22"/>
        </w:rPr>
      </w:pPr>
    </w:p>
    <w:p w14:paraId="11C18005"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Uwagi:</w:t>
      </w:r>
    </w:p>
    <w:p w14:paraId="475901D4"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metoda i zakres zabiegu zostaną określone przez rozpoczęciem zabiegu w zleceniu.</w:t>
      </w:r>
    </w:p>
    <w:p w14:paraId="3CA7FCD4"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 xml:space="preserve"> </w:t>
      </w:r>
      <w:r w:rsidRPr="005B085E">
        <w:rPr>
          <w:rFonts w:ascii="Arial" w:hAnsi="Arial" w:cs="Arial"/>
          <w:iCs/>
          <w:color w:val="auto"/>
          <w:kern w:val="3"/>
          <w:szCs w:val="22"/>
          <w:lang w:eastAsia="pl-PL" w:bidi="hi-IN"/>
        </w:rPr>
        <w:t>materiały niezbędne do wykonania zabiegu zapewnia Zamawiający,</w:t>
      </w:r>
    </w:p>
    <w:p w14:paraId="139B308D" w14:textId="77777777" w:rsidR="00DF250E" w:rsidRPr="005B085E" w:rsidRDefault="00DF250E" w:rsidP="00A30933">
      <w:pPr>
        <w:pStyle w:val="N4ROSTWPL"/>
        <w:rPr>
          <w:rFonts w:ascii="Arial" w:eastAsia="SimSun" w:hAnsi="Arial" w:cs="Arial"/>
          <w:color w:val="auto"/>
          <w:szCs w:val="22"/>
        </w:rPr>
      </w:pPr>
    </w:p>
    <w:p w14:paraId="43A25B67"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Procedura odbioru:</w:t>
      </w:r>
    </w:p>
    <w:p w14:paraId="46995183"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02D8F94B" w14:textId="77777777" w:rsidR="007B13E1" w:rsidRPr="005B085E" w:rsidRDefault="007B13E1" w:rsidP="00A30933">
      <w:pPr>
        <w:rPr>
          <w:rFonts w:ascii="Arial" w:hAnsi="Arial" w:cs="Arial"/>
          <w:sz w:val="22"/>
          <w:szCs w:val="22"/>
        </w:rPr>
      </w:pPr>
    </w:p>
    <w:p w14:paraId="58E05889" w14:textId="77777777" w:rsidR="00A50B66" w:rsidRPr="005B085E" w:rsidRDefault="00A50B66" w:rsidP="00A30933">
      <w:pPr>
        <w:suppressAutoHyphens w:val="0"/>
        <w:rPr>
          <w:rFonts w:ascii="Arial" w:eastAsia="Calibri" w:hAnsi="Arial" w:cs="Arial"/>
          <w:b/>
          <w:bCs/>
          <w:sz w:val="22"/>
          <w:szCs w:val="22"/>
          <w:lang w:eastAsia="en-US" w:bidi="hi-IN"/>
        </w:rPr>
      </w:pPr>
      <w:r w:rsidRPr="005B085E">
        <w:rPr>
          <w:rFonts w:ascii="Arial" w:hAnsi="Arial" w:cs="Arial"/>
          <w:sz w:val="22"/>
          <w:szCs w:val="22"/>
          <w:lang w:bidi="hi-IN"/>
        </w:rPr>
        <w:br w:type="page"/>
      </w:r>
    </w:p>
    <w:p w14:paraId="31B152A5" w14:textId="77777777" w:rsidR="00A50B66" w:rsidRPr="005B085E" w:rsidRDefault="00DB6B6F" w:rsidP="00A30933">
      <w:pPr>
        <w:pStyle w:val="Nagwek3"/>
        <w:spacing w:before="0"/>
        <w:rPr>
          <w:rFonts w:ascii="Arial" w:hAnsi="Arial" w:cs="Arial"/>
          <w:lang w:bidi="hi-IN"/>
        </w:rPr>
      </w:pPr>
      <w:bookmarkStart w:id="7" w:name="_Toc117248275"/>
      <w:bookmarkStart w:id="8" w:name="_Toc85087639"/>
      <w:r w:rsidRPr="005B085E">
        <w:rPr>
          <w:rFonts w:ascii="Arial" w:hAnsi="Arial" w:cs="Arial"/>
          <w:lang w:bidi="hi-IN"/>
        </w:rPr>
        <w:lastRenderedPageBreak/>
        <w:t>Dział I</w:t>
      </w:r>
      <w:r w:rsidR="00AB40F6" w:rsidRPr="005B085E">
        <w:rPr>
          <w:rFonts w:ascii="Arial" w:hAnsi="Arial" w:cs="Arial"/>
          <w:lang w:bidi="hi-IN"/>
        </w:rPr>
        <w:t>IR</w:t>
      </w:r>
      <w:r w:rsidRPr="005B085E">
        <w:rPr>
          <w:rFonts w:ascii="Arial" w:hAnsi="Arial" w:cs="Arial"/>
          <w:lang w:bidi="hi-IN"/>
        </w:rPr>
        <w:t xml:space="preserve"> </w:t>
      </w:r>
      <w:r w:rsidR="00503386" w:rsidRPr="005B085E">
        <w:rPr>
          <w:rFonts w:ascii="Arial" w:hAnsi="Arial" w:cs="Arial"/>
          <w:lang w:bidi="hi-IN"/>
        </w:rPr>
        <w:t>–</w:t>
      </w:r>
      <w:r w:rsidRPr="005B085E">
        <w:rPr>
          <w:rFonts w:ascii="Arial" w:hAnsi="Arial" w:cs="Arial"/>
          <w:lang w:bidi="hi-IN"/>
        </w:rPr>
        <w:t xml:space="preserve"> </w:t>
      </w:r>
      <w:r w:rsidR="00B47314" w:rsidRPr="005B085E">
        <w:rPr>
          <w:rFonts w:ascii="Arial" w:hAnsi="Arial" w:cs="Arial"/>
          <w:lang w:bidi="hi-IN"/>
        </w:rPr>
        <w:t>OCHRONA PRZECIWPOŻAROWA</w:t>
      </w:r>
      <w:bookmarkEnd w:id="7"/>
    </w:p>
    <w:p w14:paraId="7ABC4A5F" w14:textId="77777777" w:rsidR="00A50B66" w:rsidRPr="005B085E" w:rsidRDefault="00AB40F6" w:rsidP="00A30933">
      <w:pPr>
        <w:pStyle w:val="Nagwek3"/>
        <w:spacing w:before="0"/>
        <w:rPr>
          <w:rFonts w:ascii="Arial" w:hAnsi="Arial" w:cs="Arial"/>
          <w:b w:val="0"/>
        </w:rPr>
      </w:pPr>
      <w:bookmarkStart w:id="9" w:name="_Toc117248276"/>
      <w:r w:rsidRPr="005B085E">
        <w:rPr>
          <w:rFonts w:ascii="Arial" w:hAnsi="Arial" w:cs="Arial"/>
          <w:b w:val="0"/>
        </w:rPr>
        <w:t>IIR</w:t>
      </w:r>
      <w:r w:rsidR="00A50B66" w:rsidRPr="005B085E">
        <w:rPr>
          <w:rFonts w:ascii="Arial" w:hAnsi="Arial" w:cs="Arial"/>
          <w:b w:val="0"/>
        </w:rPr>
        <w:t>.</w:t>
      </w:r>
      <w:r w:rsidR="00E56423" w:rsidRPr="005B085E">
        <w:rPr>
          <w:rFonts w:ascii="Arial" w:hAnsi="Arial" w:cs="Arial"/>
          <w:b w:val="0"/>
        </w:rPr>
        <w:t>1</w:t>
      </w:r>
      <w:r w:rsidR="00A50B66" w:rsidRPr="005B085E">
        <w:rPr>
          <w:rFonts w:ascii="Arial" w:hAnsi="Arial" w:cs="Arial"/>
          <w:b w:val="0"/>
        </w:rPr>
        <w:t xml:space="preserve"> Odchwaszczanie, zakładanie i mineralizowanie bruzd na pasach przeciwpożarowych – VAT 8%</w:t>
      </w:r>
      <w:bookmarkEnd w:id="8"/>
      <w:bookmarkEnd w:id="9"/>
    </w:p>
    <w:p w14:paraId="247E14D3" w14:textId="77777777" w:rsidR="00A50B66" w:rsidRPr="005B085E" w:rsidRDefault="000918BE" w:rsidP="00A30933">
      <w:pPr>
        <w:suppressAutoHyphens w:val="0"/>
        <w:rPr>
          <w:rFonts w:ascii="Arial" w:eastAsia="Calibri" w:hAnsi="Arial" w:cs="Arial"/>
          <w:bCs/>
          <w:sz w:val="22"/>
          <w:szCs w:val="22"/>
          <w:lang w:eastAsia="en-US"/>
        </w:rPr>
      </w:pPr>
      <w:r w:rsidRPr="005B085E">
        <w:rPr>
          <w:rFonts w:ascii="Arial" w:eastAsia="Calibri" w:hAnsi="Arial" w:cs="Arial"/>
          <w:bCs/>
          <w:sz w:val="22"/>
          <w:szCs w:val="22"/>
          <w:lang w:eastAsia="en-US"/>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3"/>
        <w:gridCol w:w="1701"/>
        <w:gridCol w:w="3760"/>
        <w:gridCol w:w="1399"/>
      </w:tblGrid>
      <w:tr w:rsidR="00A50B66" w:rsidRPr="005B085E" w14:paraId="4FDEE6A2" w14:textId="77777777" w:rsidTr="004415C2">
        <w:trPr>
          <w:trHeight w:val="600"/>
          <w:tblHeader/>
          <w:jc w:val="center"/>
        </w:trPr>
        <w:tc>
          <w:tcPr>
            <w:tcW w:w="348" w:type="pct"/>
            <w:shd w:val="clear" w:color="auto" w:fill="auto"/>
            <w:vAlign w:val="center"/>
          </w:tcPr>
          <w:p w14:paraId="13F1B54D"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3AC50BDC" w14:textId="77777777"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3464DC4D" w14:textId="77777777"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shd w:val="clear" w:color="auto" w:fill="auto"/>
            <w:vAlign w:val="center"/>
          </w:tcPr>
          <w:p w14:paraId="1C644699"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4DF52024"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14:paraId="27260D1B" w14:textId="77777777" w:rsidTr="004415C2">
        <w:trPr>
          <w:trHeight w:val="625"/>
          <w:jc w:val="center"/>
        </w:trPr>
        <w:tc>
          <w:tcPr>
            <w:tcW w:w="348" w:type="pct"/>
            <w:shd w:val="clear" w:color="auto" w:fill="auto"/>
          </w:tcPr>
          <w:p w14:paraId="3542C1B9" w14:textId="77777777" w:rsidR="00A50B66" w:rsidRPr="005B085E" w:rsidRDefault="002839CE" w:rsidP="00A30933">
            <w:pPr>
              <w:suppressAutoHyphens w:val="0"/>
              <w:jc w:val="center"/>
              <w:rPr>
                <w:rFonts w:ascii="Arial" w:eastAsia="Calibri" w:hAnsi="Arial" w:cs="Arial"/>
                <w:bCs/>
                <w:iCs/>
                <w:sz w:val="22"/>
                <w:szCs w:val="22"/>
                <w:lang w:eastAsia="pl-PL"/>
              </w:rPr>
            </w:pPr>
            <w:r>
              <w:rPr>
                <w:rFonts w:ascii="Arial" w:eastAsia="Calibri" w:hAnsi="Arial" w:cs="Arial"/>
                <w:bCs/>
                <w:iCs/>
                <w:sz w:val="22"/>
                <w:szCs w:val="22"/>
                <w:lang w:eastAsia="pl-PL"/>
              </w:rPr>
              <w:t>393</w:t>
            </w:r>
          </w:p>
        </w:tc>
        <w:tc>
          <w:tcPr>
            <w:tcW w:w="925" w:type="pct"/>
            <w:shd w:val="clear" w:color="auto" w:fill="auto"/>
          </w:tcPr>
          <w:p w14:paraId="5D0EAD1F"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924" w:type="pct"/>
            <w:shd w:val="clear" w:color="auto" w:fill="auto"/>
          </w:tcPr>
          <w:p w14:paraId="17147314"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2043" w:type="pct"/>
            <w:shd w:val="clear" w:color="auto" w:fill="auto"/>
          </w:tcPr>
          <w:p w14:paraId="068F8090"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Zakładanie pasów przeciwpożarowych</w:t>
            </w:r>
          </w:p>
        </w:tc>
        <w:tc>
          <w:tcPr>
            <w:tcW w:w="760" w:type="pct"/>
            <w:shd w:val="clear" w:color="auto" w:fill="auto"/>
          </w:tcPr>
          <w:p w14:paraId="4A43D3ED" w14:textId="77777777" w:rsidR="00A50B66" w:rsidRPr="005B085E" w:rsidRDefault="00A50B66" w:rsidP="00A30933">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KMTR</w:t>
            </w:r>
          </w:p>
        </w:tc>
      </w:tr>
    </w:tbl>
    <w:p w14:paraId="79D18EC2" w14:textId="77777777" w:rsidR="00A50B66" w:rsidRPr="005B085E" w:rsidRDefault="00A50B66" w:rsidP="00A30933">
      <w:pPr>
        <w:suppressAutoHyphens w:val="0"/>
        <w:rPr>
          <w:rFonts w:ascii="Arial" w:eastAsia="Calibri" w:hAnsi="Arial" w:cs="Arial"/>
          <w:sz w:val="22"/>
          <w:szCs w:val="22"/>
          <w:lang w:eastAsia="en-US"/>
        </w:rPr>
      </w:pPr>
    </w:p>
    <w:p w14:paraId="775EB364" w14:textId="77777777" w:rsidR="00A50B66" w:rsidRPr="005B085E" w:rsidRDefault="00A50B66"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0714FA8B"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zagregowanie z ciągnikiem sprzętu do zakładania pasów przeciwpożarowych (np. brony talerzowej), </w:t>
      </w:r>
    </w:p>
    <w:p w14:paraId="4ADC59AC"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dojazd do powierzchni, </w:t>
      </w:r>
    </w:p>
    <w:p w14:paraId="0268F7A6"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założenie pasa przeciwpożarowego wraz z przemieszaniem wierzchniej warstwy </w:t>
      </w:r>
      <w:r w:rsidR="00F51F14">
        <w:rPr>
          <w:rFonts w:ascii="Arial" w:eastAsia="Calibri" w:hAnsi="Arial" w:cs="Arial"/>
          <w:sz w:val="22"/>
          <w:szCs w:val="22"/>
          <w:lang w:eastAsia="en-US"/>
        </w:rPr>
        <w:br/>
      </w:r>
      <w:r w:rsidRPr="005B085E">
        <w:rPr>
          <w:rFonts w:ascii="Arial" w:eastAsia="Calibri" w:hAnsi="Arial" w:cs="Arial"/>
          <w:sz w:val="22"/>
          <w:szCs w:val="22"/>
          <w:lang w:eastAsia="en-US"/>
        </w:rPr>
        <w:t>w celu odkrycia gleby mineralnej w bruździe.</w:t>
      </w:r>
    </w:p>
    <w:p w14:paraId="0FF15ED1" w14:textId="77777777" w:rsidR="00A50B66" w:rsidRPr="005B085E" w:rsidRDefault="00A50B66" w:rsidP="00A30933">
      <w:pPr>
        <w:suppressAutoHyphens w:val="0"/>
        <w:jc w:val="both"/>
        <w:rPr>
          <w:rFonts w:ascii="Arial" w:eastAsia="Calibri" w:hAnsi="Arial" w:cs="Arial"/>
          <w:sz w:val="22"/>
          <w:szCs w:val="22"/>
          <w:lang w:eastAsia="en-US"/>
        </w:rPr>
      </w:pPr>
      <w:r w:rsidRPr="005B085E">
        <w:rPr>
          <w:rFonts w:ascii="Arial" w:eastAsia="Calibri" w:hAnsi="Arial" w:cs="Arial"/>
          <w:b/>
          <w:sz w:val="22"/>
          <w:szCs w:val="22"/>
          <w:lang w:eastAsia="en-US"/>
        </w:rPr>
        <w:t>Uwagi:</w:t>
      </w:r>
    </w:p>
    <w:p w14:paraId="39CF44A8" w14:textId="77777777" w:rsidR="00A50B66" w:rsidRPr="005B085E" w:rsidRDefault="00A50B66" w:rsidP="00A30933">
      <w:pPr>
        <w:rPr>
          <w:rFonts w:ascii="Arial" w:eastAsia="Calibri" w:hAnsi="Arial" w:cs="Arial"/>
          <w:sz w:val="22"/>
          <w:szCs w:val="22"/>
          <w:lang w:eastAsia="en-US"/>
        </w:rPr>
      </w:pPr>
      <w:r w:rsidRPr="005B085E">
        <w:rPr>
          <w:rFonts w:ascii="Arial" w:eastAsia="Calibri" w:hAnsi="Arial" w:cs="Arial"/>
          <w:sz w:val="22"/>
          <w:szCs w:val="22"/>
          <w:lang w:eastAsia="en-US"/>
        </w:rPr>
        <w:t>Bruzda założonego pasa przeciwpożarowego musi mieć szerokość minimum 2 metry.</w:t>
      </w:r>
    </w:p>
    <w:p w14:paraId="5F89AB82" w14:textId="77777777" w:rsidR="00A50B66" w:rsidRPr="005B085E" w:rsidRDefault="00A50B66" w:rsidP="00A30933">
      <w:pPr>
        <w:suppressAutoHyphens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3F858932" w14:textId="77777777" w:rsidR="00A50B66" w:rsidRPr="005B085E" w:rsidRDefault="00A50B66" w:rsidP="00A30933">
      <w:pPr>
        <w:suppressAutoHyphens w:val="0"/>
        <w:autoSpaceDE w:val="0"/>
        <w:jc w:val="both"/>
        <w:rPr>
          <w:rFonts w:ascii="Arial" w:eastAsia="Calibri" w:hAnsi="Arial" w:cs="Arial"/>
          <w:strike/>
          <w:sz w:val="22"/>
          <w:szCs w:val="22"/>
          <w:lang w:eastAsia="en-US"/>
        </w:rPr>
      </w:pPr>
      <w:r w:rsidRPr="005B085E">
        <w:rPr>
          <w:rFonts w:ascii="Arial" w:eastAsia="Calibri" w:hAnsi="Arial" w:cs="Arial"/>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00ED1D62" w14:textId="77777777" w:rsidR="00A50B66" w:rsidRPr="005B085E" w:rsidRDefault="00A50B66" w:rsidP="00A30933">
      <w:pPr>
        <w:suppressAutoHyphens w:val="0"/>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 (rozliczenie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14:paraId="238CE064" w14:textId="77777777" w:rsidR="00E56423" w:rsidRPr="005B085E" w:rsidRDefault="00E56423" w:rsidP="00A30933">
      <w:pPr>
        <w:suppressAutoHyphens w:val="0"/>
        <w:rPr>
          <w:rFonts w:ascii="Arial" w:eastAsia="Calibri" w:hAnsi="Arial" w:cs="Arial"/>
          <w:b/>
          <w:bCs/>
          <w:sz w:val="22"/>
          <w:szCs w:val="22"/>
          <w:lang w:eastAsia="en-US" w:bidi="hi-IN"/>
        </w:rPr>
      </w:pPr>
    </w:p>
    <w:p w14:paraId="6E89211C" w14:textId="77777777" w:rsidR="00450753" w:rsidRPr="005B085E" w:rsidRDefault="00450753" w:rsidP="00A30933">
      <w:pPr>
        <w:pStyle w:val="Nagwek3"/>
        <w:spacing w:before="0"/>
        <w:rPr>
          <w:rFonts w:ascii="Arial" w:hAnsi="Arial" w:cs="Arial"/>
          <w:b w:val="0"/>
        </w:rPr>
      </w:pPr>
      <w:bookmarkStart w:id="10" w:name="_Toc83639072"/>
      <w:bookmarkStart w:id="11" w:name="_Toc117248277"/>
      <w:r w:rsidRPr="005B085E">
        <w:rPr>
          <w:rFonts w:ascii="Arial" w:hAnsi="Arial" w:cs="Arial"/>
          <w:b w:val="0"/>
        </w:rPr>
        <w:t>IIR.2 Prace zryczałtowane w ramach obsługi PAD i punktów obserwacyjnych.</w:t>
      </w:r>
      <w:bookmarkEnd w:id="10"/>
      <w:bookmarkEnd w:id="11"/>
    </w:p>
    <w:p w14:paraId="1DC83123" w14:textId="77777777" w:rsidR="00450753" w:rsidRPr="005B085E" w:rsidRDefault="00450753" w:rsidP="00A30933">
      <w:pPr>
        <w:rPr>
          <w:rFonts w:ascii="Arial" w:hAnsi="Arial" w:cs="Arial"/>
          <w:sz w:val="22"/>
          <w:szCs w:val="22"/>
          <w:lang w:eastAsia="en-US"/>
        </w:rPr>
      </w:pPr>
    </w:p>
    <w:p w14:paraId="2411D49F" w14:textId="77777777" w:rsidR="00450753" w:rsidRPr="005B085E" w:rsidRDefault="00450753" w:rsidP="00A30933">
      <w:pPr>
        <w:rPr>
          <w:rFonts w:ascii="Arial" w:hAnsi="Arial" w:cs="Arial"/>
          <w:sz w:val="22"/>
          <w:szCs w:val="22"/>
          <w:lang w:eastAsia="en-US"/>
        </w:rPr>
      </w:pPr>
      <w:r w:rsidRPr="005B085E">
        <w:rPr>
          <w:rFonts w:ascii="Arial" w:hAnsi="Arial" w:cs="Arial"/>
          <w:sz w:val="22"/>
          <w:szCs w:val="22"/>
          <w:lang w:eastAsia="en-US"/>
        </w:rPr>
        <w:t>2.1</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14:paraId="7E8D1013"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5B16A77C"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14:paraId="0F242414"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7888D98C"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50EB83C"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0BEB0B0"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14:paraId="1FC70EF1"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04AE9554"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445</w:t>
            </w:r>
          </w:p>
        </w:tc>
        <w:tc>
          <w:tcPr>
            <w:tcW w:w="979" w:type="pct"/>
            <w:tcBorders>
              <w:top w:val="single" w:sz="4" w:space="0" w:color="auto"/>
              <w:left w:val="single" w:sz="4" w:space="0" w:color="auto"/>
              <w:bottom w:val="single" w:sz="4" w:space="0" w:color="auto"/>
              <w:right w:val="single" w:sz="4" w:space="0" w:color="auto"/>
            </w:tcBorders>
          </w:tcPr>
          <w:p w14:paraId="38A364B3"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6F5AEECE"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0E88557E" w14:textId="77777777"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Dyżurowanie w punkcie alarmowo-dyspozycyjnym (Dyżur w punkcie alarm.-</w:t>
            </w:r>
            <w:proofErr w:type="spellStart"/>
            <w:r w:rsidRPr="005B085E">
              <w:rPr>
                <w:rFonts w:ascii="Arial" w:eastAsia="Calibri" w:hAnsi="Arial" w:cs="Arial"/>
                <w:sz w:val="22"/>
                <w:szCs w:val="22"/>
                <w:lang w:eastAsia="pl-PL"/>
              </w:rPr>
              <w:t>dysp</w:t>
            </w:r>
            <w:proofErr w:type="spellEnd"/>
            <w:r w:rsidRPr="005B085E">
              <w:rPr>
                <w:rFonts w:ascii="Arial" w:eastAsia="Calibri" w:hAnsi="Arial" w:cs="Arial"/>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1F44719B" w14:textId="77777777"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bCs/>
                <w:iCs/>
                <w:sz w:val="22"/>
                <w:szCs w:val="22"/>
                <w:lang w:eastAsia="pl-PL"/>
              </w:rPr>
              <w:t>H</w:t>
            </w:r>
          </w:p>
        </w:tc>
      </w:tr>
    </w:tbl>
    <w:p w14:paraId="3294FFE7" w14:textId="77777777" w:rsidR="00450753" w:rsidRPr="005B085E" w:rsidRDefault="00450753" w:rsidP="00A30933">
      <w:pPr>
        <w:rPr>
          <w:rFonts w:ascii="Arial" w:hAnsi="Arial" w:cs="Arial"/>
          <w:b/>
          <w:sz w:val="22"/>
          <w:szCs w:val="22"/>
          <w:lang w:eastAsia="pl-PL"/>
        </w:rPr>
      </w:pPr>
    </w:p>
    <w:p w14:paraId="192A1E48" w14:textId="77777777" w:rsidR="00450753" w:rsidRPr="005B085E" w:rsidRDefault="00450753" w:rsidP="00A30933">
      <w:pPr>
        <w:rPr>
          <w:rFonts w:ascii="Arial" w:hAnsi="Arial" w:cs="Arial"/>
          <w:b/>
          <w:sz w:val="22"/>
          <w:szCs w:val="22"/>
          <w:lang w:eastAsia="pl-PL"/>
        </w:rPr>
      </w:pPr>
    </w:p>
    <w:p w14:paraId="7FD87011" w14:textId="77777777" w:rsidR="00450753" w:rsidRPr="005B085E" w:rsidRDefault="00450753" w:rsidP="00A30933">
      <w:pPr>
        <w:rPr>
          <w:rFonts w:ascii="Arial" w:hAnsi="Arial" w:cs="Arial"/>
          <w:b/>
          <w:sz w:val="22"/>
          <w:szCs w:val="22"/>
        </w:rPr>
      </w:pPr>
      <w:r w:rsidRPr="005B085E">
        <w:rPr>
          <w:rFonts w:ascii="Arial" w:hAnsi="Arial" w:cs="Arial"/>
          <w:b/>
          <w:sz w:val="22"/>
          <w:szCs w:val="22"/>
        </w:rPr>
        <w:t>Standard dla tej czynności obejmuje:</w:t>
      </w:r>
    </w:p>
    <w:p w14:paraId="2D503A0F"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dyżur dyspozytorów punktów alarmowo-dyspozycyjnych (przez 7 dni w tygodniu; w dni robocze w godzinach od …….. do …….. (do odwołania) oraz w dni wolne od pracy </w:t>
      </w:r>
      <w:r w:rsidR="005B085E" w:rsidRPr="005B085E">
        <w:rPr>
          <w:rFonts w:ascii="Arial" w:hAnsi="Arial" w:cs="Arial"/>
          <w:szCs w:val="22"/>
        </w:rPr>
        <w:br/>
      </w:r>
      <w:r w:rsidRPr="005B085E">
        <w:rPr>
          <w:rFonts w:ascii="Arial" w:hAnsi="Arial" w:cs="Arial"/>
          <w:szCs w:val="22"/>
        </w:rPr>
        <w:t xml:space="preserve">w godzinach od …… do ……. (do odwołania), od miesiąca marca do listopada </w:t>
      </w:r>
      <w:r w:rsidR="005B085E" w:rsidRPr="005B085E">
        <w:rPr>
          <w:rFonts w:ascii="Arial" w:hAnsi="Arial" w:cs="Arial"/>
          <w:szCs w:val="22"/>
        </w:rPr>
        <w:t>–</w:t>
      </w:r>
      <w:r w:rsidRPr="005B085E">
        <w:rPr>
          <w:rFonts w:ascii="Arial" w:hAnsi="Arial" w:cs="Arial"/>
          <w:szCs w:val="22"/>
        </w:rPr>
        <w:t xml:space="preserve"> od rozpoczęcia do zakończenia akcji bezpośredniej z </w:t>
      </w:r>
      <w:proofErr w:type="spellStart"/>
      <w:r w:rsidRPr="005B085E">
        <w:rPr>
          <w:rFonts w:ascii="Arial" w:hAnsi="Arial" w:cs="Arial"/>
          <w:szCs w:val="22"/>
        </w:rPr>
        <w:t>wyłączeniami</w:t>
      </w:r>
      <w:proofErr w:type="spellEnd"/>
      <w:r w:rsidRPr="005B085E">
        <w:rPr>
          <w:rFonts w:ascii="Arial" w:hAnsi="Arial" w:cs="Arial"/>
          <w:szCs w:val="22"/>
        </w:rPr>
        <w:t xml:space="preserve"> spowodowanymi odwołaniem dyżurów). </w:t>
      </w:r>
    </w:p>
    <w:p w14:paraId="79D00AEB"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realizacja i koordynacja zadań i przedsięwzięć ochronnych w nadleśnictwie zgodnie </w:t>
      </w:r>
      <w:r w:rsidR="005B085E" w:rsidRPr="005B085E">
        <w:rPr>
          <w:rFonts w:ascii="Arial" w:hAnsi="Arial" w:cs="Arial"/>
          <w:szCs w:val="22"/>
        </w:rPr>
        <w:br/>
      </w:r>
      <w:r w:rsidRPr="005B085E">
        <w:rPr>
          <w:rFonts w:ascii="Arial" w:hAnsi="Arial" w:cs="Arial"/>
          <w:szCs w:val="22"/>
        </w:rPr>
        <w:t>z załącznikiem 6 Instrukcji ochrony przeciwpożarowej lasu;</w:t>
      </w:r>
    </w:p>
    <w:p w14:paraId="3D3FBF6D"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wykonywanie obowiązków zgodnie Instrukcją pracy Dyspozytora Punktu Alarmowo-dyspozycyjnego Nadleśnictwa – w szczególności:</w:t>
      </w:r>
    </w:p>
    <w:p w14:paraId="519F7B5C"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nadzór nad funkcjonowaniem systemu obserwacyjno-alarmowego na podległym terenie i kierowanie jego pracą;</w:t>
      </w:r>
    </w:p>
    <w:p w14:paraId="6E4C4C30"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sprawdzenie stanu łączności alarmowo-dyspozycyjnej;</w:t>
      </w:r>
    </w:p>
    <w:p w14:paraId="0013D07E"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lastRenderedPageBreak/>
        <w:t>ustalenie stopnia zagrożenia pożarowego i czasu pracy systemu obserwacyjno-alarmowego na poziomie N-</w:t>
      </w:r>
      <w:proofErr w:type="spellStart"/>
      <w:r w:rsidRPr="005B085E">
        <w:rPr>
          <w:rFonts w:ascii="Arial" w:hAnsi="Arial" w:cs="Arial"/>
          <w:szCs w:val="22"/>
        </w:rPr>
        <w:t>ctwa</w:t>
      </w:r>
      <w:proofErr w:type="spellEnd"/>
      <w:r w:rsidRPr="005B085E">
        <w:rPr>
          <w:rFonts w:ascii="Arial" w:hAnsi="Arial" w:cs="Arial"/>
          <w:szCs w:val="22"/>
        </w:rPr>
        <w:t>;</w:t>
      </w:r>
    </w:p>
    <w:p w14:paraId="1332196A"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obsługę dedykowanego oprogramowania do ustalania lokalizacji i wykrywania pożarów;</w:t>
      </w:r>
    </w:p>
    <w:p w14:paraId="0405AE5C"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ustalenie miejsca pożaru zgłoszonego przez sieć obserwacyjną;</w:t>
      </w:r>
    </w:p>
    <w:p w14:paraId="68FEBF0D"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powiadomienie o pożarze stanowiska kierowania właściwej powiatowej lub miejskiej PSP</w:t>
      </w:r>
    </w:p>
    <w:p w14:paraId="0FF4563F"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powiadomienie o pożarze kierownictwa nadleśnictwa , PAD RDLP i właściwej służby terenowej</w:t>
      </w:r>
    </w:p>
    <w:p w14:paraId="2B9D6E34"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skierowanie do pożaru sił i środków będących w dyspozycji nadleśnictwa;</w:t>
      </w:r>
    </w:p>
    <w:p w14:paraId="51998706"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zgłoszenie zapotrzebowania na siły i środki będące w dyspozycji RDLP; </w:t>
      </w:r>
    </w:p>
    <w:p w14:paraId="09DDCB9F"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utrzymanie łączności z miejscem akcji gaśniczej;</w:t>
      </w:r>
    </w:p>
    <w:p w14:paraId="1CD94F75"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prowadzenie na bieżąco dziennika pracy dyspozytora PAD;</w:t>
      </w:r>
    </w:p>
    <w:p w14:paraId="57C9F3EC"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w razie potrzeby drukowanie map </w:t>
      </w:r>
    </w:p>
    <w:p w14:paraId="799F9C51"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utrzymanie porządku na stanowisku pracy oraz w bezpośrednim otoczeniu;</w:t>
      </w:r>
    </w:p>
    <w:p w14:paraId="7B3CCBBB"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obowiązek dbania o sprawność sprzętu powierzonego przez Zamawiającego;</w:t>
      </w:r>
    </w:p>
    <w:p w14:paraId="6660ABF5"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odpowiedzialność materialną Wykonawcy za sprzęt udostępniony przez Zamawiającego do obsługi PAD;</w:t>
      </w:r>
    </w:p>
    <w:p w14:paraId="25B1CCEB"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wymagane wyposażenie punktu alarmowo-dyspozycyjnego, o którym mowa </w:t>
      </w:r>
      <w:r w:rsidR="005B085E" w:rsidRPr="005B085E">
        <w:rPr>
          <w:rFonts w:ascii="Arial" w:hAnsi="Arial" w:cs="Arial"/>
          <w:szCs w:val="22"/>
        </w:rPr>
        <w:br/>
      </w:r>
      <w:r w:rsidRPr="005B085E">
        <w:rPr>
          <w:rFonts w:ascii="Arial" w:hAnsi="Arial" w:cs="Arial"/>
          <w:szCs w:val="22"/>
        </w:rPr>
        <w:t>w obowiązującej w PGL LP Instrukcji ochrony przeciwpożarowej lasu, zapewnia Zamawiający;</w:t>
      </w:r>
    </w:p>
    <w:p w14:paraId="310F10F7"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Szkolenie z zakresu obsługi sprzętu, oprogramowania i prowadzenia dokumentacji zapewnia Zamawiający</w:t>
      </w:r>
    </w:p>
    <w:p w14:paraId="2A0A930C" w14:textId="77777777" w:rsidR="00450753" w:rsidRPr="005B085E" w:rsidRDefault="00450753" w:rsidP="00A30933">
      <w:pPr>
        <w:ind w:left="766"/>
        <w:rPr>
          <w:rFonts w:ascii="Arial" w:hAnsi="Arial" w:cs="Arial"/>
          <w:sz w:val="22"/>
          <w:szCs w:val="22"/>
        </w:rPr>
      </w:pPr>
    </w:p>
    <w:p w14:paraId="72B7F97D" w14:textId="77777777" w:rsidR="00450753" w:rsidRPr="005B085E" w:rsidRDefault="00450753" w:rsidP="00A30933">
      <w:pPr>
        <w:rPr>
          <w:rFonts w:ascii="Arial" w:hAnsi="Arial" w:cs="Arial"/>
          <w:b/>
          <w:sz w:val="22"/>
          <w:szCs w:val="22"/>
        </w:rPr>
      </w:pPr>
      <w:r w:rsidRPr="005B085E">
        <w:rPr>
          <w:rFonts w:ascii="Arial" w:hAnsi="Arial" w:cs="Arial"/>
          <w:b/>
          <w:sz w:val="22"/>
          <w:szCs w:val="22"/>
        </w:rPr>
        <w:t>Uwagi:</w:t>
      </w:r>
    </w:p>
    <w:p w14:paraId="16EB3137"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Dyżurny musi posiadać umiejętność korzystania z mapy i dedykowanego oprogramowania.</w:t>
      </w:r>
    </w:p>
    <w:p w14:paraId="57CBC7BF" w14:textId="77777777" w:rsidR="00450753" w:rsidRPr="005B085E" w:rsidRDefault="00450753" w:rsidP="001B5AAC">
      <w:pPr>
        <w:pStyle w:val="listaopis"/>
        <w:numPr>
          <w:ilvl w:val="0"/>
          <w:numId w:val="21"/>
        </w:numPr>
        <w:rPr>
          <w:rFonts w:ascii="Arial" w:hAnsi="Arial" w:cs="Arial"/>
          <w:szCs w:val="22"/>
        </w:rPr>
      </w:pPr>
    </w:p>
    <w:p w14:paraId="3FBAD024"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W przypadku posiadania przez Zamawiającego Punktu Alarmowo-Dyspozycyjnego wraz z funkcją obserwacji terenu kamer przemysłowych umieszczonych na dostrzegalniach przeciwpożarowych do obowiązków dyspozytora dochodzą następujące zadania:</w:t>
      </w:r>
    </w:p>
    <w:p w14:paraId="7CCFC22D"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obserwacja obszarów leśnych z kamer przemysłowych umieszczonych na dostrzegalniach przeciwpożarowych oraz niezwłoczne informowanie </w:t>
      </w:r>
      <w:r w:rsidR="005B085E" w:rsidRPr="005B085E">
        <w:rPr>
          <w:rFonts w:ascii="Arial" w:hAnsi="Arial" w:cs="Arial"/>
          <w:szCs w:val="22"/>
        </w:rPr>
        <w:br/>
      </w:r>
      <w:r w:rsidRPr="005B085E">
        <w:rPr>
          <w:rFonts w:ascii="Arial" w:hAnsi="Arial" w:cs="Arial"/>
          <w:szCs w:val="22"/>
        </w:rPr>
        <w:t>o wykrytych zagrożeniach (zgodnie z otrzymaną instrukcją) w okresie prowadzenia przez Zamawiającego akcji bezpośredniej w ochronie przeciwpożarowej lasu (wg ustaleń określonych przez Zamawiającego, zasadniczo w okresie od marca do listopada), obserwacja z dostrzegalni zasadniczo prowadzona jest od godz. 9.00 do zachodu słońca;</w:t>
      </w:r>
    </w:p>
    <w:p w14:paraId="49593507"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prowadzenie na bieżąco dziennika pracy obserwatora;</w:t>
      </w:r>
    </w:p>
    <w:p w14:paraId="7E5430F8" w14:textId="77777777"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Zamawiający może przedłużyć okres prowadzenia akcji bezpośredniej.</w:t>
      </w:r>
    </w:p>
    <w:p w14:paraId="7EE79BB7" w14:textId="77777777" w:rsidR="00450753" w:rsidRPr="005B085E" w:rsidRDefault="00450753" w:rsidP="00A30933">
      <w:pPr>
        <w:pStyle w:val="listaopis"/>
        <w:ind w:left="0" w:firstLine="0"/>
        <w:rPr>
          <w:rFonts w:ascii="Arial" w:hAnsi="Arial" w:cs="Arial"/>
          <w:szCs w:val="22"/>
        </w:rPr>
      </w:pPr>
    </w:p>
    <w:p w14:paraId="164DC4FA" w14:textId="77777777" w:rsidR="00450753" w:rsidRPr="005B085E" w:rsidRDefault="00450753" w:rsidP="00A30933">
      <w:pPr>
        <w:pStyle w:val="listaopis"/>
        <w:ind w:left="0" w:firstLine="0"/>
        <w:rPr>
          <w:rFonts w:ascii="Arial" w:hAnsi="Arial" w:cs="Arial"/>
          <w:b/>
          <w:szCs w:val="22"/>
        </w:rPr>
      </w:pPr>
      <w:r w:rsidRPr="005B085E">
        <w:rPr>
          <w:rFonts w:ascii="Arial" w:hAnsi="Arial" w:cs="Arial"/>
          <w:b/>
          <w:szCs w:val="22"/>
        </w:rPr>
        <w:t>Procedura odbioru prac:</w:t>
      </w:r>
    </w:p>
    <w:p w14:paraId="408A6A49"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odbiór prac nastąpi poprzez zweryfikowanie prawidłowości ich wykonania (zgodności z opisem  czynności i zleceniem);</w:t>
      </w:r>
    </w:p>
    <w:p w14:paraId="191C4697" w14:textId="77777777"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Wykonawcy za wykonanie usługi przysługuje wynagrodzenie za każdą faktycznie przepracowaną godzinę, wypłacane co miesiąc. </w:t>
      </w:r>
    </w:p>
    <w:p w14:paraId="6CCCE10D" w14:textId="77777777" w:rsidR="00450753" w:rsidRPr="005B085E" w:rsidRDefault="00450753" w:rsidP="00A30933">
      <w:pPr>
        <w:ind w:left="766"/>
        <w:rPr>
          <w:rFonts w:ascii="Arial" w:hAnsi="Arial" w:cs="Arial"/>
          <w:sz w:val="22"/>
          <w:szCs w:val="22"/>
        </w:rPr>
      </w:pPr>
      <w:r w:rsidRPr="005B085E">
        <w:rPr>
          <w:rFonts w:ascii="Arial" w:hAnsi="Arial" w:cs="Arial"/>
          <w:sz w:val="22"/>
          <w:szCs w:val="22"/>
        </w:rPr>
        <w:t>(jednostką rozliczeniową jest godzina pracy)</w:t>
      </w:r>
    </w:p>
    <w:p w14:paraId="0AE29388" w14:textId="77777777" w:rsidR="00450753" w:rsidRDefault="00450753" w:rsidP="00A30933">
      <w:pPr>
        <w:ind w:left="766"/>
        <w:rPr>
          <w:rFonts w:ascii="Arial" w:hAnsi="Arial" w:cs="Arial"/>
          <w:sz w:val="22"/>
          <w:szCs w:val="22"/>
        </w:rPr>
      </w:pPr>
    </w:p>
    <w:p w14:paraId="314279C9" w14:textId="77777777" w:rsidR="00AE48E0" w:rsidRDefault="00AE48E0" w:rsidP="00A30933">
      <w:pPr>
        <w:ind w:left="766"/>
        <w:rPr>
          <w:rFonts w:ascii="Arial" w:hAnsi="Arial" w:cs="Arial"/>
          <w:sz w:val="22"/>
          <w:szCs w:val="22"/>
        </w:rPr>
      </w:pPr>
    </w:p>
    <w:p w14:paraId="5E46E265" w14:textId="77777777" w:rsidR="00AE48E0" w:rsidRDefault="00AE48E0" w:rsidP="00A30933">
      <w:pPr>
        <w:ind w:left="766"/>
        <w:rPr>
          <w:rFonts w:ascii="Arial" w:hAnsi="Arial" w:cs="Arial"/>
          <w:sz w:val="22"/>
          <w:szCs w:val="22"/>
        </w:rPr>
      </w:pPr>
    </w:p>
    <w:p w14:paraId="60681661" w14:textId="77777777" w:rsidR="00AE48E0" w:rsidRDefault="00AE48E0" w:rsidP="00A30933">
      <w:pPr>
        <w:ind w:left="766"/>
        <w:rPr>
          <w:rFonts w:ascii="Arial" w:hAnsi="Arial" w:cs="Arial"/>
          <w:sz w:val="22"/>
          <w:szCs w:val="22"/>
        </w:rPr>
      </w:pPr>
    </w:p>
    <w:p w14:paraId="142F7157" w14:textId="77777777" w:rsidR="00AE48E0" w:rsidRDefault="00AE48E0" w:rsidP="00A30933">
      <w:pPr>
        <w:ind w:left="766"/>
        <w:rPr>
          <w:rFonts w:ascii="Arial" w:hAnsi="Arial" w:cs="Arial"/>
          <w:sz w:val="22"/>
          <w:szCs w:val="22"/>
        </w:rPr>
      </w:pPr>
    </w:p>
    <w:p w14:paraId="7B1BD1DF" w14:textId="77777777" w:rsidR="00AE48E0" w:rsidRDefault="00AE48E0" w:rsidP="00A30933">
      <w:pPr>
        <w:ind w:left="766"/>
        <w:rPr>
          <w:rFonts w:ascii="Arial" w:hAnsi="Arial" w:cs="Arial"/>
          <w:sz w:val="22"/>
          <w:szCs w:val="22"/>
        </w:rPr>
      </w:pPr>
    </w:p>
    <w:p w14:paraId="754F4BD9" w14:textId="77777777" w:rsidR="00AE48E0" w:rsidRPr="005B085E" w:rsidRDefault="00AE48E0" w:rsidP="00A30933">
      <w:pPr>
        <w:ind w:left="766"/>
        <w:rPr>
          <w:rFonts w:ascii="Arial" w:hAnsi="Arial" w:cs="Arial"/>
          <w:sz w:val="22"/>
          <w:szCs w:val="22"/>
        </w:rPr>
      </w:pPr>
    </w:p>
    <w:p w14:paraId="7E1DBD23" w14:textId="77777777" w:rsidR="00450753" w:rsidRPr="00F51F14" w:rsidRDefault="00450753" w:rsidP="00A30933">
      <w:pPr>
        <w:rPr>
          <w:rFonts w:ascii="Arial" w:hAnsi="Arial" w:cs="Arial"/>
          <w:sz w:val="22"/>
          <w:szCs w:val="22"/>
          <w:lang w:eastAsia="pl-PL"/>
        </w:rPr>
      </w:pPr>
      <w:r w:rsidRPr="00F51F14">
        <w:rPr>
          <w:rFonts w:ascii="Arial" w:hAnsi="Arial" w:cs="Arial"/>
          <w:sz w:val="22"/>
          <w:szCs w:val="22"/>
          <w:lang w:eastAsia="pl-PL"/>
        </w:rPr>
        <w:lastRenderedPageBreak/>
        <w:t>2.2</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14:paraId="44418931"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55EDEAEA"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14:paraId="2359EEF2"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C308EE2"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DE64D30"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072C2985"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14:paraId="41CD2703"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2138E748"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446</w:t>
            </w:r>
          </w:p>
        </w:tc>
        <w:tc>
          <w:tcPr>
            <w:tcW w:w="979" w:type="pct"/>
            <w:tcBorders>
              <w:top w:val="single" w:sz="4" w:space="0" w:color="auto"/>
              <w:left w:val="single" w:sz="4" w:space="0" w:color="auto"/>
              <w:bottom w:val="single" w:sz="4" w:space="0" w:color="auto"/>
              <w:right w:val="single" w:sz="4" w:space="0" w:color="auto"/>
            </w:tcBorders>
          </w:tcPr>
          <w:p w14:paraId="1F0D7DC4"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639E7C0D"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5209F33C" w14:textId="77777777"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Dyżurowanie w punkcie alarmowo - dyspozycyjnym (Dyżur w punkcie alarm.-</w:t>
            </w:r>
            <w:proofErr w:type="spellStart"/>
            <w:r w:rsidRPr="005B085E">
              <w:rPr>
                <w:rFonts w:ascii="Arial" w:eastAsia="Calibri" w:hAnsi="Arial" w:cs="Arial"/>
                <w:sz w:val="22"/>
                <w:szCs w:val="22"/>
                <w:lang w:eastAsia="pl-PL"/>
              </w:rPr>
              <w:t>dysp</w:t>
            </w:r>
            <w:proofErr w:type="spellEnd"/>
            <w:r w:rsidRPr="005B085E">
              <w:rPr>
                <w:rFonts w:ascii="Arial" w:eastAsia="Calibri" w:hAnsi="Arial" w:cs="Arial"/>
                <w:sz w:val="22"/>
                <w:szCs w:val="22"/>
                <w:lang w:eastAsia="pl-PL"/>
              </w:rPr>
              <w:t>.) - ryczałt</w:t>
            </w:r>
          </w:p>
        </w:tc>
        <w:tc>
          <w:tcPr>
            <w:tcW w:w="652" w:type="pct"/>
            <w:tcBorders>
              <w:top w:val="single" w:sz="4" w:space="0" w:color="auto"/>
              <w:left w:val="single" w:sz="4" w:space="0" w:color="auto"/>
              <w:bottom w:val="single" w:sz="4" w:space="0" w:color="auto"/>
              <w:right w:val="single" w:sz="4" w:space="0" w:color="auto"/>
            </w:tcBorders>
          </w:tcPr>
          <w:p w14:paraId="62C52FF1" w14:textId="77777777"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sz w:val="22"/>
                <w:szCs w:val="22"/>
                <w:lang w:eastAsia="pl-PL"/>
              </w:rPr>
              <w:t>MIES</w:t>
            </w:r>
          </w:p>
        </w:tc>
      </w:tr>
    </w:tbl>
    <w:p w14:paraId="765E7E98" w14:textId="77777777" w:rsidR="00450753" w:rsidRPr="005B085E" w:rsidRDefault="00450753" w:rsidP="00A30933">
      <w:pPr>
        <w:rPr>
          <w:rFonts w:ascii="Arial" w:eastAsia="Calibri" w:hAnsi="Arial" w:cs="Arial"/>
          <w:b/>
          <w:sz w:val="22"/>
          <w:szCs w:val="22"/>
          <w:lang w:eastAsia="en-US"/>
        </w:rPr>
      </w:pPr>
    </w:p>
    <w:p w14:paraId="222B8BA0" w14:textId="77777777" w:rsidR="00450753" w:rsidRPr="005B085E" w:rsidRDefault="00450753" w:rsidP="00A30933">
      <w:pPr>
        <w:rPr>
          <w:rFonts w:ascii="Arial" w:eastAsia="Calibri" w:hAnsi="Arial" w:cs="Arial"/>
          <w:b/>
          <w:sz w:val="22"/>
          <w:szCs w:val="22"/>
          <w:lang w:eastAsia="en-US"/>
        </w:rPr>
      </w:pPr>
      <w:r w:rsidRPr="005B085E">
        <w:rPr>
          <w:rFonts w:ascii="Arial" w:eastAsia="Calibri" w:hAnsi="Arial" w:cs="Arial"/>
          <w:b/>
          <w:sz w:val="22"/>
          <w:szCs w:val="22"/>
          <w:lang w:eastAsia="en-US"/>
        </w:rPr>
        <w:t>Standard dla tej czynności obejmuje:</w:t>
      </w:r>
    </w:p>
    <w:p w14:paraId="7B983D15"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 xml:space="preserve">dyżur dyspozytorów punktów alarmowo-dyspozycyjnych (przez </w:t>
      </w:r>
      <w:r w:rsidRPr="005B085E">
        <w:rPr>
          <w:rFonts w:ascii="Arial" w:eastAsia="Calibri" w:hAnsi="Arial" w:cs="Arial"/>
          <w:szCs w:val="22"/>
          <w:lang w:eastAsia="en-US"/>
        </w:rPr>
        <w:t xml:space="preserve">7 dni w tygodniu </w:t>
      </w:r>
      <w:r w:rsidR="005B085E" w:rsidRPr="005B085E">
        <w:rPr>
          <w:rFonts w:ascii="Arial" w:eastAsia="Calibri" w:hAnsi="Arial" w:cs="Arial"/>
          <w:szCs w:val="22"/>
          <w:lang w:eastAsia="en-US"/>
        </w:rPr>
        <w:br/>
      </w:r>
      <w:r w:rsidRPr="005B085E">
        <w:rPr>
          <w:rFonts w:ascii="Arial" w:eastAsia="Calibri" w:hAnsi="Arial" w:cs="Arial"/>
          <w:szCs w:val="22"/>
          <w:lang w:eastAsia="en-US"/>
        </w:rPr>
        <w:t xml:space="preserve">w godzinach zgodnych z dyspozycjami zamawiającego, od miesiąca marca do października - od rozpoczęcia do zakończenia akcji bezpośredniej z </w:t>
      </w:r>
      <w:proofErr w:type="spellStart"/>
      <w:r w:rsidRPr="005B085E">
        <w:rPr>
          <w:rFonts w:ascii="Arial" w:eastAsia="Calibri" w:hAnsi="Arial" w:cs="Arial"/>
          <w:szCs w:val="22"/>
          <w:lang w:eastAsia="en-US"/>
        </w:rPr>
        <w:t>wyłączeniami</w:t>
      </w:r>
      <w:proofErr w:type="spellEnd"/>
      <w:r w:rsidRPr="005B085E">
        <w:rPr>
          <w:rFonts w:ascii="Arial" w:eastAsia="Calibri" w:hAnsi="Arial" w:cs="Arial"/>
          <w:szCs w:val="22"/>
          <w:lang w:eastAsia="en-US"/>
        </w:rPr>
        <w:t xml:space="preserve"> spowodowanymi odwołaniem dyżurów).</w:t>
      </w:r>
      <w:r w:rsidRPr="005B085E">
        <w:rPr>
          <w:rFonts w:ascii="Arial" w:eastAsia="Calibri" w:hAnsi="Arial" w:cs="Arial"/>
          <w:szCs w:val="22"/>
        </w:rPr>
        <w:t xml:space="preserve"> </w:t>
      </w:r>
    </w:p>
    <w:p w14:paraId="1A6C452B"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realizacja i koordynacja zadań i przedsięwzięć ochronnych w nadleśnictwie zgodnie z załącznikiem 6 Instrukcji ochrony przeciwpożarowej lasu;</w:t>
      </w:r>
    </w:p>
    <w:p w14:paraId="46A643E2"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wykonywanie obowiązków zgodnie Instrukcją pracy Dyspozytora Punktu Alarmowo-dyspozycyjnego w Nadleśnictwie (Rejonowego Punktu Alarmowo-Dyspozycyjnego) – w szczególności:</w:t>
      </w:r>
    </w:p>
    <w:p w14:paraId="738716F5"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nadzór nad funkcjonowaniem systemu obserwacyjno-alarmowego na podległym terenie i kierowanie jego pracą;</w:t>
      </w:r>
    </w:p>
    <w:p w14:paraId="20889763"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sprawdzenie stanu łączności alarmowo-dyspozycyjnej;</w:t>
      </w:r>
    </w:p>
    <w:p w14:paraId="33247779"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ustalenie stopnia zagrożenia pożarowego i czasu pracy systemu obserwacyjno-alarmowego na poziomie N-</w:t>
      </w:r>
      <w:proofErr w:type="spellStart"/>
      <w:r w:rsidRPr="005B085E">
        <w:rPr>
          <w:rFonts w:ascii="Arial" w:eastAsia="Calibri" w:hAnsi="Arial" w:cs="Arial"/>
          <w:sz w:val="22"/>
          <w:szCs w:val="22"/>
        </w:rPr>
        <w:t>ctwa</w:t>
      </w:r>
      <w:proofErr w:type="spellEnd"/>
      <w:r w:rsidRPr="005B085E">
        <w:rPr>
          <w:rFonts w:ascii="Arial" w:eastAsia="Calibri" w:hAnsi="Arial" w:cs="Arial"/>
          <w:sz w:val="22"/>
          <w:szCs w:val="22"/>
        </w:rPr>
        <w:t>;</w:t>
      </w:r>
    </w:p>
    <w:p w14:paraId="190833E0"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obsługę dedykowanego oprogramowania do ustalania lokalizacji i wykrywania pożarów;</w:t>
      </w:r>
    </w:p>
    <w:p w14:paraId="6ABAE6D3"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ustalenie miejsca pożaru zgłoszonego przez sieć obserwacyjną lub systemy wykrywania pożarów</w:t>
      </w:r>
    </w:p>
    <w:p w14:paraId="1F360D50"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powiadomienie o pożarze stanowiska kierowania właściwej powiatowej lub miejskiej PSP</w:t>
      </w:r>
    </w:p>
    <w:p w14:paraId="77A975AC"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powiadomienie o pożarze kierownictwa nadleśnictwa , PAD RDLP i właściwej służby terenowej</w:t>
      </w:r>
    </w:p>
    <w:p w14:paraId="3B144FDB"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skierowanie do pożaru sił i środków będących w dyspozycji nadleśnictwa;</w:t>
      </w:r>
    </w:p>
    <w:p w14:paraId="15484E84"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 xml:space="preserve">zgłoszenie zapotrzebowania na siły i środki będące w dyspozycji RDLP; </w:t>
      </w:r>
    </w:p>
    <w:p w14:paraId="11F8DC26"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utrzymanie łączności z miejscem akcji gaśniczej;</w:t>
      </w:r>
    </w:p>
    <w:p w14:paraId="13224824"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prowadzenie na bieżąco dziennika pracy dyspozytora PAD;</w:t>
      </w:r>
    </w:p>
    <w:p w14:paraId="2536589C" w14:textId="77777777"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 xml:space="preserve">w razie potrzeby drukowanie map </w:t>
      </w:r>
    </w:p>
    <w:p w14:paraId="30F20FBF" w14:textId="77777777"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utrzymanie porządku na stanowisku pracy oraz w bezpośrednim otoczeniu;</w:t>
      </w:r>
    </w:p>
    <w:p w14:paraId="5152D945" w14:textId="77777777"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obowiązek dbania o sprawność sprzętu powierzonego przez Zamawiającego;</w:t>
      </w:r>
    </w:p>
    <w:p w14:paraId="7265FF75" w14:textId="77777777"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odpowiedzialność materialną Wykonawcy za sprzęt udostępniony przez Zamawiającego do obsługi PAD;</w:t>
      </w:r>
    </w:p>
    <w:p w14:paraId="4E063213" w14:textId="77777777"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wymagane wyposażenie punktu alarmowo-dyspozycyjnego, o którym mowa w obowiązującej w PGL LP Instrukcji ochrony przeciwpożarowej lasu, zapewnia Zamawiający;</w:t>
      </w:r>
    </w:p>
    <w:p w14:paraId="5EBBE56E" w14:textId="77777777"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Instruktarz z zakresu obsługi sprzętu, oprogramowania i prowadzenia dokumentacji zapewnia Zamawiający.</w:t>
      </w:r>
    </w:p>
    <w:p w14:paraId="695DA7B1" w14:textId="77777777" w:rsidR="00450753" w:rsidRDefault="00450753" w:rsidP="00A30933">
      <w:pPr>
        <w:suppressAutoHyphens w:val="0"/>
        <w:rPr>
          <w:rFonts w:ascii="Arial" w:eastAsia="Calibri" w:hAnsi="Arial" w:cs="Arial"/>
          <w:b/>
          <w:bCs/>
          <w:sz w:val="22"/>
          <w:szCs w:val="22"/>
          <w:lang w:eastAsia="pl-PL"/>
        </w:rPr>
      </w:pPr>
    </w:p>
    <w:p w14:paraId="48F71F5F" w14:textId="77777777" w:rsidR="00F51F14" w:rsidRPr="005B085E" w:rsidRDefault="00F51F14" w:rsidP="00A30933">
      <w:pPr>
        <w:suppressAutoHyphens w:val="0"/>
        <w:rPr>
          <w:rFonts w:ascii="Arial" w:eastAsia="Calibri" w:hAnsi="Arial" w:cs="Arial"/>
          <w:b/>
          <w:bCs/>
          <w:sz w:val="22"/>
          <w:szCs w:val="22"/>
          <w:lang w:eastAsia="pl-PL"/>
        </w:rPr>
      </w:pPr>
    </w:p>
    <w:p w14:paraId="4B7B52D5" w14:textId="77777777" w:rsidR="00450753" w:rsidRPr="005B085E" w:rsidRDefault="00450753" w:rsidP="00A30933">
      <w:pPr>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55258E9E" w14:textId="77777777" w:rsidR="00450753" w:rsidRPr="005B085E" w:rsidRDefault="00450753" w:rsidP="001B5AAC">
      <w:pPr>
        <w:pStyle w:val="listaopis"/>
        <w:numPr>
          <w:ilvl w:val="0"/>
          <w:numId w:val="21"/>
        </w:numPr>
        <w:rPr>
          <w:rFonts w:ascii="Arial" w:eastAsia="Calibri" w:hAnsi="Arial" w:cs="Arial"/>
          <w:szCs w:val="22"/>
          <w:lang w:eastAsia="en-US"/>
        </w:rPr>
      </w:pPr>
      <w:r w:rsidRPr="005B085E">
        <w:rPr>
          <w:rFonts w:ascii="Arial" w:eastAsia="Calibri" w:hAnsi="Arial" w:cs="Arial"/>
          <w:szCs w:val="22"/>
        </w:rPr>
        <w:t xml:space="preserve">Dyżurny musi posiadać </w:t>
      </w:r>
      <w:r w:rsidRPr="005B085E">
        <w:rPr>
          <w:rFonts w:ascii="Arial" w:eastAsia="Calibri" w:hAnsi="Arial" w:cs="Arial"/>
          <w:szCs w:val="22"/>
          <w:lang w:eastAsia="en-US"/>
        </w:rPr>
        <w:t>umiejętność korzystania z mapy i pracy z aplikacjami komputerowymi w zakresie obsługi których, instruktarz może przeprowadzić zamawiający.</w:t>
      </w:r>
    </w:p>
    <w:p w14:paraId="1CDD2A0D" w14:textId="77777777" w:rsidR="00450753" w:rsidRPr="005B085E" w:rsidRDefault="00450753" w:rsidP="001B5AAC">
      <w:pPr>
        <w:pStyle w:val="listaopis"/>
        <w:numPr>
          <w:ilvl w:val="0"/>
          <w:numId w:val="21"/>
        </w:numPr>
        <w:rPr>
          <w:rFonts w:ascii="Arial" w:eastAsia="Calibri" w:hAnsi="Arial" w:cs="Arial"/>
          <w:szCs w:val="22"/>
          <w:lang w:eastAsia="pl-PL"/>
        </w:rPr>
      </w:pPr>
      <w:r w:rsidRPr="005B085E">
        <w:rPr>
          <w:rFonts w:ascii="Arial" w:eastAsia="Calibri" w:hAnsi="Arial" w:cs="Arial"/>
          <w:szCs w:val="22"/>
          <w:lang w:eastAsia="pl-PL"/>
        </w:rPr>
        <w:t xml:space="preserve">W przypadku posiadania przez Zamawiającego Punktu Alarmowo-Dyspozycyjnego wraz z funkcją obserwacji terenu przy pomocy kamer przemysłowych umieszczonych </w:t>
      </w:r>
      <w:r w:rsidRPr="005B085E">
        <w:rPr>
          <w:rFonts w:ascii="Arial" w:eastAsia="Calibri" w:hAnsi="Arial" w:cs="Arial"/>
          <w:szCs w:val="22"/>
          <w:lang w:eastAsia="pl-PL"/>
        </w:rPr>
        <w:lastRenderedPageBreak/>
        <w:t>na dostrzegalniach przeciwpożarowych do obowiązków dyspozytora dochodzą następujące zadania:</w:t>
      </w:r>
    </w:p>
    <w:p w14:paraId="6BA308B7" w14:textId="77777777" w:rsidR="00450753" w:rsidRPr="005B085E" w:rsidRDefault="00450753" w:rsidP="001B5AAC">
      <w:pPr>
        <w:pStyle w:val="listaopis"/>
        <w:numPr>
          <w:ilvl w:val="1"/>
          <w:numId w:val="21"/>
        </w:numPr>
        <w:rPr>
          <w:rFonts w:ascii="Arial" w:eastAsia="Calibri" w:hAnsi="Arial" w:cs="Arial"/>
          <w:szCs w:val="22"/>
        </w:rPr>
      </w:pPr>
      <w:r w:rsidRPr="005B085E">
        <w:rPr>
          <w:rFonts w:ascii="Arial" w:eastAsia="Calibri" w:hAnsi="Arial" w:cs="Arial"/>
          <w:szCs w:val="22"/>
        </w:rPr>
        <w:t xml:space="preserve">obserwacja obszarów leśnych z kamer przemysłowych umieszczonych na dostrzegalniach przeciwpożarowych oraz niezwłoczne informowanie </w:t>
      </w:r>
      <w:r w:rsidR="00F51F14">
        <w:rPr>
          <w:rFonts w:ascii="Arial" w:eastAsia="Calibri" w:hAnsi="Arial" w:cs="Arial"/>
          <w:szCs w:val="22"/>
        </w:rPr>
        <w:br/>
      </w:r>
      <w:r w:rsidRPr="005B085E">
        <w:rPr>
          <w:rFonts w:ascii="Arial" w:eastAsia="Calibri" w:hAnsi="Arial" w:cs="Arial"/>
          <w:szCs w:val="22"/>
        </w:rPr>
        <w:t xml:space="preserve">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w:t>
      </w:r>
      <w:proofErr w:type="spellStart"/>
      <w:r w:rsidRPr="005B085E">
        <w:rPr>
          <w:rFonts w:ascii="Arial" w:eastAsia="Calibri" w:hAnsi="Arial" w:cs="Arial"/>
          <w:szCs w:val="22"/>
        </w:rPr>
        <w:t>paźdzernika</w:t>
      </w:r>
      <w:proofErr w:type="spellEnd"/>
      <w:r w:rsidRPr="005B085E">
        <w:rPr>
          <w:rFonts w:ascii="Arial" w:eastAsia="Calibri" w:hAnsi="Arial" w:cs="Arial"/>
          <w:szCs w:val="22"/>
        </w:rPr>
        <w:t>), obserwacja z dostrzegalni zasadniczo prowadzona jest od godz. 9.00 do zachodu słońca w przypadku trwającej akcji gaśniczej decyzję o terminie zakończeniu dyżuru podejmuje pełnomocnik N-czego.</w:t>
      </w:r>
    </w:p>
    <w:p w14:paraId="68924612" w14:textId="77777777" w:rsidR="00450753" w:rsidRPr="005B085E" w:rsidRDefault="00450753" w:rsidP="001B5AAC">
      <w:pPr>
        <w:pStyle w:val="listaopis"/>
        <w:numPr>
          <w:ilvl w:val="1"/>
          <w:numId w:val="21"/>
        </w:numPr>
        <w:rPr>
          <w:rFonts w:ascii="Arial" w:eastAsia="Calibri" w:hAnsi="Arial" w:cs="Arial"/>
          <w:szCs w:val="22"/>
        </w:rPr>
      </w:pPr>
      <w:r w:rsidRPr="005B085E">
        <w:rPr>
          <w:rFonts w:ascii="Arial" w:eastAsia="Calibri" w:hAnsi="Arial" w:cs="Arial"/>
          <w:szCs w:val="22"/>
        </w:rPr>
        <w:t>prowadzenie na bieżąco dziennika pracy obserwatora;</w:t>
      </w:r>
    </w:p>
    <w:p w14:paraId="4E970877" w14:textId="77777777"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Zamawiający może przedłużyć okres prowadzenia akcji bezpośredniej.</w:t>
      </w:r>
    </w:p>
    <w:p w14:paraId="132C949A" w14:textId="77777777" w:rsidR="00450753" w:rsidRPr="005B085E" w:rsidRDefault="00450753" w:rsidP="00A30933">
      <w:pPr>
        <w:rPr>
          <w:rFonts w:ascii="Arial" w:hAnsi="Arial" w:cs="Arial"/>
          <w:b/>
          <w:sz w:val="22"/>
          <w:szCs w:val="22"/>
          <w:lang w:eastAsia="pl-PL"/>
        </w:rPr>
      </w:pPr>
    </w:p>
    <w:p w14:paraId="304D837B" w14:textId="77777777" w:rsidR="00450753" w:rsidRPr="005B085E" w:rsidRDefault="00450753" w:rsidP="00A30933">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28B9CD9E"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umową);</w:t>
      </w:r>
    </w:p>
    <w:p w14:paraId="7B11E842"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hAnsi="Arial" w:cs="Arial"/>
          <w:szCs w:val="22"/>
        </w:rPr>
        <w:t xml:space="preserve">Wykonawcy za wykonanie usługi przysługuje zryczałtowane wynagrodzenie miesięczne </w:t>
      </w:r>
      <w:r w:rsidRPr="005B085E">
        <w:rPr>
          <w:rFonts w:ascii="Arial" w:hAnsi="Arial" w:cs="Arial"/>
          <w:i/>
          <w:szCs w:val="22"/>
        </w:rPr>
        <w:t>(wyliczone np.: na podstawie średniej ilości przepracowanych godzin w PAD w miesiącu w okresie prowadzenia akcji bezpośredniej w ochronie przeciwpożarowej lasu z minimum ostatnich 3 lat; średniego ryczałtu z lat poprzednich);</w:t>
      </w:r>
    </w:p>
    <w:p w14:paraId="79081F37"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hAnsi="Arial" w:cs="Arial"/>
          <w:szCs w:val="22"/>
        </w:rPr>
        <w:t>w przypadku niepełnych miesięcy kalendarzowych objętych usługą, rozliczenie nastąpi proporcjonalnie do ilości świadczonej pracy.</w:t>
      </w:r>
    </w:p>
    <w:p w14:paraId="47A268E8"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i/>
          <w:sz w:val="22"/>
          <w:szCs w:val="22"/>
          <w:lang w:eastAsia="pl-PL"/>
        </w:rPr>
        <w:t xml:space="preserve"> (jednostką rozliczeniową jest godzina pracy)</w:t>
      </w:r>
    </w:p>
    <w:p w14:paraId="3C9F63B9" w14:textId="77777777" w:rsidR="00450753" w:rsidRPr="005B085E" w:rsidRDefault="00450753" w:rsidP="00A30933">
      <w:pPr>
        <w:rPr>
          <w:rFonts w:ascii="Arial" w:eastAsia="Calibri" w:hAnsi="Arial" w:cs="Arial"/>
          <w:b/>
          <w:sz w:val="22"/>
          <w:szCs w:val="22"/>
          <w:lang w:eastAsia="pl-PL"/>
        </w:rPr>
      </w:pPr>
    </w:p>
    <w:p w14:paraId="49C18912" w14:textId="77777777" w:rsidR="00450753" w:rsidRPr="00F51F14" w:rsidRDefault="00450753" w:rsidP="00A30933">
      <w:pPr>
        <w:rPr>
          <w:rFonts w:ascii="Arial" w:eastAsia="Calibri" w:hAnsi="Arial" w:cs="Arial"/>
          <w:sz w:val="22"/>
          <w:szCs w:val="22"/>
          <w:lang w:eastAsia="pl-PL"/>
        </w:rPr>
      </w:pPr>
      <w:r w:rsidRPr="00F51F14">
        <w:rPr>
          <w:rFonts w:ascii="Arial" w:eastAsia="Calibri" w:hAnsi="Arial" w:cs="Arial"/>
          <w:sz w:val="22"/>
          <w:szCs w:val="22"/>
          <w:lang w:eastAsia="pl-PL"/>
        </w:rPr>
        <w:t>2.3</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6"/>
        <w:gridCol w:w="1777"/>
        <w:gridCol w:w="3579"/>
        <w:gridCol w:w="1289"/>
      </w:tblGrid>
      <w:tr w:rsidR="005B085E" w:rsidRPr="005B085E" w14:paraId="28118169" w14:textId="77777777" w:rsidTr="004D224F">
        <w:trPr>
          <w:trHeight w:val="600"/>
          <w:tblHeader/>
          <w:jc w:val="center"/>
        </w:trPr>
        <w:tc>
          <w:tcPr>
            <w:tcW w:w="429" w:type="pct"/>
            <w:tcBorders>
              <w:top w:val="single" w:sz="4" w:space="0" w:color="auto"/>
              <w:left w:val="single" w:sz="4" w:space="0" w:color="auto"/>
              <w:bottom w:val="single" w:sz="4" w:space="0" w:color="auto"/>
              <w:right w:val="single" w:sz="4" w:space="0" w:color="auto"/>
            </w:tcBorders>
            <w:vAlign w:val="center"/>
          </w:tcPr>
          <w:p w14:paraId="20B461B7"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3" w:type="pct"/>
            <w:tcBorders>
              <w:top w:val="single" w:sz="4" w:space="0" w:color="auto"/>
              <w:left w:val="single" w:sz="4" w:space="0" w:color="auto"/>
              <w:bottom w:val="single" w:sz="4" w:space="0" w:color="auto"/>
              <w:right w:val="single" w:sz="4" w:space="0" w:color="auto"/>
            </w:tcBorders>
            <w:vAlign w:val="center"/>
          </w:tcPr>
          <w:p w14:paraId="43156BB8"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4" w:type="pct"/>
            <w:tcBorders>
              <w:top w:val="single" w:sz="4" w:space="0" w:color="auto"/>
              <w:left w:val="single" w:sz="4" w:space="0" w:color="auto"/>
              <w:bottom w:val="single" w:sz="4" w:space="0" w:color="auto"/>
              <w:right w:val="single" w:sz="4" w:space="0" w:color="auto"/>
            </w:tcBorders>
            <w:vAlign w:val="center"/>
            <w:hideMark/>
          </w:tcPr>
          <w:p w14:paraId="27D23B33"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735E6B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71" w:type="pct"/>
            <w:tcBorders>
              <w:top w:val="single" w:sz="4" w:space="0" w:color="auto"/>
              <w:left w:val="single" w:sz="4" w:space="0" w:color="auto"/>
              <w:bottom w:val="single" w:sz="4" w:space="0" w:color="auto"/>
              <w:right w:val="single" w:sz="4" w:space="0" w:color="auto"/>
            </w:tcBorders>
            <w:vAlign w:val="center"/>
          </w:tcPr>
          <w:p w14:paraId="79E02C54"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14:paraId="269E7889" w14:textId="77777777" w:rsidTr="004D224F">
        <w:trPr>
          <w:trHeight w:val="377"/>
          <w:jc w:val="center"/>
        </w:trPr>
        <w:tc>
          <w:tcPr>
            <w:tcW w:w="429" w:type="pct"/>
            <w:tcBorders>
              <w:top w:val="single" w:sz="4" w:space="0" w:color="auto"/>
              <w:left w:val="single" w:sz="4" w:space="0" w:color="auto"/>
              <w:bottom w:val="single" w:sz="4" w:space="0" w:color="auto"/>
              <w:right w:val="single" w:sz="4" w:space="0" w:color="auto"/>
            </w:tcBorders>
          </w:tcPr>
          <w:p w14:paraId="429E6C64"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447</w:t>
            </w:r>
          </w:p>
        </w:tc>
        <w:tc>
          <w:tcPr>
            <w:tcW w:w="973" w:type="pct"/>
            <w:tcBorders>
              <w:top w:val="single" w:sz="4" w:space="0" w:color="auto"/>
              <w:left w:val="single" w:sz="4" w:space="0" w:color="auto"/>
              <w:bottom w:val="single" w:sz="4" w:space="0" w:color="auto"/>
              <w:right w:val="single" w:sz="4" w:space="0" w:color="auto"/>
            </w:tcBorders>
          </w:tcPr>
          <w:p w14:paraId="52B10A99"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974" w:type="pct"/>
            <w:tcBorders>
              <w:top w:val="single" w:sz="4" w:space="0" w:color="auto"/>
              <w:left w:val="single" w:sz="4" w:space="0" w:color="auto"/>
              <w:bottom w:val="single" w:sz="4" w:space="0" w:color="auto"/>
              <w:right w:val="single" w:sz="4" w:space="0" w:color="auto"/>
            </w:tcBorders>
          </w:tcPr>
          <w:p w14:paraId="6CF07A5A"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1953" w:type="pct"/>
            <w:tcBorders>
              <w:top w:val="single" w:sz="4" w:space="0" w:color="auto"/>
              <w:left w:val="single" w:sz="4" w:space="0" w:color="auto"/>
              <w:bottom w:val="single" w:sz="4" w:space="0" w:color="auto"/>
              <w:right w:val="single" w:sz="4" w:space="0" w:color="auto"/>
            </w:tcBorders>
          </w:tcPr>
          <w:p w14:paraId="6092C8AD" w14:textId="77777777"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(dyżur na dostrzegalni p-</w:t>
            </w:r>
            <w:proofErr w:type="spellStart"/>
            <w:r w:rsidRPr="005B085E">
              <w:rPr>
                <w:rFonts w:ascii="Arial" w:eastAsia="Calibri" w:hAnsi="Arial" w:cs="Arial"/>
                <w:bCs/>
                <w:iCs/>
                <w:sz w:val="22"/>
                <w:szCs w:val="22"/>
                <w:lang w:eastAsia="pl-PL"/>
              </w:rPr>
              <w:t>poż</w:t>
            </w:r>
            <w:proofErr w:type="spellEnd"/>
            <w:r w:rsidRPr="005B085E">
              <w:rPr>
                <w:rFonts w:ascii="Arial" w:eastAsia="Calibri" w:hAnsi="Arial" w:cs="Arial"/>
                <w:bCs/>
                <w:iCs/>
                <w:sz w:val="22"/>
                <w:szCs w:val="22"/>
                <w:lang w:eastAsia="pl-PL"/>
              </w:rPr>
              <w:t>.)</w:t>
            </w:r>
          </w:p>
        </w:tc>
        <w:tc>
          <w:tcPr>
            <w:tcW w:w="671" w:type="pct"/>
            <w:tcBorders>
              <w:top w:val="single" w:sz="4" w:space="0" w:color="auto"/>
              <w:left w:val="single" w:sz="4" w:space="0" w:color="auto"/>
              <w:bottom w:val="single" w:sz="4" w:space="0" w:color="auto"/>
              <w:right w:val="single" w:sz="4" w:space="0" w:color="auto"/>
            </w:tcBorders>
          </w:tcPr>
          <w:p w14:paraId="7A2989F5" w14:textId="77777777"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2882F56A" w14:textId="77777777" w:rsidR="00450753" w:rsidRPr="005B085E" w:rsidRDefault="00450753" w:rsidP="00A30933">
      <w:pPr>
        <w:rPr>
          <w:rFonts w:ascii="Arial" w:eastAsia="Calibri" w:hAnsi="Arial" w:cs="Arial"/>
          <w:b/>
          <w:sz w:val="22"/>
          <w:szCs w:val="22"/>
          <w:lang w:eastAsia="pl-PL"/>
        </w:rPr>
      </w:pPr>
    </w:p>
    <w:p w14:paraId="430DAE96" w14:textId="77777777" w:rsidR="00450753" w:rsidRPr="005B085E" w:rsidRDefault="00450753" w:rsidP="00A30933">
      <w:pPr>
        <w:rPr>
          <w:rFonts w:ascii="Arial" w:eastAsia="Calibri" w:hAnsi="Arial" w:cs="Arial"/>
          <w:b/>
          <w:sz w:val="22"/>
          <w:szCs w:val="22"/>
          <w:lang w:eastAsia="pl-PL"/>
        </w:rPr>
      </w:pPr>
    </w:p>
    <w:p w14:paraId="7EEF8A7A" w14:textId="77777777" w:rsidR="00450753" w:rsidRPr="005B085E" w:rsidRDefault="00450753" w:rsidP="00A30933">
      <w:pPr>
        <w:rPr>
          <w:rFonts w:ascii="Arial" w:eastAsia="Calibri" w:hAnsi="Arial" w:cs="Arial"/>
          <w:b/>
          <w:sz w:val="22"/>
          <w:szCs w:val="22"/>
        </w:rPr>
      </w:pPr>
      <w:r w:rsidRPr="005B085E">
        <w:rPr>
          <w:rFonts w:ascii="Arial" w:eastAsia="Calibri" w:hAnsi="Arial" w:cs="Arial"/>
          <w:b/>
          <w:sz w:val="22"/>
          <w:szCs w:val="22"/>
        </w:rPr>
        <w:t>Standard prac dla tej czynności obejmuje:</w:t>
      </w:r>
    </w:p>
    <w:p w14:paraId="46A0704B" w14:textId="77777777" w:rsidR="00450753" w:rsidRPr="00A30933" w:rsidRDefault="00450753" w:rsidP="001B5AAC">
      <w:pPr>
        <w:pStyle w:val="listaopis"/>
        <w:numPr>
          <w:ilvl w:val="0"/>
          <w:numId w:val="21"/>
        </w:numPr>
        <w:rPr>
          <w:rFonts w:ascii="Arial" w:eastAsia="Calibri" w:hAnsi="Arial" w:cs="Arial"/>
          <w:szCs w:val="22"/>
        </w:rPr>
      </w:pPr>
      <w:r w:rsidRPr="00A30933">
        <w:rPr>
          <w:rFonts w:ascii="Arial" w:eastAsia="Calibri" w:hAnsi="Arial" w:cs="Arial"/>
          <w:szCs w:val="22"/>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przez 7 dni w tygodniu), potrzebę oraz zakres godzinowy prowadzenia obserwacji w danym dniu ustala i przekazuje Punkt Alarmowo-Dyspozycyjny Nadleśnictwa (obserwacja </w:t>
      </w:r>
      <w:r w:rsidR="00A30933">
        <w:rPr>
          <w:rFonts w:ascii="Arial" w:eastAsia="Calibri" w:hAnsi="Arial" w:cs="Arial"/>
          <w:szCs w:val="22"/>
        </w:rPr>
        <w:br/>
      </w:r>
      <w:r w:rsidRPr="00A30933">
        <w:rPr>
          <w:rFonts w:ascii="Arial" w:eastAsia="Calibri" w:hAnsi="Arial" w:cs="Arial"/>
          <w:szCs w:val="22"/>
        </w:rPr>
        <w:t>wykonywanie pracy zgodnie z Instrukcją pracy przeciwpożarowego punktu obserwacyjnego;</w:t>
      </w:r>
    </w:p>
    <w:p w14:paraId="1400BE65"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7B94F7AA"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na bieżąco dziennika pracy obserwatora;</w:t>
      </w:r>
    </w:p>
    <w:p w14:paraId="1CEE1FD5"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7647F795"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41F1FABA"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7B2C851D"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lastRenderedPageBreak/>
        <w:t xml:space="preserve">wymagane wyposażenie dostrzegalni (kabiny obserwatora), o którym mowa </w:t>
      </w:r>
      <w:r w:rsidR="00A30933">
        <w:rPr>
          <w:rFonts w:ascii="Arial" w:eastAsia="Calibri" w:hAnsi="Arial" w:cs="Arial"/>
          <w:szCs w:val="22"/>
        </w:rPr>
        <w:br/>
      </w:r>
      <w:r w:rsidRPr="005B085E">
        <w:rPr>
          <w:rFonts w:ascii="Arial" w:eastAsia="Calibri" w:hAnsi="Arial" w:cs="Arial"/>
          <w:szCs w:val="22"/>
        </w:rPr>
        <w:t>w obowiązującej w PGL LP Instrukcji ochrony przeciwpożarowej lasu, zapewnia Zamawiający;</w:t>
      </w:r>
    </w:p>
    <w:p w14:paraId="75FB97AD"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4FF6C8A6"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Szkolenie z zakresu obsługi sprzętu i prowadzenia dokumentacji zapewnia Zamawiający</w:t>
      </w:r>
    </w:p>
    <w:p w14:paraId="497C6B6F" w14:textId="77777777" w:rsidR="00450753" w:rsidRPr="005B085E" w:rsidRDefault="00450753" w:rsidP="00A30933">
      <w:pPr>
        <w:rPr>
          <w:rFonts w:ascii="Arial" w:eastAsia="Calibri" w:hAnsi="Arial" w:cs="Arial"/>
          <w:sz w:val="22"/>
          <w:szCs w:val="22"/>
        </w:rPr>
      </w:pPr>
    </w:p>
    <w:p w14:paraId="45326714" w14:textId="77777777" w:rsidR="00450753" w:rsidRPr="005B085E" w:rsidRDefault="00450753" w:rsidP="00A30933">
      <w:pPr>
        <w:rPr>
          <w:rFonts w:ascii="Arial" w:eastAsia="Calibri" w:hAnsi="Arial" w:cs="Arial"/>
          <w:b/>
          <w:sz w:val="22"/>
          <w:szCs w:val="22"/>
        </w:rPr>
      </w:pPr>
      <w:r w:rsidRPr="005B085E">
        <w:rPr>
          <w:rFonts w:ascii="Arial" w:eastAsia="Calibri" w:hAnsi="Arial" w:cs="Arial"/>
          <w:b/>
          <w:sz w:val="22"/>
          <w:szCs w:val="22"/>
        </w:rPr>
        <w:t>Uwagi:</w:t>
      </w:r>
    </w:p>
    <w:p w14:paraId="39A9375E"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2BBDE778"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Obserwator musi posiadać umiejętność korzystania z mapy, znajomość topografii terenu,</w:t>
      </w:r>
    </w:p>
    <w:p w14:paraId="2F65A3A9"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Procedura odbioru prac:</w:t>
      </w:r>
    </w:p>
    <w:p w14:paraId="694465A8"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opisem  czynności i zleceniem);</w:t>
      </w:r>
    </w:p>
    <w:p w14:paraId="7FFCC102"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Wykonawcy za wykonanie usługi przysługuje wynagrodzenie za każdą faktycznie przepracowaną godzinę (łącznie z czasem dojazdu), wypłacane co miesiąc.</w:t>
      </w:r>
    </w:p>
    <w:p w14:paraId="1E8567E8" w14:textId="77777777" w:rsidR="00450753" w:rsidRPr="005B085E" w:rsidRDefault="00450753" w:rsidP="00A30933">
      <w:pPr>
        <w:rPr>
          <w:rFonts w:ascii="Arial" w:eastAsia="Calibri" w:hAnsi="Arial" w:cs="Arial"/>
          <w:b/>
          <w:sz w:val="22"/>
          <w:szCs w:val="22"/>
          <w:lang w:eastAsia="pl-PL"/>
        </w:rPr>
      </w:pPr>
    </w:p>
    <w:p w14:paraId="7EF0049F" w14:textId="77777777" w:rsidR="00450753" w:rsidRPr="005B085E" w:rsidRDefault="00450753" w:rsidP="00A30933">
      <w:pPr>
        <w:rPr>
          <w:rFonts w:ascii="Arial" w:eastAsia="Calibri" w:hAnsi="Arial" w:cs="Arial"/>
          <w:b/>
          <w:sz w:val="22"/>
          <w:szCs w:val="22"/>
          <w:lang w:eastAsia="en-US"/>
        </w:rPr>
      </w:pPr>
      <w:r w:rsidRPr="005B085E">
        <w:rPr>
          <w:rFonts w:ascii="Arial" w:eastAsia="Calibri" w:hAnsi="Arial" w:cs="Arial"/>
          <w:b/>
          <w:sz w:val="22"/>
          <w:szCs w:val="22"/>
          <w:lang w:eastAsia="pl-PL"/>
        </w:rPr>
        <w:t>2.4</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6"/>
        <w:gridCol w:w="1777"/>
        <w:gridCol w:w="1777"/>
        <w:gridCol w:w="3577"/>
        <w:gridCol w:w="1289"/>
      </w:tblGrid>
      <w:tr w:rsidR="005B085E" w:rsidRPr="005B085E" w14:paraId="3E2CC1BE"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58EE43B1"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47A7C7EC"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0AAD94C9"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403193A6"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48FA1CB9"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14:paraId="399555D9"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56117C60"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448</w:t>
            </w:r>
          </w:p>
        </w:tc>
        <w:tc>
          <w:tcPr>
            <w:tcW w:w="978" w:type="pct"/>
            <w:tcBorders>
              <w:top w:val="single" w:sz="4" w:space="0" w:color="auto"/>
              <w:left w:val="single" w:sz="4" w:space="0" w:color="auto"/>
              <w:bottom w:val="single" w:sz="4" w:space="0" w:color="auto"/>
              <w:right w:val="single" w:sz="4" w:space="0" w:color="auto"/>
            </w:tcBorders>
          </w:tcPr>
          <w:p w14:paraId="77DD4D5B"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7FED9E21"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59D864C7" w14:textId="77777777"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w:t>
            </w:r>
            <w:r w:rsidRPr="005B085E">
              <w:rPr>
                <w:rFonts w:ascii="Arial" w:hAnsi="Arial" w:cs="Arial"/>
                <w:sz w:val="22"/>
                <w:szCs w:val="22"/>
              </w:rPr>
              <w:t>dyżur na dostrzegalni p-</w:t>
            </w:r>
            <w:proofErr w:type="spellStart"/>
            <w:r w:rsidRPr="005B085E">
              <w:rPr>
                <w:rFonts w:ascii="Arial" w:hAnsi="Arial" w:cs="Arial"/>
                <w:sz w:val="22"/>
                <w:szCs w:val="22"/>
              </w:rPr>
              <w:t>poż</w:t>
            </w:r>
            <w:proofErr w:type="spellEnd"/>
            <w:r w:rsidRPr="005B085E">
              <w:rPr>
                <w:rFonts w:ascii="Arial" w:hAnsi="Arial" w:cs="Arial"/>
                <w:sz w:val="22"/>
                <w:szCs w:val="22"/>
              </w:rPr>
              <w:t>.) - ryczałt</w:t>
            </w:r>
          </w:p>
        </w:tc>
        <w:tc>
          <w:tcPr>
            <w:tcW w:w="652" w:type="pct"/>
            <w:tcBorders>
              <w:top w:val="single" w:sz="4" w:space="0" w:color="auto"/>
              <w:left w:val="single" w:sz="4" w:space="0" w:color="auto"/>
              <w:bottom w:val="single" w:sz="4" w:space="0" w:color="auto"/>
              <w:right w:val="single" w:sz="4" w:space="0" w:color="auto"/>
            </w:tcBorders>
          </w:tcPr>
          <w:p w14:paraId="5D9F0BD2" w14:textId="77777777"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MIES</w:t>
            </w:r>
          </w:p>
        </w:tc>
      </w:tr>
    </w:tbl>
    <w:p w14:paraId="310B4884" w14:textId="77777777" w:rsidR="00450753" w:rsidRPr="005B085E" w:rsidRDefault="00450753" w:rsidP="00A30933">
      <w:pPr>
        <w:rPr>
          <w:rFonts w:ascii="Arial" w:eastAsia="Calibri" w:hAnsi="Arial" w:cs="Arial"/>
          <w:b/>
          <w:sz w:val="22"/>
          <w:szCs w:val="22"/>
          <w:lang w:eastAsia="pl-PL"/>
        </w:rPr>
      </w:pPr>
    </w:p>
    <w:p w14:paraId="18E9ABE6" w14:textId="77777777" w:rsidR="00450753" w:rsidRPr="005B085E" w:rsidRDefault="00450753" w:rsidP="00A30933">
      <w:pPr>
        <w:rPr>
          <w:rFonts w:ascii="Arial" w:eastAsia="Calibri" w:hAnsi="Arial" w:cs="Arial"/>
          <w:b/>
          <w:sz w:val="22"/>
          <w:szCs w:val="22"/>
          <w:lang w:eastAsia="pl-PL"/>
        </w:rPr>
      </w:pPr>
      <w:r w:rsidRPr="005B085E">
        <w:rPr>
          <w:rFonts w:ascii="Arial" w:eastAsia="Calibri" w:hAnsi="Arial" w:cs="Arial"/>
          <w:b/>
          <w:sz w:val="22"/>
          <w:szCs w:val="22"/>
          <w:lang w:eastAsia="pl-PL"/>
        </w:rPr>
        <w:t>Standard prac dla tej czynności obejmuje:</w:t>
      </w:r>
    </w:p>
    <w:p w14:paraId="57745605"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przez 7 dni w tygodniu), potrzebę oraz zakres godzinowy prowadzenia obserwacji w danym dniu ustala i przekazuje Punkt Alarmowo-Dyspozycyjny Nadleśnictwa (obserwacja z dostrzegalni zasadniczo prowadzona jest od godz. 9.00 do zachodu słońca</w:t>
      </w:r>
      <w:r w:rsidRPr="005B085E">
        <w:rPr>
          <w:rFonts w:ascii="Arial" w:eastAsia="Calibri" w:hAnsi="Arial" w:cs="Arial"/>
          <w:szCs w:val="22"/>
          <w:lang w:eastAsia="en-US"/>
        </w:rPr>
        <w:t xml:space="preserve"> </w:t>
      </w:r>
      <w:r w:rsidR="00A30933">
        <w:rPr>
          <w:rFonts w:ascii="Arial" w:eastAsia="Calibri" w:hAnsi="Arial" w:cs="Arial"/>
          <w:szCs w:val="22"/>
          <w:lang w:eastAsia="en-US"/>
        </w:rPr>
        <w:br/>
      </w:r>
      <w:r w:rsidRPr="005B085E">
        <w:rPr>
          <w:rFonts w:ascii="Arial" w:eastAsia="Calibri" w:hAnsi="Arial" w:cs="Arial"/>
          <w:szCs w:val="22"/>
          <w:lang w:eastAsia="en-US"/>
        </w:rPr>
        <w:t xml:space="preserve">z </w:t>
      </w:r>
      <w:proofErr w:type="spellStart"/>
      <w:r w:rsidRPr="005B085E">
        <w:rPr>
          <w:rFonts w:ascii="Arial" w:eastAsia="Calibri" w:hAnsi="Arial" w:cs="Arial"/>
          <w:szCs w:val="22"/>
          <w:lang w:eastAsia="en-US"/>
        </w:rPr>
        <w:t>wyłączeniami</w:t>
      </w:r>
      <w:proofErr w:type="spellEnd"/>
      <w:r w:rsidRPr="005B085E">
        <w:rPr>
          <w:rFonts w:ascii="Arial" w:eastAsia="Calibri" w:hAnsi="Arial" w:cs="Arial"/>
          <w:szCs w:val="22"/>
          <w:lang w:eastAsia="en-US"/>
        </w:rPr>
        <w:t xml:space="preserve"> spowodowanymi odwołaniem dyżurów</w:t>
      </w:r>
      <w:r w:rsidRPr="005B085E">
        <w:rPr>
          <w:rFonts w:ascii="Arial" w:eastAsia="Calibri" w:hAnsi="Arial" w:cs="Arial"/>
          <w:szCs w:val="22"/>
        </w:rPr>
        <w:t>);</w:t>
      </w:r>
    </w:p>
    <w:p w14:paraId="2514D1E3"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wykonywanie pracy zgodnie z Instrukcją pracy przeciwpożarowego punktu obserwacyjnego;</w:t>
      </w:r>
    </w:p>
    <w:p w14:paraId="2AC4C3AA"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59930E33"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na bieżąco dziennika pracy obserwatora;</w:t>
      </w:r>
    </w:p>
    <w:p w14:paraId="79949244"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53BC2F71"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7574DBE3"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1F248B81"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wymagane wyposażenie dostrzegalni (kabiny obserwatora), o którym mowa w obowiązującej w PGL LP Instrukcji ochrony przeciwpożarowej lasu, zapewnia Zamawiający;</w:t>
      </w:r>
    </w:p>
    <w:p w14:paraId="5808870A"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5A3166CB"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Instruktarz z zakresu obsługi sprzętu i prowadzenia dokumentacji zapewnia Zamawiający.</w:t>
      </w:r>
    </w:p>
    <w:p w14:paraId="3441639F" w14:textId="77777777" w:rsidR="00450753" w:rsidRPr="005B085E" w:rsidRDefault="00450753" w:rsidP="00A30933">
      <w:pPr>
        <w:rPr>
          <w:rFonts w:ascii="Arial" w:eastAsia="Calibri" w:hAnsi="Arial" w:cs="Arial"/>
          <w:b/>
          <w:bCs/>
          <w:sz w:val="22"/>
          <w:szCs w:val="22"/>
          <w:lang w:eastAsia="pl-PL"/>
        </w:rPr>
      </w:pPr>
    </w:p>
    <w:p w14:paraId="4B97977D" w14:textId="77777777" w:rsidR="00450753" w:rsidRPr="005B085E" w:rsidRDefault="00450753" w:rsidP="00A30933">
      <w:pPr>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19B7041" w14:textId="77777777"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132E18ED" w14:textId="77777777" w:rsidR="00450753" w:rsidRPr="005B085E" w:rsidRDefault="00450753" w:rsidP="001B5AAC">
      <w:pPr>
        <w:pStyle w:val="listaopis"/>
        <w:numPr>
          <w:ilvl w:val="0"/>
          <w:numId w:val="21"/>
        </w:numPr>
        <w:rPr>
          <w:rFonts w:ascii="Arial" w:hAnsi="Arial" w:cs="Arial"/>
          <w:szCs w:val="22"/>
        </w:rPr>
      </w:pPr>
      <w:r w:rsidRPr="005B085E">
        <w:rPr>
          <w:rFonts w:ascii="Arial" w:eastAsia="Calibri" w:hAnsi="Arial" w:cs="Arial"/>
          <w:szCs w:val="22"/>
        </w:rPr>
        <w:t xml:space="preserve">Obserwator musi posiadać </w:t>
      </w:r>
      <w:r w:rsidRPr="005B085E">
        <w:rPr>
          <w:rFonts w:ascii="Arial" w:eastAsia="Calibri" w:hAnsi="Arial" w:cs="Arial"/>
          <w:szCs w:val="22"/>
          <w:lang w:eastAsia="en-US"/>
        </w:rPr>
        <w:t>umiejętność korzystania z mapy oraz znajomość topografii terenu w zasięgu administracyjnym zamawiającego.</w:t>
      </w:r>
    </w:p>
    <w:p w14:paraId="6A7EEF1F" w14:textId="77777777" w:rsidR="00450753" w:rsidRPr="005B085E" w:rsidRDefault="00450753" w:rsidP="00A30933">
      <w:pPr>
        <w:rPr>
          <w:rFonts w:ascii="Arial" w:hAnsi="Arial" w:cs="Arial"/>
          <w:b/>
          <w:sz w:val="22"/>
          <w:szCs w:val="22"/>
          <w:lang w:eastAsia="pl-PL"/>
        </w:rPr>
      </w:pPr>
    </w:p>
    <w:p w14:paraId="22A86CDA" w14:textId="77777777" w:rsidR="00450753" w:rsidRPr="005B085E" w:rsidRDefault="00450753" w:rsidP="00A30933">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3264B2F3" w14:textId="77777777" w:rsidR="00450753" w:rsidRPr="005B085E" w:rsidRDefault="00450753" w:rsidP="001B5AAC">
      <w:pPr>
        <w:numPr>
          <w:ilvl w:val="0"/>
          <w:numId w:val="21"/>
        </w:numPr>
        <w:jc w:val="both"/>
        <w:rPr>
          <w:rFonts w:ascii="Arial" w:eastAsia="Calibri" w:hAnsi="Arial" w:cs="Arial"/>
          <w:bCs/>
          <w:sz w:val="22"/>
          <w:szCs w:val="22"/>
        </w:rPr>
      </w:pPr>
      <w:r w:rsidRPr="005B085E">
        <w:rPr>
          <w:rFonts w:ascii="Arial" w:eastAsia="Calibri" w:hAnsi="Arial" w:cs="Arial"/>
          <w:bCs/>
          <w:sz w:val="22"/>
          <w:szCs w:val="22"/>
        </w:rPr>
        <w:t>odbiór prac nastąpi poprzez zweryfikowanie prawidłowości ich wykonania (zgodności z umową);</w:t>
      </w:r>
    </w:p>
    <w:p w14:paraId="5C31E041" w14:textId="77777777" w:rsidR="00450753" w:rsidRPr="005B085E" w:rsidRDefault="00450753" w:rsidP="001B5AAC">
      <w:pPr>
        <w:numPr>
          <w:ilvl w:val="0"/>
          <w:numId w:val="21"/>
        </w:numPr>
        <w:jc w:val="both"/>
        <w:rPr>
          <w:rFonts w:ascii="Arial" w:eastAsia="Calibri" w:hAnsi="Arial" w:cs="Arial"/>
          <w:bCs/>
          <w:sz w:val="22"/>
          <w:szCs w:val="22"/>
        </w:rPr>
      </w:pPr>
      <w:r w:rsidRPr="005B085E">
        <w:rPr>
          <w:rFonts w:ascii="Arial" w:hAnsi="Arial" w:cs="Arial"/>
          <w:bCs/>
          <w:sz w:val="22"/>
          <w:szCs w:val="22"/>
        </w:rPr>
        <w:t xml:space="preserve">Wykonawcy za wykonanie usługi przysługuje zryczałtowane wynagrodzenie miesięczne </w:t>
      </w:r>
      <w:r w:rsidRPr="005B085E">
        <w:rPr>
          <w:rFonts w:ascii="Arial" w:hAnsi="Arial" w:cs="Arial"/>
          <w:bCs/>
          <w:i/>
          <w:sz w:val="22"/>
          <w:szCs w:val="22"/>
        </w:rPr>
        <w:t>(wyliczone np.: na podstawie średniej ilości przepracowanych godzin na jedną dostrzegalnię w miesiącu w okresie prowadzenia akcji bezpośredniej w ochronie przeciwpożarowej lasu z minimum ostatnich 3 lat; średniego ryczałtu z lat poprzednich);</w:t>
      </w:r>
    </w:p>
    <w:p w14:paraId="0074FE80" w14:textId="77777777" w:rsidR="00450753" w:rsidRPr="005B085E" w:rsidRDefault="00450753" w:rsidP="001B5AAC">
      <w:pPr>
        <w:numPr>
          <w:ilvl w:val="0"/>
          <w:numId w:val="21"/>
        </w:numPr>
        <w:jc w:val="both"/>
        <w:rPr>
          <w:rFonts w:ascii="Arial" w:hAnsi="Arial" w:cs="Arial"/>
          <w:bCs/>
          <w:sz w:val="22"/>
          <w:szCs w:val="22"/>
        </w:rPr>
      </w:pPr>
      <w:r w:rsidRPr="005B085E">
        <w:rPr>
          <w:rFonts w:ascii="Arial" w:hAnsi="Arial" w:cs="Arial"/>
          <w:bCs/>
          <w:sz w:val="22"/>
          <w:szCs w:val="22"/>
        </w:rPr>
        <w:t>w przypadku niepełnych miesięcy kalendarzowych objętych usługą, rozliczenie nastąpi proporcjonalnie do ilości dni świadczonej pracy.</w:t>
      </w:r>
    </w:p>
    <w:p w14:paraId="235422A8" w14:textId="77777777" w:rsidR="00450753" w:rsidRPr="005B085E" w:rsidRDefault="00450753" w:rsidP="00A30933">
      <w:pPr>
        <w:suppressAutoHyphens w:val="0"/>
        <w:rPr>
          <w:rFonts w:ascii="Arial" w:eastAsia="Calibri" w:hAnsi="Arial" w:cs="Arial"/>
          <w:b/>
          <w:bCs/>
          <w:sz w:val="22"/>
          <w:szCs w:val="22"/>
          <w:lang w:eastAsia="en-US" w:bidi="hi-IN"/>
        </w:rPr>
      </w:pPr>
      <w:r w:rsidRPr="005B085E">
        <w:rPr>
          <w:rFonts w:ascii="Arial" w:hAnsi="Arial" w:cs="Arial"/>
          <w:sz w:val="22"/>
          <w:szCs w:val="22"/>
        </w:rPr>
        <w:br w:type="page"/>
      </w:r>
    </w:p>
    <w:p w14:paraId="6DC25CAC" w14:textId="77777777" w:rsidR="008C72E7" w:rsidRPr="005B085E" w:rsidRDefault="008C72E7" w:rsidP="008C72E7">
      <w:pPr>
        <w:pStyle w:val="Nagwek3"/>
        <w:spacing w:before="0"/>
        <w:rPr>
          <w:rFonts w:ascii="Arial" w:hAnsi="Arial" w:cs="Arial"/>
          <w:lang w:bidi="hi-IN"/>
        </w:rPr>
      </w:pPr>
      <w:bookmarkStart w:id="12" w:name="_Toc114132836"/>
      <w:bookmarkStart w:id="13" w:name="_Toc117248278"/>
      <w:r w:rsidRPr="005B085E">
        <w:rPr>
          <w:rFonts w:ascii="Arial" w:hAnsi="Arial" w:cs="Arial"/>
          <w:lang w:bidi="hi-IN"/>
        </w:rPr>
        <w:lastRenderedPageBreak/>
        <w:t>Dział IIIR – OCHRONA LASU</w:t>
      </w:r>
      <w:bookmarkEnd w:id="12"/>
      <w:bookmarkEnd w:id="13"/>
    </w:p>
    <w:p w14:paraId="546A2F6D" w14:textId="77777777" w:rsidR="008C72E7" w:rsidRPr="005B085E" w:rsidRDefault="008C72E7" w:rsidP="008C72E7">
      <w:pPr>
        <w:pStyle w:val="Nagwek3"/>
        <w:spacing w:before="0"/>
        <w:rPr>
          <w:rFonts w:ascii="Arial" w:hAnsi="Arial" w:cs="Arial"/>
          <w:b w:val="0"/>
          <w:lang w:bidi="hi-IN"/>
        </w:rPr>
      </w:pPr>
      <w:bookmarkStart w:id="14" w:name="_Toc114132837"/>
      <w:bookmarkStart w:id="15" w:name="_Toc117248279"/>
      <w:r w:rsidRPr="005B085E">
        <w:rPr>
          <w:rFonts w:ascii="Arial" w:hAnsi="Arial" w:cs="Arial"/>
          <w:b w:val="0"/>
        </w:rPr>
        <w:t>IIIR.1 Grodzeni</w:t>
      </w:r>
      <w:r>
        <w:rPr>
          <w:rFonts w:ascii="Arial" w:hAnsi="Arial" w:cs="Arial"/>
          <w:b w:val="0"/>
        </w:rPr>
        <w:t>e upraw przed zwierzyną siatką</w:t>
      </w:r>
      <w:bookmarkEnd w:id="14"/>
      <w:bookmarkEnd w:id="15"/>
    </w:p>
    <w:p w14:paraId="08AA5147" w14:textId="77777777" w:rsidR="008C72E7" w:rsidRPr="005B085E" w:rsidRDefault="008C72E7" w:rsidP="008C72E7">
      <w:pPr>
        <w:rPr>
          <w:rFonts w:ascii="Arial" w:hAnsi="Arial" w:cs="Arial"/>
          <w:sz w:val="22"/>
          <w:szCs w:val="22"/>
          <w:lang w:eastAsia="en-US" w:bidi="hi-IN"/>
        </w:rPr>
      </w:pPr>
    </w:p>
    <w:p w14:paraId="08FCBAC2" w14:textId="77777777" w:rsidR="008C72E7" w:rsidRPr="005B085E" w:rsidRDefault="008C72E7" w:rsidP="008C72E7">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11"/>
        <w:gridCol w:w="4944"/>
        <w:gridCol w:w="1709"/>
      </w:tblGrid>
      <w:tr w:rsidR="008C72E7" w:rsidRPr="005B085E" w14:paraId="50AB23C4" w14:textId="77777777" w:rsidTr="002839CE">
        <w:trPr>
          <w:trHeight w:val="393"/>
          <w:jc w:val="center"/>
        </w:trPr>
        <w:tc>
          <w:tcPr>
            <w:tcW w:w="385" w:type="pct"/>
            <w:tcBorders>
              <w:top w:val="single" w:sz="4" w:space="0" w:color="auto"/>
              <w:left w:val="single" w:sz="4" w:space="0" w:color="auto"/>
              <w:bottom w:val="single" w:sz="4" w:space="0" w:color="auto"/>
              <w:right w:val="single" w:sz="4" w:space="0" w:color="auto"/>
            </w:tcBorders>
          </w:tcPr>
          <w:p w14:paraId="62954D29"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44" w:type="pct"/>
            <w:tcBorders>
              <w:top w:val="single" w:sz="4" w:space="0" w:color="auto"/>
              <w:left w:val="single" w:sz="4" w:space="0" w:color="auto"/>
              <w:bottom w:val="single" w:sz="4" w:space="0" w:color="auto"/>
              <w:right w:val="single" w:sz="4" w:space="0" w:color="auto"/>
            </w:tcBorders>
            <w:hideMark/>
          </w:tcPr>
          <w:p w14:paraId="14BE0FF0"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w:t>
            </w:r>
          </w:p>
        </w:tc>
        <w:tc>
          <w:tcPr>
            <w:tcW w:w="2728" w:type="pct"/>
            <w:tcBorders>
              <w:top w:val="single" w:sz="4" w:space="0" w:color="auto"/>
              <w:left w:val="single" w:sz="4" w:space="0" w:color="auto"/>
              <w:bottom w:val="single" w:sz="4" w:space="0" w:color="auto"/>
              <w:right w:val="single" w:sz="4" w:space="0" w:color="auto"/>
            </w:tcBorders>
            <w:hideMark/>
          </w:tcPr>
          <w:p w14:paraId="5A762F32"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943" w:type="pct"/>
            <w:tcBorders>
              <w:top w:val="single" w:sz="4" w:space="0" w:color="auto"/>
              <w:left w:val="single" w:sz="4" w:space="0" w:color="auto"/>
              <w:bottom w:val="single" w:sz="4" w:space="0" w:color="auto"/>
              <w:right w:val="single" w:sz="4" w:space="0" w:color="auto"/>
            </w:tcBorders>
          </w:tcPr>
          <w:p w14:paraId="02FD762C" w14:textId="77777777" w:rsidR="008C72E7" w:rsidRPr="005B085E" w:rsidRDefault="008C72E7" w:rsidP="002839CE">
            <w:pPr>
              <w:tabs>
                <w:tab w:val="left" w:pos="1026"/>
              </w:tabs>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
        </w:tc>
      </w:tr>
      <w:tr w:rsidR="008C72E7" w:rsidRPr="005B085E" w14:paraId="19412F51" w14:textId="77777777" w:rsidTr="002839CE">
        <w:trPr>
          <w:trHeight w:val="164"/>
          <w:jc w:val="center"/>
        </w:trPr>
        <w:tc>
          <w:tcPr>
            <w:tcW w:w="385" w:type="pct"/>
            <w:tcBorders>
              <w:top w:val="single" w:sz="4" w:space="0" w:color="auto"/>
              <w:left w:val="single" w:sz="4" w:space="0" w:color="auto"/>
              <w:bottom w:val="single" w:sz="4" w:space="0" w:color="auto"/>
              <w:right w:val="single" w:sz="4" w:space="0" w:color="auto"/>
            </w:tcBorders>
          </w:tcPr>
          <w:p w14:paraId="5087EF5F" w14:textId="77777777" w:rsidR="008C72E7" w:rsidRPr="005B085E" w:rsidRDefault="002839CE"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444</w:t>
            </w:r>
          </w:p>
        </w:tc>
        <w:tc>
          <w:tcPr>
            <w:tcW w:w="944" w:type="pct"/>
            <w:tcBorders>
              <w:top w:val="single" w:sz="4" w:space="0" w:color="auto"/>
              <w:left w:val="single" w:sz="4" w:space="0" w:color="auto"/>
              <w:bottom w:val="single" w:sz="4" w:space="0" w:color="auto"/>
              <w:right w:val="single" w:sz="4" w:space="0" w:color="auto"/>
            </w:tcBorders>
            <w:vAlign w:val="center"/>
            <w:hideMark/>
          </w:tcPr>
          <w:p w14:paraId="09F6DFD7" w14:textId="77777777"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GRODZ-SZY</w:t>
            </w:r>
          </w:p>
        </w:tc>
        <w:tc>
          <w:tcPr>
            <w:tcW w:w="2728" w:type="pct"/>
            <w:tcBorders>
              <w:top w:val="single" w:sz="4" w:space="0" w:color="auto"/>
              <w:left w:val="single" w:sz="4" w:space="0" w:color="auto"/>
              <w:bottom w:val="single" w:sz="4" w:space="0" w:color="auto"/>
              <w:right w:val="single" w:sz="4" w:space="0" w:color="auto"/>
            </w:tcBorders>
            <w:vAlign w:val="center"/>
            <w:hideMark/>
          </w:tcPr>
          <w:p w14:paraId="5EF5E3CA" w14:textId="77777777"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Grodzenie upraw przed zwierzyną siatką, </w:t>
            </w:r>
          </w:p>
          <w:p w14:paraId="1A30AE6D" w14:textId="77777777" w:rsidR="008C72E7" w:rsidRPr="005B085E" w:rsidRDefault="008C72E7"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METODA SZYMISZOWSKA</w:t>
            </w:r>
          </w:p>
        </w:tc>
        <w:tc>
          <w:tcPr>
            <w:tcW w:w="943" w:type="pct"/>
            <w:tcBorders>
              <w:top w:val="single" w:sz="4" w:space="0" w:color="auto"/>
              <w:left w:val="single" w:sz="4" w:space="0" w:color="auto"/>
              <w:bottom w:val="single" w:sz="4" w:space="0" w:color="auto"/>
              <w:right w:val="single" w:sz="4" w:space="0" w:color="auto"/>
            </w:tcBorders>
            <w:vAlign w:val="center"/>
          </w:tcPr>
          <w:p w14:paraId="58A0509B" w14:textId="77777777" w:rsidR="008C72E7" w:rsidRPr="005B085E" w:rsidRDefault="008C72E7" w:rsidP="002839CE">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HM</w:t>
            </w:r>
          </w:p>
        </w:tc>
      </w:tr>
    </w:tbl>
    <w:p w14:paraId="74C0E434" w14:textId="77777777" w:rsidR="008C72E7" w:rsidRPr="005B085E" w:rsidRDefault="008C72E7" w:rsidP="008C72E7">
      <w:pPr>
        <w:suppressAutoHyphens w:val="0"/>
        <w:jc w:val="both"/>
        <w:rPr>
          <w:rFonts w:ascii="Arial" w:eastAsia="Calibri" w:hAnsi="Arial" w:cs="Arial"/>
          <w:bCs/>
          <w:iCs/>
          <w:sz w:val="22"/>
          <w:szCs w:val="22"/>
          <w:lang w:eastAsia="pl-PL"/>
        </w:rPr>
      </w:pPr>
    </w:p>
    <w:p w14:paraId="26FF9E6C" w14:textId="77777777" w:rsidR="008C72E7" w:rsidRPr="005B085E" w:rsidRDefault="008C72E7" w:rsidP="008C72E7">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376D4EB5"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77713571"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4D1C1906"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żerdzi na stojaki z surowca powierzonego o długości ok 2,5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i średnicy w </w:t>
      </w:r>
      <w:proofErr w:type="spellStart"/>
      <w:r w:rsidRPr="00A30933">
        <w:rPr>
          <w:rFonts w:ascii="Arial" w:eastAsia="Calibri" w:hAnsi="Arial" w:cs="Arial"/>
          <w:bCs/>
          <w:iCs/>
          <w:sz w:val="22"/>
          <w:szCs w:val="22"/>
        </w:rPr>
        <w:t>ckbk</w:t>
      </w:r>
      <w:proofErr w:type="spellEnd"/>
      <w:r w:rsidRPr="00A30933">
        <w:rPr>
          <w:rFonts w:ascii="Arial" w:eastAsia="Calibri" w:hAnsi="Arial" w:cs="Arial"/>
          <w:bCs/>
          <w:iCs/>
          <w:sz w:val="22"/>
          <w:szCs w:val="22"/>
        </w:rPr>
        <w:t xml:space="preserve"> 7-9 cm.</w:t>
      </w:r>
    </w:p>
    <w:p w14:paraId="49F8E773"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Rozniesienie i wkopanie, wbicie lub wwiercenie słupków o średnicy w </w:t>
      </w:r>
      <w:proofErr w:type="spellStart"/>
      <w:r w:rsidRPr="00A30933">
        <w:rPr>
          <w:rFonts w:ascii="Arial" w:eastAsia="Calibri" w:hAnsi="Arial" w:cs="Arial"/>
          <w:bCs/>
          <w:iCs/>
          <w:sz w:val="22"/>
          <w:szCs w:val="22"/>
        </w:rPr>
        <w:t>ckbk</w:t>
      </w:r>
      <w:proofErr w:type="spellEnd"/>
      <w:r w:rsidRPr="00A30933">
        <w:rPr>
          <w:rFonts w:ascii="Arial" w:eastAsia="Calibri" w:hAnsi="Arial" w:cs="Arial"/>
          <w:bCs/>
          <w:iCs/>
          <w:sz w:val="22"/>
          <w:szCs w:val="22"/>
        </w:rPr>
        <w:t xml:space="preserve"> min. 12 cm </w:t>
      </w:r>
      <w:r w:rsidRPr="00A30933">
        <w:rPr>
          <w:rFonts w:ascii="Arial" w:eastAsia="Calibri" w:hAnsi="Arial" w:cs="Arial"/>
          <w:bCs/>
          <w:iCs/>
          <w:sz w:val="22"/>
          <w:szCs w:val="22"/>
        </w:rPr>
        <w:br/>
        <w:t xml:space="preserve">i dług min. 2,8 m, stroną zabezpieczoną na głębokość min. 0,6 m. w odstępach co 40-50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wraz z przycięciem wierzchołków słupków pod kątem ok</w:t>
      </w:r>
      <w:r>
        <w:rPr>
          <w:rFonts w:ascii="Arial" w:eastAsia="Calibri" w:hAnsi="Arial" w:cs="Arial"/>
          <w:bCs/>
          <w:iCs/>
          <w:sz w:val="22"/>
          <w:szCs w:val="22"/>
        </w:rPr>
        <w:t>.</w:t>
      </w:r>
      <w:r w:rsidRPr="00A30933">
        <w:rPr>
          <w:rFonts w:ascii="Arial" w:eastAsia="Calibri" w:hAnsi="Arial" w:cs="Arial"/>
          <w:bCs/>
          <w:iCs/>
          <w:sz w:val="22"/>
          <w:szCs w:val="22"/>
        </w:rPr>
        <w:t xml:space="preserve"> 45 stopni (wykonanie daszka). </w:t>
      </w:r>
      <w:r w:rsidRPr="00A30933">
        <w:rPr>
          <w:rFonts w:ascii="Arial" w:hAnsi="Arial" w:cs="Arial"/>
          <w:sz w:val="22"/>
          <w:szCs w:val="22"/>
        </w:rPr>
        <w:t xml:space="preserve">Grunt wokół słupków należy zagęścić celem ich właściwego </w:t>
      </w:r>
      <w:proofErr w:type="spellStart"/>
      <w:r w:rsidRPr="00A30933">
        <w:rPr>
          <w:rFonts w:ascii="Arial" w:hAnsi="Arial" w:cs="Arial"/>
          <w:sz w:val="22"/>
          <w:szCs w:val="22"/>
        </w:rPr>
        <w:t>zastabilizowania</w:t>
      </w:r>
      <w:proofErr w:type="spellEnd"/>
      <w:r w:rsidRPr="00A30933">
        <w:rPr>
          <w:rFonts w:ascii="Arial" w:hAnsi="Arial" w:cs="Arial"/>
          <w:sz w:val="22"/>
          <w:szCs w:val="22"/>
        </w:rPr>
        <w:t>.</w:t>
      </w:r>
    </w:p>
    <w:p w14:paraId="6CD412AC"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Wykonanie stojaków z żerdzi (2 </w:t>
      </w:r>
      <w:proofErr w:type="spellStart"/>
      <w:r w:rsidRPr="00A30933">
        <w:rPr>
          <w:rFonts w:ascii="Arial" w:eastAsia="Calibri" w:hAnsi="Arial" w:cs="Arial"/>
          <w:bCs/>
          <w:iCs/>
          <w:sz w:val="22"/>
          <w:szCs w:val="22"/>
        </w:rPr>
        <w:t>szt</w:t>
      </w:r>
      <w:proofErr w:type="spellEnd"/>
      <w:r w:rsidRPr="00A30933">
        <w:rPr>
          <w:rFonts w:ascii="Arial" w:eastAsia="Calibri" w:hAnsi="Arial" w:cs="Arial"/>
          <w:bCs/>
          <w:iCs/>
          <w:sz w:val="22"/>
          <w:szCs w:val="22"/>
        </w:rPr>
        <w:t xml:space="preserve">) służących podwieszeniu siatki pomiędzy słupami, </w:t>
      </w:r>
      <w:r w:rsidRPr="00A30933">
        <w:rPr>
          <w:rFonts w:ascii="Arial" w:eastAsia="Calibri" w:hAnsi="Arial" w:cs="Arial"/>
          <w:bCs/>
          <w:iCs/>
          <w:sz w:val="22"/>
          <w:szCs w:val="22"/>
        </w:rPr>
        <w:br/>
        <w:t xml:space="preserve">w rozstawie co 4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od słupa i między stojakami.</w:t>
      </w:r>
    </w:p>
    <w:p w14:paraId="1EDD3FE8"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A30933">
        <w:rPr>
          <w:rFonts w:ascii="Arial" w:eastAsia="Calibri" w:hAnsi="Arial" w:cs="Arial"/>
          <w:bCs/>
          <w:iCs/>
          <w:sz w:val="22"/>
          <w:szCs w:val="22"/>
        </w:rPr>
        <w:t>szt</w:t>
      </w:r>
      <w:proofErr w:type="spellEnd"/>
      <w:r w:rsidRPr="00A30933">
        <w:rPr>
          <w:rFonts w:ascii="Arial" w:eastAsia="Calibri" w:hAnsi="Arial" w:cs="Arial"/>
          <w:bCs/>
          <w:iCs/>
          <w:sz w:val="22"/>
          <w:szCs w:val="22"/>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28E95EA8" w14:textId="77777777" w:rsidR="008C72E7" w:rsidRPr="005B085E" w:rsidRDefault="008C72E7" w:rsidP="008C72E7">
      <w:pPr>
        <w:pStyle w:val="Akapitzlist"/>
        <w:numPr>
          <w:ilvl w:val="0"/>
          <w:numId w:val="36"/>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1BE10F6D" w14:textId="77777777" w:rsidR="008C72E7" w:rsidRPr="005B085E" w:rsidRDefault="008C72E7" w:rsidP="008C72E7">
      <w:pPr>
        <w:pStyle w:val="Akapitzlist"/>
        <w:numPr>
          <w:ilvl w:val="0"/>
          <w:numId w:val="36"/>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24198B83" w14:textId="77777777" w:rsidR="008C72E7" w:rsidRPr="005B085E" w:rsidRDefault="008C72E7" w:rsidP="008C72E7">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0309DBF0"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2C473445"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42AD09BE"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035BA43B" w14:textId="77777777" w:rsidR="008C72E7" w:rsidRPr="005B085E" w:rsidRDefault="008C72E7" w:rsidP="008C72E7">
      <w:pPr>
        <w:pStyle w:val="Akapitzlist"/>
        <w:numPr>
          <w:ilvl w:val="0"/>
          <w:numId w:val="35"/>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6DB8159E" w14:textId="77777777" w:rsidR="008C72E7" w:rsidRPr="005B085E" w:rsidRDefault="008C72E7" w:rsidP="008C72E7">
      <w:pPr>
        <w:suppressAutoHyphens w:val="0"/>
        <w:jc w:val="both"/>
        <w:rPr>
          <w:rFonts w:ascii="Arial" w:eastAsia="Calibri" w:hAnsi="Arial" w:cs="Arial"/>
          <w:bCs/>
          <w:iCs/>
          <w:sz w:val="22"/>
          <w:szCs w:val="22"/>
          <w:lang w:eastAsia="pl-PL"/>
        </w:rPr>
      </w:pPr>
    </w:p>
    <w:p w14:paraId="4A22325A" w14:textId="77777777" w:rsidR="008C72E7" w:rsidRPr="005B085E" w:rsidRDefault="008C72E7" w:rsidP="008C72E7">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1CF28C86" w14:textId="77777777" w:rsidR="008C72E7" w:rsidRPr="005B085E" w:rsidRDefault="008C72E7" w:rsidP="008C72E7">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2005C4C0" w14:textId="77777777" w:rsidR="008C72E7" w:rsidRPr="005B085E" w:rsidRDefault="008C72E7" w:rsidP="008C72E7">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 xml:space="preserve">Skoble ocynkowane: 35 x 40 mm: 0,7 kg / </w:t>
      </w:r>
      <w:proofErr w:type="spellStart"/>
      <w:r w:rsidRPr="005B085E">
        <w:rPr>
          <w:rFonts w:ascii="Arial" w:hAnsi="Arial" w:cs="Arial"/>
          <w:sz w:val="22"/>
          <w:szCs w:val="22"/>
        </w:rPr>
        <w:t>hm</w:t>
      </w:r>
      <w:proofErr w:type="spellEnd"/>
    </w:p>
    <w:p w14:paraId="1859CBF3" w14:textId="77777777" w:rsidR="008C72E7" w:rsidRPr="005B085E" w:rsidRDefault="008C72E7" w:rsidP="008C72E7">
      <w:pPr>
        <w:rPr>
          <w:rFonts w:ascii="Arial" w:hAnsi="Arial" w:cs="Arial"/>
          <w:sz w:val="22"/>
          <w:szCs w:val="22"/>
        </w:rPr>
      </w:pPr>
      <w:proofErr w:type="spellStart"/>
      <w:r>
        <w:rPr>
          <w:rFonts w:ascii="Arial" w:hAnsi="Arial" w:cs="Arial"/>
          <w:sz w:val="22"/>
          <w:szCs w:val="22"/>
        </w:rPr>
        <w:t>Wykonawa</w:t>
      </w:r>
      <w:proofErr w:type="spellEnd"/>
      <w:r>
        <w:rPr>
          <w:rFonts w:ascii="Arial" w:hAnsi="Arial" w:cs="Arial"/>
          <w:sz w:val="22"/>
          <w:szCs w:val="22"/>
        </w:rPr>
        <w:t xml:space="preserve">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 xml:space="preserve">Gwoździe ocynkowane: 0,4 x 15 cm: 0,1 kg / </w:t>
      </w:r>
      <w:proofErr w:type="spellStart"/>
      <w:r w:rsidRPr="005B085E">
        <w:rPr>
          <w:rFonts w:ascii="Arial" w:hAnsi="Arial" w:cs="Arial"/>
          <w:sz w:val="22"/>
          <w:szCs w:val="22"/>
        </w:rPr>
        <w:t>hm</w:t>
      </w:r>
      <w:proofErr w:type="spellEnd"/>
    </w:p>
    <w:p w14:paraId="47F1E6B8" w14:textId="77777777" w:rsidR="008C72E7" w:rsidRPr="005B085E" w:rsidRDefault="008C72E7" w:rsidP="008C72E7">
      <w:pPr>
        <w:rPr>
          <w:rFonts w:ascii="Arial" w:hAnsi="Arial" w:cs="Arial"/>
          <w:sz w:val="22"/>
          <w:szCs w:val="22"/>
        </w:rPr>
      </w:pPr>
    </w:p>
    <w:p w14:paraId="262CF896" w14:textId="77777777" w:rsidR="008C72E7" w:rsidRPr="005B085E" w:rsidRDefault="008C72E7" w:rsidP="008C72E7">
      <w:pPr>
        <w:pStyle w:val="Nagwek3"/>
        <w:spacing w:before="0"/>
        <w:rPr>
          <w:rFonts w:ascii="Arial" w:hAnsi="Arial" w:cs="Arial"/>
          <w:b w:val="0"/>
          <w:lang w:bidi="hi-IN"/>
        </w:rPr>
      </w:pPr>
      <w:bookmarkStart w:id="16" w:name="_Toc114132838"/>
      <w:bookmarkStart w:id="17" w:name="_Toc117248280"/>
      <w:r>
        <w:rPr>
          <w:rFonts w:ascii="Arial" w:hAnsi="Arial" w:cs="Arial"/>
          <w:b w:val="0"/>
        </w:rPr>
        <w:t>IIIR.2</w:t>
      </w:r>
      <w:r w:rsidRPr="005B085E">
        <w:rPr>
          <w:rFonts w:ascii="Arial" w:hAnsi="Arial" w:cs="Arial"/>
          <w:b w:val="0"/>
        </w:rPr>
        <w:t xml:space="preserve"> Badanie </w:t>
      </w:r>
      <w:proofErr w:type="spellStart"/>
      <w:r w:rsidRPr="005B085E">
        <w:rPr>
          <w:rFonts w:ascii="Arial" w:hAnsi="Arial" w:cs="Arial"/>
          <w:b w:val="0"/>
        </w:rPr>
        <w:t>zapędraczenia</w:t>
      </w:r>
      <w:proofErr w:type="spellEnd"/>
      <w:r w:rsidRPr="005B085E">
        <w:rPr>
          <w:rFonts w:ascii="Arial" w:hAnsi="Arial" w:cs="Arial"/>
          <w:b w:val="0"/>
        </w:rPr>
        <w:t xml:space="preserve"> gleby</w:t>
      </w:r>
      <w:bookmarkEnd w:id="16"/>
      <w:bookmarkEnd w:id="17"/>
    </w:p>
    <w:p w14:paraId="264960DE" w14:textId="77777777" w:rsidR="008C72E7" w:rsidRPr="005B085E" w:rsidRDefault="008C72E7" w:rsidP="008C72E7">
      <w:pPr>
        <w:rPr>
          <w:rFonts w:ascii="Arial" w:eastAsia="Calibri" w:hAnsi="Arial" w:cs="Arial"/>
          <w:b/>
          <w:sz w:val="22"/>
          <w:szCs w:val="22"/>
          <w:lang w:eastAsia="en-US"/>
        </w:rPr>
      </w:pPr>
    </w:p>
    <w:p w14:paraId="6815FE56" w14:textId="77777777" w:rsidR="008C72E7" w:rsidRPr="005B085E" w:rsidRDefault="008C72E7" w:rsidP="008C72E7">
      <w:pPr>
        <w:rPr>
          <w:rFonts w:ascii="Arial" w:eastAsia="Calibri" w:hAnsi="Arial" w:cs="Arial"/>
          <w:b/>
          <w:sz w:val="22"/>
          <w:szCs w:val="22"/>
          <w:lang w:eastAsia="en-US"/>
        </w:rPr>
      </w:pPr>
      <w:r>
        <w:rPr>
          <w:rFonts w:ascii="Arial" w:eastAsia="Calibri" w:hAnsi="Arial" w:cs="Arial"/>
          <w:b/>
          <w:sz w:val="22"/>
          <w:szCs w:val="22"/>
          <w:lang w:eastAsia="en-US"/>
        </w:rPr>
        <w:t>2.1</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06"/>
        <w:gridCol w:w="4513"/>
        <w:gridCol w:w="1873"/>
      </w:tblGrid>
      <w:tr w:rsidR="008C72E7" w:rsidRPr="005B085E" w14:paraId="05C5D4EB" w14:textId="77777777" w:rsidTr="002839CE">
        <w:trPr>
          <w:trHeight w:val="368"/>
          <w:jc w:val="center"/>
        </w:trPr>
        <w:tc>
          <w:tcPr>
            <w:tcW w:w="682" w:type="dxa"/>
          </w:tcPr>
          <w:p w14:paraId="2ECB1358" w14:textId="77777777" w:rsidR="008C72E7" w:rsidRPr="005B085E" w:rsidRDefault="008C72E7" w:rsidP="002839CE">
            <w:pPr>
              <w:pStyle w:val="Default"/>
              <w:jc w:val="center"/>
              <w:rPr>
                <w:rFonts w:ascii="Arial" w:hAnsi="Arial" w:cs="Arial"/>
                <w:b/>
                <w:bCs/>
                <w:i/>
                <w:iCs/>
                <w:color w:val="auto"/>
                <w:sz w:val="22"/>
                <w:szCs w:val="22"/>
              </w:rPr>
            </w:pPr>
            <w:r w:rsidRPr="005B085E">
              <w:rPr>
                <w:rFonts w:ascii="Arial" w:hAnsi="Arial" w:cs="Arial"/>
                <w:b/>
                <w:bCs/>
                <w:i/>
                <w:iCs/>
                <w:color w:val="auto"/>
                <w:sz w:val="22"/>
                <w:szCs w:val="22"/>
                <w:lang w:eastAsia="pl-PL"/>
              </w:rPr>
              <w:t>Nr</w:t>
            </w:r>
          </w:p>
        </w:tc>
        <w:tc>
          <w:tcPr>
            <w:tcW w:w="2106" w:type="dxa"/>
            <w:vAlign w:val="center"/>
          </w:tcPr>
          <w:p w14:paraId="3FB1D23D"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Kod czynności do rozliczenia</w:t>
            </w:r>
          </w:p>
        </w:tc>
        <w:tc>
          <w:tcPr>
            <w:tcW w:w="4513" w:type="dxa"/>
            <w:vAlign w:val="center"/>
          </w:tcPr>
          <w:p w14:paraId="23DB3BA3"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Opis kodu czynności</w:t>
            </w:r>
          </w:p>
        </w:tc>
        <w:tc>
          <w:tcPr>
            <w:tcW w:w="1873" w:type="dxa"/>
            <w:vAlign w:val="center"/>
          </w:tcPr>
          <w:p w14:paraId="2C8BAF03"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Jednostka miary</w:t>
            </w:r>
          </w:p>
        </w:tc>
      </w:tr>
      <w:tr w:rsidR="008C72E7" w:rsidRPr="005B085E" w14:paraId="150AA119" w14:textId="77777777" w:rsidTr="002839CE">
        <w:trPr>
          <w:trHeight w:val="238"/>
          <w:jc w:val="center"/>
        </w:trPr>
        <w:tc>
          <w:tcPr>
            <w:tcW w:w="682" w:type="dxa"/>
          </w:tcPr>
          <w:p w14:paraId="1185F226"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44</w:t>
            </w:r>
            <w:r w:rsidR="002839CE">
              <w:rPr>
                <w:rFonts w:ascii="Arial" w:hAnsi="Arial" w:cs="Arial"/>
                <w:color w:val="auto"/>
                <w:sz w:val="22"/>
                <w:szCs w:val="22"/>
              </w:rPr>
              <w:t>3</w:t>
            </w:r>
          </w:p>
        </w:tc>
        <w:tc>
          <w:tcPr>
            <w:tcW w:w="2106" w:type="dxa"/>
            <w:vAlign w:val="center"/>
          </w:tcPr>
          <w:p w14:paraId="5AA746D0"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SZUK-PEDM</w:t>
            </w:r>
          </w:p>
        </w:tc>
        <w:tc>
          <w:tcPr>
            <w:tcW w:w="4513" w:type="dxa"/>
            <w:vAlign w:val="center"/>
          </w:tcPr>
          <w:p w14:paraId="5E547D71" w14:textId="77777777" w:rsidR="008C72E7" w:rsidRPr="005B085E" w:rsidRDefault="008C72E7" w:rsidP="002839CE">
            <w:pPr>
              <w:pStyle w:val="Default"/>
              <w:rPr>
                <w:rFonts w:ascii="Arial" w:hAnsi="Arial" w:cs="Arial"/>
                <w:color w:val="auto"/>
                <w:sz w:val="22"/>
                <w:szCs w:val="22"/>
              </w:rPr>
            </w:pPr>
            <w:r w:rsidRPr="005B085E">
              <w:rPr>
                <w:rFonts w:ascii="Arial" w:hAnsi="Arial" w:cs="Arial"/>
                <w:color w:val="auto"/>
                <w:sz w:val="22"/>
                <w:szCs w:val="22"/>
              </w:rPr>
              <w:t xml:space="preserve">Monitoring szkodników korzeni - </w:t>
            </w:r>
            <w:r>
              <w:rPr>
                <w:rFonts w:ascii="Arial" w:hAnsi="Arial" w:cs="Arial"/>
                <w:color w:val="auto"/>
                <w:sz w:val="22"/>
                <w:szCs w:val="22"/>
              </w:rPr>
              <w:br/>
            </w:r>
            <w:r w:rsidRPr="005B085E">
              <w:rPr>
                <w:rFonts w:ascii="Arial" w:hAnsi="Arial" w:cs="Arial"/>
                <w:color w:val="auto"/>
                <w:sz w:val="22"/>
                <w:szCs w:val="22"/>
              </w:rPr>
              <w:t>dół o objętości 0,13 m</w:t>
            </w:r>
            <w:r w:rsidRPr="00293A6A">
              <w:rPr>
                <w:rFonts w:ascii="Arial" w:hAnsi="Arial" w:cs="Arial"/>
                <w:color w:val="auto"/>
                <w:sz w:val="22"/>
                <w:szCs w:val="22"/>
                <w:vertAlign w:val="superscript"/>
              </w:rPr>
              <w:t>3</w:t>
            </w:r>
          </w:p>
        </w:tc>
        <w:tc>
          <w:tcPr>
            <w:tcW w:w="1873" w:type="dxa"/>
            <w:vAlign w:val="center"/>
          </w:tcPr>
          <w:p w14:paraId="6A5D36C2"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SZT</w:t>
            </w:r>
          </w:p>
        </w:tc>
      </w:tr>
    </w:tbl>
    <w:p w14:paraId="53D2EFC8"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prac obejmuje: </w:t>
      </w:r>
    </w:p>
    <w:p w14:paraId="5E45B23B"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wykonanie dołu o wymiarach 0,5 x 0,5 m o głębokości zależnej od poziomu przebywania pędraków i postaci doskonałych chrabąszczy, jednak nie mniej niż 0,5 m, </w:t>
      </w:r>
    </w:p>
    <w:p w14:paraId="32D374D3"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przeszukanie warstwy wykopanej ziemi i zebranie owadów zgodnie ze wskazówkami przekazanymi przez Zamawiającego do pojemników z nasyconym wodnym roztworem soli oraz ich przekazanie Zamawiającemu, </w:t>
      </w:r>
    </w:p>
    <w:p w14:paraId="75359200"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zakopanie dołu. </w:t>
      </w:r>
    </w:p>
    <w:p w14:paraId="232EF18E" w14:textId="77777777" w:rsidR="008C72E7" w:rsidRPr="005B085E" w:rsidRDefault="008C72E7" w:rsidP="008C72E7">
      <w:pPr>
        <w:pStyle w:val="Default"/>
        <w:jc w:val="both"/>
        <w:rPr>
          <w:rFonts w:ascii="Arial" w:hAnsi="Arial" w:cs="Arial"/>
          <w:color w:val="auto"/>
          <w:sz w:val="22"/>
          <w:szCs w:val="22"/>
        </w:rPr>
      </w:pPr>
    </w:p>
    <w:p w14:paraId="5AF58942"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Uwagi: </w:t>
      </w:r>
    </w:p>
    <w:p w14:paraId="189F9D6B"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Rozmieszczenie dołów musi być zgodne z lokalizacją wskazaną przez Zamawiającego. </w:t>
      </w:r>
    </w:p>
    <w:p w14:paraId="3E66CFB0"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Pojemniki i roztwór soli kuchennej zapewnia Zamawiający. </w:t>
      </w:r>
    </w:p>
    <w:p w14:paraId="093A6729"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Procedura odbioru: </w:t>
      </w:r>
    </w:p>
    <w:p w14:paraId="209449AB"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Odbiór prac nastąpi poprzez: </w:t>
      </w:r>
    </w:p>
    <w:p w14:paraId="73DADA51" w14:textId="77777777" w:rsidR="008C72E7" w:rsidRPr="005B085E" w:rsidRDefault="008C72E7" w:rsidP="008C72E7">
      <w:pPr>
        <w:pStyle w:val="Default"/>
        <w:ind w:left="284" w:hanging="284"/>
        <w:jc w:val="both"/>
        <w:rPr>
          <w:rFonts w:ascii="Arial" w:hAnsi="Arial" w:cs="Arial"/>
          <w:color w:val="auto"/>
          <w:sz w:val="22"/>
          <w:szCs w:val="22"/>
        </w:rPr>
      </w:pPr>
      <w:r w:rsidRPr="005B085E">
        <w:rPr>
          <w:rFonts w:ascii="Arial" w:hAnsi="Arial" w:cs="Arial"/>
          <w:color w:val="auto"/>
          <w:sz w:val="22"/>
          <w:szCs w:val="22"/>
        </w:rPr>
        <w:t xml:space="preserve">1) dokonanie weryfikacji zgodności wykonania poszukiwań, co do ilości, jakości i zgodności </w:t>
      </w:r>
      <w:r w:rsidRPr="005B085E">
        <w:rPr>
          <w:rFonts w:ascii="Arial" w:hAnsi="Arial" w:cs="Arial"/>
          <w:color w:val="auto"/>
          <w:sz w:val="22"/>
          <w:szCs w:val="22"/>
        </w:rPr>
        <w:br/>
        <w:t xml:space="preserve">z zleceniem, </w:t>
      </w:r>
    </w:p>
    <w:p w14:paraId="2DF65448"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2) ilość dołów kontrolnych zostanie ustalona poprzez ich policzenie na gruncie (</w:t>
      </w:r>
      <w:proofErr w:type="spellStart"/>
      <w:r w:rsidRPr="005B085E">
        <w:rPr>
          <w:rFonts w:ascii="Arial" w:hAnsi="Arial" w:cs="Arial"/>
          <w:color w:val="auto"/>
          <w:sz w:val="22"/>
          <w:szCs w:val="22"/>
        </w:rPr>
        <w:t>posztucznie</w:t>
      </w:r>
      <w:proofErr w:type="spellEnd"/>
      <w:r w:rsidRPr="005B085E">
        <w:rPr>
          <w:rFonts w:ascii="Arial" w:hAnsi="Arial" w:cs="Arial"/>
          <w:color w:val="auto"/>
          <w:sz w:val="22"/>
          <w:szCs w:val="22"/>
        </w:rPr>
        <w:t xml:space="preserve">). </w:t>
      </w:r>
    </w:p>
    <w:p w14:paraId="5E0C1590" w14:textId="77777777" w:rsidR="008C72E7" w:rsidRPr="005B085E" w:rsidRDefault="008C72E7" w:rsidP="008C72E7">
      <w:pPr>
        <w:pStyle w:val="Default"/>
        <w:jc w:val="both"/>
        <w:rPr>
          <w:rFonts w:ascii="Arial" w:hAnsi="Arial" w:cs="Arial"/>
          <w:color w:val="auto"/>
          <w:sz w:val="22"/>
          <w:szCs w:val="22"/>
        </w:rPr>
      </w:pPr>
    </w:p>
    <w:p w14:paraId="10A41320" w14:textId="77777777" w:rsidR="008C72E7" w:rsidRPr="005B085E" w:rsidRDefault="008C72E7" w:rsidP="008C72E7">
      <w:pPr>
        <w:jc w:val="both"/>
        <w:rPr>
          <w:rFonts w:ascii="Arial" w:hAnsi="Arial" w:cs="Arial"/>
          <w:i/>
          <w:iCs/>
          <w:sz w:val="22"/>
          <w:szCs w:val="22"/>
        </w:rPr>
      </w:pPr>
      <w:r w:rsidRPr="005B085E">
        <w:rPr>
          <w:rFonts w:ascii="Arial" w:hAnsi="Arial" w:cs="Arial"/>
          <w:i/>
          <w:iCs/>
          <w:sz w:val="22"/>
          <w:szCs w:val="22"/>
        </w:rPr>
        <w:t>(rozliczenie z dokładnością do 1 sztuki)</w:t>
      </w:r>
    </w:p>
    <w:p w14:paraId="017E75FD" w14:textId="77777777" w:rsidR="008C72E7" w:rsidRPr="005B085E" w:rsidRDefault="008C72E7" w:rsidP="008C72E7">
      <w:pPr>
        <w:suppressAutoHyphens w:val="0"/>
        <w:rPr>
          <w:rFonts w:ascii="Arial" w:hAnsi="Arial" w:cs="Arial"/>
          <w:i/>
          <w:iCs/>
          <w:sz w:val="22"/>
          <w:szCs w:val="22"/>
        </w:rPr>
      </w:pPr>
      <w:r w:rsidRPr="005B085E">
        <w:rPr>
          <w:rFonts w:ascii="Arial" w:hAnsi="Arial" w:cs="Arial"/>
          <w:i/>
          <w:iCs/>
          <w:sz w:val="22"/>
          <w:szCs w:val="22"/>
        </w:rPr>
        <w:br w:type="page"/>
      </w:r>
    </w:p>
    <w:p w14:paraId="6B8129B3" w14:textId="77777777" w:rsidR="007054DF" w:rsidRPr="005B085E" w:rsidRDefault="007054DF" w:rsidP="00A30933">
      <w:pPr>
        <w:pStyle w:val="Nagwek2"/>
        <w:spacing w:before="0"/>
        <w:rPr>
          <w:rFonts w:ascii="Arial" w:hAnsi="Arial" w:cs="Arial"/>
          <w:lang w:bidi="hi-IN"/>
        </w:rPr>
      </w:pPr>
      <w:bookmarkStart w:id="18" w:name="_Toc117248281"/>
      <w:r w:rsidRPr="005B085E">
        <w:rPr>
          <w:rFonts w:ascii="Arial" w:hAnsi="Arial" w:cs="Arial"/>
          <w:lang w:bidi="hi-IN"/>
        </w:rPr>
        <w:lastRenderedPageBreak/>
        <w:t xml:space="preserve">Dział </w:t>
      </w:r>
      <w:r w:rsidR="00135F4B" w:rsidRPr="005B085E">
        <w:rPr>
          <w:rFonts w:ascii="Arial" w:hAnsi="Arial" w:cs="Arial"/>
          <w:lang w:bidi="hi-IN"/>
        </w:rPr>
        <w:t>IV</w:t>
      </w:r>
      <w:r w:rsidR="00AB40F6" w:rsidRPr="005B085E">
        <w:rPr>
          <w:rFonts w:ascii="Arial" w:hAnsi="Arial" w:cs="Arial"/>
          <w:lang w:bidi="hi-IN"/>
        </w:rPr>
        <w:t>R</w:t>
      </w:r>
      <w:r w:rsidRPr="005B085E">
        <w:rPr>
          <w:rFonts w:ascii="Arial" w:hAnsi="Arial" w:cs="Arial"/>
          <w:lang w:bidi="hi-IN"/>
        </w:rPr>
        <w:t xml:space="preserve"> – NASIENNICTWO I SELEKCJA</w:t>
      </w:r>
      <w:bookmarkEnd w:id="18"/>
    </w:p>
    <w:p w14:paraId="55299A1C" w14:textId="77777777" w:rsidR="00DC410A" w:rsidRPr="005B085E" w:rsidRDefault="00DC410A" w:rsidP="00A30933">
      <w:pPr>
        <w:widowControl w:val="0"/>
        <w:suppressAutoHyphens w:val="0"/>
        <w:jc w:val="center"/>
        <w:rPr>
          <w:rFonts w:ascii="Arial" w:eastAsia="Bitstream Vera Sans" w:hAnsi="Arial" w:cs="Arial"/>
          <w:kern w:val="1"/>
          <w:sz w:val="22"/>
          <w:szCs w:val="22"/>
          <w:lang w:eastAsia="zh-CN" w:bidi="hi-IN"/>
        </w:rPr>
      </w:pPr>
    </w:p>
    <w:p w14:paraId="380A00B6"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2CA061A" w14:textId="77777777" w:rsidR="007054DF" w:rsidRDefault="007054DF" w:rsidP="00A30933">
      <w:pPr>
        <w:suppressAutoHyphens w:val="0"/>
        <w:jc w:val="center"/>
        <w:rPr>
          <w:rFonts w:ascii="Arial" w:eastAsia="Verdana" w:hAnsi="Arial" w:cs="Arial"/>
          <w:kern w:val="1"/>
          <w:sz w:val="22"/>
          <w:szCs w:val="22"/>
          <w:lang w:eastAsia="zh-CN" w:bidi="hi-IN"/>
        </w:rPr>
      </w:pPr>
    </w:p>
    <w:p w14:paraId="4B59184B" w14:textId="77777777" w:rsidR="00AA3653" w:rsidRPr="005B085E" w:rsidRDefault="00AA3653" w:rsidP="00A30933">
      <w:pPr>
        <w:suppressAutoHyphens w:val="0"/>
        <w:jc w:val="center"/>
        <w:rPr>
          <w:rFonts w:ascii="Arial" w:eastAsia="Verdana" w:hAnsi="Arial" w:cs="Arial"/>
          <w:kern w:val="1"/>
          <w:sz w:val="22"/>
          <w:szCs w:val="22"/>
          <w:lang w:eastAsia="zh-CN" w:bidi="hi-IN"/>
        </w:rPr>
      </w:pPr>
    </w:p>
    <w:p w14:paraId="3405D109" w14:textId="77777777" w:rsidR="007054DF" w:rsidRPr="005B085E" w:rsidRDefault="00280AF6" w:rsidP="00A30933">
      <w:pPr>
        <w:pStyle w:val="Nagwek3"/>
        <w:spacing w:before="0"/>
        <w:rPr>
          <w:rFonts w:ascii="Arial" w:hAnsi="Arial" w:cs="Arial"/>
          <w:b w:val="0"/>
          <w:lang w:bidi="hi-IN"/>
        </w:rPr>
      </w:pPr>
      <w:bookmarkStart w:id="19" w:name="_Toc117248282"/>
      <w:r w:rsidRPr="005B085E">
        <w:rPr>
          <w:rFonts w:ascii="Arial" w:hAnsi="Arial" w:cs="Arial"/>
          <w:b w:val="0"/>
          <w:lang w:bidi="hi-IN"/>
        </w:rPr>
        <w:t>IV</w:t>
      </w:r>
      <w:r w:rsidR="00AB40F6" w:rsidRPr="005B085E">
        <w:rPr>
          <w:rFonts w:ascii="Arial" w:hAnsi="Arial" w:cs="Arial"/>
          <w:b w:val="0"/>
          <w:lang w:bidi="hi-IN"/>
        </w:rPr>
        <w:t>R</w:t>
      </w:r>
      <w:r w:rsidR="007054DF" w:rsidRPr="005B085E">
        <w:rPr>
          <w:rFonts w:ascii="Arial" w:hAnsi="Arial" w:cs="Arial"/>
          <w:b w:val="0"/>
          <w:lang w:bidi="hi-IN"/>
        </w:rPr>
        <w:t>.1 Nasiennictwo i selekcja</w:t>
      </w:r>
      <w:bookmarkEnd w:id="19"/>
    </w:p>
    <w:p w14:paraId="5E310D4D"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p>
    <w:p w14:paraId="1AD8244F"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14:paraId="31CE3835" w14:textId="77777777" w:rsidTr="004470C4">
        <w:trPr>
          <w:trHeight w:val="960"/>
          <w:tblHeader/>
          <w:jc w:val="center"/>
        </w:trPr>
        <w:tc>
          <w:tcPr>
            <w:tcW w:w="348" w:type="pct"/>
            <w:shd w:val="clear" w:color="auto" w:fill="auto"/>
            <w:vAlign w:val="center"/>
          </w:tcPr>
          <w:p w14:paraId="70F59C4D"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197A1941"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7C27A003"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shd w:val="clear" w:color="auto" w:fill="auto"/>
            <w:vAlign w:val="center"/>
          </w:tcPr>
          <w:p w14:paraId="17328549"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082FEE1B"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DC410A" w:rsidRPr="005B085E" w14:paraId="2F57D266" w14:textId="77777777" w:rsidTr="004470C4">
        <w:trPr>
          <w:cantSplit/>
          <w:trHeight w:val="625"/>
          <w:jc w:val="center"/>
        </w:trPr>
        <w:tc>
          <w:tcPr>
            <w:tcW w:w="348" w:type="pct"/>
            <w:shd w:val="clear" w:color="auto" w:fill="auto"/>
          </w:tcPr>
          <w:p w14:paraId="4F4F1E26" w14:textId="77777777"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429</w:t>
            </w:r>
          </w:p>
        </w:tc>
        <w:tc>
          <w:tcPr>
            <w:tcW w:w="925" w:type="pct"/>
            <w:shd w:val="clear" w:color="auto" w:fill="auto"/>
          </w:tcPr>
          <w:p w14:paraId="294469EE"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924" w:type="pct"/>
            <w:shd w:val="clear" w:color="auto" w:fill="auto"/>
          </w:tcPr>
          <w:p w14:paraId="40A085EF"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2043" w:type="pct"/>
            <w:shd w:val="clear" w:color="auto" w:fill="auto"/>
          </w:tcPr>
          <w:p w14:paraId="693EFDAF"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jodłowych</w:t>
            </w:r>
          </w:p>
        </w:tc>
        <w:tc>
          <w:tcPr>
            <w:tcW w:w="760" w:type="pct"/>
            <w:shd w:val="clear" w:color="auto" w:fill="auto"/>
          </w:tcPr>
          <w:p w14:paraId="309716F0"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14:paraId="68E4B6E1" w14:textId="77777777" w:rsidTr="004470C4">
        <w:trPr>
          <w:cantSplit/>
          <w:trHeight w:val="625"/>
          <w:jc w:val="center"/>
        </w:trPr>
        <w:tc>
          <w:tcPr>
            <w:tcW w:w="348" w:type="pct"/>
            <w:shd w:val="clear" w:color="auto" w:fill="auto"/>
          </w:tcPr>
          <w:p w14:paraId="572F6B65" w14:textId="77777777" w:rsidR="00AB40F6" w:rsidRPr="005B085E" w:rsidRDefault="002839CE" w:rsidP="00A30933">
            <w:pPr>
              <w:pStyle w:val="tabelaROSTWPL"/>
              <w:jc w:val="center"/>
              <w:rPr>
                <w:rFonts w:ascii="Arial" w:hAnsi="Arial" w:cs="Arial"/>
                <w:color w:val="auto"/>
                <w:szCs w:val="22"/>
              </w:rPr>
            </w:pPr>
            <w:r>
              <w:rPr>
                <w:rFonts w:ascii="Arial" w:hAnsi="Arial" w:cs="Arial"/>
                <w:color w:val="auto"/>
                <w:szCs w:val="22"/>
              </w:rPr>
              <w:t>430</w:t>
            </w:r>
          </w:p>
        </w:tc>
        <w:tc>
          <w:tcPr>
            <w:tcW w:w="925" w:type="pct"/>
            <w:shd w:val="clear" w:color="auto" w:fill="auto"/>
          </w:tcPr>
          <w:p w14:paraId="5137E173"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924" w:type="pct"/>
            <w:shd w:val="clear" w:color="auto" w:fill="auto"/>
          </w:tcPr>
          <w:p w14:paraId="67D0D7DC"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2043" w:type="pct"/>
            <w:shd w:val="clear" w:color="auto" w:fill="auto"/>
          </w:tcPr>
          <w:p w14:paraId="51F60004"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modrzewiowych</w:t>
            </w:r>
          </w:p>
        </w:tc>
        <w:tc>
          <w:tcPr>
            <w:tcW w:w="760" w:type="pct"/>
            <w:shd w:val="clear" w:color="auto" w:fill="auto"/>
          </w:tcPr>
          <w:p w14:paraId="656B8546"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14:paraId="5B8CA4EB" w14:textId="77777777" w:rsidTr="004470C4">
        <w:trPr>
          <w:cantSplit/>
          <w:trHeight w:val="625"/>
          <w:jc w:val="center"/>
        </w:trPr>
        <w:tc>
          <w:tcPr>
            <w:tcW w:w="348" w:type="pct"/>
            <w:shd w:val="clear" w:color="auto" w:fill="auto"/>
          </w:tcPr>
          <w:p w14:paraId="2948B785" w14:textId="77777777"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431</w:t>
            </w:r>
          </w:p>
        </w:tc>
        <w:tc>
          <w:tcPr>
            <w:tcW w:w="925" w:type="pct"/>
            <w:shd w:val="clear" w:color="auto" w:fill="auto"/>
          </w:tcPr>
          <w:p w14:paraId="65B544BA"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924" w:type="pct"/>
            <w:shd w:val="clear" w:color="auto" w:fill="auto"/>
          </w:tcPr>
          <w:p w14:paraId="761A847C"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2043" w:type="pct"/>
            <w:shd w:val="clear" w:color="auto" w:fill="auto"/>
          </w:tcPr>
          <w:p w14:paraId="72597EFB"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GDN pozostałych gatunków</w:t>
            </w:r>
          </w:p>
        </w:tc>
        <w:tc>
          <w:tcPr>
            <w:tcW w:w="760" w:type="pct"/>
            <w:shd w:val="clear" w:color="auto" w:fill="auto"/>
          </w:tcPr>
          <w:p w14:paraId="6E695FC9"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14:paraId="3D9FB1CC"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3274C490" w14:textId="77777777"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pod nadzorem Zamawiającego z drzew ściętych na zrębach w gospodarczych drzewostanach nasiennych. </w:t>
      </w:r>
    </w:p>
    <w:p w14:paraId="44A59FE7" w14:textId="77777777"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szyszki należy zbierać do worków i dostarczyć do ………………..; zbierany materiał musi być czysty, bez gałązek i igieł.</w:t>
      </w:r>
    </w:p>
    <w:p w14:paraId="20F447B9" w14:textId="77777777" w:rsidR="007054DF" w:rsidRPr="005B085E" w:rsidRDefault="007054DF" w:rsidP="00A30933">
      <w:pPr>
        <w:widowControl w:val="0"/>
        <w:suppressAutoHyphens w:val="0"/>
        <w:jc w:val="both"/>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56703FC6" w14:textId="77777777"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14:paraId="2B4B7848"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09522479" w14:textId="77777777" w:rsidR="00E17B85" w:rsidRPr="005B085E" w:rsidRDefault="00E17B85" w:rsidP="00A30933">
      <w:pPr>
        <w:widowControl w:val="0"/>
        <w:suppressAutoHyphens w:val="0"/>
        <w:jc w:val="both"/>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14:paraId="2F4DDFEB"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5994096B" w14:textId="77777777"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zebranych szyszek.</w:t>
      </w:r>
    </w:p>
    <w:p w14:paraId="1F3A3FEA" w14:textId="77777777"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18B2B905" w14:textId="77777777" w:rsidR="007054DF" w:rsidRPr="005B085E" w:rsidRDefault="007054DF" w:rsidP="00A30933">
      <w:pPr>
        <w:widowControl w:val="0"/>
        <w:tabs>
          <w:tab w:val="left" w:pos="874"/>
        </w:tabs>
        <w:suppressAutoHyphens w:val="0"/>
        <w:jc w:val="both"/>
        <w:rPr>
          <w:rFonts w:ascii="Arial" w:eastAsia="Bitstream Vera Sans" w:hAnsi="Arial" w:cs="Arial"/>
          <w:b/>
          <w:kern w:val="1"/>
          <w:sz w:val="22"/>
          <w:szCs w:val="22"/>
          <w:lang w:eastAsia="zh-CN" w:bidi="hi-IN"/>
        </w:rPr>
      </w:pPr>
    </w:p>
    <w:p w14:paraId="1B70B376" w14:textId="77777777" w:rsidR="00B47314" w:rsidRPr="005B085E" w:rsidRDefault="00B47314" w:rsidP="00A30933">
      <w:pPr>
        <w:suppressAutoHyphens w:val="0"/>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br w:type="page"/>
      </w:r>
    </w:p>
    <w:p w14:paraId="4DA163A6" w14:textId="77777777" w:rsidR="007054DF" w:rsidRPr="005B085E" w:rsidRDefault="007054DF" w:rsidP="00A30933">
      <w:pPr>
        <w:widowControl w:val="0"/>
        <w:jc w:val="both"/>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lastRenderedPageBreak/>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14:paraId="36BFA5F9" w14:textId="77777777" w:rsidTr="004470C4">
        <w:trPr>
          <w:trHeight w:val="960"/>
          <w:tblHeader/>
          <w:jc w:val="center"/>
        </w:trPr>
        <w:tc>
          <w:tcPr>
            <w:tcW w:w="348" w:type="pct"/>
            <w:shd w:val="clear" w:color="auto" w:fill="auto"/>
            <w:vAlign w:val="center"/>
          </w:tcPr>
          <w:p w14:paraId="4378B078"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0816CB48"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6D813AE8"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shd w:val="clear" w:color="auto" w:fill="auto"/>
            <w:vAlign w:val="center"/>
          </w:tcPr>
          <w:p w14:paraId="11BDC780"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389B3EA9"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E8315D" w:rsidRPr="005B085E" w14:paraId="1CBA19DA" w14:textId="77777777" w:rsidTr="004470C4">
        <w:trPr>
          <w:cantSplit/>
          <w:trHeight w:val="625"/>
          <w:jc w:val="center"/>
        </w:trPr>
        <w:tc>
          <w:tcPr>
            <w:tcW w:w="348" w:type="pct"/>
            <w:shd w:val="clear" w:color="auto" w:fill="auto"/>
          </w:tcPr>
          <w:p w14:paraId="714F0D5B" w14:textId="77777777"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32</w:t>
            </w:r>
          </w:p>
        </w:tc>
        <w:tc>
          <w:tcPr>
            <w:tcW w:w="925" w:type="pct"/>
            <w:shd w:val="clear" w:color="auto" w:fill="auto"/>
          </w:tcPr>
          <w:p w14:paraId="00C05C57"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924" w:type="pct"/>
            <w:shd w:val="clear" w:color="auto" w:fill="auto"/>
          </w:tcPr>
          <w:p w14:paraId="6EA327E1" w14:textId="77777777" w:rsidR="00E8315D" w:rsidRPr="005B085E" w:rsidRDefault="00E8315D" w:rsidP="00A30933">
            <w:pPr>
              <w:pStyle w:val="tabelaROSTWPL"/>
              <w:jc w:val="left"/>
              <w:rPr>
                <w:rFonts w:ascii="Arial" w:eastAsia="Verdana" w:hAnsi="Arial" w:cs="Arial"/>
                <w:color w:val="auto"/>
                <w:kern w:val="1"/>
                <w:szCs w:val="22"/>
              </w:rPr>
            </w:pPr>
            <w:r w:rsidRPr="00424959">
              <w:rPr>
                <w:rFonts w:ascii="Arial" w:eastAsia="Verdana" w:hAnsi="Arial" w:cs="Arial"/>
                <w:color w:val="auto"/>
                <w:kern w:val="1"/>
                <w:szCs w:val="22"/>
              </w:rPr>
              <w:t>N-ZSDNP</w:t>
            </w:r>
          </w:p>
        </w:tc>
        <w:tc>
          <w:tcPr>
            <w:tcW w:w="2043" w:type="pct"/>
            <w:shd w:val="clear" w:color="auto" w:fill="auto"/>
          </w:tcPr>
          <w:p w14:paraId="043DDE60"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drzewostanów</w:t>
            </w:r>
            <w:r w:rsidR="00F74888" w:rsidRPr="005B085E">
              <w:rPr>
                <w:rFonts w:ascii="Arial" w:eastAsia="Verdana" w:hAnsi="Arial" w:cs="Arial"/>
                <w:color w:val="auto"/>
                <w:kern w:val="1"/>
                <w:szCs w:val="22"/>
              </w:rPr>
              <w:t xml:space="preserve"> nasiennych </w:t>
            </w:r>
            <w:r w:rsidRPr="005B085E">
              <w:rPr>
                <w:rFonts w:ascii="Arial" w:eastAsia="Verdana" w:hAnsi="Arial" w:cs="Arial"/>
                <w:color w:val="auto"/>
                <w:kern w:val="1"/>
                <w:szCs w:val="22"/>
              </w:rPr>
              <w:t xml:space="preserve"> pozostałych</w:t>
            </w:r>
          </w:p>
        </w:tc>
        <w:tc>
          <w:tcPr>
            <w:tcW w:w="760" w:type="pct"/>
            <w:shd w:val="clear" w:color="auto" w:fill="auto"/>
          </w:tcPr>
          <w:p w14:paraId="5488BCA6"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3E861A7B" w14:textId="77777777" w:rsidTr="004470C4">
        <w:trPr>
          <w:cantSplit/>
          <w:trHeight w:val="625"/>
          <w:jc w:val="center"/>
        </w:trPr>
        <w:tc>
          <w:tcPr>
            <w:tcW w:w="348" w:type="pct"/>
            <w:shd w:val="clear" w:color="auto" w:fill="auto"/>
          </w:tcPr>
          <w:p w14:paraId="2A7E891A" w14:textId="77777777" w:rsidR="00E8315D"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lang w:eastAsia="pl-PL"/>
              </w:rPr>
              <w:t>433</w:t>
            </w:r>
          </w:p>
        </w:tc>
        <w:tc>
          <w:tcPr>
            <w:tcW w:w="925" w:type="pct"/>
            <w:shd w:val="clear" w:color="auto" w:fill="auto"/>
          </w:tcPr>
          <w:p w14:paraId="535E7A2B"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924" w:type="pct"/>
            <w:shd w:val="clear" w:color="auto" w:fill="auto"/>
          </w:tcPr>
          <w:p w14:paraId="6A81A7A6"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2043" w:type="pct"/>
            <w:shd w:val="clear" w:color="auto" w:fill="auto"/>
          </w:tcPr>
          <w:p w14:paraId="0B0977F4"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 matecznych pozostałych</w:t>
            </w:r>
          </w:p>
        </w:tc>
        <w:tc>
          <w:tcPr>
            <w:tcW w:w="760" w:type="pct"/>
            <w:shd w:val="clear" w:color="auto" w:fill="auto"/>
          </w:tcPr>
          <w:p w14:paraId="054B8DA8"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543CE7F3" w14:textId="77777777" w:rsidTr="004470C4">
        <w:trPr>
          <w:cantSplit/>
          <w:trHeight w:val="625"/>
          <w:jc w:val="center"/>
        </w:trPr>
        <w:tc>
          <w:tcPr>
            <w:tcW w:w="348" w:type="pct"/>
            <w:shd w:val="clear" w:color="auto" w:fill="auto"/>
          </w:tcPr>
          <w:p w14:paraId="39B2C038" w14:textId="77777777"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34</w:t>
            </w:r>
          </w:p>
        </w:tc>
        <w:tc>
          <w:tcPr>
            <w:tcW w:w="925" w:type="pct"/>
            <w:shd w:val="clear" w:color="auto" w:fill="auto"/>
          </w:tcPr>
          <w:p w14:paraId="1984EE87"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924" w:type="pct"/>
            <w:shd w:val="clear" w:color="auto" w:fill="auto"/>
          </w:tcPr>
          <w:p w14:paraId="1BBF5DC7"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2043" w:type="pct"/>
            <w:shd w:val="clear" w:color="auto" w:fill="auto"/>
          </w:tcPr>
          <w:p w14:paraId="177D5FA1"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plantacji nasiennych pozostałe</w:t>
            </w:r>
          </w:p>
        </w:tc>
        <w:tc>
          <w:tcPr>
            <w:tcW w:w="760" w:type="pct"/>
            <w:shd w:val="clear" w:color="auto" w:fill="auto"/>
          </w:tcPr>
          <w:p w14:paraId="3FCA7024"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15727ED5" w14:textId="77777777" w:rsidTr="004470C4">
        <w:trPr>
          <w:cantSplit/>
          <w:trHeight w:val="625"/>
          <w:jc w:val="center"/>
        </w:trPr>
        <w:tc>
          <w:tcPr>
            <w:tcW w:w="348" w:type="pct"/>
            <w:shd w:val="clear" w:color="auto" w:fill="auto"/>
          </w:tcPr>
          <w:p w14:paraId="3F9B2B12" w14:textId="77777777" w:rsidR="00E8315D" w:rsidRPr="005B085E" w:rsidRDefault="00E8315D" w:rsidP="002839CE">
            <w:pPr>
              <w:pStyle w:val="tabelaROSTWPL"/>
              <w:jc w:val="center"/>
              <w:rPr>
                <w:rFonts w:ascii="Arial" w:hAnsi="Arial" w:cs="Arial"/>
                <w:color w:val="auto"/>
                <w:szCs w:val="22"/>
                <w:lang w:eastAsia="pl-PL"/>
              </w:rPr>
            </w:pPr>
            <w:r w:rsidRPr="005B085E">
              <w:rPr>
                <w:rFonts w:ascii="Arial" w:hAnsi="Arial" w:cs="Arial"/>
                <w:color w:val="auto"/>
                <w:szCs w:val="22"/>
              </w:rPr>
              <w:t>4</w:t>
            </w:r>
            <w:r w:rsidR="000918BE" w:rsidRPr="005B085E">
              <w:rPr>
                <w:rFonts w:ascii="Arial" w:hAnsi="Arial" w:cs="Arial"/>
                <w:color w:val="auto"/>
                <w:szCs w:val="22"/>
              </w:rPr>
              <w:t>3</w:t>
            </w:r>
            <w:r w:rsidR="002839CE">
              <w:rPr>
                <w:rFonts w:ascii="Arial" w:hAnsi="Arial" w:cs="Arial"/>
                <w:color w:val="auto"/>
                <w:szCs w:val="22"/>
              </w:rPr>
              <w:t>5</w:t>
            </w:r>
          </w:p>
        </w:tc>
        <w:tc>
          <w:tcPr>
            <w:tcW w:w="925" w:type="pct"/>
            <w:shd w:val="clear" w:color="auto" w:fill="auto"/>
          </w:tcPr>
          <w:p w14:paraId="3ED02A8E"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924" w:type="pct"/>
            <w:shd w:val="clear" w:color="auto" w:fill="auto"/>
          </w:tcPr>
          <w:p w14:paraId="52FD5B55"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2043" w:type="pct"/>
            <w:shd w:val="clear" w:color="auto" w:fill="auto"/>
          </w:tcPr>
          <w:p w14:paraId="5CA5AC3C"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plantacyjnej uprawy nasiennej pozostałe</w:t>
            </w:r>
          </w:p>
        </w:tc>
        <w:tc>
          <w:tcPr>
            <w:tcW w:w="760" w:type="pct"/>
            <w:shd w:val="clear" w:color="auto" w:fill="auto"/>
          </w:tcPr>
          <w:p w14:paraId="5ACD6A43"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14:paraId="647879D5"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7CE6D304"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ciągnika z platformą lub maszyny specjalistycznej. </w:t>
      </w:r>
    </w:p>
    <w:p w14:paraId="3E3A3D36" w14:textId="77777777" w:rsidR="0091362D" w:rsidRPr="005B085E" w:rsidRDefault="0091362D" w:rsidP="00A30933">
      <w:pPr>
        <w:widowControl w:val="0"/>
        <w:suppressAutoHyphens w:val="0"/>
        <w:jc w:val="both"/>
        <w:rPr>
          <w:rFonts w:ascii="Arial" w:eastAsia="Calibri" w:hAnsi="Arial" w:cs="Arial"/>
          <w:b/>
          <w:sz w:val="22"/>
          <w:szCs w:val="22"/>
          <w:lang w:eastAsia="pl-PL"/>
        </w:rPr>
      </w:pPr>
    </w:p>
    <w:p w14:paraId="5B4B04BA"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680131AE" w14:textId="79BA935D"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Osoby wykonujące zbiór muszą posiadać odpowiednie badania lekarskie oraz stosowne uprawnienia. Szyszki należy zbierać do worków i dostarczyć do </w:t>
      </w:r>
      <w:r w:rsidR="00663F48" w:rsidRPr="00424959">
        <w:rPr>
          <w:rFonts w:ascii="Arial" w:eastAsia="Verdana" w:hAnsi="Arial" w:cs="Arial"/>
          <w:kern w:val="1"/>
          <w:sz w:val="22"/>
          <w:szCs w:val="22"/>
          <w:lang w:eastAsia="zh-CN" w:bidi="hi-IN"/>
        </w:rPr>
        <w:t>Leśnictwa Szkółkarskiego</w:t>
      </w:r>
      <w:r w:rsidRPr="00424959">
        <w:rPr>
          <w:rFonts w:ascii="Arial" w:eastAsia="Verdana" w:hAnsi="Arial" w:cs="Arial"/>
          <w:kern w:val="1"/>
          <w:sz w:val="22"/>
          <w:szCs w:val="22"/>
          <w:lang w:eastAsia="zh-CN" w:bidi="hi-IN"/>
        </w:rPr>
        <w:t>.</w:t>
      </w:r>
    </w:p>
    <w:p w14:paraId="10DBBF73" w14:textId="009A2795"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 xml:space="preserve">u zawiera załącznik nr </w:t>
      </w:r>
      <w:r w:rsidR="00424959">
        <w:rPr>
          <w:rFonts w:ascii="Arial" w:eastAsia="Verdana" w:hAnsi="Arial" w:cs="Arial"/>
          <w:kern w:val="1"/>
          <w:sz w:val="22"/>
          <w:szCs w:val="22"/>
          <w:lang w:eastAsia="zh-CN" w:bidi="hi-IN"/>
        </w:rPr>
        <w:t>2.1</w:t>
      </w:r>
      <w:r w:rsidR="007F63A3" w:rsidRPr="005B085E">
        <w:rPr>
          <w:rFonts w:ascii="Arial" w:eastAsia="Verdana" w:hAnsi="Arial" w:cs="Arial"/>
          <w:kern w:val="1"/>
          <w:sz w:val="22"/>
          <w:szCs w:val="22"/>
          <w:lang w:eastAsia="zh-CN" w:bidi="hi-IN"/>
        </w:rPr>
        <w:t xml:space="preserve"> do S</w:t>
      </w:r>
      <w:r w:rsidRPr="005B085E">
        <w:rPr>
          <w:rFonts w:ascii="Arial" w:eastAsia="Verdana" w:hAnsi="Arial" w:cs="Arial"/>
          <w:kern w:val="1"/>
          <w:sz w:val="22"/>
          <w:szCs w:val="22"/>
          <w:lang w:eastAsia="zh-CN" w:bidi="hi-IN"/>
        </w:rPr>
        <w:t xml:space="preserve">WZ. </w:t>
      </w:r>
    </w:p>
    <w:p w14:paraId="594C4D15"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5F360235" w14:textId="77777777" w:rsidR="00E17B85" w:rsidRPr="005B085E" w:rsidRDefault="00E17B85" w:rsidP="00A3093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35FF9474"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28EF00E1" w14:textId="77777777"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7401904D" w14:textId="77777777" w:rsidR="007054DF" w:rsidRPr="005B085E" w:rsidRDefault="007054DF" w:rsidP="00A3093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7B09CEA2" w14:textId="77777777"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5B085E">
        <w:rPr>
          <w:rFonts w:ascii="Arial" w:eastAsia="Calibri" w:hAnsi="Arial" w:cs="Arial"/>
          <w:sz w:val="22"/>
          <w:szCs w:val="22"/>
          <w:lang w:eastAsia="en-US"/>
        </w:rPr>
        <w:t>posztucznie</w:t>
      </w:r>
      <w:proofErr w:type="spellEnd"/>
      <w:r w:rsidRPr="005B085E">
        <w:rPr>
          <w:rFonts w:ascii="Arial" w:eastAsia="Calibri" w:hAnsi="Arial" w:cs="Arial"/>
          <w:sz w:val="22"/>
          <w:szCs w:val="22"/>
          <w:lang w:eastAsia="en-US"/>
        </w:rPr>
        <w:t>.</w:t>
      </w:r>
    </w:p>
    <w:p w14:paraId="42491603" w14:textId="77777777" w:rsidR="007054DF" w:rsidRPr="005B085E" w:rsidRDefault="007054DF" w:rsidP="00A3093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08DE3FFE"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5149B103" w14:textId="77777777" w:rsidR="00B47314" w:rsidRPr="005B085E" w:rsidRDefault="00B47314" w:rsidP="00A30933">
      <w:pPr>
        <w:suppressAutoHyphens w:val="0"/>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br w:type="page"/>
      </w:r>
    </w:p>
    <w:p w14:paraId="1318B3B5"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lastRenderedPageBreak/>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5B085E" w14:paraId="0AD3A5A0" w14:textId="77777777" w:rsidTr="004470C4">
        <w:trPr>
          <w:trHeight w:val="960"/>
          <w:tblHeader/>
          <w:jc w:val="center"/>
        </w:trPr>
        <w:tc>
          <w:tcPr>
            <w:tcW w:w="347" w:type="pct"/>
            <w:shd w:val="clear" w:color="auto" w:fill="auto"/>
            <w:vAlign w:val="center"/>
          </w:tcPr>
          <w:p w14:paraId="35B2E4A5"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shd w:val="clear" w:color="auto" w:fill="auto"/>
            <w:vAlign w:val="center"/>
          </w:tcPr>
          <w:p w14:paraId="2AFA6921"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639FF300"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shd w:val="clear" w:color="auto" w:fill="auto"/>
            <w:vAlign w:val="center"/>
          </w:tcPr>
          <w:p w14:paraId="0A3A22F1"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shd w:val="clear" w:color="auto" w:fill="auto"/>
            <w:vAlign w:val="center"/>
          </w:tcPr>
          <w:p w14:paraId="735B2627"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657608" w:rsidRPr="005B085E" w14:paraId="4E9D38E2" w14:textId="77777777" w:rsidTr="004470C4">
        <w:trPr>
          <w:cantSplit/>
          <w:trHeight w:val="625"/>
          <w:jc w:val="center"/>
        </w:trPr>
        <w:tc>
          <w:tcPr>
            <w:tcW w:w="347" w:type="pct"/>
            <w:shd w:val="clear" w:color="auto" w:fill="auto"/>
          </w:tcPr>
          <w:p w14:paraId="74859D8D"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36</w:t>
            </w:r>
          </w:p>
        </w:tc>
        <w:tc>
          <w:tcPr>
            <w:tcW w:w="924" w:type="pct"/>
            <w:shd w:val="clear" w:color="auto" w:fill="auto"/>
          </w:tcPr>
          <w:p w14:paraId="44FA0D6E"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924" w:type="pct"/>
            <w:shd w:val="clear" w:color="auto" w:fill="auto"/>
          </w:tcPr>
          <w:p w14:paraId="47E1FB52"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2043" w:type="pct"/>
            <w:shd w:val="clear" w:color="auto" w:fill="auto"/>
          </w:tcPr>
          <w:p w14:paraId="437341C5"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zwyczajny</w:t>
            </w:r>
          </w:p>
        </w:tc>
        <w:tc>
          <w:tcPr>
            <w:tcW w:w="761" w:type="pct"/>
            <w:shd w:val="clear" w:color="auto" w:fill="auto"/>
          </w:tcPr>
          <w:p w14:paraId="37AEF942"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14:paraId="12641107" w14:textId="77777777" w:rsidTr="004470C4">
        <w:trPr>
          <w:cantSplit/>
          <w:trHeight w:val="625"/>
          <w:jc w:val="center"/>
        </w:trPr>
        <w:tc>
          <w:tcPr>
            <w:tcW w:w="347" w:type="pct"/>
            <w:shd w:val="clear" w:color="auto" w:fill="auto"/>
          </w:tcPr>
          <w:p w14:paraId="009C2320"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37</w:t>
            </w:r>
          </w:p>
        </w:tc>
        <w:tc>
          <w:tcPr>
            <w:tcW w:w="924" w:type="pct"/>
            <w:shd w:val="clear" w:color="auto" w:fill="auto"/>
          </w:tcPr>
          <w:p w14:paraId="00FC411F"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924" w:type="pct"/>
            <w:shd w:val="clear" w:color="auto" w:fill="auto"/>
          </w:tcPr>
          <w:p w14:paraId="685AE21B"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2043" w:type="pct"/>
            <w:shd w:val="clear" w:color="auto" w:fill="auto"/>
          </w:tcPr>
          <w:p w14:paraId="01A112B8"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jawor</w:t>
            </w:r>
          </w:p>
        </w:tc>
        <w:tc>
          <w:tcPr>
            <w:tcW w:w="761" w:type="pct"/>
            <w:shd w:val="clear" w:color="auto" w:fill="auto"/>
          </w:tcPr>
          <w:p w14:paraId="1B57CD1A"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14:paraId="013FD987" w14:textId="77777777" w:rsidTr="004470C4">
        <w:trPr>
          <w:cantSplit/>
          <w:trHeight w:val="625"/>
          <w:jc w:val="center"/>
        </w:trPr>
        <w:tc>
          <w:tcPr>
            <w:tcW w:w="347" w:type="pct"/>
            <w:shd w:val="clear" w:color="auto" w:fill="auto"/>
          </w:tcPr>
          <w:p w14:paraId="23EDE976"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38</w:t>
            </w:r>
          </w:p>
        </w:tc>
        <w:tc>
          <w:tcPr>
            <w:tcW w:w="924" w:type="pct"/>
            <w:shd w:val="clear" w:color="auto" w:fill="auto"/>
          </w:tcPr>
          <w:p w14:paraId="792220A1"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924" w:type="pct"/>
            <w:shd w:val="clear" w:color="auto" w:fill="auto"/>
          </w:tcPr>
          <w:p w14:paraId="2D4AB0FF"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2043" w:type="pct"/>
            <w:shd w:val="clear" w:color="auto" w:fill="auto"/>
          </w:tcPr>
          <w:p w14:paraId="2574E31B"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olsza</w:t>
            </w:r>
          </w:p>
        </w:tc>
        <w:tc>
          <w:tcPr>
            <w:tcW w:w="761" w:type="pct"/>
            <w:shd w:val="clear" w:color="auto" w:fill="auto"/>
          </w:tcPr>
          <w:p w14:paraId="10394CB1"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bl>
    <w:p w14:paraId="0988BE81"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5E00FFA7"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zbiór oraz oczyszczenie bądź spławienie nasion z drzew ściętych</w:t>
      </w:r>
      <w:r w:rsidR="005A4074" w:rsidRPr="005B085E">
        <w:rPr>
          <w:rFonts w:ascii="Arial" w:eastAsia="Verdana" w:hAnsi="Arial" w:cs="Arial"/>
          <w:kern w:val="1"/>
          <w:sz w:val="22"/>
          <w:szCs w:val="22"/>
          <w:lang w:eastAsia="zh-CN" w:bidi="hi-IN"/>
        </w:rPr>
        <w:t xml:space="preserve"> oraz z krzewów</w:t>
      </w:r>
      <w:r w:rsidRPr="005B085E">
        <w:rPr>
          <w:rFonts w:ascii="Arial" w:eastAsia="Verdana" w:hAnsi="Arial" w:cs="Arial"/>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5B085E">
        <w:rPr>
          <w:rFonts w:ascii="Arial" w:eastAsia="Verdana" w:hAnsi="Arial" w:cs="Arial"/>
          <w:kern w:val="1"/>
          <w:sz w:val="22"/>
          <w:szCs w:val="22"/>
          <w:lang w:eastAsia="zh-CN" w:bidi="hi-IN"/>
        </w:rPr>
        <w:t>nych pod nadzorem Zamawiającego,</w:t>
      </w:r>
      <w:r w:rsidRPr="005B085E">
        <w:rPr>
          <w:rFonts w:ascii="Arial" w:eastAsia="Verdana" w:hAnsi="Arial" w:cs="Arial"/>
          <w:kern w:val="1"/>
          <w:sz w:val="22"/>
          <w:szCs w:val="22"/>
          <w:lang w:eastAsia="zh-CN" w:bidi="hi-IN"/>
        </w:rPr>
        <w:t xml:space="preserve"> </w:t>
      </w:r>
    </w:p>
    <w:p w14:paraId="675C9620"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dojazd na powierzchnię, </w:t>
      </w:r>
    </w:p>
    <w:p w14:paraId="65F833B9"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przygotowanie powierzchni w wyznaczonych drzewostanach, miejscach zbioru nasion, </w:t>
      </w:r>
    </w:p>
    <w:p w14:paraId="7DE521D6"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dostarczenie nasion z oznaczeniem drzewostanu, z którego pochodzą, do miejsca odbioru wskazanego przez Zamawiającego.</w:t>
      </w:r>
    </w:p>
    <w:p w14:paraId="5A500294" w14:textId="77777777" w:rsidR="002F0ECD" w:rsidRPr="005B085E" w:rsidRDefault="002F0ECD" w:rsidP="00A30933">
      <w:pPr>
        <w:suppressAutoHyphens w:val="0"/>
        <w:rPr>
          <w:rFonts w:ascii="Arial" w:eastAsia="Calibri" w:hAnsi="Arial" w:cs="Arial"/>
          <w:b/>
          <w:sz w:val="22"/>
          <w:szCs w:val="22"/>
          <w:lang w:eastAsia="pl-PL"/>
        </w:rPr>
      </w:pPr>
    </w:p>
    <w:p w14:paraId="4A7FE113"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26EA72AA" w14:textId="77777777"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nasion i miejsce zbioru zawiera załącznik nr </w:t>
      </w:r>
      <w:r w:rsidRPr="00663F48">
        <w:rPr>
          <w:rFonts w:ascii="Arial" w:eastAsia="Verdana" w:hAnsi="Arial" w:cs="Arial"/>
          <w:kern w:val="1"/>
          <w:sz w:val="22"/>
          <w:szCs w:val="22"/>
          <w:highlight w:val="yellow"/>
          <w:lang w:eastAsia="zh-CN" w:bidi="hi-IN"/>
        </w:rPr>
        <w:t>…..</w:t>
      </w:r>
      <w:r w:rsidRPr="005B085E">
        <w:rPr>
          <w:rFonts w:ascii="Arial" w:eastAsia="Verdana" w:hAnsi="Arial" w:cs="Arial"/>
          <w:kern w:val="1"/>
          <w:sz w:val="22"/>
          <w:szCs w:val="22"/>
          <w:lang w:eastAsia="zh-CN" w:bidi="hi-IN"/>
        </w:rPr>
        <w:t xml:space="preserve"> do SWZ. </w:t>
      </w:r>
    </w:p>
    <w:p w14:paraId="0B3DB8A8"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Płachty i worki na nasiona zapewnia Zamawiający.</w:t>
      </w:r>
    </w:p>
    <w:p w14:paraId="59E1B0CA" w14:textId="77777777" w:rsidR="00E17B85" w:rsidRPr="005B085E" w:rsidRDefault="00E17B85" w:rsidP="00A30933">
      <w:pPr>
        <w:suppressAutoHyphens w:val="0"/>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14:paraId="42481238"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61EFCA34" w14:textId="77777777"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szyszek, nasion.</w:t>
      </w:r>
    </w:p>
    <w:p w14:paraId="472D2141" w14:textId="77777777"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14:paraId="296197D3" w14:textId="77777777" w:rsidR="00347FBF" w:rsidRPr="005B085E" w:rsidRDefault="00347FBF" w:rsidP="00A30933">
      <w:pPr>
        <w:suppressAutoHyphens w:val="0"/>
        <w:rPr>
          <w:rFonts w:ascii="Arial" w:hAnsi="Arial" w:cs="Arial"/>
          <w:sz w:val="22"/>
          <w:szCs w:val="22"/>
          <w:lang w:bidi="hi-IN"/>
        </w:rPr>
      </w:pPr>
    </w:p>
    <w:p w14:paraId="200A51FF" w14:textId="77777777" w:rsidR="0057205F" w:rsidRPr="005B085E" w:rsidRDefault="0057205F" w:rsidP="00A30933">
      <w:pPr>
        <w:suppressAutoHyphens w:val="0"/>
        <w:rPr>
          <w:rFonts w:ascii="Arial" w:hAnsi="Arial" w:cs="Arial"/>
          <w:sz w:val="22"/>
          <w:szCs w:val="22"/>
          <w:lang w:bidi="hi-IN"/>
        </w:rPr>
      </w:pPr>
      <w:r w:rsidRPr="005B085E">
        <w:rPr>
          <w:rFonts w:ascii="Arial" w:hAnsi="Arial" w:cs="Arial"/>
          <w:sz w:val="22"/>
          <w:szCs w:val="22"/>
          <w:lang w:bidi="hi-IN"/>
        </w:rPr>
        <w:br w:type="page"/>
      </w:r>
    </w:p>
    <w:p w14:paraId="46F85D08" w14:textId="77777777" w:rsidR="008C72E7" w:rsidRPr="005B085E" w:rsidRDefault="008C72E7" w:rsidP="008C72E7">
      <w:pPr>
        <w:pStyle w:val="Nagwek2"/>
        <w:spacing w:before="0"/>
        <w:rPr>
          <w:rFonts w:ascii="Arial" w:hAnsi="Arial" w:cs="Arial"/>
          <w:lang w:bidi="hi-IN"/>
        </w:rPr>
      </w:pPr>
      <w:bookmarkStart w:id="20" w:name="_Toc114132841"/>
      <w:bookmarkStart w:id="21" w:name="_Toc117248283"/>
      <w:bookmarkStart w:id="22" w:name="_Toc83639086"/>
      <w:bookmarkStart w:id="23" w:name="_Toc85175723"/>
      <w:r w:rsidRPr="005B085E">
        <w:rPr>
          <w:rFonts w:ascii="Arial" w:hAnsi="Arial" w:cs="Arial"/>
          <w:lang w:bidi="hi-IN"/>
        </w:rPr>
        <w:lastRenderedPageBreak/>
        <w:t>Dział VR – GOSPODARKA ŁOWIECKA W OHZ</w:t>
      </w:r>
      <w:bookmarkEnd w:id="20"/>
      <w:bookmarkEnd w:id="21"/>
    </w:p>
    <w:p w14:paraId="4115DAFE" w14:textId="77777777" w:rsidR="008C72E7" w:rsidRPr="005B085E" w:rsidRDefault="008C72E7" w:rsidP="008C72E7">
      <w:pPr>
        <w:pStyle w:val="Nagwek3"/>
        <w:spacing w:before="0"/>
        <w:rPr>
          <w:rFonts w:ascii="Arial" w:hAnsi="Arial" w:cs="Arial"/>
          <w:b w:val="0"/>
          <w:lang w:bidi="hi-IN"/>
        </w:rPr>
      </w:pPr>
      <w:bookmarkStart w:id="24" w:name="_Toc114132842"/>
      <w:bookmarkStart w:id="25" w:name="_Toc117248284"/>
      <w:r w:rsidRPr="005B085E">
        <w:rPr>
          <w:rFonts w:ascii="Arial" w:hAnsi="Arial" w:cs="Arial"/>
          <w:b w:val="0"/>
          <w:lang w:bidi="hi-IN"/>
        </w:rPr>
        <w:t>VR.1 Pozyskanie zwierzyny</w:t>
      </w:r>
      <w:bookmarkEnd w:id="24"/>
      <w:bookmarkEnd w:id="25"/>
    </w:p>
    <w:p w14:paraId="7E7F0901" w14:textId="77777777" w:rsidR="008C72E7" w:rsidRPr="005B085E" w:rsidRDefault="008C72E7" w:rsidP="008C72E7">
      <w:pPr>
        <w:jc w:val="center"/>
        <w:rPr>
          <w:rFonts w:ascii="Arial" w:hAnsi="Arial" w:cs="Arial"/>
          <w:b/>
          <w:sz w:val="22"/>
          <w:szCs w:val="22"/>
        </w:rPr>
      </w:pPr>
    </w:p>
    <w:p w14:paraId="6A89572F" w14:textId="77777777" w:rsidR="008C72E7" w:rsidRPr="005B085E" w:rsidRDefault="008C72E7" w:rsidP="008C72E7">
      <w:pPr>
        <w:pStyle w:val="Akapitzlist"/>
        <w:numPr>
          <w:ilvl w:val="1"/>
          <w:numId w:val="30"/>
        </w:numPr>
        <w:rPr>
          <w:rFonts w:ascii="Arial" w:hAnsi="Arial" w:cs="Arial"/>
          <w:sz w:val="22"/>
          <w:szCs w:val="22"/>
        </w:rPr>
      </w:pPr>
      <w:r w:rsidRPr="005B085E">
        <w:rPr>
          <w:rFonts w:ascii="Arial" w:hAnsi="Arial" w:cs="Arial"/>
          <w:sz w:val="22"/>
          <w:szCs w:val="22"/>
        </w:rPr>
        <w:t>Preparowanie trofeum</w:t>
      </w:r>
    </w:p>
    <w:tbl>
      <w:tblPr>
        <w:tblStyle w:val="Tabela-Siatka"/>
        <w:tblpPr w:leftFromText="141" w:rightFromText="141" w:vertAnchor="page" w:horzAnchor="margin" w:tblpY="2518"/>
        <w:tblW w:w="0" w:type="auto"/>
        <w:shd w:val="clear" w:color="auto" w:fill="FFFFFF" w:themeFill="background1"/>
        <w:tblLook w:val="04A0" w:firstRow="1" w:lastRow="0" w:firstColumn="1" w:lastColumn="0" w:noHBand="0" w:noVBand="1"/>
      </w:tblPr>
      <w:tblGrid>
        <w:gridCol w:w="639"/>
        <w:gridCol w:w="1624"/>
        <w:gridCol w:w="1843"/>
        <w:gridCol w:w="3521"/>
        <w:gridCol w:w="1435"/>
      </w:tblGrid>
      <w:tr w:rsidR="008C72E7" w:rsidRPr="005B085E" w14:paraId="2B53724D" w14:textId="77777777" w:rsidTr="002839CE">
        <w:trPr>
          <w:trHeight w:val="263"/>
        </w:trPr>
        <w:tc>
          <w:tcPr>
            <w:tcW w:w="639" w:type="dxa"/>
            <w:shd w:val="clear" w:color="auto" w:fill="FFFFFF" w:themeFill="background1"/>
            <w:vAlign w:val="center"/>
          </w:tcPr>
          <w:p w14:paraId="31E28E9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624" w:type="dxa"/>
            <w:shd w:val="clear" w:color="auto" w:fill="FFFFFF" w:themeFill="background1"/>
            <w:vAlign w:val="center"/>
          </w:tcPr>
          <w:p w14:paraId="5B856C55"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843" w:type="dxa"/>
            <w:shd w:val="clear" w:color="auto" w:fill="FFFFFF" w:themeFill="background1"/>
            <w:vAlign w:val="center"/>
          </w:tcPr>
          <w:p w14:paraId="2899D02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/materiału do wyceny</w:t>
            </w:r>
          </w:p>
        </w:tc>
        <w:tc>
          <w:tcPr>
            <w:tcW w:w="3521" w:type="dxa"/>
            <w:shd w:val="clear" w:color="auto" w:fill="FFFFFF" w:themeFill="background1"/>
            <w:vAlign w:val="center"/>
          </w:tcPr>
          <w:p w14:paraId="2FD3F2E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35" w:type="dxa"/>
            <w:shd w:val="clear" w:color="auto" w:fill="FFFFFF" w:themeFill="background1"/>
            <w:vAlign w:val="center"/>
          </w:tcPr>
          <w:p w14:paraId="711AC70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3FD07D01" w14:textId="77777777" w:rsidTr="002839CE">
        <w:trPr>
          <w:trHeight w:val="263"/>
        </w:trPr>
        <w:tc>
          <w:tcPr>
            <w:tcW w:w="639" w:type="dxa"/>
            <w:shd w:val="clear" w:color="auto" w:fill="FFFFFF" w:themeFill="background1"/>
            <w:vAlign w:val="center"/>
          </w:tcPr>
          <w:p w14:paraId="3B54C485" w14:textId="77777777" w:rsidR="008C72E7" w:rsidRPr="005B085E" w:rsidRDefault="002839CE" w:rsidP="002839CE">
            <w:pPr>
              <w:rPr>
                <w:rFonts w:ascii="Arial" w:eastAsia="Calibri" w:hAnsi="Arial" w:cs="Arial"/>
                <w:bCs/>
                <w:iCs/>
                <w:sz w:val="22"/>
                <w:szCs w:val="22"/>
                <w:lang w:eastAsia="pl-PL"/>
              </w:rPr>
            </w:pPr>
            <w:r>
              <w:rPr>
                <w:rFonts w:ascii="Arial" w:eastAsia="Calibri" w:hAnsi="Arial" w:cs="Arial"/>
                <w:bCs/>
                <w:iCs/>
                <w:sz w:val="22"/>
                <w:szCs w:val="22"/>
                <w:lang w:eastAsia="pl-PL"/>
              </w:rPr>
              <w:t>449</w:t>
            </w:r>
          </w:p>
        </w:tc>
        <w:tc>
          <w:tcPr>
            <w:tcW w:w="1624" w:type="dxa"/>
            <w:shd w:val="clear" w:color="auto" w:fill="FFFFFF" w:themeFill="background1"/>
            <w:vAlign w:val="center"/>
          </w:tcPr>
          <w:p w14:paraId="3E040645"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tc>
        <w:tc>
          <w:tcPr>
            <w:tcW w:w="1843" w:type="dxa"/>
            <w:shd w:val="clear" w:color="auto" w:fill="FFFFFF" w:themeFill="background1"/>
            <w:vAlign w:val="center"/>
          </w:tcPr>
          <w:p w14:paraId="3B716ABF"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p w14:paraId="0918E786"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3521" w:type="dxa"/>
            <w:shd w:val="clear" w:color="auto" w:fill="FFFFFF" w:themeFill="background1"/>
            <w:vAlign w:val="center"/>
          </w:tcPr>
          <w:p w14:paraId="1B76B3C2"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Preparowanie trofeum </w:t>
            </w:r>
          </w:p>
          <w:p w14:paraId="33DAD62B"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1435" w:type="dxa"/>
            <w:shd w:val="clear" w:color="auto" w:fill="FFFFFF" w:themeFill="background1"/>
            <w:vAlign w:val="center"/>
          </w:tcPr>
          <w:p w14:paraId="6D570E6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3C58654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Na pozycje planu z tą grupą czynności powinny być planowane i księgowane wszelkie koszty związane z prowadzeniem sprzedaży bezpośredniej tusz (PSB) i w tym zakresie nie ogranicza się czynności – według decyzji Nadleśnictwa.</w:t>
      </w:r>
    </w:p>
    <w:p w14:paraId="2633484A"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Na pozycję z tą grupą czynności planuje się i księguje także koszty związane </w:t>
      </w:r>
      <w:r>
        <w:rPr>
          <w:rFonts w:ascii="Arial" w:hAnsi="Arial" w:cs="Arial"/>
          <w:sz w:val="22"/>
          <w:szCs w:val="22"/>
        </w:rPr>
        <w:br/>
      </w:r>
      <w:r w:rsidRPr="005B085E">
        <w:rPr>
          <w:rFonts w:ascii="Arial" w:hAnsi="Arial" w:cs="Arial"/>
          <w:sz w:val="22"/>
          <w:szCs w:val="22"/>
        </w:rPr>
        <w:t xml:space="preserve">z preparacją trofeów łowieckich. Na potrzeby planowania i przyszłego procedowania przetargowego przyjęto katalog pracochłonności na preparację konkretnego trofeum </w:t>
      </w:r>
      <w:r>
        <w:rPr>
          <w:rFonts w:ascii="Arial" w:hAnsi="Arial" w:cs="Arial"/>
          <w:sz w:val="22"/>
          <w:szCs w:val="22"/>
        </w:rPr>
        <w:br/>
      </w:r>
      <w:r w:rsidRPr="005B085E">
        <w:rPr>
          <w:rFonts w:ascii="Arial" w:hAnsi="Arial" w:cs="Arial"/>
          <w:sz w:val="22"/>
          <w:szCs w:val="22"/>
        </w:rPr>
        <w:t>i rozliczanie godzin według przyjętych norm godzinowych.</w:t>
      </w:r>
    </w:p>
    <w:tbl>
      <w:tblPr>
        <w:tblpPr w:leftFromText="141" w:rightFromText="141"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758"/>
        <w:gridCol w:w="5805"/>
      </w:tblGrid>
      <w:tr w:rsidR="008C72E7" w:rsidRPr="005B085E" w14:paraId="2909F303" w14:textId="77777777" w:rsidTr="002839CE">
        <w:trPr>
          <w:trHeight w:val="153"/>
        </w:trPr>
        <w:tc>
          <w:tcPr>
            <w:tcW w:w="275" w:type="pct"/>
            <w:tcBorders>
              <w:top w:val="single" w:sz="4" w:space="0" w:color="auto"/>
              <w:left w:val="single" w:sz="4" w:space="0" w:color="auto"/>
              <w:bottom w:val="single" w:sz="4" w:space="0" w:color="auto"/>
              <w:right w:val="single" w:sz="4" w:space="0" w:color="auto"/>
            </w:tcBorders>
            <w:shd w:val="clear" w:color="auto" w:fill="auto"/>
          </w:tcPr>
          <w:p w14:paraId="18690864"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LP</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10739F13"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Rodzaj preparowanego trofeum</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3EAA5EF7"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Ilość godzin </w:t>
            </w:r>
            <w:r w:rsidRPr="001D115B">
              <w:rPr>
                <w:rFonts w:ascii="Arial" w:eastAsia="Calibri" w:hAnsi="Arial" w:cs="Arial"/>
                <w:b/>
                <w:bCs/>
                <w:i/>
                <w:iCs/>
                <w:lang w:eastAsia="pl-PL"/>
              </w:rPr>
              <w:t xml:space="preserve">(GODZ RU23) </w:t>
            </w:r>
            <w:r w:rsidRPr="005B085E">
              <w:rPr>
                <w:rFonts w:ascii="Arial" w:eastAsia="Calibri" w:hAnsi="Arial" w:cs="Arial"/>
                <w:b/>
                <w:bCs/>
                <w:i/>
                <w:iCs/>
                <w:sz w:val="22"/>
                <w:szCs w:val="22"/>
                <w:lang w:eastAsia="pl-PL"/>
              </w:rPr>
              <w:t>na preparację trofeum</w:t>
            </w:r>
          </w:p>
        </w:tc>
      </w:tr>
      <w:tr w:rsidR="008C72E7" w:rsidRPr="005B085E" w14:paraId="5B570A58"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7DBC864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4478BAA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Jeleń, Daniel (poroże)</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669E20A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5</w:t>
            </w:r>
          </w:p>
        </w:tc>
      </w:tr>
      <w:tr w:rsidR="008C72E7" w:rsidRPr="005B085E" w14:paraId="13E9D1ED"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3534B8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42A41F5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Sarna rogacz (parostki)</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2D543E6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r w:rsidR="008C72E7" w:rsidRPr="005B085E" w14:paraId="0B6EAF03"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0C273DE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587E815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Dzik (oręż)</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08359A5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r>
      <w:tr w:rsidR="008C72E7" w:rsidRPr="005B085E" w14:paraId="5CA1DA79"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303CAA6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22631B7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Drapieżniki (czaszka)</w:t>
            </w:r>
          </w:p>
        </w:tc>
        <w:tc>
          <w:tcPr>
            <w:tcW w:w="3203" w:type="pct"/>
            <w:tcBorders>
              <w:top w:val="single" w:sz="4" w:space="0" w:color="auto"/>
              <w:left w:val="single" w:sz="4" w:space="0" w:color="auto"/>
              <w:right w:val="single" w:sz="4" w:space="0" w:color="auto"/>
            </w:tcBorders>
            <w:shd w:val="clear" w:color="auto" w:fill="auto"/>
          </w:tcPr>
          <w:p w14:paraId="4F21BECF" w14:textId="77777777" w:rsidR="008C72E7" w:rsidRPr="005B085E" w:rsidDel="002258C2"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bl>
    <w:p w14:paraId="4847348A" w14:textId="77777777" w:rsidR="008C72E7" w:rsidRPr="005B085E" w:rsidRDefault="008C72E7" w:rsidP="008C72E7">
      <w:pPr>
        <w:pStyle w:val="Default"/>
        <w:jc w:val="both"/>
        <w:rPr>
          <w:rFonts w:ascii="Arial" w:hAnsi="Arial" w:cs="Arial"/>
          <w:b/>
          <w:bCs/>
          <w:color w:val="auto"/>
          <w:sz w:val="22"/>
          <w:szCs w:val="22"/>
        </w:rPr>
      </w:pPr>
    </w:p>
    <w:p w14:paraId="6EB77124"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0E7C5835"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odbiór trofeum przeznaczonego do</w:t>
      </w:r>
      <w:r w:rsidRPr="005B085E">
        <w:rPr>
          <w:rFonts w:ascii="Arial" w:hAnsi="Arial" w:cs="Arial"/>
          <w:i/>
          <w:color w:val="auto"/>
          <w:sz w:val="22"/>
          <w:szCs w:val="22"/>
        </w:rPr>
        <w:t xml:space="preserve"> </w:t>
      </w:r>
      <w:r w:rsidRPr="005B085E">
        <w:rPr>
          <w:rFonts w:ascii="Arial" w:hAnsi="Arial" w:cs="Arial"/>
          <w:color w:val="auto"/>
          <w:sz w:val="22"/>
          <w:szCs w:val="22"/>
        </w:rPr>
        <w:t xml:space="preserve">podstawowej preparacji, </w:t>
      </w:r>
    </w:p>
    <w:p w14:paraId="5350B2E8"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oskórowanie czaszki lub wyjęcie oręża z czaszki, </w:t>
      </w:r>
    </w:p>
    <w:p w14:paraId="59EC5D53"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przygotowanie do oczyszczenia poprzez wygotowanie, </w:t>
      </w:r>
    </w:p>
    <w:p w14:paraId="5BC51A55" w14:textId="77777777" w:rsidR="008C72E7" w:rsidRPr="005B085E" w:rsidRDefault="008C72E7" w:rsidP="008C72E7">
      <w:pPr>
        <w:pStyle w:val="Default"/>
        <w:numPr>
          <w:ilvl w:val="0"/>
          <w:numId w:val="37"/>
        </w:numPr>
        <w:jc w:val="both"/>
        <w:rPr>
          <w:rFonts w:ascii="Arial" w:hAnsi="Arial" w:cs="Arial"/>
          <w:color w:val="auto"/>
          <w:sz w:val="22"/>
          <w:szCs w:val="22"/>
        </w:rPr>
      </w:pPr>
      <w:r>
        <w:rPr>
          <w:rFonts w:ascii="Arial" w:hAnsi="Arial" w:cs="Arial"/>
          <w:color w:val="auto"/>
          <w:sz w:val="22"/>
          <w:szCs w:val="22"/>
        </w:rPr>
        <w:t>o</w:t>
      </w:r>
      <w:r w:rsidRPr="005B085E">
        <w:rPr>
          <w:rFonts w:ascii="Arial" w:hAnsi="Arial" w:cs="Arial"/>
          <w:color w:val="auto"/>
          <w:sz w:val="22"/>
          <w:szCs w:val="22"/>
        </w:rPr>
        <w:t xml:space="preserve">czyszczenie i spreparowanie trofeum zgodnie z zasadami sztuki łowieckiej, </w:t>
      </w:r>
      <w:r w:rsidRPr="005B085E">
        <w:rPr>
          <w:rFonts w:ascii="Arial" w:hAnsi="Arial" w:cs="Arial"/>
          <w:color w:val="auto"/>
          <w:sz w:val="22"/>
          <w:szCs w:val="22"/>
        </w:rPr>
        <w:br/>
        <w:t xml:space="preserve">a w szczególności: oczyszczenie z pozostałości tkanek (mięśni, ścięgien, przyczepów, mózgu), mycie, odtłuszczenie, wybielenie czaszki przy pomocy min. 10% roztworu perhydrolu, </w:t>
      </w:r>
    </w:p>
    <w:p w14:paraId="33901F46"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wypełnienie oręża dzika parafiną, silikonem lub innymi stosowanymi wypełniaczami, </w:t>
      </w:r>
    </w:p>
    <w:p w14:paraId="3B0C8597"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przekazanie gotowego trofeum leśniczemu ds. łowieckich. </w:t>
      </w:r>
    </w:p>
    <w:p w14:paraId="6A6DBE6E" w14:textId="77777777" w:rsidR="008C72E7" w:rsidRPr="005B085E" w:rsidRDefault="008C72E7" w:rsidP="008C72E7">
      <w:pPr>
        <w:pStyle w:val="Default"/>
        <w:jc w:val="both"/>
        <w:rPr>
          <w:rFonts w:ascii="Arial" w:hAnsi="Arial" w:cs="Arial"/>
          <w:color w:val="auto"/>
          <w:sz w:val="22"/>
          <w:szCs w:val="22"/>
        </w:rPr>
      </w:pPr>
    </w:p>
    <w:p w14:paraId="0F2F743B"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Materiały i narzędzia niezbędne do preparacji zapewnia Wykonawca. </w:t>
      </w:r>
    </w:p>
    <w:p w14:paraId="2A8AAEFC"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2567D230"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określenie ilości wykonanych jednostek. </w:t>
      </w:r>
    </w:p>
    <w:p w14:paraId="1AF750B5" w14:textId="77777777" w:rsidR="008C72E7" w:rsidRPr="005B085E" w:rsidRDefault="008C72E7" w:rsidP="008C72E7">
      <w:pPr>
        <w:pStyle w:val="Default"/>
        <w:jc w:val="both"/>
        <w:rPr>
          <w:rFonts w:ascii="Arial" w:hAnsi="Arial" w:cs="Arial"/>
          <w:color w:val="auto"/>
          <w:sz w:val="22"/>
          <w:szCs w:val="22"/>
        </w:rPr>
      </w:pPr>
    </w:p>
    <w:p w14:paraId="1CDFFE5B" w14:textId="77777777" w:rsidR="008C72E7" w:rsidRPr="005B085E" w:rsidRDefault="008C72E7" w:rsidP="008C72E7">
      <w:pPr>
        <w:pStyle w:val="Akapitzlist"/>
        <w:numPr>
          <w:ilvl w:val="1"/>
          <w:numId w:val="30"/>
        </w:numPr>
        <w:jc w:val="both"/>
        <w:rPr>
          <w:rFonts w:ascii="Arial" w:hAnsi="Arial" w:cs="Arial"/>
          <w:sz w:val="22"/>
          <w:szCs w:val="22"/>
        </w:rPr>
      </w:pPr>
      <w:r w:rsidRPr="005B085E">
        <w:rPr>
          <w:rFonts w:ascii="Arial" w:hAnsi="Arial" w:cs="Arial"/>
          <w:sz w:val="22"/>
          <w:szCs w:val="22"/>
        </w:rPr>
        <w:t>Organizacja polowań w OHZ LP</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5FDBB4B3" w14:textId="77777777" w:rsidTr="002839CE">
        <w:trPr>
          <w:trHeight w:val="161"/>
          <w:jc w:val="center"/>
        </w:trPr>
        <w:tc>
          <w:tcPr>
            <w:tcW w:w="358" w:type="pct"/>
            <w:shd w:val="clear" w:color="auto" w:fill="auto"/>
            <w:vAlign w:val="center"/>
          </w:tcPr>
          <w:p w14:paraId="582DB14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BF7419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79D2D28"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33DA1A9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513B027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60A216A1" w14:textId="77777777" w:rsidTr="002839CE">
        <w:trPr>
          <w:trHeight w:val="625"/>
          <w:jc w:val="center"/>
        </w:trPr>
        <w:tc>
          <w:tcPr>
            <w:tcW w:w="358" w:type="pct"/>
            <w:shd w:val="clear" w:color="auto" w:fill="auto"/>
            <w:vAlign w:val="center"/>
          </w:tcPr>
          <w:p w14:paraId="0AB02CD1"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450</w:t>
            </w:r>
          </w:p>
        </w:tc>
        <w:tc>
          <w:tcPr>
            <w:tcW w:w="958" w:type="pct"/>
            <w:shd w:val="clear" w:color="auto" w:fill="auto"/>
            <w:vAlign w:val="center"/>
          </w:tcPr>
          <w:p w14:paraId="23B41615" w14:textId="77777777" w:rsidR="008C72E7" w:rsidRPr="005B085E" w:rsidRDefault="008C72E7" w:rsidP="002839CE">
            <w:pPr>
              <w:rPr>
                <w:rFonts w:ascii="Arial" w:eastAsia="Calibri" w:hAnsi="Arial" w:cs="Arial"/>
                <w:bCs/>
                <w:iCs/>
                <w:sz w:val="22"/>
                <w:szCs w:val="22"/>
                <w:lang w:eastAsia="pl-PL"/>
              </w:rPr>
            </w:pPr>
            <w:r w:rsidRPr="005B085E">
              <w:rPr>
                <w:rFonts w:ascii="Arial" w:hAnsi="Arial" w:cs="Arial"/>
                <w:sz w:val="22"/>
                <w:szCs w:val="22"/>
              </w:rPr>
              <w:t>POSZ-POST</w:t>
            </w:r>
          </w:p>
        </w:tc>
        <w:tc>
          <w:tcPr>
            <w:tcW w:w="910" w:type="pct"/>
            <w:shd w:val="clear" w:color="auto" w:fill="auto"/>
            <w:vAlign w:val="center"/>
          </w:tcPr>
          <w:p w14:paraId="4EBFFA65" w14:textId="77777777" w:rsidR="008C72E7" w:rsidRPr="005B085E" w:rsidRDefault="008C72E7" w:rsidP="002839CE">
            <w:pPr>
              <w:rPr>
                <w:rFonts w:ascii="Arial" w:hAnsi="Arial" w:cs="Arial"/>
                <w:sz w:val="22"/>
                <w:szCs w:val="22"/>
              </w:rPr>
            </w:pPr>
            <w:r w:rsidRPr="005B085E">
              <w:rPr>
                <w:rFonts w:ascii="Arial" w:hAnsi="Arial" w:cs="Arial"/>
                <w:sz w:val="22"/>
                <w:szCs w:val="22"/>
              </w:rPr>
              <w:t>POSZ-POST</w:t>
            </w:r>
          </w:p>
        </w:tc>
        <w:tc>
          <w:tcPr>
            <w:tcW w:w="2062" w:type="pct"/>
            <w:shd w:val="clear" w:color="auto" w:fill="auto"/>
            <w:vAlign w:val="center"/>
          </w:tcPr>
          <w:p w14:paraId="35F5DB92" w14:textId="77777777" w:rsidR="008C72E7" w:rsidRPr="005B085E" w:rsidRDefault="008C72E7" w:rsidP="002839CE">
            <w:pPr>
              <w:rPr>
                <w:rFonts w:ascii="Arial" w:hAnsi="Arial" w:cs="Arial"/>
                <w:sz w:val="22"/>
                <w:szCs w:val="22"/>
              </w:rPr>
            </w:pPr>
            <w:r w:rsidRPr="005B085E">
              <w:rPr>
                <w:rFonts w:ascii="Arial" w:hAnsi="Arial" w:cs="Arial"/>
                <w:sz w:val="22"/>
                <w:szCs w:val="22"/>
              </w:rPr>
              <w:t>Poszukiwanie postrzałków</w:t>
            </w:r>
          </w:p>
        </w:tc>
        <w:tc>
          <w:tcPr>
            <w:tcW w:w="712" w:type="pct"/>
            <w:shd w:val="clear" w:color="auto" w:fill="auto"/>
            <w:vAlign w:val="center"/>
          </w:tcPr>
          <w:p w14:paraId="33F5329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185378BA" w14:textId="77777777" w:rsidTr="002839CE">
        <w:trPr>
          <w:trHeight w:val="625"/>
          <w:jc w:val="center"/>
        </w:trPr>
        <w:tc>
          <w:tcPr>
            <w:tcW w:w="358" w:type="pct"/>
            <w:shd w:val="clear" w:color="auto" w:fill="auto"/>
            <w:vAlign w:val="center"/>
          </w:tcPr>
          <w:p w14:paraId="454B078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451</w:t>
            </w:r>
          </w:p>
        </w:tc>
        <w:tc>
          <w:tcPr>
            <w:tcW w:w="958" w:type="pct"/>
            <w:shd w:val="clear" w:color="auto" w:fill="auto"/>
            <w:vAlign w:val="center"/>
          </w:tcPr>
          <w:p w14:paraId="6A6D05EF" w14:textId="77777777"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910" w:type="pct"/>
            <w:shd w:val="clear" w:color="auto" w:fill="auto"/>
            <w:vAlign w:val="center"/>
          </w:tcPr>
          <w:p w14:paraId="738982A1" w14:textId="77777777"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2062" w:type="pct"/>
            <w:shd w:val="clear" w:color="auto" w:fill="auto"/>
            <w:vAlign w:val="center"/>
          </w:tcPr>
          <w:p w14:paraId="7D654E66" w14:textId="77777777" w:rsidR="008C72E7" w:rsidRPr="005B085E" w:rsidRDefault="008C72E7" w:rsidP="002839CE">
            <w:pPr>
              <w:rPr>
                <w:rFonts w:ascii="Arial" w:hAnsi="Arial" w:cs="Arial"/>
                <w:sz w:val="22"/>
                <w:szCs w:val="22"/>
              </w:rPr>
            </w:pPr>
            <w:r w:rsidRPr="005B085E">
              <w:rPr>
                <w:rFonts w:ascii="Arial" w:hAnsi="Arial" w:cs="Arial"/>
                <w:sz w:val="22"/>
                <w:szCs w:val="22"/>
              </w:rPr>
              <w:t>Psy dzikarze w miocie</w:t>
            </w:r>
          </w:p>
        </w:tc>
        <w:tc>
          <w:tcPr>
            <w:tcW w:w="712" w:type="pct"/>
            <w:shd w:val="clear" w:color="auto" w:fill="auto"/>
            <w:vAlign w:val="center"/>
          </w:tcPr>
          <w:p w14:paraId="327D9F4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70785BF9" w14:textId="77777777" w:rsidTr="002839CE">
        <w:trPr>
          <w:trHeight w:val="625"/>
          <w:jc w:val="center"/>
        </w:trPr>
        <w:tc>
          <w:tcPr>
            <w:tcW w:w="358" w:type="pct"/>
            <w:shd w:val="clear" w:color="auto" w:fill="auto"/>
            <w:vAlign w:val="center"/>
          </w:tcPr>
          <w:p w14:paraId="554B319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lastRenderedPageBreak/>
              <w:t>388</w:t>
            </w:r>
          </w:p>
        </w:tc>
        <w:tc>
          <w:tcPr>
            <w:tcW w:w="958" w:type="pct"/>
            <w:shd w:val="clear" w:color="auto" w:fill="auto"/>
            <w:vAlign w:val="center"/>
          </w:tcPr>
          <w:p w14:paraId="40B951C8" w14:textId="77777777" w:rsidR="008C72E7" w:rsidRPr="005B085E" w:rsidRDefault="008C72E7" w:rsidP="002839CE">
            <w:pPr>
              <w:rPr>
                <w:rFonts w:ascii="Arial" w:hAnsi="Arial" w:cs="Arial"/>
                <w:sz w:val="22"/>
                <w:szCs w:val="22"/>
              </w:rPr>
            </w:pPr>
            <w:r w:rsidRPr="005B085E">
              <w:rPr>
                <w:rFonts w:ascii="Arial" w:hAnsi="Arial" w:cs="Arial"/>
                <w:sz w:val="22"/>
                <w:szCs w:val="22"/>
              </w:rPr>
              <w:t>GODZ RH23</w:t>
            </w:r>
          </w:p>
        </w:tc>
        <w:tc>
          <w:tcPr>
            <w:tcW w:w="910" w:type="pct"/>
            <w:shd w:val="clear" w:color="auto" w:fill="auto"/>
            <w:vAlign w:val="center"/>
          </w:tcPr>
          <w:p w14:paraId="208331C9" w14:textId="77777777" w:rsidR="008C72E7" w:rsidRPr="003D4B6D" w:rsidRDefault="008C72E7" w:rsidP="002839CE">
            <w:pPr>
              <w:rPr>
                <w:rFonts w:ascii="Arial" w:hAnsi="Arial" w:cs="Arial"/>
                <w:sz w:val="22"/>
                <w:szCs w:val="22"/>
              </w:rPr>
            </w:pPr>
            <w:r w:rsidRPr="005B085E">
              <w:rPr>
                <w:rFonts w:ascii="Arial" w:hAnsi="Arial" w:cs="Arial"/>
                <w:sz w:val="22"/>
                <w:szCs w:val="22"/>
              </w:rPr>
              <w:t>GODZ RH23</w:t>
            </w:r>
          </w:p>
        </w:tc>
        <w:tc>
          <w:tcPr>
            <w:tcW w:w="2062" w:type="pct"/>
            <w:shd w:val="clear" w:color="auto" w:fill="auto"/>
            <w:vAlign w:val="center"/>
          </w:tcPr>
          <w:p w14:paraId="6419B479" w14:textId="77777777" w:rsidR="008C72E7" w:rsidRPr="005B085E" w:rsidRDefault="008C72E7" w:rsidP="002839CE">
            <w:pPr>
              <w:rPr>
                <w:rFonts w:ascii="Arial" w:hAnsi="Arial" w:cs="Arial"/>
                <w:sz w:val="22"/>
                <w:szCs w:val="22"/>
              </w:rPr>
            </w:pPr>
            <w:r w:rsidRPr="005B085E">
              <w:rPr>
                <w:rFonts w:ascii="Arial" w:hAnsi="Arial" w:cs="Arial"/>
                <w:sz w:val="22"/>
                <w:szCs w:val="22"/>
              </w:rPr>
              <w:t>Prace godzinowe ręczne</w:t>
            </w:r>
          </w:p>
        </w:tc>
        <w:tc>
          <w:tcPr>
            <w:tcW w:w="712" w:type="pct"/>
            <w:shd w:val="clear" w:color="auto" w:fill="auto"/>
            <w:vAlign w:val="center"/>
          </w:tcPr>
          <w:p w14:paraId="492D789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570A669E" w14:textId="77777777" w:rsidTr="002839CE">
        <w:trPr>
          <w:trHeight w:val="625"/>
          <w:jc w:val="center"/>
        </w:trPr>
        <w:tc>
          <w:tcPr>
            <w:tcW w:w="358" w:type="pct"/>
            <w:shd w:val="clear" w:color="auto" w:fill="auto"/>
            <w:vAlign w:val="center"/>
          </w:tcPr>
          <w:p w14:paraId="546D49DB"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7FB72DB2" w14:textId="77777777"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31610F62" w14:textId="77777777"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7397F70B"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27ED560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BF49E39" w14:textId="77777777" w:rsidTr="002839CE">
        <w:trPr>
          <w:trHeight w:val="625"/>
          <w:jc w:val="center"/>
        </w:trPr>
        <w:tc>
          <w:tcPr>
            <w:tcW w:w="358" w:type="pct"/>
            <w:shd w:val="clear" w:color="auto" w:fill="auto"/>
            <w:vAlign w:val="center"/>
          </w:tcPr>
          <w:p w14:paraId="450FA2F3"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03EB1F2B" w14:textId="77777777"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6E1774C2" w14:textId="77777777"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14E722E7"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0232A51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2266F15D"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6246428B"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dojazd na wskazane w zleceniu miejsce, </w:t>
      </w:r>
    </w:p>
    <w:p w14:paraId="3C73AC7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wykoszenie placu, przygotowanie stroiszu świerkowego, </w:t>
      </w:r>
    </w:p>
    <w:p w14:paraId="3CABD5CD"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dowiezienie opału, cięcie i rąbanie opału, </w:t>
      </w:r>
    </w:p>
    <w:p w14:paraId="2735F663"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przygotowanie ognisk w miejscach wskazanych przez przedstawiciela Zamawiającego, przygotowanie pochodni, </w:t>
      </w:r>
    </w:p>
    <w:p w14:paraId="5C39F06E"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zapewnienie określonej w zleceniu liczby naganiaczy (nie więcej niż 1 naganiacz na </w:t>
      </w:r>
      <w:r w:rsidRPr="00A30933">
        <w:rPr>
          <w:rFonts w:ascii="Arial" w:hAnsi="Arial" w:cs="Arial"/>
          <w:sz w:val="22"/>
          <w:szCs w:val="22"/>
        </w:rPr>
        <w:br/>
        <w:t xml:space="preserve">1 myśliwego uczestniczącego w polowaniu) oraz kompetentnej osoby będącej kierownikiem oddelegowanych do obsługi polowania pracowników Wykonawcy, osoba ta jednocześnie pełni rolę pomocnika prowadzącego polowanie, </w:t>
      </w:r>
    </w:p>
    <w:p w14:paraId="35C99C34"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udział w nagance co najmniej dwóch sygnalistów, poprawne otwarcie i zakończenie pędzeń, </w:t>
      </w:r>
    </w:p>
    <w:p w14:paraId="127A547B"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oznakowanie obszaru polowania tablicami ostrzegawczymi zgodnie z Rozporządzeniem Ministra Środowiska z dnia 3 października 2018 r. (Dz. U. z 2018 r. poz. 1939), </w:t>
      </w:r>
    </w:p>
    <w:p w14:paraId="7A07A123"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sporządzenie listy naganiaczy, listy psów biorących udział w polowaniu, a także wszystkich osób biorących udział w polowaniu (kierowcy, przewodnicy psów, osoby pozostałe pozostające pod jurysdykcją Wykonawcy),</w:t>
      </w:r>
    </w:p>
    <w:p w14:paraId="11BDAD3C"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pomocnik prowadzącego dostarcza listę prowadzącemu polowanie przed rozpoczęciem odprawy, </w:t>
      </w:r>
    </w:p>
    <w:p w14:paraId="34AB9177"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wyposażenie naganiaczy (i innych osób wg potrzeb) w kamizelki, </w:t>
      </w:r>
    </w:p>
    <w:p w14:paraId="34F864B0"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odpowiednio wyposażonych apteczek, </w:t>
      </w:r>
    </w:p>
    <w:p w14:paraId="383B8157"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innych materiałów (haki do transportu tusz ubitej zwierzyny, pojemniki, worki itp. na narogi, linki do ściągania zwierzyny itp. wg wskazań Zleceniodawcy), </w:t>
      </w:r>
    </w:p>
    <w:p w14:paraId="5DDDB26E"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przed zbiórką i odprawą myśliwych przygotowanie i rozpalenie ogniska, </w:t>
      </w:r>
    </w:p>
    <w:p w14:paraId="1D131F4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punktualne zebranie podległych osób i właściwe ustawienie ich do odprawy, a także odpowiednie rozlokowanie środków transportowych, </w:t>
      </w:r>
    </w:p>
    <w:p w14:paraId="01A376D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organizacja ściągania ubitej zwierzyny, jej patroszenie (wyłącznie przez osoby przeszkolone weterynaryjnie lub pod ich nadzore</w:t>
      </w:r>
      <w:r>
        <w:rPr>
          <w:rFonts w:ascii="Arial" w:hAnsi="Arial" w:cs="Arial"/>
          <w:sz w:val="22"/>
          <w:szCs w:val="22"/>
        </w:rPr>
        <w:t>m), gromadzenie, przechowywanie</w:t>
      </w:r>
      <w:r w:rsidRPr="00A30933">
        <w:rPr>
          <w:rFonts w:ascii="Arial" w:hAnsi="Arial" w:cs="Arial"/>
          <w:sz w:val="22"/>
          <w:szCs w:val="22"/>
        </w:rPr>
        <w:t xml:space="preserve"> </w:t>
      </w:r>
      <w:r>
        <w:rPr>
          <w:rFonts w:ascii="Arial" w:hAnsi="Arial" w:cs="Arial"/>
          <w:sz w:val="22"/>
          <w:szCs w:val="22"/>
        </w:rPr>
        <w:br/>
      </w:r>
      <w:r w:rsidRPr="00A30933">
        <w:rPr>
          <w:rFonts w:ascii="Arial" w:hAnsi="Arial" w:cs="Arial"/>
          <w:sz w:val="22"/>
          <w:szCs w:val="22"/>
        </w:rPr>
        <w:t xml:space="preserve">i transport narogów, </w:t>
      </w:r>
    </w:p>
    <w:p w14:paraId="771277E8"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prawidłowy transport tusz ubitej zwierzyny, przez czas trwania polowania do pokotu,  a po pokocie do wyznaczonego punktu skupu, a także zgodną z przepisami utylizację patrochów, </w:t>
      </w:r>
    </w:p>
    <w:p w14:paraId="1A8EF7C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pobranie próbek do badań, </w:t>
      </w:r>
    </w:p>
    <w:p w14:paraId="79C40293"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stroiszu świerkowego na pokocie, </w:t>
      </w:r>
    </w:p>
    <w:p w14:paraId="6FA3C293"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tusz ubitej zwierzyny zgodnie z tradycją łowiecką, </w:t>
      </w:r>
    </w:p>
    <w:p w14:paraId="786C874C"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prawidłowe odbicie trofeów oraz pilne dostarczenie ich leśniczemu ds. łowieckich wg potrzeb, </w:t>
      </w:r>
    </w:p>
    <w:p w14:paraId="768F5F39"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nadzór nad transportem tusz i narogów do wyznaczonego punktu skupu, </w:t>
      </w:r>
    </w:p>
    <w:p w14:paraId="75450E3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uprzątnięcie miejsca po pokocie i miejsca patroszenia tusz, </w:t>
      </w:r>
    </w:p>
    <w:p w14:paraId="753EF4DF"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sprawdzenie, umycie, a także przygotowanie podwód i przyczep do kolejnego polowania </w:t>
      </w:r>
      <w:r w:rsidRPr="00A30933">
        <w:rPr>
          <w:rFonts w:ascii="Arial" w:hAnsi="Arial" w:cs="Arial"/>
          <w:sz w:val="22"/>
          <w:szCs w:val="22"/>
        </w:rPr>
        <w:br/>
        <w:t xml:space="preserve">w tym ewentualne drobne naprawy uszkodzeń wynikłych w trakcie eksploatacji na polowaniu (przebite koła, potrzaskane lampy itp. – całość przy użyciu środków i sił będących w dyspozycji Wykonawcy). </w:t>
      </w:r>
    </w:p>
    <w:p w14:paraId="0B450554"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udziałem menera wraz z co najmniej 3 psami w nagance podczas polowania zbiorowego, obejmują koszt pracy menera i psów.</w:t>
      </w:r>
    </w:p>
    <w:p w14:paraId="71EA13CC" w14:textId="77777777" w:rsidR="008C72E7" w:rsidRPr="00A30933" w:rsidRDefault="008C72E7" w:rsidP="008C72E7">
      <w:pPr>
        <w:pStyle w:val="Akapitzlist"/>
        <w:numPr>
          <w:ilvl w:val="0"/>
          <w:numId w:val="38"/>
        </w:numPr>
        <w:tabs>
          <w:tab w:val="left" w:pos="0"/>
        </w:tabs>
        <w:jc w:val="both"/>
        <w:rPr>
          <w:rFonts w:ascii="Arial" w:hAnsi="Arial" w:cs="Arial"/>
          <w:sz w:val="22"/>
          <w:szCs w:val="22"/>
        </w:rPr>
      </w:pPr>
      <w:r w:rsidRPr="00A30933">
        <w:rPr>
          <w:rFonts w:ascii="Arial" w:hAnsi="Arial" w:cs="Arial"/>
          <w:sz w:val="22"/>
          <w:szCs w:val="22"/>
        </w:rPr>
        <w:lastRenderedPageBreak/>
        <w:t>prace wykonywane w celu odnalezienia postrzelonej zwierzyny z wykorzystaniem psów myśliwskich szkolonych do poszukiwań postrzałków obejmują koszt pracy menera i psa.</w:t>
      </w:r>
    </w:p>
    <w:p w14:paraId="3C06605C"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rannym i wieczornym podprowadzaniem myśliwych na polowaniach indywidualnych.</w:t>
      </w:r>
    </w:p>
    <w:p w14:paraId="5BAB8EF3" w14:textId="77777777" w:rsidR="008C72E7" w:rsidRPr="005B085E" w:rsidRDefault="008C72E7" w:rsidP="008C72E7">
      <w:pPr>
        <w:jc w:val="both"/>
        <w:rPr>
          <w:rFonts w:ascii="Arial" w:hAnsi="Arial" w:cs="Arial"/>
          <w:b/>
          <w:sz w:val="22"/>
          <w:szCs w:val="22"/>
        </w:rPr>
      </w:pPr>
    </w:p>
    <w:p w14:paraId="5F97DED6" w14:textId="77777777" w:rsidR="008C72E7" w:rsidRPr="005B085E" w:rsidRDefault="008C72E7" w:rsidP="008C72E7">
      <w:pPr>
        <w:jc w:val="both"/>
        <w:rPr>
          <w:rFonts w:ascii="Arial" w:hAnsi="Arial" w:cs="Arial"/>
          <w:b/>
          <w:sz w:val="22"/>
          <w:szCs w:val="22"/>
        </w:rPr>
      </w:pPr>
      <w:r w:rsidRPr="005B085E">
        <w:rPr>
          <w:rFonts w:ascii="Arial" w:hAnsi="Arial" w:cs="Arial"/>
          <w:b/>
          <w:sz w:val="22"/>
          <w:szCs w:val="22"/>
        </w:rPr>
        <w:t xml:space="preserve">Uwagi: </w:t>
      </w:r>
    </w:p>
    <w:p w14:paraId="604C9A6C"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75CD038A"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Środki transportu powinny być odpowiednio uszczelnione w celu zapobiegania możliwości wyciekania krwi, wyłożone materiałem jednorazowego użytku lub materiałem nadającym się  do skutecznego czyszczenia i dezynfekcji. </w:t>
      </w:r>
    </w:p>
    <w:p w14:paraId="550DAAF6"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5B085E">
        <w:rPr>
          <w:rFonts w:ascii="Arial" w:hAnsi="Arial" w:cs="Arial"/>
          <w:sz w:val="22"/>
          <w:szCs w:val="22"/>
        </w:rPr>
        <w:t>bioasekuracji</w:t>
      </w:r>
      <w:proofErr w:type="spellEnd"/>
      <w:r w:rsidRPr="005B085E">
        <w:rPr>
          <w:rFonts w:ascii="Arial" w:hAnsi="Arial" w:cs="Arial"/>
          <w:sz w:val="22"/>
          <w:szCs w:val="22"/>
        </w:rPr>
        <w:t xml:space="preserve"> ASF. </w:t>
      </w:r>
    </w:p>
    <w:p w14:paraId="08647384"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10B041C2"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54D768CC"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Podprowadzanie myśliwych dewizowych obejmuje: stawienie się na miejscu zbiórki </w:t>
      </w:r>
      <w:r w:rsidRPr="005B085E">
        <w:rPr>
          <w:rFonts w:ascii="Arial" w:hAnsi="Arial" w:cs="Arial"/>
          <w:sz w:val="22"/>
          <w:szCs w:val="22"/>
        </w:rPr>
        <w:br/>
        <w:t xml:space="preserve">w wyznaczonym czasie (w określonym miejscu na terenie OHZ), asekurację myśliwego wykonującego </w:t>
      </w:r>
      <w:hyperlink r:id="rId8" w:history="1">
        <w:r w:rsidRPr="005B085E">
          <w:rPr>
            <w:rStyle w:val="Hipercze"/>
            <w:rFonts w:ascii="Arial" w:hAnsi="Arial" w:cs="Arial"/>
            <w:color w:val="auto"/>
            <w:sz w:val="22"/>
            <w:szCs w:val="22"/>
          </w:rPr>
          <w:t>polowanie</w:t>
        </w:r>
      </w:hyperlink>
      <w:r w:rsidRPr="005B085E">
        <w:rPr>
          <w:rFonts w:ascii="Arial" w:hAnsi="Arial" w:cs="Arial"/>
          <w:sz w:val="22"/>
          <w:szCs w:val="22"/>
        </w:rPr>
        <w:t xml:space="preserve">, wskazanie myśliwemu zwierzyny przeznaczonej do odstrzału, wypatroszenie, odbicie i przekazanie trofeów do preparacji przedstawicielowi Zamawiającego.  Podprowadzający myśliwego powinien dysponować pastorałem oraz sprzętem optycznym umożliwiającym prawidłowe rozpoznanie celu. </w:t>
      </w:r>
    </w:p>
    <w:p w14:paraId="66DC3239"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287FA5ED"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Za zgodą Zamawiającego dopuszczalne jest równoważne do ciągnika stosowanie samochodów terenowych umożliwiających realizację zleconych prac godzin</w:t>
      </w:r>
      <w:r>
        <w:rPr>
          <w:rFonts w:ascii="Arial" w:hAnsi="Arial" w:cs="Arial"/>
          <w:sz w:val="22"/>
          <w:szCs w:val="22"/>
        </w:rPr>
        <w:t>owych zmechanizowanych (GODZ MH</w:t>
      </w:r>
      <w:r w:rsidRPr="005B085E">
        <w:rPr>
          <w:rFonts w:ascii="Arial" w:hAnsi="Arial" w:cs="Arial"/>
          <w:sz w:val="22"/>
          <w:szCs w:val="22"/>
        </w:rPr>
        <w:t>23).</w:t>
      </w:r>
    </w:p>
    <w:p w14:paraId="440D3A2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Środki transportu, w tym podwody i karawany, zapewnia Wykonawca.</w:t>
      </w:r>
    </w:p>
    <w:p w14:paraId="4A7DE2AF"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14:paraId="5A6E2399"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lastRenderedPageBreak/>
        <w:t xml:space="preserve">Procedura odbioru prac: </w:t>
      </w:r>
    </w:p>
    <w:p w14:paraId="4E587E1F"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3EB476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(rozliczenie z dokładnością do pełnych godzin). </w:t>
      </w:r>
    </w:p>
    <w:p w14:paraId="641FE41B" w14:textId="77777777" w:rsidR="008C72E7" w:rsidRDefault="008C72E7" w:rsidP="008C72E7">
      <w:pPr>
        <w:suppressAutoHyphens w:val="0"/>
        <w:rPr>
          <w:rFonts w:ascii="Arial" w:hAnsi="Arial" w:cs="Arial"/>
          <w:sz w:val="22"/>
          <w:szCs w:val="22"/>
        </w:rPr>
      </w:pPr>
    </w:p>
    <w:p w14:paraId="367ED2E6" w14:textId="77777777" w:rsidR="008C72E7" w:rsidRPr="005B085E" w:rsidRDefault="008C72E7" w:rsidP="008C72E7">
      <w:pPr>
        <w:suppressAutoHyphens w:val="0"/>
        <w:rPr>
          <w:rFonts w:ascii="Arial" w:hAnsi="Arial" w:cs="Arial"/>
          <w:sz w:val="22"/>
          <w:szCs w:val="22"/>
        </w:rPr>
      </w:pPr>
    </w:p>
    <w:p w14:paraId="3A6D9B65" w14:textId="77777777" w:rsidR="008C72E7" w:rsidRPr="005B085E" w:rsidRDefault="008C72E7" w:rsidP="008C72E7">
      <w:pPr>
        <w:pStyle w:val="Nagwek3"/>
        <w:spacing w:before="0"/>
        <w:rPr>
          <w:rFonts w:ascii="Arial" w:hAnsi="Arial" w:cs="Arial"/>
          <w:b w:val="0"/>
          <w:lang w:bidi="hi-IN"/>
        </w:rPr>
      </w:pPr>
      <w:bookmarkStart w:id="26" w:name="_Toc114132843"/>
      <w:bookmarkStart w:id="27" w:name="_Toc117248285"/>
      <w:r w:rsidRPr="005B085E">
        <w:rPr>
          <w:rFonts w:ascii="Arial" w:hAnsi="Arial" w:cs="Arial"/>
          <w:b w:val="0"/>
          <w:lang w:bidi="hi-IN"/>
        </w:rPr>
        <w:t xml:space="preserve">VR.2 </w:t>
      </w:r>
      <w:r w:rsidRPr="005B085E">
        <w:rPr>
          <w:rFonts w:ascii="Arial" w:hAnsi="Arial" w:cs="Arial"/>
          <w:b w:val="0"/>
        </w:rPr>
        <w:t>Urządzenia łowieckie</w:t>
      </w:r>
      <w:bookmarkEnd w:id="26"/>
      <w:bookmarkEnd w:id="27"/>
    </w:p>
    <w:p w14:paraId="19EF435E" w14:textId="77777777" w:rsidR="008C72E7" w:rsidRPr="005B085E" w:rsidRDefault="008C72E7" w:rsidP="008C72E7">
      <w:pPr>
        <w:jc w:val="both"/>
        <w:rPr>
          <w:rFonts w:ascii="Arial" w:hAnsi="Arial" w:cs="Arial"/>
          <w:sz w:val="22"/>
          <w:szCs w:val="22"/>
        </w:rPr>
      </w:pPr>
    </w:p>
    <w:p w14:paraId="0AF8202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2.1 Utrzymanie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6C800725" w14:textId="77777777" w:rsidTr="002839CE">
        <w:trPr>
          <w:trHeight w:val="161"/>
          <w:jc w:val="center"/>
        </w:trPr>
        <w:tc>
          <w:tcPr>
            <w:tcW w:w="358" w:type="pct"/>
            <w:shd w:val="clear" w:color="auto" w:fill="auto"/>
            <w:vAlign w:val="center"/>
          </w:tcPr>
          <w:p w14:paraId="6BF72C92"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0475CF2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3698FD9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264524FB"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45A88195"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219709E7" w14:textId="77777777" w:rsidTr="002839CE">
        <w:trPr>
          <w:jc w:val="center"/>
        </w:trPr>
        <w:tc>
          <w:tcPr>
            <w:tcW w:w="358" w:type="pct"/>
            <w:shd w:val="clear" w:color="auto" w:fill="auto"/>
            <w:vAlign w:val="center"/>
          </w:tcPr>
          <w:p w14:paraId="069F045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1D77293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7F7617F8"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70828D3C"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5B7138A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8A04CDF" w14:textId="77777777" w:rsidTr="002839CE">
        <w:trPr>
          <w:jc w:val="center"/>
        </w:trPr>
        <w:tc>
          <w:tcPr>
            <w:tcW w:w="358" w:type="pct"/>
            <w:shd w:val="clear" w:color="auto" w:fill="auto"/>
            <w:vAlign w:val="center"/>
          </w:tcPr>
          <w:p w14:paraId="3A63B55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449</w:t>
            </w:r>
          </w:p>
        </w:tc>
        <w:tc>
          <w:tcPr>
            <w:tcW w:w="958" w:type="pct"/>
            <w:shd w:val="clear" w:color="auto" w:fill="auto"/>
            <w:vAlign w:val="center"/>
          </w:tcPr>
          <w:p w14:paraId="1E309CF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4A02080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4AFA7751"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05C02D8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F9C7F2F" w14:textId="77777777" w:rsidTr="002839CE">
        <w:trPr>
          <w:jc w:val="center"/>
        </w:trPr>
        <w:tc>
          <w:tcPr>
            <w:tcW w:w="358" w:type="pct"/>
            <w:shd w:val="clear" w:color="auto" w:fill="auto"/>
            <w:vAlign w:val="center"/>
          </w:tcPr>
          <w:p w14:paraId="78B1C7E6"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574EA7EE"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7F8D4C8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6ABD7C35"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0252DAB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71C80178"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20ED4FCF"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dojazd na wskazaną w zleceniu pozycję oraz powrót, </w:t>
      </w:r>
    </w:p>
    <w:p w14:paraId="4B1B6B60"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przygotowanie miejsca lokalizacji poprzez podcięcie przeszkadzających gałęzi, wykonanie ścieżki </w:t>
      </w:r>
      <w:proofErr w:type="spellStart"/>
      <w:r w:rsidRPr="005B085E">
        <w:rPr>
          <w:rFonts w:ascii="Arial" w:hAnsi="Arial" w:cs="Arial"/>
          <w:sz w:val="22"/>
          <w:szCs w:val="22"/>
        </w:rPr>
        <w:t>podchodowej</w:t>
      </w:r>
      <w:proofErr w:type="spellEnd"/>
      <w:r w:rsidRPr="005B085E">
        <w:rPr>
          <w:rFonts w:ascii="Arial" w:hAnsi="Arial" w:cs="Arial"/>
          <w:sz w:val="22"/>
          <w:szCs w:val="22"/>
        </w:rPr>
        <w:t xml:space="preserve"> itp., </w:t>
      </w:r>
    </w:p>
    <w:p w14:paraId="75F31E09"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5B085E">
        <w:rPr>
          <w:rFonts w:ascii="Arial" w:hAnsi="Arial" w:cs="Arial"/>
          <w:sz w:val="22"/>
          <w:szCs w:val="22"/>
        </w:rPr>
        <w:br/>
        <w:t>w promieniu ~3 m wokół paśnika.</w:t>
      </w:r>
    </w:p>
    <w:p w14:paraId="0AD42926"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konserwacja urządzeń poprzez  wymianę zużytych elementów, dobicie szczebli, zastrzał czy innych elementów urządzeń, poprawienie lizawek, zmianę lokalizacji urządzeń itp., bądź demontaż urządzeń (likwidacja), </w:t>
      </w:r>
    </w:p>
    <w:p w14:paraId="083B3D3F"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załadunek, przewiezienie odzyskanych materiałów we wskazane w zleceniu miejsce, </w:t>
      </w:r>
    </w:p>
    <w:p w14:paraId="63A95454"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rozładunek i ułożenie odzyskanych materiałów we wskazanym miejscu, </w:t>
      </w:r>
    </w:p>
    <w:p w14:paraId="72150E6D"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wykonanie – całość przy użyciu środków i sił będących w dyspozycji Wykonawcy. </w:t>
      </w:r>
    </w:p>
    <w:p w14:paraId="2CD76BBA"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Uwagi: </w:t>
      </w:r>
    </w:p>
    <w:p w14:paraId="5F4C896C"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Zdemontowane elementy obce dla środowiska jak papa muszą być dostarczone w miejsce zbiórki takich materiałów. </w:t>
      </w:r>
    </w:p>
    <w:p w14:paraId="1640DFAF"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14:paraId="51D2022F"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00AA951A"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naprawienia (przywróconego do sprawności) urządzenia łowieckiego. </w:t>
      </w:r>
    </w:p>
    <w:p w14:paraId="2B26B99F" w14:textId="77777777" w:rsidR="008C72E7" w:rsidRPr="005B085E" w:rsidRDefault="008C72E7" w:rsidP="008C72E7">
      <w:pPr>
        <w:jc w:val="both"/>
        <w:rPr>
          <w:rFonts w:ascii="Arial" w:hAnsi="Arial" w:cs="Arial"/>
          <w:i/>
          <w:sz w:val="22"/>
          <w:szCs w:val="22"/>
        </w:rPr>
      </w:pPr>
      <w:r w:rsidRPr="005B085E">
        <w:rPr>
          <w:rFonts w:ascii="Arial" w:hAnsi="Arial" w:cs="Arial"/>
          <w:i/>
          <w:sz w:val="22"/>
          <w:szCs w:val="22"/>
        </w:rPr>
        <w:t>(jedn. rozliczeniowa z dokładnością do godziny).</w:t>
      </w:r>
    </w:p>
    <w:p w14:paraId="07ABE4EE" w14:textId="77777777" w:rsidR="008C72E7" w:rsidRPr="005B085E" w:rsidRDefault="008C72E7" w:rsidP="008C72E7">
      <w:pPr>
        <w:jc w:val="both"/>
        <w:rPr>
          <w:rFonts w:ascii="Arial" w:hAnsi="Arial" w:cs="Arial"/>
          <w:i/>
          <w:sz w:val="22"/>
          <w:szCs w:val="22"/>
        </w:rPr>
      </w:pPr>
    </w:p>
    <w:p w14:paraId="687A271B" w14:textId="77777777" w:rsidR="008C72E7" w:rsidRPr="00A30933" w:rsidRDefault="008C72E7" w:rsidP="008C72E7">
      <w:pPr>
        <w:jc w:val="both"/>
        <w:rPr>
          <w:rFonts w:ascii="Arial" w:hAnsi="Arial" w:cs="Arial"/>
          <w:i/>
          <w:sz w:val="22"/>
          <w:szCs w:val="22"/>
        </w:rPr>
      </w:pPr>
      <w:r w:rsidRPr="00A30933">
        <w:rPr>
          <w:rFonts w:ascii="Arial" w:hAnsi="Arial" w:cs="Arial"/>
          <w:sz w:val="22"/>
          <w:szCs w:val="22"/>
        </w:rPr>
        <w:t>2.2 Budowa nowych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5D7E06AE" w14:textId="77777777" w:rsidTr="002839CE">
        <w:trPr>
          <w:trHeight w:val="161"/>
          <w:jc w:val="center"/>
        </w:trPr>
        <w:tc>
          <w:tcPr>
            <w:tcW w:w="358" w:type="pct"/>
            <w:shd w:val="clear" w:color="auto" w:fill="auto"/>
            <w:vAlign w:val="center"/>
          </w:tcPr>
          <w:p w14:paraId="313B388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47F52D1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23CF000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5741DDD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14E9841D"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CE94649" w14:textId="77777777" w:rsidTr="002839CE">
        <w:trPr>
          <w:jc w:val="center"/>
        </w:trPr>
        <w:tc>
          <w:tcPr>
            <w:tcW w:w="358" w:type="pct"/>
            <w:shd w:val="clear" w:color="auto" w:fill="auto"/>
            <w:vAlign w:val="center"/>
          </w:tcPr>
          <w:p w14:paraId="46D3194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2B7C9680"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65A675B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3DFE65FD"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639B6E7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7D93439D" w14:textId="77777777" w:rsidTr="002839CE">
        <w:trPr>
          <w:jc w:val="center"/>
        </w:trPr>
        <w:tc>
          <w:tcPr>
            <w:tcW w:w="358" w:type="pct"/>
            <w:shd w:val="clear" w:color="auto" w:fill="auto"/>
            <w:vAlign w:val="center"/>
          </w:tcPr>
          <w:p w14:paraId="7C3A38CE"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60A23251"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4971347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16F6169E"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79CE620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2E5B2BCB" w14:textId="77777777" w:rsidTr="002839CE">
        <w:trPr>
          <w:jc w:val="center"/>
        </w:trPr>
        <w:tc>
          <w:tcPr>
            <w:tcW w:w="358" w:type="pct"/>
            <w:shd w:val="clear" w:color="auto" w:fill="auto"/>
            <w:vAlign w:val="center"/>
          </w:tcPr>
          <w:p w14:paraId="1595CA2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2E793E91"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7C6218F0"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5A63AE57"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3D2422E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7AABCF9A"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Urządzenia nowe zakupione na podstawie odrębnego procedowania (z montażem lub bez).</w:t>
      </w:r>
    </w:p>
    <w:p w14:paraId="2C484460"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Grupa czynności zawiera czynności związane z usługami podlegającymi na opcjonalnych dodatkowych czynnościach związanych z zainstalowaniem w wyznaczonej lokalizacji (posadowieniem na gruncie) zakupionych urządzeń łowieckich.  </w:t>
      </w:r>
    </w:p>
    <w:p w14:paraId="6B73F369" w14:textId="77777777" w:rsidR="008C72E7" w:rsidRPr="005B085E" w:rsidRDefault="008C72E7" w:rsidP="008C72E7">
      <w:pPr>
        <w:jc w:val="both"/>
        <w:rPr>
          <w:rFonts w:ascii="Arial" w:hAnsi="Arial" w:cs="Arial"/>
          <w:sz w:val="22"/>
          <w:szCs w:val="22"/>
        </w:rPr>
      </w:pPr>
      <w:r>
        <w:rPr>
          <w:rFonts w:ascii="Arial" w:hAnsi="Arial" w:cs="Arial"/>
          <w:sz w:val="22"/>
          <w:szCs w:val="22"/>
        </w:rPr>
        <w:t>Zakup nowych urządzeń</w:t>
      </w:r>
      <w:r w:rsidRPr="005B085E">
        <w:rPr>
          <w:rFonts w:ascii="Arial" w:hAnsi="Arial" w:cs="Arial"/>
          <w:sz w:val="22"/>
          <w:szCs w:val="22"/>
        </w:rPr>
        <w:t xml:space="preserve"> należy zaplanować na pozycji planu w materiałach.</w:t>
      </w:r>
    </w:p>
    <w:p w14:paraId="5A4DE97F"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lastRenderedPageBreak/>
        <w:t xml:space="preserve">Procedura odbioru prac: </w:t>
      </w:r>
    </w:p>
    <w:p w14:paraId="7A038BC5"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posadowienia na gruncie urządzenia łowieckiego. </w:t>
      </w:r>
    </w:p>
    <w:p w14:paraId="7515EE36"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14:paraId="65609250" w14:textId="77777777" w:rsidR="008C72E7" w:rsidRDefault="008C72E7" w:rsidP="008C72E7">
      <w:pPr>
        <w:jc w:val="both"/>
        <w:rPr>
          <w:rFonts w:ascii="Arial" w:hAnsi="Arial" w:cs="Arial"/>
          <w:b/>
          <w:i/>
          <w:sz w:val="22"/>
          <w:szCs w:val="22"/>
        </w:rPr>
      </w:pPr>
    </w:p>
    <w:p w14:paraId="44D9FB47" w14:textId="77777777" w:rsidR="008C72E7" w:rsidRPr="005B085E" w:rsidRDefault="008C72E7" w:rsidP="008C72E7">
      <w:pPr>
        <w:jc w:val="both"/>
        <w:rPr>
          <w:rFonts w:ascii="Arial" w:hAnsi="Arial" w:cs="Arial"/>
          <w:b/>
          <w:i/>
          <w:sz w:val="22"/>
          <w:szCs w:val="22"/>
        </w:rPr>
      </w:pPr>
    </w:p>
    <w:p w14:paraId="7989A210" w14:textId="77777777" w:rsidR="008C72E7" w:rsidRPr="005B085E" w:rsidRDefault="008C72E7" w:rsidP="008C72E7">
      <w:pPr>
        <w:pStyle w:val="Nagwek3"/>
        <w:spacing w:before="0"/>
        <w:rPr>
          <w:rFonts w:ascii="Arial" w:hAnsi="Arial" w:cs="Arial"/>
          <w:b w:val="0"/>
          <w:lang w:bidi="hi-IN"/>
        </w:rPr>
      </w:pPr>
      <w:bookmarkStart w:id="28" w:name="_Toc114132844"/>
      <w:bookmarkStart w:id="29" w:name="_Toc117248286"/>
      <w:r w:rsidRPr="005B085E">
        <w:rPr>
          <w:rFonts w:ascii="Arial" w:hAnsi="Arial" w:cs="Arial"/>
          <w:b w:val="0"/>
          <w:lang w:bidi="hi-IN"/>
        </w:rPr>
        <w:t xml:space="preserve">VR.3 </w:t>
      </w:r>
      <w:r w:rsidRPr="005B085E">
        <w:rPr>
          <w:rFonts w:ascii="Arial" w:hAnsi="Arial" w:cs="Arial"/>
          <w:b w:val="0"/>
        </w:rPr>
        <w:t>Zagospodarowanie łąk własnych</w:t>
      </w:r>
      <w:bookmarkEnd w:id="28"/>
      <w:bookmarkEnd w:id="29"/>
    </w:p>
    <w:p w14:paraId="301B46C2" w14:textId="77777777" w:rsidR="008C72E7" w:rsidRPr="005B085E" w:rsidRDefault="008C72E7" w:rsidP="008C72E7">
      <w:pPr>
        <w:jc w:val="both"/>
        <w:rPr>
          <w:rFonts w:ascii="Arial" w:hAnsi="Arial" w:cs="Arial"/>
          <w:b/>
          <w:sz w:val="22"/>
          <w:szCs w:val="22"/>
        </w:rPr>
      </w:pPr>
    </w:p>
    <w:p w14:paraId="21765F90"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398534F8" w14:textId="77777777" w:rsidTr="002839CE">
        <w:trPr>
          <w:trHeight w:val="161"/>
          <w:jc w:val="center"/>
        </w:trPr>
        <w:tc>
          <w:tcPr>
            <w:tcW w:w="358" w:type="pct"/>
            <w:shd w:val="clear" w:color="auto" w:fill="auto"/>
            <w:vAlign w:val="center"/>
          </w:tcPr>
          <w:p w14:paraId="553CDE0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B1F37D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17AD3561"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6AE585A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0245597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3169A971" w14:textId="77777777" w:rsidTr="002839CE">
        <w:trPr>
          <w:jc w:val="center"/>
        </w:trPr>
        <w:tc>
          <w:tcPr>
            <w:tcW w:w="358" w:type="pct"/>
            <w:shd w:val="clear" w:color="auto" w:fill="auto"/>
            <w:vAlign w:val="center"/>
          </w:tcPr>
          <w:p w14:paraId="464DDDAB"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14:paraId="343DD63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14:paraId="434FE7C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14:paraId="6B7C8BE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14:paraId="2410BE8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BBBBE69" w14:textId="77777777" w:rsidTr="002839CE">
        <w:trPr>
          <w:jc w:val="center"/>
        </w:trPr>
        <w:tc>
          <w:tcPr>
            <w:tcW w:w="358" w:type="pct"/>
            <w:shd w:val="clear" w:color="auto" w:fill="auto"/>
            <w:vAlign w:val="center"/>
          </w:tcPr>
          <w:p w14:paraId="3D962593"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14:paraId="442C43DB"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14:paraId="7133FF06"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14:paraId="72CB7A8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14:paraId="03291FF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E35D272" w14:textId="77777777" w:rsidTr="002839CE">
        <w:trPr>
          <w:jc w:val="center"/>
        </w:trPr>
        <w:tc>
          <w:tcPr>
            <w:tcW w:w="358" w:type="pct"/>
            <w:shd w:val="clear" w:color="auto" w:fill="auto"/>
            <w:vAlign w:val="center"/>
          </w:tcPr>
          <w:p w14:paraId="4C84BC21"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14:paraId="1B3223BE"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14:paraId="6D91FD1F"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14:paraId="14A88AF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14:paraId="20E722F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1B9194C5" w14:textId="77777777" w:rsidTr="002839CE">
        <w:trPr>
          <w:jc w:val="center"/>
        </w:trPr>
        <w:tc>
          <w:tcPr>
            <w:tcW w:w="358" w:type="pct"/>
            <w:shd w:val="clear" w:color="auto" w:fill="auto"/>
            <w:vAlign w:val="center"/>
          </w:tcPr>
          <w:p w14:paraId="51D74265"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14:paraId="4A1AF482"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14:paraId="0722F493"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14:paraId="630D5A9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14:paraId="1259D6C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00B1D74" w14:textId="77777777" w:rsidTr="002839CE">
        <w:trPr>
          <w:jc w:val="center"/>
        </w:trPr>
        <w:tc>
          <w:tcPr>
            <w:tcW w:w="358" w:type="pct"/>
            <w:shd w:val="clear" w:color="auto" w:fill="auto"/>
            <w:vAlign w:val="center"/>
          </w:tcPr>
          <w:p w14:paraId="3B05027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14:paraId="4A3B575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14:paraId="619321A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14:paraId="647E536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14:paraId="5D52E43F"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82165CA" w14:textId="77777777" w:rsidTr="002839CE">
        <w:trPr>
          <w:jc w:val="center"/>
        </w:trPr>
        <w:tc>
          <w:tcPr>
            <w:tcW w:w="358" w:type="pct"/>
            <w:shd w:val="clear" w:color="auto" w:fill="auto"/>
            <w:vAlign w:val="center"/>
          </w:tcPr>
          <w:p w14:paraId="5575B971"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14:paraId="2057F6C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14:paraId="69A2D1C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14:paraId="2656ED4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14:paraId="6FD98DC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60BD1C5" w14:textId="77777777" w:rsidTr="002839CE">
        <w:trPr>
          <w:jc w:val="center"/>
        </w:trPr>
        <w:tc>
          <w:tcPr>
            <w:tcW w:w="358" w:type="pct"/>
            <w:shd w:val="clear" w:color="auto" w:fill="auto"/>
            <w:vAlign w:val="center"/>
          </w:tcPr>
          <w:p w14:paraId="044A9CF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14:paraId="3D74C4D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14:paraId="43B0316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14:paraId="59648A0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14:paraId="010FCBD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280E8E7" w14:textId="77777777" w:rsidTr="002839CE">
        <w:trPr>
          <w:jc w:val="center"/>
        </w:trPr>
        <w:tc>
          <w:tcPr>
            <w:tcW w:w="358" w:type="pct"/>
            <w:shd w:val="clear" w:color="auto" w:fill="auto"/>
            <w:vAlign w:val="center"/>
          </w:tcPr>
          <w:p w14:paraId="1E7B442B"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14:paraId="79F2DD2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14:paraId="751A9EC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14:paraId="1949CC9A"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14:paraId="3F3AEC1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B0D846C" w14:textId="77777777" w:rsidTr="002839CE">
        <w:trPr>
          <w:jc w:val="center"/>
        </w:trPr>
        <w:tc>
          <w:tcPr>
            <w:tcW w:w="358" w:type="pct"/>
            <w:shd w:val="clear" w:color="auto" w:fill="auto"/>
            <w:vAlign w:val="center"/>
          </w:tcPr>
          <w:p w14:paraId="3673D3F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14:paraId="1498643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14:paraId="354A04A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14:paraId="73A2212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14:paraId="2DDE0FB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71CD435" w14:textId="77777777" w:rsidTr="002839CE">
        <w:trPr>
          <w:jc w:val="center"/>
        </w:trPr>
        <w:tc>
          <w:tcPr>
            <w:tcW w:w="358" w:type="pct"/>
            <w:shd w:val="clear" w:color="auto" w:fill="auto"/>
            <w:vAlign w:val="center"/>
          </w:tcPr>
          <w:p w14:paraId="109DEBC5"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14:paraId="156A917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14:paraId="345ABB0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14:paraId="17C6A623"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14:paraId="3AE039F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D925FAD" w14:textId="77777777" w:rsidTr="002839CE">
        <w:trPr>
          <w:jc w:val="center"/>
        </w:trPr>
        <w:tc>
          <w:tcPr>
            <w:tcW w:w="358" w:type="pct"/>
            <w:shd w:val="clear" w:color="auto" w:fill="auto"/>
            <w:vAlign w:val="center"/>
          </w:tcPr>
          <w:p w14:paraId="3805CB6C"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14:paraId="5159C3B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14:paraId="7BB69A1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14:paraId="2741AD2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14:paraId="1D9BD04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736D63E9"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469EC96C"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54A1FDBD"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65901CC4"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64AC74A0"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47030DC5"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14:paraId="5B340AC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14:paraId="768DF6FD"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14:paraId="3F49366E"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14:paraId="76B9F0CD"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14:paraId="5657D65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14:paraId="02C5C65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14:paraId="78575E3B"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w:t>
      </w:r>
      <w:r>
        <w:rPr>
          <w:rFonts w:ascii="Arial" w:eastAsia="Calibri" w:hAnsi="Arial" w:cs="Arial"/>
          <w:bCs/>
          <w:sz w:val="22"/>
          <w:szCs w:val="22"/>
          <w:lang w:eastAsia="pl-PL"/>
        </w:rPr>
        <w:t xml:space="preserve"> należy równomiernie wymieszać </w:t>
      </w:r>
      <w:r w:rsidRPr="005B085E">
        <w:rPr>
          <w:rFonts w:ascii="Arial" w:eastAsia="Calibri" w:hAnsi="Arial" w:cs="Arial"/>
          <w:bCs/>
          <w:sz w:val="22"/>
          <w:szCs w:val="22"/>
          <w:lang w:eastAsia="pl-PL"/>
        </w:rPr>
        <w:t>z glebą na całej powierzchni objętej zabiegiem - na głębokość min. 10 cm.</w:t>
      </w:r>
    </w:p>
    <w:p w14:paraId="4AC7011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14:paraId="4F8178F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Rozdrabnianie pozostałości po uprawie rolnej należy wykonywać przy użyciu rozdrabniarki typu „</w:t>
      </w:r>
      <w:proofErr w:type="spellStart"/>
      <w:r w:rsidRPr="005B085E">
        <w:rPr>
          <w:rFonts w:ascii="Arial" w:eastAsia="Calibri" w:hAnsi="Arial" w:cs="Arial"/>
          <w:bCs/>
          <w:sz w:val="22"/>
          <w:szCs w:val="22"/>
          <w:lang w:eastAsia="pl-PL"/>
        </w:rPr>
        <w:t>seppi</w:t>
      </w:r>
      <w:proofErr w:type="spellEnd"/>
      <w:r w:rsidRPr="005B085E">
        <w:rPr>
          <w:rFonts w:ascii="Arial" w:eastAsia="Calibri" w:hAnsi="Arial" w:cs="Arial"/>
          <w:bCs/>
          <w:sz w:val="22"/>
          <w:szCs w:val="22"/>
          <w:lang w:eastAsia="pl-PL"/>
        </w:rPr>
        <w:t>”, w przypadkach gdy nie ma możliwości innego przygotowania gleby do uprawy (np. po zasiewach kukurydzy przeznaczonych na żer bez zbioru).</w:t>
      </w:r>
    </w:p>
    <w:p w14:paraId="3509881F"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Karczowanie pni polega na mechanicznym usunięciu pni z pól uprawnych w celu umożliwienia prowadzenia prac związanych z uprawą roli.</w:t>
      </w:r>
    </w:p>
    <w:p w14:paraId="49B7ED8B"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3020D6FF"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14:paraId="76E4C4E2"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4162008C" w14:textId="77777777" w:rsidR="008C72E7" w:rsidRPr="005B085E" w:rsidRDefault="008C72E7" w:rsidP="008C72E7">
      <w:pPr>
        <w:autoSpaceDE w:val="0"/>
        <w:jc w:val="both"/>
        <w:rPr>
          <w:rFonts w:ascii="Arial" w:eastAsia="Calibri" w:hAnsi="Arial" w:cs="Arial"/>
          <w:bCs/>
          <w:i/>
          <w:sz w:val="22"/>
          <w:szCs w:val="22"/>
        </w:rPr>
      </w:pPr>
    </w:p>
    <w:p w14:paraId="67BBCACE" w14:textId="77777777" w:rsidR="008C72E7" w:rsidRPr="005B085E" w:rsidRDefault="008C72E7" w:rsidP="008C72E7">
      <w:pPr>
        <w:autoSpaceDE w:val="0"/>
        <w:jc w:val="both"/>
        <w:rPr>
          <w:rFonts w:ascii="Arial" w:eastAsia="Calibri" w:hAnsi="Arial" w:cs="Arial"/>
          <w:bCs/>
          <w:i/>
          <w:sz w:val="22"/>
          <w:szCs w:val="22"/>
        </w:rPr>
      </w:pPr>
    </w:p>
    <w:p w14:paraId="2A6039C6"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2366B33E" w14:textId="77777777" w:rsidTr="002839CE">
        <w:trPr>
          <w:trHeight w:val="161"/>
          <w:jc w:val="center"/>
        </w:trPr>
        <w:tc>
          <w:tcPr>
            <w:tcW w:w="358" w:type="pct"/>
            <w:shd w:val="clear" w:color="auto" w:fill="auto"/>
            <w:vAlign w:val="center"/>
          </w:tcPr>
          <w:p w14:paraId="48951AD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B33E055"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3031ED21"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82" w:type="pct"/>
            <w:shd w:val="clear" w:color="auto" w:fill="auto"/>
            <w:vAlign w:val="center"/>
          </w:tcPr>
          <w:p w14:paraId="0662D31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1848295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0F02CFAC" w14:textId="77777777" w:rsidTr="002839CE">
        <w:trPr>
          <w:jc w:val="center"/>
        </w:trPr>
        <w:tc>
          <w:tcPr>
            <w:tcW w:w="358" w:type="pct"/>
            <w:shd w:val="clear" w:color="auto" w:fill="auto"/>
            <w:vAlign w:val="center"/>
          </w:tcPr>
          <w:p w14:paraId="35F713B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14:paraId="62BB095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90" w:type="pct"/>
            <w:shd w:val="clear" w:color="auto" w:fill="auto"/>
            <w:vAlign w:val="center"/>
          </w:tcPr>
          <w:p w14:paraId="3C618C7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1982" w:type="pct"/>
            <w:shd w:val="clear" w:color="auto" w:fill="auto"/>
            <w:vAlign w:val="center"/>
          </w:tcPr>
          <w:p w14:paraId="0555BC5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14:paraId="4527480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327386D" w14:textId="77777777" w:rsidTr="002839CE">
        <w:trPr>
          <w:jc w:val="center"/>
        </w:trPr>
        <w:tc>
          <w:tcPr>
            <w:tcW w:w="358" w:type="pct"/>
            <w:shd w:val="clear" w:color="auto" w:fill="auto"/>
            <w:vAlign w:val="center"/>
          </w:tcPr>
          <w:p w14:paraId="79E5A38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14:paraId="79BEFB55"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90" w:type="pct"/>
            <w:shd w:val="clear" w:color="auto" w:fill="auto"/>
            <w:vAlign w:val="center"/>
          </w:tcPr>
          <w:p w14:paraId="2EBCD9CD"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1982" w:type="pct"/>
            <w:shd w:val="clear" w:color="auto" w:fill="auto"/>
            <w:vAlign w:val="center"/>
          </w:tcPr>
          <w:p w14:paraId="1DFC52E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14:paraId="74065CE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FE65410" w14:textId="77777777" w:rsidTr="002839CE">
        <w:trPr>
          <w:jc w:val="center"/>
        </w:trPr>
        <w:tc>
          <w:tcPr>
            <w:tcW w:w="358" w:type="pct"/>
            <w:shd w:val="clear" w:color="auto" w:fill="auto"/>
            <w:vAlign w:val="center"/>
          </w:tcPr>
          <w:p w14:paraId="02AC891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14:paraId="3013E284"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90" w:type="pct"/>
            <w:shd w:val="clear" w:color="auto" w:fill="auto"/>
            <w:vAlign w:val="center"/>
          </w:tcPr>
          <w:p w14:paraId="05E5AD6A"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1982" w:type="pct"/>
            <w:shd w:val="clear" w:color="auto" w:fill="auto"/>
            <w:vAlign w:val="center"/>
          </w:tcPr>
          <w:p w14:paraId="573A5C4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14:paraId="74F1EB8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E20DC21" w14:textId="77777777" w:rsidTr="002839CE">
        <w:trPr>
          <w:jc w:val="center"/>
        </w:trPr>
        <w:tc>
          <w:tcPr>
            <w:tcW w:w="5000" w:type="pct"/>
            <w:gridSpan w:val="5"/>
            <w:shd w:val="clear" w:color="auto" w:fill="auto"/>
            <w:vAlign w:val="center"/>
          </w:tcPr>
          <w:p w14:paraId="4233F3E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2DA9B774"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2EFB255"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209954E0"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3559E1BA"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14:paraId="543579EE"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14:paraId="229385BD"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14:paraId="107E7B2E" w14:textId="77777777" w:rsidR="008C72E7" w:rsidRPr="005B085E" w:rsidRDefault="008C72E7" w:rsidP="008C72E7">
      <w:pPr>
        <w:jc w:val="both"/>
        <w:rPr>
          <w:rFonts w:ascii="Arial" w:eastAsia="Calibri" w:hAnsi="Arial" w:cs="Arial"/>
          <w:b/>
          <w:bCs/>
          <w:sz w:val="22"/>
          <w:szCs w:val="22"/>
        </w:rPr>
      </w:pPr>
    </w:p>
    <w:p w14:paraId="5F484D2E"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73C5C3C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14:paraId="04F3F8D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1E9D2FD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0F40EA4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14:paraId="48686ED9"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6971587D"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14:paraId="3C5CB590"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4BAE1C58" w14:textId="77777777" w:rsidR="008C72E7" w:rsidRPr="005B085E" w:rsidRDefault="008C72E7" w:rsidP="008C72E7">
      <w:pPr>
        <w:autoSpaceDE w:val="0"/>
        <w:jc w:val="both"/>
        <w:rPr>
          <w:rFonts w:ascii="Arial" w:eastAsia="Calibri" w:hAnsi="Arial" w:cs="Arial"/>
          <w:bCs/>
          <w:i/>
          <w:sz w:val="22"/>
          <w:szCs w:val="22"/>
        </w:rPr>
      </w:pPr>
    </w:p>
    <w:p w14:paraId="71823D4C" w14:textId="77777777" w:rsidR="008C72E7" w:rsidRPr="005B085E" w:rsidRDefault="008C72E7" w:rsidP="008C72E7">
      <w:pPr>
        <w:autoSpaceDE w:val="0"/>
        <w:jc w:val="both"/>
        <w:rPr>
          <w:rFonts w:ascii="Arial" w:eastAsia="Calibri" w:hAnsi="Arial" w:cs="Arial"/>
          <w:bCs/>
          <w:i/>
          <w:sz w:val="22"/>
          <w:szCs w:val="22"/>
        </w:rPr>
      </w:pPr>
    </w:p>
    <w:p w14:paraId="2C768AF1" w14:textId="77777777" w:rsidR="008C72E7" w:rsidRDefault="008C72E7" w:rsidP="008C72E7">
      <w:pPr>
        <w:autoSpaceDE w:val="0"/>
        <w:jc w:val="both"/>
        <w:rPr>
          <w:rFonts w:ascii="Arial" w:eastAsia="Calibri" w:hAnsi="Arial" w:cs="Arial"/>
          <w:bCs/>
          <w:i/>
          <w:sz w:val="22"/>
          <w:szCs w:val="22"/>
        </w:rPr>
      </w:pPr>
    </w:p>
    <w:p w14:paraId="5ABCFC9E" w14:textId="77777777" w:rsidR="00AE48E0" w:rsidRPr="005B085E" w:rsidRDefault="00AE48E0" w:rsidP="008C72E7">
      <w:pPr>
        <w:autoSpaceDE w:val="0"/>
        <w:jc w:val="both"/>
        <w:rPr>
          <w:rFonts w:ascii="Arial" w:eastAsia="Calibri" w:hAnsi="Arial" w:cs="Arial"/>
          <w:bCs/>
          <w:i/>
          <w:sz w:val="22"/>
          <w:szCs w:val="22"/>
        </w:rPr>
      </w:pPr>
    </w:p>
    <w:p w14:paraId="1F3414AA" w14:textId="77777777" w:rsidR="008C72E7" w:rsidRPr="005B085E" w:rsidRDefault="008C72E7" w:rsidP="008C72E7">
      <w:pPr>
        <w:pStyle w:val="Akapitzlist"/>
        <w:numPr>
          <w:ilvl w:val="1"/>
          <w:numId w:val="31"/>
        </w:numPr>
        <w:suppressAutoHyphens/>
        <w:autoSpaceDE w:val="0"/>
        <w:autoSpaceDN w:val="0"/>
        <w:adjustRightInd w:val="0"/>
        <w:ind w:left="357" w:hanging="357"/>
        <w:jc w:val="both"/>
        <w:rPr>
          <w:rFonts w:ascii="Arial" w:eastAsia="Calibri" w:hAnsi="Arial" w:cs="Arial"/>
          <w:sz w:val="22"/>
          <w:szCs w:val="22"/>
        </w:rPr>
      </w:pPr>
      <w:r w:rsidRPr="005B085E">
        <w:rPr>
          <w:rFonts w:ascii="Arial" w:eastAsia="Calibri" w:hAnsi="Arial" w:cs="Arial"/>
          <w:sz w:val="22"/>
          <w:szCs w:val="22"/>
        </w:rPr>
        <w:lastRenderedPageBreak/>
        <w:t xml:space="preserve">Siew nasion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4838346F" w14:textId="77777777" w:rsidTr="002839CE">
        <w:trPr>
          <w:trHeight w:val="161"/>
          <w:jc w:val="center"/>
        </w:trPr>
        <w:tc>
          <w:tcPr>
            <w:tcW w:w="358" w:type="pct"/>
            <w:shd w:val="clear" w:color="auto" w:fill="auto"/>
            <w:vAlign w:val="center"/>
          </w:tcPr>
          <w:p w14:paraId="2C097A60"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02A88CB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172A37A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82" w:type="pct"/>
            <w:shd w:val="clear" w:color="auto" w:fill="auto"/>
            <w:vAlign w:val="center"/>
          </w:tcPr>
          <w:p w14:paraId="49A58A8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6EBF9EB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2AADC808" w14:textId="77777777" w:rsidTr="002839CE">
        <w:trPr>
          <w:jc w:val="center"/>
        </w:trPr>
        <w:tc>
          <w:tcPr>
            <w:tcW w:w="358" w:type="pct"/>
            <w:shd w:val="clear" w:color="auto" w:fill="auto"/>
            <w:vAlign w:val="center"/>
          </w:tcPr>
          <w:p w14:paraId="2F406675"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14:paraId="54A7721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14:paraId="36CFCEA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14:paraId="5D383D7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14:paraId="519A61F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6D6A5D1" w14:textId="77777777" w:rsidTr="002839CE">
        <w:trPr>
          <w:jc w:val="center"/>
        </w:trPr>
        <w:tc>
          <w:tcPr>
            <w:tcW w:w="358" w:type="pct"/>
            <w:shd w:val="clear" w:color="auto" w:fill="auto"/>
            <w:vAlign w:val="center"/>
          </w:tcPr>
          <w:p w14:paraId="67DF9952"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0809C46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14:paraId="79C015D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14:paraId="5913511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14:paraId="551BCEB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A15C7AF" w14:textId="77777777" w:rsidTr="002839CE">
        <w:trPr>
          <w:jc w:val="center"/>
        </w:trPr>
        <w:tc>
          <w:tcPr>
            <w:tcW w:w="358" w:type="pct"/>
            <w:shd w:val="clear" w:color="auto" w:fill="auto"/>
            <w:vAlign w:val="center"/>
          </w:tcPr>
          <w:p w14:paraId="13A3FA2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14C058A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14:paraId="3214BD4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14:paraId="60AE2DC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151DFA3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7D4118C" w14:textId="77777777" w:rsidTr="002839CE">
        <w:trPr>
          <w:jc w:val="center"/>
        </w:trPr>
        <w:tc>
          <w:tcPr>
            <w:tcW w:w="358" w:type="pct"/>
            <w:shd w:val="clear" w:color="auto" w:fill="auto"/>
            <w:vAlign w:val="center"/>
          </w:tcPr>
          <w:p w14:paraId="709A5006"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6AFCF30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14:paraId="0503853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14:paraId="731B7C8E"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0086360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10F52D4C" w14:textId="77777777" w:rsidTr="002839CE">
        <w:trPr>
          <w:jc w:val="center"/>
        </w:trPr>
        <w:tc>
          <w:tcPr>
            <w:tcW w:w="5000" w:type="pct"/>
            <w:gridSpan w:val="5"/>
            <w:shd w:val="clear" w:color="auto" w:fill="auto"/>
            <w:vAlign w:val="center"/>
          </w:tcPr>
          <w:p w14:paraId="5DB201A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28D76BBE" w14:textId="77777777" w:rsidR="008C72E7" w:rsidRPr="005B085E" w:rsidRDefault="008C72E7" w:rsidP="008C72E7">
      <w:pPr>
        <w:widowControl w:val="0"/>
        <w:jc w:val="both"/>
        <w:rPr>
          <w:rFonts w:ascii="Arial" w:eastAsia="Calibri" w:hAnsi="Arial" w:cs="Arial"/>
          <w:b/>
          <w:bCs/>
          <w:sz w:val="22"/>
          <w:szCs w:val="22"/>
        </w:rPr>
      </w:pPr>
    </w:p>
    <w:p w14:paraId="6B4D152A"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0731CE7E"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CCB7059"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43A1BF21"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z magazynów lub innych miejsc składowania na terenie Nadleśnictwa, wraz z załadunkiem, przewozem i przeładunkiem, </w:t>
      </w:r>
    </w:p>
    <w:p w14:paraId="2F2E22B1"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lub więźbie, </w:t>
      </w:r>
    </w:p>
    <w:p w14:paraId="17F5A1A4"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4546D30A"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491B04E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14:paraId="2C978C0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4CE2A86D"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2E6441EE"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5742034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1A83AC82"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487DAD2D" w14:textId="77777777" w:rsidR="008C72E7" w:rsidRPr="005B085E" w:rsidRDefault="008C72E7" w:rsidP="008C72E7">
      <w:pPr>
        <w:numPr>
          <w:ilvl w:val="0"/>
          <w:numId w:val="16"/>
        </w:num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14:paraId="186968CC"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14:paraId="1EE61E99"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7D3087CE" w14:textId="77777777" w:rsidR="008C72E7" w:rsidRPr="005B085E" w:rsidRDefault="008C72E7" w:rsidP="008C72E7">
      <w:pPr>
        <w:numPr>
          <w:ilvl w:val="0"/>
          <w:numId w:val="16"/>
        </w:num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14:paraId="49D6DAD4" w14:textId="77777777"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14:paraId="5295CD8F"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14:paraId="57FBB8EB" w14:textId="77777777" w:rsidR="008C72E7" w:rsidRPr="005B085E" w:rsidRDefault="008C72E7" w:rsidP="008C72E7">
      <w:pPr>
        <w:autoSpaceDE w:val="0"/>
        <w:jc w:val="both"/>
        <w:rPr>
          <w:rFonts w:ascii="Arial" w:eastAsia="Calibri" w:hAnsi="Arial" w:cs="Arial"/>
          <w:bCs/>
          <w:i/>
          <w:sz w:val="22"/>
          <w:szCs w:val="22"/>
        </w:rPr>
      </w:pPr>
    </w:p>
    <w:p w14:paraId="6EF204A2" w14:textId="77777777" w:rsidR="008C72E7" w:rsidRPr="005B085E" w:rsidRDefault="008C72E7" w:rsidP="008C72E7">
      <w:pPr>
        <w:pStyle w:val="Akapitzlist"/>
        <w:numPr>
          <w:ilvl w:val="1"/>
          <w:numId w:val="31"/>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37AA46EC" w14:textId="77777777" w:rsidTr="002839CE">
        <w:trPr>
          <w:trHeight w:val="161"/>
          <w:jc w:val="center"/>
        </w:trPr>
        <w:tc>
          <w:tcPr>
            <w:tcW w:w="358" w:type="pct"/>
            <w:shd w:val="clear" w:color="auto" w:fill="auto"/>
            <w:vAlign w:val="center"/>
          </w:tcPr>
          <w:p w14:paraId="55A89EF4"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40E6EA4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75B5A3D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545C56D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57C2BD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14AD552" w14:textId="77777777" w:rsidTr="002839CE">
        <w:trPr>
          <w:jc w:val="center"/>
        </w:trPr>
        <w:tc>
          <w:tcPr>
            <w:tcW w:w="358" w:type="pct"/>
            <w:shd w:val="clear" w:color="auto" w:fill="auto"/>
            <w:vAlign w:val="center"/>
          </w:tcPr>
          <w:p w14:paraId="1A6F9C96"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14:paraId="46D6D99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14:paraId="3B66716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14:paraId="6419B72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14:paraId="4993AC6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6EE69110" w14:textId="77777777" w:rsidR="008C72E7" w:rsidRDefault="008C72E7" w:rsidP="008C72E7">
      <w:pPr>
        <w:widowControl w:val="0"/>
        <w:jc w:val="both"/>
        <w:rPr>
          <w:rFonts w:ascii="Arial" w:eastAsia="Calibri" w:hAnsi="Arial" w:cs="Arial"/>
          <w:b/>
          <w:bCs/>
          <w:sz w:val="22"/>
          <w:szCs w:val="22"/>
        </w:rPr>
      </w:pPr>
    </w:p>
    <w:p w14:paraId="1E5810B2"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33853623"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87A9C68"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32CF0465"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14:paraId="4AE85C86"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 xml:space="preserve">wg </w:t>
      </w:r>
      <w:r w:rsidRPr="005B085E">
        <w:rPr>
          <w:rFonts w:ascii="Arial" w:eastAsia="Calibri" w:hAnsi="Arial" w:cs="Arial"/>
          <w:bCs/>
          <w:sz w:val="22"/>
          <w:szCs w:val="22"/>
          <w:lang w:eastAsia="pl-PL"/>
        </w:rPr>
        <w:t xml:space="preserve">etykiety środka, </w:t>
      </w:r>
    </w:p>
    <w:p w14:paraId="4F32659C"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zebranie i zwiezienie  do wskazanego magazynu opakowań – całość przy użyciu środków i sił będących w dyspozycji wykonawcy.</w:t>
      </w:r>
    </w:p>
    <w:p w14:paraId="5B70DED9"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422081F"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w:t>
      </w:r>
      <w:r>
        <w:rPr>
          <w:rFonts w:ascii="Arial" w:eastAsia="Calibri" w:hAnsi="Arial" w:cs="Arial"/>
          <w:bCs/>
          <w:sz w:val="22"/>
          <w:szCs w:val="22"/>
        </w:rPr>
        <w:t xml:space="preserve">owo ustali zamawiający. Sprzęt </w:t>
      </w:r>
      <w:r w:rsidRPr="005B085E">
        <w:rPr>
          <w:rFonts w:ascii="Arial" w:eastAsia="Calibri" w:hAnsi="Arial" w:cs="Arial"/>
          <w:bCs/>
          <w:sz w:val="22"/>
          <w:szCs w:val="22"/>
        </w:rPr>
        <w:t>i narzędzia niezbędna do wykonania zabiegu zapewnia Wykonawca.</w:t>
      </w:r>
    </w:p>
    <w:p w14:paraId="789E4634"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14:paraId="6AF83AE4"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14:paraId="4FF81C5C"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C64E609"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poprzez dokonanie pomiaru powierzchni wykonanego zabiegu (np. przy pomocy: dalmierza, taśmy mierniczej, GPS, itp.). Zlecona powierzchnia powinna być pomniejszona o istniejące w wydzieleniu takie elementy jak: drogi, kępy </w:t>
      </w:r>
      <w:proofErr w:type="spellStart"/>
      <w:r w:rsidRPr="005B085E">
        <w:rPr>
          <w:rFonts w:ascii="Arial" w:eastAsia="Calibri" w:hAnsi="Arial" w:cs="Arial"/>
          <w:sz w:val="22"/>
          <w:szCs w:val="22"/>
        </w:rPr>
        <w:t>zadrz</w:t>
      </w:r>
      <w:r>
        <w:rPr>
          <w:rFonts w:ascii="Arial" w:eastAsia="Calibri" w:hAnsi="Arial" w:cs="Arial"/>
          <w:sz w:val="22"/>
          <w:szCs w:val="22"/>
        </w:rPr>
        <w:t>ewień</w:t>
      </w:r>
      <w:proofErr w:type="spellEnd"/>
      <w:r>
        <w:rPr>
          <w:rFonts w:ascii="Arial" w:eastAsia="Calibri" w:hAnsi="Arial" w:cs="Arial"/>
          <w:sz w:val="22"/>
          <w:szCs w:val="22"/>
        </w:rPr>
        <w:t xml:space="preserve"> nie objęte zabiegiem itp.</w:t>
      </w:r>
      <w:r w:rsidRPr="005B085E">
        <w:rPr>
          <w:rFonts w:ascii="Arial" w:eastAsia="Calibri" w:hAnsi="Arial" w:cs="Arial"/>
          <w:sz w:val="22"/>
          <w:szCs w:val="22"/>
        </w:rPr>
        <w:t xml:space="preserve"> </w:t>
      </w:r>
    </w:p>
    <w:p w14:paraId="45D9E7B2"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539A7E64" w14:textId="77777777" w:rsidR="008C72E7" w:rsidRPr="005B085E" w:rsidRDefault="008C72E7" w:rsidP="008C72E7">
      <w:pPr>
        <w:autoSpaceDE w:val="0"/>
        <w:jc w:val="both"/>
        <w:rPr>
          <w:rFonts w:ascii="Arial" w:eastAsia="Calibri" w:hAnsi="Arial" w:cs="Arial"/>
          <w:bCs/>
          <w:i/>
          <w:sz w:val="22"/>
          <w:szCs w:val="22"/>
        </w:rPr>
      </w:pPr>
    </w:p>
    <w:p w14:paraId="68EF9D4A" w14:textId="77777777" w:rsidR="008C72E7" w:rsidRPr="00A30933" w:rsidRDefault="008C72E7" w:rsidP="008C72E7">
      <w:pPr>
        <w:pStyle w:val="Akapitzlist"/>
        <w:numPr>
          <w:ilvl w:val="1"/>
          <w:numId w:val="31"/>
        </w:numPr>
        <w:jc w:val="both"/>
        <w:rPr>
          <w:rFonts w:ascii="Arial" w:eastAsia="Calibri" w:hAnsi="Arial" w:cs="Arial"/>
          <w:sz w:val="22"/>
          <w:szCs w:val="22"/>
        </w:rPr>
      </w:pPr>
      <w:r w:rsidRPr="00A30933">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24F0FBA8" w14:textId="77777777" w:rsidTr="002839CE">
        <w:trPr>
          <w:trHeight w:val="161"/>
          <w:jc w:val="center"/>
        </w:trPr>
        <w:tc>
          <w:tcPr>
            <w:tcW w:w="358" w:type="pct"/>
            <w:shd w:val="clear" w:color="auto" w:fill="auto"/>
            <w:vAlign w:val="center"/>
          </w:tcPr>
          <w:p w14:paraId="4B720D5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71771DF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1C6937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3A14B96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4819E84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285246E" w14:textId="77777777" w:rsidTr="002839CE">
        <w:trPr>
          <w:jc w:val="center"/>
        </w:trPr>
        <w:tc>
          <w:tcPr>
            <w:tcW w:w="358" w:type="pct"/>
            <w:shd w:val="clear" w:color="auto" w:fill="auto"/>
            <w:vAlign w:val="center"/>
          </w:tcPr>
          <w:p w14:paraId="4BF32C4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188</w:t>
            </w:r>
          </w:p>
        </w:tc>
        <w:tc>
          <w:tcPr>
            <w:tcW w:w="958" w:type="pct"/>
            <w:shd w:val="clear" w:color="auto" w:fill="auto"/>
            <w:vAlign w:val="center"/>
          </w:tcPr>
          <w:p w14:paraId="4AF68E3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910" w:type="pct"/>
            <w:shd w:val="clear" w:color="auto" w:fill="auto"/>
            <w:vAlign w:val="center"/>
          </w:tcPr>
          <w:p w14:paraId="6FBB89F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2062" w:type="pct"/>
            <w:shd w:val="clear" w:color="auto" w:fill="auto"/>
            <w:vAlign w:val="center"/>
          </w:tcPr>
          <w:p w14:paraId="08A8670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trawy </w:t>
            </w:r>
          </w:p>
        </w:tc>
        <w:tc>
          <w:tcPr>
            <w:tcW w:w="712" w:type="pct"/>
            <w:shd w:val="clear" w:color="auto" w:fill="auto"/>
            <w:vAlign w:val="center"/>
          </w:tcPr>
          <w:p w14:paraId="3F84538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38E50B7" w14:textId="77777777" w:rsidTr="002839CE">
        <w:trPr>
          <w:jc w:val="center"/>
        </w:trPr>
        <w:tc>
          <w:tcPr>
            <w:tcW w:w="358" w:type="pct"/>
            <w:shd w:val="clear" w:color="auto" w:fill="auto"/>
            <w:vAlign w:val="center"/>
          </w:tcPr>
          <w:p w14:paraId="58D3674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189</w:t>
            </w:r>
          </w:p>
        </w:tc>
        <w:tc>
          <w:tcPr>
            <w:tcW w:w="958" w:type="pct"/>
            <w:shd w:val="clear" w:color="auto" w:fill="auto"/>
            <w:vAlign w:val="center"/>
          </w:tcPr>
          <w:p w14:paraId="412CF38B"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910" w:type="pct"/>
            <w:shd w:val="clear" w:color="auto" w:fill="auto"/>
            <w:vAlign w:val="center"/>
          </w:tcPr>
          <w:p w14:paraId="7487E78C"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2062" w:type="pct"/>
            <w:shd w:val="clear" w:color="auto" w:fill="auto"/>
            <w:vAlign w:val="center"/>
          </w:tcPr>
          <w:p w14:paraId="1CCACDB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wywozem z łąki</w:t>
            </w:r>
          </w:p>
        </w:tc>
        <w:tc>
          <w:tcPr>
            <w:tcW w:w="712" w:type="pct"/>
            <w:shd w:val="clear" w:color="auto" w:fill="auto"/>
            <w:vAlign w:val="center"/>
          </w:tcPr>
          <w:p w14:paraId="2B428FA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F82921D" w14:textId="77777777" w:rsidTr="002839CE">
        <w:trPr>
          <w:jc w:val="center"/>
        </w:trPr>
        <w:tc>
          <w:tcPr>
            <w:tcW w:w="358" w:type="pct"/>
            <w:shd w:val="clear" w:color="auto" w:fill="auto"/>
            <w:vAlign w:val="center"/>
          </w:tcPr>
          <w:p w14:paraId="75BB3BCB"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453</w:t>
            </w:r>
          </w:p>
        </w:tc>
        <w:tc>
          <w:tcPr>
            <w:tcW w:w="958" w:type="pct"/>
            <w:shd w:val="clear" w:color="auto" w:fill="auto"/>
            <w:vAlign w:val="center"/>
          </w:tcPr>
          <w:p w14:paraId="2AF1C73E"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910" w:type="pct"/>
            <w:shd w:val="clear" w:color="auto" w:fill="auto"/>
            <w:vAlign w:val="center"/>
          </w:tcPr>
          <w:p w14:paraId="18756FF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2062" w:type="pct"/>
            <w:shd w:val="clear" w:color="auto" w:fill="auto"/>
            <w:vAlign w:val="center"/>
          </w:tcPr>
          <w:p w14:paraId="6C55136C"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rozdrabnianiem pokosu</w:t>
            </w:r>
          </w:p>
        </w:tc>
        <w:tc>
          <w:tcPr>
            <w:tcW w:w="712" w:type="pct"/>
            <w:shd w:val="clear" w:color="auto" w:fill="auto"/>
            <w:vAlign w:val="center"/>
          </w:tcPr>
          <w:p w14:paraId="16D6F50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747110A" w14:textId="77777777" w:rsidTr="002839CE">
        <w:trPr>
          <w:jc w:val="center"/>
        </w:trPr>
        <w:tc>
          <w:tcPr>
            <w:tcW w:w="358" w:type="pct"/>
            <w:shd w:val="clear" w:color="auto" w:fill="auto"/>
            <w:vAlign w:val="center"/>
          </w:tcPr>
          <w:p w14:paraId="5F2C3F72"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190</w:t>
            </w:r>
          </w:p>
        </w:tc>
        <w:tc>
          <w:tcPr>
            <w:tcW w:w="958" w:type="pct"/>
            <w:shd w:val="clear" w:color="auto" w:fill="auto"/>
            <w:vAlign w:val="center"/>
          </w:tcPr>
          <w:p w14:paraId="3F8ADB3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910" w:type="pct"/>
            <w:shd w:val="clear" w:color="auto" w:fill="auto"/>
            <w:vAlign w:val="center"/>
          </w:tcPr>
          <w:p w14:paraId="4D09C9C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2062" w:type="pct"/>
            <w:shd w:val="clear" w:color="auto" w:fill="auto"/>
            <w:vAlign w:val="center"/>
          </w:tcPr>
          <w:p w14:paraId="0B8E41CB" w14:textId="77777777" w:rsidR="008C72E7" w:rsidRPr="005B085E" w:rsidRDefault="008C72E7" w:rsidP="002839CE">
            <w:pPr>
              <w:jc w:val="both"/>
              <w:rPr>
                <w:rFonts w:ascii="Arial" w:eastAsia="Calibri" w:hAnsi="Arial" w:cs="Arial"/>
                <w:bCs/>
                <w:iCs/>
                <w:sz w:val="22"/>
                <w:szCs w:val="22"/>
                <w:lang w:eastAsia="pl-PL"/>
              </w:rPr>
            </w:pPr>
            <w:proofErr w:type="spellStart"/>
            <w:r w:rsidRPr="005B085E">
              <w:rPr>
                <w:rFonts w:ascii="Arial" w:eastAsia="Calibri" w:hAnsi="Arial" w:cs="Arial"/>
                <w:bCs/>
                <w:iCs/>
                <w:sz w:val="22"/>
                <w:szCs w:val="22"/>
                <w:lang w:eastAsia="pl-PL"/>
              </w:rPr>
              <w:t>Przegrabianie</w:t>
            </w:r>
            <w:proofErr w:type="spellEnd"/>
            <w:r w:rsidRPr="005B085E">
              <w:rPr>
                <w:rFonts w:ascii="Arial" w:eastAsia="Calibri" w:hAnsi="Arial" w:cs="Arial"/>
                <w:bCs/>
                <w:iCs/>
                <w:sz w:val="22"/>
                <w:szCs w:val="22"/>
                <w:lang w:eastAsia="pl-PL"/>
              </w:rPr>
              <w:t xml:space="preserve"> (suszenie siana)</w:t>
            </w:r>
          </w:p>
        </w:tc>
        <w:tc>
          <w:tcPr>
            <w:tcW w:w="712" w:type="pct"/>
            <w:shd w:val="clear" w:color="auto" w:fill="auto"/>
            <w:vAlign w:val="center"/>
          </w:tcPr>
          <w:p w14:paraId="6B7EB73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2245DB7" w14:textId="77777777" w:rsidTr="002839CE">
        <w:trPr>
          <w:jc w:val="center"/>
        </w:trPr>
        <w:tc>
          <w:tcPr>
            <w:tcW w:w="358" w:type="pct"/>
            <w:shd w:val="clear" w:color="auto" w:fill="auto"/>
            <w:vAlign w:val="center"/>
          </w:tcPr>
          <w:p w14:paraId="7C65B406"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191</w:t>
            </w:r>
          </w:p>
        </w:tc>
        <w:tc>
          <w:tcPr>
            <w:tcW w:w="958" w:type="pct"/>
            <w:shd w:val="clear" w:color="auto" w:fill="auto"/>
            <w:vAlign w:val="center"/>
          </w:tcPr>
          <w:p w14:paraId="64B8531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910" w:type="pct"/>
            <w:shd w:val="clear" w:color="auto" w:fill="auto"/>
            <w:vAlign w:val="center"/>
          </w:tcPr>
          <w:p w14:paraId="0E57D45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2062" w:type="pct"/>
            <w:shd w:val="clear" w:color="auto" w:fill="auto"/>
            <w:vAlign w:val="center"/>
          </w:tcPr>
          <w:p w14:paraId="5A7A290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Zgrabianie siana</w:t>
            </w:r>
          </w:p>
        </w:tc>
        <w:tc>
          <w:tcPr>
            <w:tcW w:w="712" w:type="pct"/>
            <w:shd w:val="clear" w:color="auto" w:fill="auto"/>
            <w:vAlign w:val="center"/>
          </w:tcPr>
          <w:p w14:paraId="1B8400E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A24F438" w14:textId="77777777" w:rsidTr="002839CE">
        <w:trPr>
          <w:jc w:val="center"/>
        </w:trPr>
        <w:tc>
          <w:tcPr>
            <w:tcW w:w="358" w:type="pct"/>
            <w:shd w:val="clear" w:color="auto" w:fill="auto"/>
            <w:vAlign w:val="center"/>
          </w:tcPr>
          <w:p w14:paraId="382BF24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192</w:t>
            </w:r>
          </w:p>
        </w:tc>
        <w:tc>
          <w:tcPr>
            <w:tcW w:w="958" w:type="pct"/>
            <w:shd w:val="clear" w:color="auto" w:fill="auto"/>
            <w:vAlign w:val="center"/>
          </w:tcPr>
          <w:p w14:paraId="08F940A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910" w:type="pct"/>
            <w:shd w:val="clear" w:color="auto" w:fill="auto"/>
            <w:vAlign w:val="center"/>
          </w:tcPr>
          <w:p w14:paraId="5D31A0A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2062" w:type="pct"/>
            <w:shd w:val="clear" w:color="auto" w:fill="auto"/>
            <w:vAlign w:val="center"/>
          </w:tcPr>
          <w:p w14:paraId="53EE098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Prasowanie siana</w:t>
            </w:r>
          </w:p>
        </w:tc>
        <w:tc>
          <w:tcPr>
            <w:tcW w:w="712" w:type="pct"/>
            <w:shd w:val="clear" w:color="auto" w:fill="auto"/>
            <w:vAlign w:val="center"/>
          </w:tcPr>
          <w:p w14:paraId="6DF0637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60746EA" w14:textId="77777777" w:rsidTr="002839CE">
        <w:trPr>
          <w:jc w:val="center"/>
        </w:trPr>
        <w:tc>
          <w:tcPr>
            <w:tcW w:w="358" w:type="pct"/>
            <w:shd w:val="clear" w:color="auto" w:fill="auto"/>
            <w:vAlign w:val="center"/>
          </w:tcPr>
          <w:p w14:paraId="36B9EB7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14:paraId="158B66B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14:paraId="1FF0213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14:paraId="5A3737A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14:paraId="135F31D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203861FE" w14:textId="77777777" w:rsidR="008C72E7" w:rsidRDefault="008C72E7" w:rsidP="008C72E7">
      <w:pPr>
        <w:widowControl w:val="0"/>
        <w:jc w:val="both"/>
        <w:rPr>
          <w:rFonts w:ascii="Arial" w:eastAsia="Calibri" w:hAnsi="Arial" w:cs="Arial"/>
          <w:b/>
          <w:bCs/>
          <w:sz w:val="22"/>
          <w:szCs w:val="22"/>
        </w:rPr>
      </w:pPr>
    </w:p>
    <w:p w14:paraId="2E13FEBA"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501FFAEA"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75E9B893"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225AC9E1"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0FFF7490"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5627782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433940B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r>
        <w:rPr>
          <w:rFonts w:ascii="Arial" w:eastAsia="Calibri" w:hAnsi="Arial" w:cs="Arial"/>
          <w:bCs/>
          <w:sz w:val="22"/>
          <w:szCs w:val="22"/>
          <w:lang w:eastAsia="pl-PL"/>
        </w:rPr>
        <w:br/>
      </w:r>
      <w:r w:rsidRPr="005B085E">
        <w:rPr>
          <w:rFonts w:ascii="Arial" w:eastAsia="Calibri" w:hAnsi="Arial" w:cs="Arial"/>
          <w:bCs/>
          <w:sz w:val="22"/>
          <w:szCs w:val="22"/>
          <w:lang w:eastAsia="pl-PL"/>
        </w:rPr>
        <w:t>w trawie, np. gwizdki elektroniczne, emitery fal ultradźwiękowych itp. Cena usługi obejmuje również zbiór i wywiezienie z łąki skoszonej biomasy w miejsce wskazane przez zamawiającego na odległość do 500 m w czasie maks. 14 dni od skoszenia.</w:t>
      </w:r>
    </w:p>
    <w:p w14:paraId="0674907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40D5D80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proofErr w:type="spellStart"/>
      <w:r w:rsidRPr="005B085E">
        <w:rPr>
          <w:rFonts w:ascii="Arial" w:eastAsia="Calibri" w:hAnsi="Arial" w:cs="Arial"/>
          <w:bCs/>
          <w:sz w:val="22"/>
          <w:szCs w:val="22"/>
          <w:lang w:eastAsia="pl-PL"/>
        </w:rPr>
        <w:t>Przegrabianie</w:t>
      </w:r>
      <w:proofErr w:type="spellEnd"/>
      <w:r w:rsidRPr="005B085E">
        <w:rPr>
          <w:rFonts w:ascii="Arial" w:eastAsia="Calibri" w:hAnsi="Arial" w:cs="Arial"/>
          <w:bCs/>
          <w:sz w:val="22"/>
          <w:szCs w:val="22"/>
          <w:lang w:eastAsia="pl-PL"/>
        </w:rPr>
        <w:t xml:space="preserve"> (suszenie siana) należy wykonać przy użyciu </w:t>
      </w:r>
      <w:proofErr w:type="spellStart"/>
      <w:r w:rsidRPr="005B085E">
        <w:rPr>
          <w:rFonts w:ascii="Arial" w:eastAsia="Calibri" w:hAnsi="Arial" w:cs="Arial"/>
          <w:bCs/>
          <w:sz w:val="22"/>
          <w:szCs w:val="22"/>
          <w:lang w:eastAsia="pl-PL"/>
        </w:rPr>
        <w:t>przetrząsaczo</w:t>
      </w:r>
      <w:proofErr w:type="spellEnd"/>
      <w:r w:rsidRPr="005B085E">
        <w:rPr>
          <w:rFonts w:ascii="Arial" w:eastAsia="Calibri" w:hAnsi="Arial"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66CC647E"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 xml:space="preserve">Zgrabianie siana wykonywane przy użyciu zgrabiarki ciągnikowej polega na zgrabieniu siana lub zielonej masy w rzędy, w sposób umożliwiający użycie prasy wysokiego zgniotu. </w:t>
      </w:r>
    </w:p>
    <w:p w14:paraId="4A38369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Prasowanie siana wykonać należy przy użyciu prasy kostkującej wysokiego zgniotu na kostki siana o wadze jednostkowej 10-20 kg.</w:t>
      </w:r>
    </w:p>
    <w:p w14:paraId="69928875"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siana lub zielonej masy na kiszonkę obejmuje prasowanie siana w baloty </w:t>
      </w:r>
      <w:r w:rsidRPr="005B085E">
        <w:rPr>
          <w:rFonts w:ascii="Arial" w:eastAsia="Calibri" w:hAnsi="Arial" w:cs="Arial"/>
          <w:bCs/>
          <w:sz w:val="22"/>
          <w:szCs w:val="22"/>
          <w:lang w:eastAsia="pl-PL"/>
        </w:rPr>
        <w:br/>
        <w:t xml:space="preserve">o średnicy 0,8 - 1,2 m za pomocą prasy wysokiego zgniotu. W przypadku kiszonki należy wykonać foliowanie balotów. </w:t>
      </w:r>
    </w:p>
    <w:p w14:paraId="3589CF4A"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02E21B1C"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14:paraId="3736B0C1"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48279CB4" w14:textId="77777777" w:rsidR="008C72E7" w:rsidRPr="005B085E" w:rsidRDefault="008C72E7" w:rsidP="008C72E7">
      <w:pPr>
        <w:autoSpaceDE w:val="0"/>
        <w:jc w:val="both"/>
        <w:rPr>
          <w:rFonts w:ascii="Arial" w:hAnsi="Arial" w:cs="Arial"/>
          <w:sz w:val="22"/>
          <w:szCs w:val="22"/>
        </w:rPr>
      </w:pPr>
    </w:p>
    <w:p w14:paraId="32B385E6" w14:textId="77777777" w:rsidR="008C72E7" w:rsidRPr="005B085E" w:rsidRDefault="008C72E7" w:rsidP="008C72E7">
      <w:pPr>
        <w:jc w:val="both"/>
        <w:rPr>
          <w:rFonts w:ascii="Arial" w:hAnsi="Arial" w:cs="Arial"/>
          <w:sz w:val="22"/>
          <w:szCs w:val="22"/>
        </w:rPr>
      </w:pPr>
    </w:p>
    <w:p w14:paraId="2C24A099" w14:textId="77777777" w:rsidR="008C72E7" w:rsidRPr="009B73A5" w:rsidRDefault="008C72E7" w:rsidP="008C72E7">
      <w:pPr>
        <w:pStyle w:val="Nagwek3"/>
        <w:spacing w:before="0"/>
        <w:rPr>
          <w:rFonts w:ascii="Arial" w:hAnsi="Arial" w:cs="Arial"/>
          <w:b w:val="0"/>
          <w:lang w:bidi="hi-IN"/>
        </w:rPr>
      </w:pPr>
      <w:bookmarkStart w:id="30" w:name="_Toc114132845"/>
      <w:bookmarkStart w:id="31" w:name="_Toc117248287"/>
      <w:r w:rsidRPr="00A30933">
        <w:rPr>
          <w:rFonts w:ascii="Arial" w:hAnsi="Arial" w:cs="Arial"/>
          <w:b w:val="0"/>
          <w:lang w:bidi="hi-IN"/>
        </w:rPr>
        <w:t xml:space="preserve">VR.4 </w:t>
      </w:r>
      <w:r w:rsidRPr="00A30933">
        <w:rPr>
          <w:rFonts w:ascii="Arial" w:hAnsi="Arial" w:cs="Arial"/>
          <w:b w:val="0"/>
        </w:rPr>
        <w:t>Zabezpieczenie upraw rolnych od szkód łowieckich</w:t>
      </w:r>
      <w:bookmarkEnd w:id="30"/>
      <w:bookmarkEnd w:id="31"/>
    </w:p>
    <w:p w14:paraId="1431D178" w14:textId="77777777" w:rsidR="008C72E7" w:rsidRPr="00A30933" w:rsidRDefault="008C72E7" w:rsidP="008C72E7">
      <w:pPr>
        <w:jc w:val="both"/>
        <w:rPr>
          <w:rFonts w:ascii="Arial" w:hAnsi="Arial" w:cs="Arial"/>
          <w:sz w:val="22"/>
          <w:szCs w:val="22"/>
        </w:rPr>
      </w:pPr>
      <w:r w:rsidRPr="00A30933">
        <w:rPr>
          <w:rFonts w:ascii="Arial" w:hAnsi="Arial" w:cs="Arial"/>
          <w:sz w:val="22"/>
          <w:szCs w:val="22"/>
        </w:rPr>
        <w:t xml:space="preserve">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1D16748A" w14:textId="77777777" w:rsidTr="002839CE">
        <w:trPr>
          <w:trHeight w:val="161"/>
          <w:jc w:val="center"/>
        </w:trPr>
        <w:tc>
          <w:tcPr>
            <w:tcW w:w="358" w:type="pct"/>
            <w:shd w:val="clear" w:color="auto" w:fill="auto"/>
            <w:vAlign w:val="center"/>
          </w:tcPr>
          <w:p w14:paraId="563DB1C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7DACAB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3F9F554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82" w:type="pct"/>
            <w:shd w:val="clear" w:color="auto" w:fill="auto"/>
            <w:vAlign w:val="center"/>
          </w:tcPr>
          <w:p w14:paraId="5E9832C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0FDFF06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7ACE7F3A" w14:textId="77777777" w:rsidTr="002839CE">
        <w:trPr>
          <w:jc w:val="center"/>
        </w:trPr>
        <w:tc>
          <w:tcPr>
            <w:tcW w:w="358" w:type="pct"/>
            <w:shd w:val="clear" w:color="auto" w:fill="auto"/>
            <w:vAlign w:val="center"/>
          </w:tcPr>
          <w:p w14:paraId="018192C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62E96C9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90" w:type="pct"/>
            <w:shd w:val="clear" w:color="auto" w:fill="auto"/>
            <w:vAlign w:val="center"/>
          </w:tcPr>
          <w:p w14:paraId="2FF76D1E"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1982" w:type="pct"/>
            <w:shd w:val="clear" w:color="auto" w:fill="auto"/>
            <w:vAlign w:val="center"/>
          </w:tcPr>
          <w:p w14:paraId="4221E6CC"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29A0043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F56E48B" w14:textId="77777777" w:rsidTr="002839CE">
        <w:trPr>
          <w:jc w:val="center"/>
        </w:trPr>
        <w:tc>
          <w:tcPr>
            <w:tcW w:w="358" w:type="pct"/>
            <w:shd w:val="clear" w:color="auto" w:fill="auto"/>
            <w:vAlign w:val="center"/>
          </w:tcPr>
          <w:p w14:paraId="5EF3DEB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4CB2E146"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90" w:type="pct"/>
            <w:shd w:val="clear" w:color="auto" w:fill="auto"/>
            <w:vAlign w:val="center"/>
          </w:tcPr>
          <w:p w14:paraId="05792462"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1982" w:type="pct"/>
            <w:shd w:val="clear" w:color="auto" w:fill="auto"/>
            <w:vAlign w:val="center"/>
          </w:tcPr>
          <w:p w14:paraId="137570F0"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1B7A568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4B98CC73" w14:textId="77777777" w:rsidTr="002839CE">
        <w:trPr>
          <w:jc w:val="center"/>
        </w:trPr>
        <w:tc>
          <w:tcPr>
            <w:tcW w:w="358" w:type="pct"/>
            <w:shd w:val="clear" w:color="auto" w:fill="auto"/>
            <w:vAlign w:val="center"/>
          </w:tcPr>
          <w:p w14:paraId="038A7E5E"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731E95C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90" w:type="pct"/>
            <w:shd w:val="clear" w:color="auto" w:fill="auto"/>
            <w:vAlign w:val="center"/>
          </w:tcPr>
          <w:p w14:paraId="77647430"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1982" w:type="pct"/>
            <w:shd w:val="clear" w:color="auto" w:fill="auto"/>
            <w:vAlign w:val="center"/>
          </w:tcPr>
          <w:p w14:paraId="63CA5C88"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654CBA6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4C92EBBD" w14:textId="77777777" w:rsidTr="002839CE">
        <w:trPr>
          <w:jc w:val="center"/>
        </w:trPr>
        <w:tc>
          <w:tcPr>
            <w:tcW w:w="5000" w:type="pct"/>
            <w:gridSpan w:val="5"/>
            <w:shd w:val="clear" w:color="auto" w:fill="auto"/>
            <w:vAlign w:val="center"/>
          </w:tcPr>
          <w:p w14:paraId="3FE8445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3B6A9098" w14:textId="77777777" w:rsidR="008C72E7" w:rsidRPr="005B085E" w:rsidRDefault="008C72E7" w:rsidP="008C72E7">
      <w:pPr>
        <w:widowControl w:val="0"/>
        <w:jc w:val="both"/>
        <w:rPr>
          <w:rFonts w:ascii="Arial" w:eastAsia="Calibri" w:hAnsi="Arial" w:cs="Arial"/>
          <w:b/>
          <w:bCs/>
          <w:sz w:val="22"/>
          <w:szCs w:val="22"/>
        </w:rPr>
      </w:pPr>
    </w:p>
    <w:p w14:paraId="0239F662"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04ADB4F1"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70342E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7329FE48"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płoszenie zwierzyny łownej na polach w okresie kiełkowania i dojrzewania roślin na polach uprawnych, wieczorem, w nocy oraz w godzinach porannych (zgodnie </w:t>
      </w:r>
      <w:r w:rsidRPr="005B085E">
        <w:rPr>
          <w:rFonts w:ascii="Arial" w:eastAsia="Calibri" w:hAnsi="Arial" w:cs="Arial"/>
          <w:bCs/>
          <w:sz w:val="22"/>
          <w:szCs w:val="22"/>
          <w:lang w:eastAsia="pl-PL"/>
        </w:rPr>
        <w:br/>
        <w:t>z potrzebami zamawiającego).</w:t>
      </w:r>
    </w:p>
    <w:p w14:paraId="2D0CFC77"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dowóz materiałów na pasy zaporowe. </w:t>
      </w:r>
    </w:p>
    <w:p w14:paraId="663E3D77"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na pasach zaporowych, </w:t>
      </w:r>
    </w:p>
    <w:p w14:paraId="7CC8EF12"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Pr>
          <w:rFonts w:ascii="Arial" w:eastAsia="Calibri" w:hAnsi="Arial" w:cs="Arial"/>
          <w:bCs/>
          <w:sz w:val="22"/>
          <w:szCs w:val="22"/>
          <w:lang w:eastAsia="pl-PL"/>
        </w:rPr>
        <w:t xml:space="preserve">zebranie i zwiezienie </w:t>
      </w:r>
      <w:r w:rsidRPr="005B085E">
        <w:rPr>
          <w:rFonts w:ascii="Arial" w:eastAsia="Calibri" w:hAnsi="Arial" w:cs="Arial"/>
          <w:bCs/>
          <w:sz w:val="22"/>
          <w:szCs w:val="22"/>
          <w:lang w:eastAsia="pl-PL"/>
        </w:rPr>
        <w:t>do wskazanego magazynu opakowań – całość przy użyciu środków i sił będących w dyspozycji Wykonawcy.</w:t>
      </w:r>
    </w:p>
    <w:p w14:paraId="43887482"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ręczne z użyciem narzędzia i ciągnikowe przy budowie utrzymaniu i rozbiórce grodzeń i grodzeń pastuchem elektrycznym.</w:t>
      </w:r>
    </w:p>
    <w:p w14:paraId="64EA7983" w14:textId="77777777" w:rsidR="008C72E7" w:rsidRPr="005B085E" w:rsidRDefault="008C72E7" w:rsidP="008C72E7">
      <w:pPr>
        <w:numPr>
          <w:ilvl w:val="0"/>
          <w:numId w:val="15"/>
        </w:numPr>
        <w:autoSpaceDE w:val="0"/>
        <w:autoSpaceDN w:val="0"/>
        <w:adjustRightInd w:val="0"/>
        <w:ind w:left="714" w:hanging="357"/>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Wykaszanie roślinności pod pastuchami elektrycznymi.</w:t>
      </w:r>
    </w:p>
    <w:p w14:paraId="12449213" w14:textId="77777777" w:rsidR="008C72E7" w:rsidRPr="005B085E" w:rsidRDefault="008C72E7" w:rsidP="008C72E7">
      <w:pPr>
        <w:pStyle w:val="Akapitzlist"/>
        <w:numPr>
          <w:ilvl w:val="0"/>
          <w:numId w:val="15"/>
        </w:numPr>
        <w:ind w:left="714" w:hanging="357"/>
        <w:jc w:val="both"/>
        <w:rPr>
          <w:rFonts w:ascii="Arial" w:eastAsia="Calibri" w:hAnsi="Arial" w:cs="Arial"/>
          <w:bCs/>
          <w:iCs/>
          <w:sz w:val="22"/>
          <w:szCs w:val="22"/>
        </w:rPr>
      </w:pPr>
      <w:r w:rsidRPr="005B085E">
        <w:rPr>
          <w:rFonts w:ascii="Arial" w:eastAsia="Calibri" w:hAnsi="Arial" w:cs="Arial"/>
          <w:bCs/>
          <w:iCs/>
          <w:sz w:val="22"/>
          <w:szCs w:val="22"/>
        </w:rPr>
        <w:t>pozostałe prace godzinowe ręczne, ręczne z użyciem narzędzia i ciągnikowe, których nie można zakwalifikować do wymienionych w opisie czynności ujętych w opisie technologii wykonawstwa prac leśnych.</w:t>
      </w:r>
    </w:p>
    <w:p w14:paraId="6BA4A39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2623C227"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44DC08F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484FD6E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39F4FF9D" w14:textId="77777777" w:rsidR="008C72E7" w:rsidRPr="005B085E" w:rsidRDefault="008C72E7" w:rsidP="008C72E7">
      <w:pPr>
        <w:jc w:val="both"/>
        <w:rPr>
          <w:rFonts w:ascii="Arial" w:eastAsia="Calibri" w:hAnsi="Arial" w:cs="Arial"/>
          <w:b/>
          <w:bCs/>
          <w:sz w:val="22"/>
          <w:szCs w:val="22"/>
          <w:lang w:eastAsia="pl-PL"/>
        </w:rPr>
      </w:pPr>
    </w:p>
    <w:p w14:paraId="06FF08C0" w14:textId="77777777" w:rsidR="008C72E7" w:rsidRDefault="008C72E7" w:rsidP="008C72E7">
      <w:pPr>
        <w:jc w:val="both"/>
        <w:rPr>
          <w:rFonts w:ascii="Arial" w:eastAsia="Calibri" w:hAnsi="Arial" w:cs="Arial"/>
          <w:b/>
          <w:bCs/>
          <w:sz w:val="22"/>
          <w:szCs w:val="22"/>
          <w:lang w:eastAsia="pl-PL"/>
        </w:rPr>
      </w:pPr>
    </w:p>
    <w:p w14:paraId="00FF51A5"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5DEBDAA4"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r>
        <w:rPr>
          <w:rFonts w:ascii="Arial" w:eastAsia="Calibri" w:hAnsi="Arial" w:cs="Arial"/>
          <w:bCs/>
          <w:sz w:val="22"/>
          <w:szCs w:val="22"/>
        </w:rPr>
        <w:t xml:space="preserve"> </w:t>
      </w: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14:paraId="3C2FAC28"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pełnej  godziny</w:t>
      </w:r>
      <w:r w:rsidRPr="005B085E">
        <w:rPr>
          <w:rFonts w:ascii="Arial" w:eastAsia="Calibri" w:hAnsi="Arial" w:cs="Arial"/>
          <w:bCs/>
          <w:i/>
          <w:sz w:val="22"/>
          <w:szCs w:val="22"/>
        </w:rPr>
        <w:t>)</w:t>
      </w:r>
    </w:p>
    <w:p w14:paraId="0BEC5306" w14:textId="77777777" w:rsidR="008C72E7" w:rsidRPr="005B085E" w:rsidRDefault="008C72E7" w:rsidP="008C72E7">
      <w:pPr>
        <w:autoSpaceDE w:val="0"/>
        <w:jc w:val="both"/>
        <w:rPr>
          <w:rFonts w:ascii="Arial" w:eastAsia="Calibri" w:hAnsi="Arial" w:cs="Arial"/>
          <w:bCs/>
          <w:i/>
          <w:sz w:val="22"/>
          <w:szCs w:val="22"/>
        </w:rPr>
      </w:pPr>
    </w:p>
    <w:p w14:paraId="0439D484" w14:textId="77777777" w:rsidR="008C72E7" w:rsidRPr="005B085E" w:rsidRDefault="008C72E7" w:rsidP="008C72E7">
      <w:pPr>
        <w:pStyle w:val="Nagwek3"/>
        <w:spacing w:before="0"/>
        <w:rPr>
          <w:rFonts w:ascii="Arial" w:hAnsi="Arial" w:cs="Arial"/>
          <w:b w:val="0"/>
          <w:lang w:bidi="hi-IN"/>
        </w:rPr>
      </w:pPr>
      <w:bookmarkStart w:id="32" w:name="_Toc114132846"/>
      <w:bookmarkStart w:id="33" w:name="_Toc117248288"/>
      <w:r w:rsidRPr="005B085E">
        <w:rPr>
          <w:rFonts w:ascii="Arial" w:hAnsi="Arial" w:cs="Arial"/>
          <w:b w:val="0"/>
          <w:lang w:bidi="hi-IN"/>
        </w:rPr>
        <w:t xml:space="preserve">VR.5 </w:t>
      </w:r>
      <w:r w:rsidRPr="005B085E">
        <w:rPr>
          <w:rFonts w:ascii="Arial" w:hAnsi="Arial" w:cs="Arial"/>
          <w:b w:val="0"/>
          <w:bCs w:val="0"/>
        </w:rPr>
        <w:t>Utrzymanie poletek łowieckich</w:t>
      </w:r>
      <w:bookmarkEnd w:id="32"/>
      <w:bookmarkEnd w:id="33"/>
    </w:p>
    <w:p w14:paraId="399A7C6F" w14:textId="77777777" w:rsidR="008C72E7" w:rsidRPr="005B085E" w:rsidRDefault="008C72E7" w:rsidP="008C72E7">
      <w:pPr>
        <w:autoSpaceDE w:val="0"/>
        <w:jc w:val="both"/>
        <w:rPr>
          <w:rFonts w:ascii="Arial" w:eastAsia="Calibri" w:hAnsi="Arial" w:cs="Arial"/>
          <w:bCs/>
          <w:i/>
          <w:sz w:val="22"/>
          <w:szCs w:val="22"/>
        </w:rPr>
      </w:pPr>
    </w:p>
    <w:p w14:paraId="76A475CE"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621D65DF" w14:textId="77777777" w:rsidTr="002839CE">
        <w:trPr>
          <w:trHeight w:val="161"/>
          <w:jc w:val="center"/>
        </w:trPr>
        <w:tc>
          <w:tcPr>
            <w:tcW w:w="358" w:type="pct"/>
            <w:shd w:val="clear" w:color="auto" w:fill="auto"/>
            <w:vAlign w:val="center"/>
          </w:tcPr>
          <w:p w14:paraId="1E48449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557D20B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3C5CD29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5008AB7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7A7240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EE409B" w:rsidRPr="005B085E" w14:paraId="151F167B" w14:textId="77777777" w:rsidTr="002839CE">
        <w:trPr>
          <w:jc w:val="center"/>
        </w:trPr>
        <w:tc>
          <w:tcPr>
            <w:tcW w:w="358" w:type="pct"/>
            <w:shd w:val="clear" w:color="auto" w:fill="auto"/>
            <w:vAlign w:val="center"/>
          </w:tcPr>
          <w:p w14:paraId="1CDA13AD"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14:paraId="75318A64"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14:paraId="08972787"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14:paraId="29D409A3"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14:paraId="46827068"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7F45D2EE" w14:textId="77777777" w:rsidTr="002839CE">
        <w:trPr>
          <w:jc w:val="center"/>
        </w:trPr>
        <w:tc>
          <w:tcPr>
            <w:tcW w:w="358" w:type="pct"/>
            <w:shd w:val="clear" w:color="auto" w:fill="auto"/>
            <w:vAlign w:val="center"/>
          </w:tcPr>
          <w:p w14:paraId="64AE3836"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14:paraId="0AAF4D0E"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14:paraId="022BD8F9"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14:paraId="672F757D"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14:paraId="22BB1C9F"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5BDE71E8" w14:textId="77777777" w:rsidTr="002839CE">
        <w:trPr>
          <w:jc w:val="center"/>
        </w:trPr>
        <w:tc>
          <w:tcPr>
            <w:tcW w:w="358" w:type="pct"/>
            <w:shd w:val="clear" w:color="auto" w:fill="auto"/>
            <w:vAlign w:val="center"/>
          </w:tcPr>
          <w:p w14:paraId="34B9E621"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14:paraId="5ABE4898"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14:paraId="50F3C96F"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14:paraId="3383757A"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14:paraId="553E8E1B"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710A7752" w14:textId="77777777" w:rsidTr="002839CE">
        <w:trPr>
          <w:jc w:val="center"/>
        </w:trPr>
        <w:tc>
          <w:tcPr>
            <w:tcW w:w="358" w:type="pct"/>
            <w:shd w:val="clear" w:color="auto" w:fill="auto"/>
            <w:vAlign w:val="center"/>
          </w:tcPr>
          <w:p w14:paraId="7FC4B1C9"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14:paraId="37E56A6D"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14:paraId="77309B8E"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14:paraId="1ECC8D20"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14:paraId="284EC5E4"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241D4EA2" w14:textId="77777777" w:rsidTr="002839CE">
        <w:trPr>
          <w:jc w:val="center"/>
        </w:trPr>
        <w:tc>
          <w:tcPr>
            <w:tcW w:w="358" w:type="pct"/>
            <w:shd w:val="clear" w:color="auto" w:fill="auto"/>
            <w:vAlign w:val="center"/>
          </w:tcPr>
          <w:p w14:paraId="3990672C"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14:paraId="73D2C97D"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14:paraId="7888BDB0"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14:paraId="30E1FDC1"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14:paraId="68D08F7B"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415436B9" w14:textId="77777777" w:rsidTr="002839CE">
        <w:trPr>
          <w:jc w:val="center"/>
        </w:trPr>
        <w:tc>
          <w:tcPr>
            <w:tcW w:w="358" w:type="pct"/>
            <w:shd w:val="clear" w:color="auto" w:fill="auto"/>
            <w:vAlign w:val="center"/>
          </w:tcPr>
          <w:p w14:paraId="135E5460"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14:paraId="24D7B135"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14:paraId="01B5F8ED"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14:paraId="3D1B5831"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14:paraId="5D131D34"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6A14820A" w14:textId="77777777" w:rsidTr="002839CE">
        <w:trPr>
          <w:jc w:val="center"/>
        </w:trPr>
        <w:tc>
          <w:tcPr>
            <w:tcW w:w="358" w:type="pct"/>
            <w:shd w:val="clear" w:color="auto" w:fill="auto"/>
            <w:vAlign w:val="center"/>
          </w:tcPr>
          <w:p w14:paraId="56C42116"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14:paraId="3D362694"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14:paraId="6172D095"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14:paraId="0CB8D5A6"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14:paraId="29E8FBE6"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761EF1B8" w14:textId="77777777" w:rsidTr="002839CE">
        <w:trPr>
          <w:jc w:val="center"/>
        </w:trPr>
        <w:tc>
          <w:tcPr>
            <w:tcW w:w="358" w:type="pct"/>
            <w:shd w:val="clear" w:color="auto" w:fill="auto"/>
            <w:vAlign w:val="center"/>
          </w:tcPr>
          <w:p w14:paraId="2FCDB185"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14:paraId="012006C6"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14:paraId="44B08A09"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14:paraId="43AC4646" w14:textId="77777777"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14:paraId="4310C9EA"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6B203F89" w14:textId="77777777" w:rsidTr="002839CE">
        <w:trPr>
          <w:jc w:val="center"/>
        </w:trPr>
        <w:tc>
          <w:tcPr>
            <w:tcW w:w="358" w:type="pct"/>
            <w:shd w:val="clear" w:color="auto" w:fill="auto"/>
            <w:vAlign w:val="center"/>
          </w:tcPr>
          <w:p w14:paraId="1C2C0646"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14:paraId="5FF96A98"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14:paraId="7E7B27C6"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14:paraId="55B1DFF9"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14:paraId="23EA35D7"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55BC313E" w14:textId="77777777" w:rsidTr="002839CE">
        <w:trPr>
          <w:jc w:val="center"/>
        </w:trPr>
        <w:tc>
          <w:tcPr>
            <w:tcW w:w="358" w:type="pct"/>
            <w:shd w:val="clear" w:color="auto" w:fill="auto"/>
            <w:vAlign w:val="center"/>
          </w:tcPr>
          <w:p w14:paraId="4F326115"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14:paraId="5AC33546"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14:paraId="0DDFA5AF"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14:paraId="57E3E996" w14:textId="77777777"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14:paraId="5D85167A"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651B9F77" w14:textId="77777777" w:rsidTr="002839CE">
        <w:trPr>
          <w:jc w:val="center"/>
        </w:trPr>
        <w:tc>
          <w:tcPr>
            <w:tcW w:w="358" w:type="pct"/>
            <w:shd w:val="clear" w:color="auto" w:fill="auto"/>
            <w:vAlign w:val="center"/>
          </w:tcPr>
          <w:p w14:paraId="2FB9F915"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14:paraId="0C956124"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14:paraId="59BC52A1"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14:paraId="28BADF4E"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14:paraId="24156DA2"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6FC17A3C" w14:textId="77777777" w:rsidR="008C72E7" w:rsidRDefault="008C72E7" w:rsidP="008C72E7">
      <w:pPr>
        <w:widowControl w:val="0"/>
        <w:jc w:val="both"/>
        <w:rPr>
          <w:rFonts w:ascii="Arial" w:eastAsia="Calibri" w:hAnsi="Arial" w:cs="Arial"/>
          <w:b/>
          <w:bCs/>
          <w:sz w:val="22"/>
          <w:szCs w:val="22"/>
        </w:rPr>
      </w:pPr>
    </w:p>
    <w:p w14:paraId="6C7B401D"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4F577D2A"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6A698BFF"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6E2CAA5F"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4290FE90"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4F82C47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14:paraId="66B8B1A5"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14:paraId="5683F6A9"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14:paraId="1F9A849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14:paraId="05DC79F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14:paraId="76405AB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14:paraId="1DE4F1BA"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14:paraId="731A3EEA"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0EC88C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14:paraId="1D46FD6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Rozdrabnianie pozostałości po uprawie rolnej należy wykonywać przy użyciu rozdrabniarki typu „</w:t>
      </w:r>
      <w:proofErr w:type="spellStart"/>
      <w:r w:rsidRPr="005B085E">
        <w:rPr>
          <w:rFonts w:ascii="Arial" w:eastAsia="Calibri" w:hAnsi="Arial" w:cs="Arial"/>
          <w:bCs/>
          <w:sz w:val="22"/>
          <w:szCs w:val="22"/>
          <w:lang w:eastAsia="pl-PL"/>
        </w:rPr>
        <w:t>seppi</w:t>
      </w:r>
      <w:proofErr w:type="spellEnd"/>
      <w:r w:rsidRPr="005B085E">
        <w:rPr>
          <w:rFonts w:ascii="Arial" w:eastAsia="Calibri" w:hAnsi="Arial" w:cs="Arial"/>
          <w:bCs/>
          <w:sz w:val="22"/>
          <w:szCs w:val="22"/>
          <w:lang w:eastAsia="pl-PL"/>
        </w:rPr>
        <w:t>”, w przypadkach gdy nie ma możliwości innego przygotowania gleby do uprawy (np. po zasiewach kukurydzy przeznaczonych na żer bez zbioru).</w:t>
      </w:r>
    </w:p>
    <w:p w14:paraId="47740F1E"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Karczowanie pni polega na mechanicznym usunięciu pni z pól uprawnych w celu umożliwienia prowadzenia prac związanych z uprawą roli.</w:t>
      </w:r>
    </w:p>
    <w:p w14:paraId="4A74BC4D"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B68BDF8"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14:paraId="7C4CD7CA"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2AFF5499" w14:textId="77777777" w:rsidR="008C72E7" w:rsidRPr="005B085E" w:rsidRDefault="008C72E7" w:rsidP="008C72E7">
      <w:pPr>
        <w:jc w:val="both"/>
        <w:rPr>
          <w:rFonts w:ascii="Arial" w:eastAsia="Calibri" w:hAnsi="Arial" w:cs="Arial"/>
          <w:b/>
          <w:sz w:val="22"/>
          <w:szCs w:val="22"/>
          <w:lang w:eastAsia="pl-PL"/>
        </w:rPr>
      </w:pPr>
    </w:p>
    <w:p w14:paraId="205D40EF"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11FA102C" w14:textId="77777777" w:rsidTr="002839CE">
        <w:trPr>
          <w:trHeight w:val="161"/>
          <w:jc w:val="center"/>
        </w:trPr>
        <w:tc>
          <w:tcPr>
            <w:tcW w:w="358" w:type="pct"/>
            <w:shd w:val="clear" w:color="auto" w:fill="auto"/>
            <w:vAlign w:val="center"/>
          </w:tcPr>
          <w:p w14:paraId="3490D203"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32D597FB"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47343852"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39618E3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6E99811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0F4DA757" w14:textId="77777777" w:rsidTr="002839CE">
        <w:trPr>
          <w:jc w:val="center"/>
        </w:trPr>
        <w:tc>
          <w:tcPr>
            <w:tcW w:w="358" w:type="pct"/>
            <w:shd w:val="clear" w:color="auto" w:fill="auto"/>
            <w:vAlign w:val="center"/>
          </w:tcPr>
          <w:p w14:paraId="414B201B"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14:paraId="7A1B878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10" w:type="pct"/>
            <w:shd w:val="clear" w:color="auto" w:fill="auto"/>
            <w:vAlign w:val="center"/>
          </w:tcPr>
          <w:p w14:paraId="0D2ADFB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2062" w:type="pct"/>
            <w:shd w:val="clear" w:color="auto" w:fill="auto"/>
            <w:vAlign w:val="center"/>
          </w:tcPr>
          <w:p w14:paraId="40D6618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14:paraId="7B693CC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B2087C8" w14:textId="77777777" w:rsidTr="002839CE">
        <w:trPr>
          <w:jc w:val="center"/>
        </w:trPr>
        <w:tc>
          <w:tcPr>
            <w:tcW w:w="358" w:type="pct"/>
            <w:shd w:val="clear" w:color="auto" w:fill="auto"/>
            <w:vAlign w:val="center"/>
          </w:tcPr>
          <w:p w14:paraId="311970A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14:paraId="3802708F"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10" w:type="pct"/>
            <w:shd w:val="clear" w:color="auto" w:fill="auto"/>
            <w:vAlign w:val="center"/>
          </w:tcPr>
          <w:p w14:paraId="50A4EDE6"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2062" w:type="pct"/>
            <w:shd w:val="clear" w:color="auto" w:fill="auto"/>
            <w:vAlign w:val="center"/>
          </w:tcPr>
          <w:p w14:paraId="6247632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14:paraId="67B2A2E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BA3D3A0" w14:textId="77777777" w:rsidTr="002839CE">
        <w:trPr>
          <w:jc w:val="center"/>
        </w:trPr>
        <w:tc>
          <w:tcPr>
            <w:tcW w:w="358" w:type="pct"/>
            <w:shd w:val="clear" w:color="auto" w:fill="auto"/>
            <w:vAlign w:val="center"/>
          </w:tcPr>
          <w:p w14:paraId="3A05D3E8"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14:paraId="0C9F335E"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10" w:type="pct"/>
            <w:shd w:val="clear" w:color="auto" w:fill="auto"/>
            <w:vAlign w:val="center"/>
          </w:tcPr>
          <w:p w14:paraId="52824695"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2062" w:type="pct"/>
            <w:shd w:val="clear" w:color="auto" w:fill="auto"/>
            <w:vAlign w:val="center"/>
          </w:tcPr>
          <w:p w14:paraId="6ADAAD2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14:paraId="62308D2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8B57DB4" w14:textId="77777777" w:rsidTr="002839CE">
        <w:trPr>
          <w:jc w:val="center"/>
        </w:trPr>
        <w:tc>
          <w:tcPr>
            <w:tcW w:w="5000" w:type="pct"/>
            <w:gridSpan w:val="5"/>
            <w:shd w:val="clear" w:color="auto" w:fill="auto"/>
            <w:vAlign w:val="center"/>
          </w:tcPr>
          <w:p w14:paraId="56FAA5BF"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15A4631F" w14:textId="77777777" w:rsidR="008C72E7" w:rsidRPr="005B085E" w:rsidRDefault="008C72E7" w:rsidP="008C72E7">
      <w:pPr>
        <w:jc w:val="both"/>
        <w:rPr>
          <w:rFonts w:ascii="Arial" w:eastAsia="Calibri" w:hAnsi="Arial" w:cs="Arial"/>
          <w:b/>
          <w:sz w:val="22"/>
          <w:szCs w:val="22"/>
        </w:rPr>
      </w:pPr>
    </w:p>
    <w:p w14:paraId="5E7B51FC"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3C051374"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29C819FD"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7C99D85F"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14:paraId="350EB012"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14:paraId="0F856A40"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14:paraId="0C49C636"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0545B87F"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14:paraId="5EC3A06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11EE499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7D8A177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14:paraId="35B2585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p>
    <w:p w14:paraId="15F3D90D"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46DA7A39"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t>
      </w:r>
      <w:r>
        <w:rPr>
          <w:rFonts w:ascii="Arial" w:eastAsia="Calibri" w:hAnsi="Arial" w:cs="Arial"/>
          <w:sz w:val="22"/>
          <w:szCs w:val="22"/>
        </w:rPr>
        <w:t>wień</w:t>
      </w:r>
      <w:proofErr w:type="spellEnd"/>
      <w:r>
        <w:rPr>
          <w:rFonts w:ascii="Arial" w:eastAsia="Calibri" w:hAnsi="Arial" w:cs="Arial"/>
          <w:sz w:val="22"/>
          <w:szCs w:val="22"/>
        </w:rPr>
        <w:t xml:space="preserve"> nie objęte zabiegiem itp.</w:t>
      </w:r>
    </w:p>
    <w:p w14:paraId="468FC6E1" w14:textId="77777777" w:rsidR="008C72E7"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14CD8E57" w14:textId="77777777" w:rsidR="008C72E7" w:rsidRPr="005B085E" w:rsidRDefault="008C72E7" w:rsidP="008C72E7">
      <w:pPr>
        <w:autoSpaceDE w:val="0"/>
        <w:jc w:val="both"/>
        <w:rPr>
          <w:rFonts w:ascii="Arial" w:eastAsia="Calibri" w:hAnsi="Arial" w:cs="Arial"/>
          <w:bCs/>
          <w:i/>
          <w:sz w:val="22"/>
          <w:szCs w:val="22"/>
        </w:rPr>
      </w:pPr>
    </w:p>
    <w:p w14:paraId="2CDA68F6" w14:textId="77777777" w:rsidR="008C72E7" w:rsidRPr="005B085E" w:rsidRDefault="008C72E7" w:rsidP="008C72E7">
      <w:pPr>
        <w:pStyle w:val="Akapitzlist"/>
        <w:numPr>
          <w:ilvl w:val="1"/>
          <w:numId w:val="32"/>
        </w:numPr>
        <w:suppressAutoHyphens/>
        <w:autoSpaceDE w:val="0"/>
        <w:autoSpaceDN w:val="0"/>
        <w:adjustRightInd w:val="0"/>
        <w:jc w:val="both"/>
        <w:rPr>
          <w:rFonts w:ascii="Arial" w:eastAsia="Calibri" w:hAnsi="Arial" w:cs="Arial"/>
          <w:sz w:val="22"/>
          <w:szCs w:val="22"/>
        </w:rPr>
      </w:pPr>
      <w:r w:rsidRPr="005B085E">
        <w:rPr>
          <w:rFonts w:ascii="Arial" w:eastAsia="Calibri" w:hAnsi="Arial" w:cs="Arial"/>
          <w:sz w:val="22"/>
          <w:szCs w:val="22"/>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3A3A6DE6" w14:textId="77777777" w:rsidTr="002839CE">
        <w:trPr>
          <w:trHeight w:val="161"/>
          <w:jc w:val="center"/>
        </w:trPr>
        <w:tc>
          <w:tcPr>
            <w:tcW w:w="358" w:type="pct"/>
            <w:shd w:val="clear" w:color="auto" w:fill="auto"/>
            <w:vAlign w:val="center"/>
          </w:tcPr>
          <w:p w14:paraId="51F9788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A92116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00B3BE3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82" w:type="pct"/>
            <w:shd w:val="clear" w:color="auto" w:fill="auto"/>
            <w:vAlign w:val="center"/>
          </w:tcPr>
          <w:p w14:paraId="0A953D9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1A689C2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67B1BCC" w14:textId="77777777" w:rsidTr="002839CE">
        <w:trPr>
          <w:jc w:val="center"/>
        </w:trPr>
        <w:tc>
          <w:tcPr>
            <w:tcW w:w="358" w:type="pct"/>
            <w:shd w:val="clear" w:color="auto" w:fill="auto"/>
            <w:vAlign w:val="center"/>
          </w:tcPr>
          <w:p w14:paraId="6E96F2D2" w14:textId="77777777" w:rsidR="008C72E7" w:rsidRPr="005B085E" w:rsidRDefault="00986B52" w:rsidP="00986B52">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14:paraId="2FEE57C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14:paraId="65AA3FF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14:paraId="4F63C170"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14:paraId="4100CB1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40892A3" w14:textId="77777777" w:rsidTr="002839CE">
        <w:trPr>
          <w:jc w:val="center"/>
        </w:trPr>
        <w:tc>
          <w:tcPr>
            <w:tcW w:w="358" w:type="pct"/>
            <w:shd w:val="clear" w:color="auto" w:fill="auto"/>
            <w:vAlign w:val="center"/>
          </w:tcPr>
          <w:p w14:paraId="4BE64C08"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lastRenderedPageBreak/>
              <w:t>18</w:t>
            </w:r>
            <w:r w:rsidR="00986B52">
              <w:rPr>
                <w:rFonts w:ascii="Arial" w:eastAsia="Calibri" w:hAnsi="Arial" w:cs="Arial"/>
                <w:bCs/>
                <w:iCs/>
                <w:sz w:val="22"/>
                <w:szCs w:val="22"/>
                <w:lang w:eastAsia="pl-PL"/>
              </w:rPr>
              <w:t>1</w:t>
            </w:r>
          </w:p>
        </w:tc>
        <w:tc>
          <w:tcPr>
            <w:tcW w:w="958" w:type="pct"/>
            <w:shd w:val="clear" w:color="auto" w:fill="auto"/>
            <w:vAlign w:val="center"/>
          </w:tcPr>
          <w:p w14:paraId="5CFFB076"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990" w:type="pct"/>
            <w:shd w:val="clear" w:color="auto" w:fill="auto"/>
            <w:vAlign w:val="center"/>
          </w:tcPr>
          <w:p w14:paraId="58218BBD"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1982" w:type="pct"/>
            <w:shd w:val="clear" w:color="auto" w:fill="auto"/>
            <w:vAlign w:val="center"/>
          </w:tcPr>
          <w:p w14:paraId="19FAA894"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zbożowym</w:t>
            </w:r>
          </w:p>
        </w:tc>
        <w:tc>
          <w:tcPr>
            <w:tcW w:w="712" w:type="pct"/>
            <w:shd w:val="clear" w:color="auto" w:fill="auto"/>
            <w:vAlign w:val="center"/>
          </w:tcPr>
          <w:p w14:paraId="4022043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55E752E" w14:textId="77777777" w:rsidTr="002839CE">
        <w:trPr>
          <w:jc w:val="center"/>
        </w:trPr>
        <w:tc>
          <w:tcPr>
            <w:tcW w:w="358" w:type="pct"/>
            <w:shd w:val="clear" w:color="auto" w:fill="auto"/>
            <w:vAlign w:val="center"/>
          </w:tcPr>
          <w:p w14:paraId="07EE5D32"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18</w:t>
            </w:r>
            <w:r w:rsidR="00986B52">
              <w:rPr>
                <w:rFonts w:ascii="Arial" w:eastAsia="Calibri" w:hAnsi="Arial" w:cs="Arial"/>
                <w:bCs/>
                <w:iCs/>
                <w:sz w:val="22"/>
                <w:szCs w:val="22"/>
                <w:lang w:eastAsia="pl-PL"/>
              </w:rPr>
              <w:t>2</w:t>
            </w:r>
          </w:p>
        </w:tc>
        <w:tc>
          <w:tcPr>
            <w:tcW w:w="958" w:type="pct"/>
            <w:shd w:val="clear" w:color="auto" w:fill="auto"/>
            <w:vAlign w:val="center"/>
          </w:tcPr>
          <w:p w14:paraId="5E7A02E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990" w:type="pct"/>
            <w:shd w:val="clear" w:color="auto" w:fill="auto"/>
            <w:vAlign w:val="center"/>
          </w:tcPr>
          <w:p w14:paraId="09CD690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1982" w:type="pct"/>
            <w:shd w:val="clear" w:color="auto" w:fill="auto"/>
            <w:vAlign w:val="center"/>
          </w:tcPr>
          <w:p w14:paraId="2842EB9D"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punktowym</w:t>
            </w:r>
          </w:p>
        </w:tc>
        <w:tc>
          <w:tcPr>
            <w:tcW w:w="712" w:type="pct"/>
            <w:shd w:val="clear" w:color="auto" w:fill="auto"/>
            <w:vAlign w:val="center"/>
          </w:tcPr>
          <w:p w14:paraId="2A55B71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B0502C7" w14:textId="77777777" w:rsidTr="002839CE">
        <w:trPr>
          <w:jc w:val="center"/>
        </w:trPr>
        <w:tc>
          <w:tcPr>
            <w:tcW w:w="358" w:type="pct"/>
            <w:shd w:val="clear" w:color="auto" w:fill="auto"/>
            <w:vAlign w:val="center"/>
          </w:tcPr>
          <w:p w14:paraId="03C22E8C"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183</w:t>
            </w:r>
          </w:p>
        </w:tc>
        <w:tc>
          <w:tcPr>
            <w:tcW w:w="958" w:type="pct"/>
            <w:shd w:val="clear" w:color="auto" w:fill="auto"/>
            <w:vAlign w:val="center"/>
          </w:tcPr>
          <w:p w14:paraId="4B805340"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990" w:type="pct"/>
            <w:shd w:val="clear" w:color="auto" w:fill="auto"/>
            <w:vAlign w:val="center"/>
          </w:tcPr>
          <w:p w14:paraId="1506A66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1982" w:type="pct"/>
            <w:shd w:val="clear" w:color="auto" w:fill="auto"/>
            <w:vAlign w:val="center"/>
          </w:tcPr>
          <w:p w14:paraId="3B2A8354"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Sadzenie bulw topinamburu lub ziemniaków</w:t>
            </w:r>
          </w:p>
        </w:tc>
        <w:tc>
          <w:tcPr>
            <w:tcW w:w="712" w:type="pct"/>
            <w:shd w:val="clear" w:color="auto" w:fill="auto"/>
            <w:vAlign w:val="center"/>
          </w:tcPr>
          <w:p w14:paraId="68FCF30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6DECEB5" w14:textId="77777777" w:rsidTr="002839CE">
        <w:trPr>
          <w:jc w:val="center"/>
        </w:trPr>
        <w:tc>
          <w:tcPr>
            <w:tcW w:w="358" w:type="pct"/>
            <w:shd w:val="clear" w:color="auto" w:fill="auto"/>
            <w:vAlign w:val="center"/>
          </w:tcPr>
          <w:p w14:paraId="1A4869F5"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184</w:t>
            </w:r>
          </w:p>
        </w:tc>
        <w:tc>
          <w:tcPr>
            <w:tcW w:w="958" w:type="pct"/>
            <w:shd w:val="clear" w:color="auto" w:fill="auto"/>
            <w:vAlign w:val="center"/>
          </w:tcPr>
          <w:p w14:paraId="6715916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990" w:type="pct"/>
            <w:shd w:val="clear" w:color="auto" w:fill="auto"/>
            <w:vAlign w:val="center"/>
          </w:tcPr>
          <w:p w14:paraId="4178EFF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1982" w:type="pct"/>
            <w:shd w:val="clear" w:color="auto" w:fill="auto"/>
            <w:vAlign w:val="center"/>
          </w:tcPr>
          <w:p w14:paraId="579BC49B"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Sadzenie sadzonek wieloletnich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w jamkę</w:t>
            </w:r>
          </w:p>
        </w:tc>
        <w:tc>
          <w:tcPr>
            <w:tcW w:w="712" w:type="pct"/>
            <w:shd w:val="clear" w:color="auto" w:fill="auto"/>
            <w:vAlign w:val="center"/>
          </w:tcPr>
          <w:p w14:paraId="0DD2464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14:paraId="34EBEF72" w14:textId="77777777" w:rsidTr="002839CE">
        <w:trPr>
          <w:jc w:val="center"/>
        </w:trPr>
        <w:tc>
          <w:tcPr>
            <w:tcW w:w="358" w:type="pct"/>
            <w:shd w:val="clear" w:color="auto" w:fill="auto"/>
            <w:vAlign w:val="center"/>
          </w:tcPr>
          <w:p w14:paraId="3CACE972"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185</w:t>
            </w:r>
          </w:p>
        </w:tc>
        <w:tc>
          <w:tcPr>
            <w:tcW w:w="958" w:type="pct"/>
            <w:shd w:val="clear" w:color="auto" w:fill="auto"/>
            <w:vAlign w:val="center"/>
          </w:tcPr>
          <w:p w14:paraId="50847F4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990" w:type="pct"/>
            <w:shd w:val="clear" w:color="auto" w:fill="auto"/>
            <w:vAlign w:val="center"/>
          </w:tcPr>
          <w:p w14:paraId="0613778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1982" w:type="pct"/>
            <w:shd w:val="clear" w:color="auto" w:fill="auto"/>
            <w:vAlign w:val="center"/>
          </w:tcPr>
          <w:p w14:paraId="33DC1F86"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Wyoranie pasów pod sadzenie drzewek lub krzewów pługiem</w:t>
            </w:r>
          </w:p>
        </w:tc>
        <w:tc>
          <w:tcPr>
            <w:tcW w:w="712" w:type="pct"/>
            <w:shd w:val="clear" w:color="auto" w:fill="auto"/>
            <w:vAlign w:val="center"/>
          </w:tcPr>
          <w:p w14:paraId="1EB2301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KTMR</w:t>
            </w:r>
          </w:p>
        </w:tc>
      </w:tr>
      <w:tr w:rsidR="008C72E7" w:rsidRPr="005B085E" w14:paraId="193C12EA" w14:textId="77777777" w:rsidTr="002839CE">
        <w:trPr>
          <w:jc w:val="center"/>
        </w:trPr>
        <w:tc>
          <w:tcPr>
            <w:tcW w:w="358" w:type="pct"/>
            <w:shd w:val="clear" w:color="auto" w:fill="auto"/>
            <w:vAlign w:val="center"/>
          </w:tcPr>
          <w:p w14:paraId="5A4DC360"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186</w:t>
            </w:r>
          </w:p>
        </w:tc>
        <w:tc>
          <w:tcPr>
            <w:tcW w:w="958" w:type="pct"/>
            <w:shd w:val="clear" w:color="auto" w:fill="auto"/>
            <w:vAlign w:val="center"/>
          </w:tcPr>
          <w:p w14:paraId="744D275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990" w:type="pct"/>
            <w:shd w:val="clear" w:color="auto" w:fill="auto"/>
            <w:vAlign w:val="center"/>
          </w:tcPr>
          <w:p w14:paraId="4EEB434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1982" w:type="pct"/>
            <w:shd w:val="clear" w:color="auto" w:fill="auto"/>
            <w:vAlign w:val="center"/>
          </w:tcPr>
          <w:p w14:paraId="328081EA"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Wykonanie talerzy pod sadzenie drzewek o wymiarach</w:t>
            </w:r>
          </w:p>
          <w:p w14:paraId="0704AB4E"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60x60 cm</w:t>
            </w:r>
          </w:p>
        </w:tc>
        <w:tc>
          <w:tcPr>
            <w:tcW w:w="712" w:type="pct"/>
            <w:shd w:val="clear" w:color="auto" w:fill="auto"/>
            <w:vAlign w:val="center"/>
          </w:tcPr>
          <w:p w14:paraId="592C72C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14:paraId="5FDA8AEC" w14:textId="77777777" w:rsidTr="002839CE">
        <w:trPr>
          <w:jc w:val="center"/>
        </w:trPr>
        <w:tc>
          <w:tcPr>
            <w:tcW w:w="358" w:type="pct"/>
            <w:shd w:val="clear" w:color="auto" w:fill="auto"/>
            <w:vAlign w:val="center"/>
          </w:tcPr>
          <w:p w14:paraId="30AE4D96"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29E33E4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14:paraId="0DD8C18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14:paraId="4F85E197"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14:paraId="5E2C2D8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36CCF77" w14:textId="77777777" w:rsidTr="002839CE">
        <w:trPr>
          <w:jc w:val="center"/>
        </w:trPr>
        <w:tc>
          <w:tcPr>
            <w:tcW w:w="358" w:type="pct"/>
            <w:shd w:val="clear" w:color="auto" w:fill="auto"/>
            <w:vAlign w:val="center"/>
          </w:tcPr>
          <w:p w14:paraId="5E107080"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37B8C68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14:paraId="46A3FAD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14:paraId="1BDAB185"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2FD903A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2A9091E8" w14:textId="77777777" w:rsidTr="002839CE">
        <w:trPr>
          <w:jc w:val="center"/>
        </w:trPr>
        <w:tc>
          <w:tcPr>
            <w:tcW w:w="358" w:type="pct"/>
            <w:shd w:val="clear" w:color="auto" w:fill="auto"/>
            <w:vAlign w:val="center"/>
          </w:tcPr>
          <w:p w14:paraId="705FE6DD"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986B52">
              <w:rPr>
                <w:rFonts w:ascii="Arial" w:eastAsia="Calibri" w:hAnsi="Arial" w:cs="Arial"/>
                <w:bCs/>
                <w:iCs/>
                <w:sz w:val="22"/>
                <w:szCs w:val="22"/>
                <w:lang w:eastAsia="pl-PL"/>
              </w:rPr>
              <w:t>52</w:t>
            </w:r>
          </w:p>
        </w:tc>
        <w:tc>
          <w:tcPr>
            <w:tcW w:w="958" w:type="pct"/>
            <w:shd w:val="clear" w:color="auto" w:fill="auto"/>
            <w:vAlign w:val="center"/>
          </w:tcPr>
          <w:p w14:paraId="2A2895F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14:paraId="720CD02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14:paraId="709A82AB"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7293C8F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5D2AF1F0" w14:textId="77777777" w:rsidTr="002839CE">
        <w:trPr>
          <w:jc w:val="center"/>
        </w:trPr>
        <w:tc>
          <w:tcPr>
            <w:tcW w:w="5000" w:type="pct"/>
            <w:gridSpan w:val="5"/>
            <w:shd w:val="clear" w:color="auto" w:fill="auto"/>
            <w:vAlign w:val="center"/>
          </w:tcPr>
          <w:p w14:paraId="073A285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Nasiona/bulwy</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53907DF2"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93C8D1F"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52FEC0CB"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237001E"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sadzeniaków z magazynów lub innych miejsc składowania na terenie Nadleśnictwa, sadzonek drzew ze szkółki leśnej wraz z załadunkiem, przewozem i przeładunkiem, </w:t>
      </w:r>
    </w:p>
    <w:p w14:paraId="630C469A"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lub ich rozsadzenie w określonej dawce lub więźbie, </w:t>
      </w:r>
    </w:p>
    <w:p w14:paraId="68FD7BA0"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5F7CA8BA" w14:textId="77777777" w:rsidR="008C72E7" w:rsidRPr="005B085E" w:rsidRDefault="008C72E7" w:rsidP="008C72E7">
      <w:pPr>
        <w:autoSpaceDE w:val="0"/>
        <w:autoSpaceDN w:val="0"/>
        <w:adjustRightInd w:val="0"/>
        <w:ind w:left="720"/>
        <w:contextualSpacing/>
        <w:jc w:val="both"/>
        <w:rPr>
          <w:rFonts w:ascii="Arial" w:eastAsia="Calibri" w:hAnsi="Arial" w:cs="Arial"/>
          <w:bCs/>
          <w:sz w:val="22"/>
          <w:szCs w:val="22"/>
          <w:lang w:eastAsia="pl-PL"/>
        </w:rPr>
      </w:pPr>
    </w:p>
    <w:p w14:paraId="4C61CE39"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5F3134B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14:paraId="7DBFA89D"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3CB49D5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w:t>
      </w:r>
      <w:r>
        <w:rPr>
          <w:rFonts w:ascii="Arial" w:eastAsia="Calibri" w:hAnsi="Arial" w:cs="Arial"/>
          <w:bCs/>
          <w:sz w:val="22"/>
          <w:szCs w:val="22"/>
          <w:lang w:eastAsia="pl-PL"/>
        </w:rPr>
        <w:br/>
      </w:r>
      <w:r w:rsidRPr="005B085E">
        <w:rPr>
          <w:rFonts w:ascii="Arial" w:eastAsia="Calibri" w:hAnsi="Arial" w:cs="Arial"/>
          <w:bCs/>
          <w:sz w:val="22"/>
          <w:szCs w:val="22"/>
          <w:lang w:eastAsia="pl-PL"/>
        </w:rPr>
        <w:t xml:space="preserve">z załadunkiem i dowozem nawozu na pozycję oraz związane z jego aplikacją. </w:t>
      </w:r>
    </w:p>
    <w:p w14:paraId="7804509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bulw topinamburu lub ziemniaków wykonać należy sadzarką lub ręcznie w ustalonej przez zamawiającego więźbie z jednoczesnym obredleniem.</w:t>
      </w:r>
    </w:p>
    <w:p w14:paraId="5894B015"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drzew i krzewów należy wykonać w jamkę w więźbie określonej przez Zamawiającego.</w:t>
      </w:r>
    </w:p>
    <w:p w14:paraId="5B33FFF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Wyoranie pasów pod sadzenie drzew i krzewów należy wykonać pługiem z pogłębiaczem.</w:t>
      </w:r>
    </w:p>
    <w:p w14:paraId="74EF03D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talerzy należy wykonać poprzez zdjęcie wierzchniej warstwy gleby do warstwy mineralnej; talerze powinny być o  wymiarach 60x60 cm.</w:t>
      </w:r>
    </w:p>
    <w:p w14:paraId="10722A0B"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i ciągnikowe są związane z pielęgnowaniem drzew i krzewów.</w:t>
      </w:r>
    </w:p>
    <w:p w14:paraId="06C395A2"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18500CB8"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5204B06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18F05D2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58324CB3" w14:textId="77777777" w:rsidR="00AE48E0" w:rsidRDefault="00AE48E0" w:rsidP="008C72E7">
      <w:pPr>
        <w:jc w:val="both"/>
        <w:rPr>
          <w:rFonts w:ascii="Arial" w:eastAsia="Calibri" w:hAnsi="Arial" w:cs="Arial"/>
          <w:b/>
          <w:bCs/>
          <w:sz w:val="22"/>
          <w:szCs w:val="22"/>
          <w:lang w:eastAsia="pl-PL"/>
        </w:rPr>
      </w:pPr>
    </w:p>
    <w:p w14:paraId="1CB55D5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4C9FB03" w14:textId="77777777" w:rsidR="008C72E7" w:rsidRPr="005B085E" w:rsidRDefault="008C72E7" w:rsidP="008C72E7">
      <w:p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14:paraId="03AF9555"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lastRenderedPageBreak/>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14:paraId="02009F72"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6CF1896A" w14:textId="77777777" w:rsidR="008C72E7" w:rsidRPr="005B085E" w:rsidRDefault="008C72E7" w:rsidP="008C72E7">
      <w:pPr>
        <w:autoSpaceDE w:val="0"/>
        <w:contextualSpacing/>
        <w:jc w:val="both"/>
        <w:rPr>
          <w:rFonts w:ascii="Arial" w:eastAsia="Calibri" w:hAnsi="Arial" w:cs="Arial"/>
          <w:sz w:val="22"/>
          <w:szCs w:val="22"/>
        </w:rPr>
      </w:pPr>
      <w:r w:rsidRPr="005B085E">
        <w:rPr>
          <w:rFonts w:ascii="Arial" w:eastAsia="Calibri" w:hAnsi="Arial" w:cs="Arial"/>
          <w:bCs/>
          <w:sz w:val="22"/>
          <w:szCs w:val="22"/>
        </w:rPr>
        <w:t>Dla prac, gdzie jednostką rozliczeniową jest tysiąc sztuk [TSZT]</w:t>
      </w:r>
    </w:p>
    <w:p w14:paraId="09319FC6"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 opisem czynności </w:t>
      </w:r>
      <w:r w:rsidRPr="005B085E">
        <w:rPr>
          <w:rFonts w:ascii="Arial" w:eastAsia="Calibri" w:hAnsi="Arial" w:cs="Arial"/>
          <w:sz w:val="22"/>
          <w:szCs w:val="22"/>
        </w:rPr>
        <w:br/>
        <w:t xml:space="preserve">i zleceniem oraz poprzez określenie ilości wykonanych jednostek poprzez ich policzenie na powierzchniach próbnych. </w:t>
      </w:r>
    </w:p>
    <w:p w14:paraId="4FCB2780"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bCs/>
          <w:i/>
          <w:sz w:val="22"/>
          <w:szCs w:val="22"/>
        </w:rPr>
        <w:t>(rozliczenie</w:t>
      </w:r>
      <w:r w:rsidRPr="005B085E">
        <w:rPr>
          <w:rFonts w:ascii="Arial" w:eastAsia="Calibri" w:hAnsi="Arial" w:cs="Arial"/>
          <w:i/>
          <w:sz w:val="22"/>
          <w:szCs w:val="22"/>
        </w:rPr>
        <w:t xml:space="preserve"> z dokładnością do dwóch miejsc po przecinku</w:t>
      </w:r>
      <w:r w:rsidRPr="005B085E">
        <w:rPr>
          <w:rFonts w:ascii="Arial" w:eastAsia="Calibri" w:hAnsi="Arial" w:cs="Arial"/>
          <w:bCs/>
          <w:i/>
          <w:sz w:val="22"/>
          <w:szCs w:val="22"/>
        </w:rPr>
        <w:t>)</w:t>
      </w:r>
    </w:p>
    <w:p w14:paraId="3FB738A9"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1000 m [KMTR]</w:t>
      </w:r>
    </w:p>
    <w:p w14:paraId="73057918"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sz w:val="22"/>
          <w:szCs w:val="22"/>
        </w:rPr>
        <w:t xml:space="preserve">Odbiór prac nastąpi poprzez sprawdzenie prawidłowości wykonania prac z opisem czynności </w:t>
      </w:r>
      <w:r w:rsidRPr="005B085E">
        <w:rPr>
          <w:rFonts w:ascii="Arial" w:eastAsia="Calibri" w:hAnsi="Arial" w:cs="Arial"/>
          <w:bCs/>
          <w:sz w:val="22"/>
          <w:szCs w:val="22"/>
        </w:rPr>
        <w:br/>
        <w:t xml:space="preserve">i zleceniem </w:t>
      </w:r>
      <w:r w:rsidRPr="005B085E">
        <w:rPr>
          <w:rFonts w:ascii="Arial" w:eastAsia="Calibri" w:hAnsi="Arial" w:cs="Arial"/>
          <w:sz w:val="22"/>
          <w:szCs w:val="22"/>
        </w:rPr>
        <w:t xml:space="preserve">oraz poprzez dokonanie pomiaru długości (np. przy pomocy: dalmierza, taśmy mierniczej, GPS, </w:t>
      </w:r>
      <w:proofErr w:type="spellStart"/>
      <w:r w:rsidRPr="005B085E">
        <w:rPr>
          <w:rFonts w:ascii="Arial" w:eastAsia="Calibri" w:hAnsi="Arial" w:cs="Arial"/>
          <w:sz w:val="22"/>
          <w:szCs w:val="22"/>
        </w:rPr>
        <w:t>itp</w:t>
      </w:r>
      <w:proofErr w:type="spellEnd"/>
      <w:r w:rsidRPr="005B085E">
        <w:rPr>
          <w:rFonts w:ascii="Arial" w:eastAsia="Calibri" w:hAnsi="Arial" w:cs="Arial"/>
          <w:sz w:val="22"/>
          <w:szCs w:val="22"/>
        </w:rPr>
        <w:t>).</w:t>
      </w:r>
    </w:p>
    <w:p w14:paraId="3403756C"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(rozliczenie z dokładnością do dwóch miejsc po przecinku)</w:t>
      </w:r>
    </w:p>
    <w:p w14:paraId="03BC72B3"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14:paraId="6F88F4EC" w14:textId="77777777"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łąkowo - rolną z opisem czynności i zleceniem oraz potwierdzeniu faktycznie przepracowanych godzin. </w:t>
      </w:r>
    </w:p>
    <w:p w14:paraId="7428EEE7"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14:paraId="616206C8" w14:textId="77777777" w:rsidR="008C72E7" w:rsidRPr="005B085E" w:rsidRDefault="008C72E7" w:rsidP="008C72E7">
      <w:pPr>
        <w:autoSpaceDE w:val="0"/>
        <w:jc w:val="both"/>
        <w:rPr>
          <w:rFonts w:ascii="Arial" w:eastAsia="Calibri" w:hAnsi="Arial" w:cs="Arial"/>
          <w:bCs/>
          <w:sz w:val="22"/>
          <w:szCs w:val="22"/>
        </w:rPr>
      </w:pPr>
    </w:p>
    <w:p w14:paraId="08AB1208" w14:textId="77777777"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6BE2C8A9" w14:textId="77777777" w:rsidTr="002839CE">
        <w:trPr>
          <w:trHeight w:val="161"/>
          <w:jc w:val="center"/>
        </w:trPr>
        <w:tc>
          <w:tcPr>
            <w:tcW w:w="358" w:type="pct"/>
            <w:shd w:val="clear" w:color="auto" w:fill="auto"/>
            <w:vAlign w:val="center"/>
          </w:tcPr>
          <w:p w14:paraId="25DF7B8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09937E0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7A55C58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4787ABB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AD3D6C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1776EA0C" w14:textId="77777777" w:rsidTr="002839CE">
        <w:trPr>
          <w:jc w:val="center"/>
        </w:trPr>
        <w:tc>
          <w:tcPr>
            <w:tcW w:w="358" w:type="pct"/>
            <w:shd w:val="clear" w:color="auto" w:fill="auto"/>
            <w:vAlign w:val="center"/>
          </w:tcPr>
          <w:p w14:paraId="7638E2B8"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14:paraId="7F5E994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14:paraId="6B2A993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14:paraId="5C45F41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14:paraId="02B2912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47FD8B47"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4D5071F"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5B7F126B"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34F26AC3"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14:paraId="52F69727"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wg etykiety środka</w:t>
      </w:r>
      <w:r w:rsidRPr="005B085E">
        <w:rPr>
          <w:rFonts w:ascii="Arial" w:eastAsia="Calibri" w:hAnsi="Arial" w:cs="Arial"/>
          <w:bCs/>
          <w:sz w:val="22"/>
          <w:szCs w:val="22"/>
          <w:lang w:eastAsia="pl-PL"/>
        </w:rPr>
        <w:t xml:space="preserve">, </w:t>
      </w:r>
    </w:p>
    <w:p w14:paraId="5911849D"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101965E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396669B1"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 Sprzęt i narzędzia niezbędna do wykonania zabiegu zapewnia Wykonawca.</w:t>
      </w:r>
    </w:p>
    <w:p w14:paraId="28F175EE"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14:paraId="52460201"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14:paraId="62C7B255" w14:textId="77777777" w:rsidR="008C72E7" w:rsidRPr="005B085E" w:rsidRDefault="008C72E7" w:rsidP="008C72E7">
      <w:pPr>
        <w:autoSpaceDE w:val="0"/>
        <w:autoSpaceDN w:val="0"/>
        <w:adjustRightInd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22115C25"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14:paraId="0F08B530"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5C1B9953" w14:textId="77777777" w:rsidR="008C72E7" w:rsidRDefault="008C72E7" w:rsidP="008C72E7">
      <w:pPr>
        <w:autoSpaceDE w:val="0"/>
        <w:jc w:val="both"/>
        <w:rPr>
          <w:rFonts w:ascii="Arial" w:eastAsia="Calibri" w:hAnsi="Arial" w:cs="Arial"/>
          <w:bCs/>
          <w:i/>
          <w:sz w:val="22"/>
          <w:szCs w:val="22"/>
        </w:rPr>
      </w:pPr>
    </w:p>
    <w:p w14:paraId="29D5E968" w14:textId="77777777" w:rsidR="008C72E7" w:rsidRPr="005B085E" w:rsidRDefault="008C72E7" w:rsidP="008C72E7">
      <w:pPr>
        <w:autoSpaceDE w:val="0"/>
        <w:jc w:val="both"/>
        <w:rPr>
          <w:rFonts w:ascii="Arial" w:eastAsia="Calibri" w:hAnsi="Arial" w:cs="Arial"/>
          <w:bCs/>
          <w:i/>
          <w:sz w:val="22"/>
          <w:szCs w:val="22"/>
        </w:rPr>
      </w:pPr>
    </w:p>
    <w:p w14:paraId="0E6815F9" w14:textId="77777777"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36CEBE8E" w14:textId="77777777" w:rsidTr="002839CE">
        <w:trPr>
          <w:trHeight w:val="161"/>
          <w:jc w:val="center"/>
        </w:trPr>
        <w:tc>
          <w:tcPr>
            <w:tcW w:w="358" w:type="pct"/>
            <w:shd w:val="clear" w:color="auto" w:fill="auto"/>
            <w:vAlign w:val="center"/>
          </w:tcPr>
          <w:p w14:paraId="4A1FA71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lastRenderedPageBreak/>
              <w:t>Nr</w:t>
            </w:r>
          </w:p>
        </w:tc>
        <w:tc>
          <w:tcPr>
            <w:tcW w:w="958" w:type="pct"/>
            <w:shd w:val="clear" w:color="auto" w:fill="auto"/>
            <w:vAlign w:val="center"/>
          </w:tcPr>
          <w:p w14:paraId="3B5A92B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1CBC7E5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0648422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1D1E848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0243ED19" w14:textId="77777777" w:rsidTr="002839CE">
        <w:trPr>
          <w:jc w:val="center"/>
        </w:trPr>
        <w:tc>
          <w:tcPr>
            <w:tcW w:w="358" w:type="pct"/>
            <w:shd w:val="clear" w:color="auto" w:fill="auto"/>
            <w:vAlign w:val="center"/>
          </w:tcPr>
          <w:p w14:paraId="34711811"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454</w:t>
            </w:r>
          </w:p>
        </w:tc>
        <w:tc>
          <w:tcPr>
            <w:tcW w:w="958" w:type="pct"/>
            <w:shd w:val="clear" w:color="auto" w:fill="auto"/>
            <w:vAlign w:val="center"/>
          </w:tcPr>
          <w:p w14:paraId="71B50CC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910" w:type="pct"/>
            <w:shd w:val="clear" w:color="auto" w:fill="auto"/>
            <w:vAlign w:val="center"/>
          </w:tcPr>
          <w:p w14:paraId="49B82ED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2062" w:type="pct"/>
            <w:shd w:val="clear" w:color="auto" w:fill="auto"/>
            <w:vAlign w:val="center"/>
          </w:tcPr>
          <w:p w14:paraId="39EAEF2A"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zbóż wraz z ich wymłóceniem </w:t>
            </w:r>
          </w:p>
        </w:tc>
        <w:tc>
          <w:tcPr>
            <w:tcW w:w="712" w:type="pct"/>
            <w:shd w:val="clear" w:color="auto" w:fill="auto"/>
            <w:vAlign w:val="center"/>
          </w:tcPr>
          <w:p w14:paraId="04E5E30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94AA472" w14:textId="77777777" w:rsidTr="002839CE">
        <w:trPr>
          <w:jc w:val="center"/>
        </w:trPr>
        <w:tc>
          <w:tcPr>
            <w:tcW w:w="358" w:type="pct"/>
            <w:shd w:val="clear" w:color="auto" w:fill="auto"/>
            <w:vAlign w:val="center"/>
          </w:tcPr>
          <w:p w14:paraId="02EB923B"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194</w:t>
            </w:r>
          </w:p>
        </w:tc>
        <w:tc>
          <w:tcPr>
            <w:tcW w:w="958" w:type="pct"/>
            <w:shd w:val="clear" w:color="auto" w:fill="auto"/>
            <w:vAlign w:val="center"/>
          </w:tcPr>
          <w:p w14:paraId="2255931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910" w:type="pct"/>
            <w:shd w:val="clear" w:color="auto" w:fill="auto"/>
            <w:vAlign w:val="center"/>
          </w:tcPr>
          <w:p w14:paraId="47F99A6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2062" w:type="pct"/>
            <w:shd w:val="clear" w:color="auto" w:fill="auto"/>
            <w:vAlign w:val="center"/>
          </w:tcPr>
          <w:p w14:paraId="4DA5D9BB"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Zbiór bulw topinamburu lub ziemniaków </w:t>
            </w:r>
          </w:p>
        </w:tc>
        <w:tc>
          <w:tcPr>
            <w:tcW w:w="712" w:type="pct"/>
            <w:shd w:val="clear" w:color="auto" w:fill="auto"/>
            <w:vAlign w:val="center"/>
          </w:tcPr>
          <w:p w14:paraId="6E9EB31F"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AABA93A" w14:textId="77777777" w:rsidTr="002839CE">
        <w:trPr>
          <w:jc w:val="center"/>
        </w:trPr>
        <w:tc>
          <w:tcPr>
            <w:tcW w:w="358" w:type="pct"/>
            <w:shd w:val="clear" w:color="auto" w:fill="auto"/>
            <w:vAlign w:val="center"/>
          </w:tcPr>
          <w:p w14:paraId="1F9390BE"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14:paraId="7B248F0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14:paraId="448F0C3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14:paraId="3ED4F87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14:paraId="0B4BEC0F"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2688159A"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4DB16E6A"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2AE5BE90"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4ACC5CEC"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1D15B5EF" w14:textId="77777777" w:rsidR="008C72E7" w:rsidRPr="005B085E" w:rsidRDefault="008C72E7" w:rsidP="008C72E7">
      <w:pPr>
        <w:jc w:val="both"/>
        <w:rPr>
          <w:rFonts w:ascii="Arial" w:eastAsia="Calibri" w:hAnsi="Arial" w:cs="Arial"/>
          <w:b/>
          <w:bCs/>
          <w:sz w:val="22"/>
          <w:szCs w:val="22"/>
          <w:lang w:eastAsia="pl-PL"/>
        </w:rPr>
      </w:pPr>
    </w:p>
    <w:p w14:paraId="64F1506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8A5D982"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zbóż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 </w:t>
      </w:r>
    </w:p>
    <w:p w14:paraId="2D96072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zielonej masy na kiszonkę - obejmuje prasowanie zielonej masy w baloty </w:t>
      </w:r>
      <w:r w:rsidRPr="005B085E">
        <w:rPr>
          <w:rFonts w:ascii="Arial" w:eastAsia="Calibri" w:hAnsi="Arial" w:cs="Arial"/>
          <w:bCs/>
          <w:sz w:val="22"/>
          <w:szCs w:val="22"/>
          <w:lang w:eastAsia="pl-PL"/>
        </w:rPr>
        <w:br/>
        <w:t xml:space="preserve">o średnicy 0,8 - 1,2 m za pomocą prasy wysokiego zgniotu, następnie należy wykonać foliowanie balotów. </w:t>
      </w:r>
    </w:p>
    <w:p w14:paraId="6F9D1C1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Zbiór bulw topinamburu i ziemniaków polega na: usunięciu nadziemnych części roślin, oraz mechaniczne wykopanie bulw topinamburu techniką przyjętą przez wykonawcę, ręczny lub mechaniczny zbiór wykopanych bulw, następnie jednokrotne bronowanie i ponowny ręczny  lub mechaniczny zbiór bulw, załadunek do opakowań, udostępnionych przez wykonawcę (opakowanie nie mniejsze niż o pojemności 25kg), lub dowóz do miejsca przechowywania.</w:t>
      </w:r>
    </w:p>
    <w:p w14:paraId="794C602B"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02125786"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14:paraId="14B45393"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64F6E21A"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w:t>
      </w:r>
    </w:p>
    <w:p w14:paraId="6E4CFD06" w14:textId="77777777" w:rsidR="008C72E7" w:rsidRPr="005B085E" w:rsidRDefault="008C72E7" w:rsidP="008C72E7">
      <w:pPr>
        <w:ind w:firstLine="708"/>
        <w:jc w:val="both"/>
        <w:rPr>
          <w:rFonts w:ascii="Arial" w:hAnsi="Arial" w:cs="Arial"/>
          <w:sz w:val="22"/>
          <w:szCs w:val="22"/>
        </w:rPr>
      </w:pPr>
    </w:p>
    <w:p w14:paraId="1A93B981" w14:textId="77777777" w:rsidR="008C72E7" w:rsidRDefault="008C72E7" w:rsidP="008C72E7">
      <w:pPr>
        <w:suppressAutoHyphens w:val="0"/>
        <w:spacing w:after="200" w:line="276" w:lineRule="auto"/>
        <w:rPr>
          <w:rFonts w:ascii="Arial" w:hAnsi="Arial" w:cs="Arial"/>
          <w:sz w:val="22"/>
          <w:szCs w:val="22"/>
        </w:rPr>
      </w:pPr>
      <w:r>
        <w:rPr>
          <w:rFonts w:ascii="Arial" w:hAnsi="Arial" w:cs="Arial"/>
          <w:sz w:val="22"/>
          <w:szCs w:val="22"/>
        </w:rPr>
        <w:br w:type="page"/>
      </w:r>
    </w:p>
    <w:p w14:paraId="30405A1D" w14:textId="77777777" w:rsidR="008C72E7" w:rsidRPr="005B085E" w:rsidRDefault="008C72E7" w:rsidP="008C72E7">
      <w:pPr>
        <w:pStyle w:val="Nagwek3"/>
        <w:spacing w:before="0"/>
        <w:rPr>
          <w:rFonts w:ascii="Arial" w:hAnsi="Arial" w:cs="Arial"/>
          <w:b w:val="0"/>
          <w:lang w:bidi="hi-IN"/>
        </w:rPr>
      </w:pPr>
      <w:bookmarkStart w:id="34" w:name="_Toc114132847"/>
      <w:bookmarkStart w:id="35" w:name="_Toc117248289"/>
      <w:r w:rsidRPr="005B085E">
        <w:rPr>
          <w:rFonts w:ascii="Arial" w:hAnsi="Arial" w:cs="Arial"/>
          <w:b w:val="0"/>
          <w:lang w:bidi="hi-IN"/>
        </w:rPr>
        <w:lastRenderedPageBreak/>
        <w:t xml:space="preserve">VR.6 </w:t>
      </w:r>
      <w:r w:rsidRPr="005B085E">
        <w:rPr>
          <w:rFonts w:ascii="Arial" w:hAnsi="Arial" w:cs="Arial"/>
          <w:b w:val="0"/>
        </w:rPr>
        <w:t>Dokarmianie zwierzyny</w:t>
      </w:r>
      <w:bookmarkEnd w:id="34"/>
      <w:bookmarkEnd w:id="35"/>
    </w:p>
    <w:p w14:paraId="2FCDD29E" w14:textId="77777777" w:rsidR="008C72E7" w:rsidRPr="005B085E" w:rsidRDefault="008C72E7" w:rsidP="008C72E7">
      <w:pPr>
        <w:ind w:firstLine="708"/>
        <w:jc w:val="both"/>
        <w:rPr>
          <w:rFonts w:ascii="Arial" w:hAnsi="Arial" w:cs="Arial"/>
          <w:sz w:val="22"/>
          <w:szCs w:val="22"/>
        </w:rPr>
      </w:pPr>
    </w:p>
    <w:p w14:paraId="0615C733"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6.1 Dokarmianie zwierzyny - sól</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61CA7281" w14:textId="77777777" w:rsidTr="002839CE">
        <w:trPr>
          <w:trHeight w:val="161"/>
          <w:jc w:val="center"/>
        </w:trPr>
        <w:tc>
          <w:tcPr>
            <w:tcW w:w="358" w:type="pct"/>
            <w:shd w:val="clear" w:color="auto" w:fill="auto"/>
            <w:vAlign w:val="center"/>
          </w:tcPr>
          <w:p w14:paraId="0C87B42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4D17716B"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1766FEA0"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6542F10D"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5426710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34E36327" w14:textId="77777777" w:rsidTr="002839CE">
        <w:trPr>
          <w:jc w:val="center"/>
        </w:trPr>
        <w:tc>
          <w:tcPr>
            <w:tcW w:w="358" w:type="pct"/>
            <w:shd w:val="clear" w:color="auto" w:fill="auto"/>
            <w:vAlign w:val="center"/>
          </w:tcPr>
          <w:p w14:paraId="2E97A6B7"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0AE38AE2"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5653AFC1"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638A6D08"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5085B7A7"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19BBFB7B" w14:textId="77777777" w:rsidTr="002839CE">
        <w:trPr>
          <w:jc w:val="center"/>
        </w:trPr>
        <w:tc>
          <w:tcPr>
            <w:tcW w:w="358" w:type="pct"/>
            <w:shd w:val="clear" w:color="auto" w:fill="auto"/>
            <w:vAlign w:val="center"/>
          </w:tcPr>
          <w:p w14:paraId="125F8EB6"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76F290C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52A989D2"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4D19219E"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582B8C8E"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5BAB53A1" w14:textId="77777777" w:rsidR="008C72E7" w:rsidRDefault="008C72E7" w:rsidP="008C72E7">
      <w:pPr>
        <w:pStyle w:val="Default"/>
        <w:jc w:val="both"/>
        <w:rPr>
          <w:rFonts w:ascii="Arial" w:hAnsi="Arial" w:cs="Arial"/>
          <w:b/>
          <w:bCs/>
          <w:color w:val="auto"/>
          <w:sz w:val="22"/>
          <w:szCs w:val="22"/>
        </w:rPr>
      </w:pPr>
    </w:p>
    <w:p w14:paraId="56B43F4C"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5BED3175"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soli z miejsca jej przechowywania na środek transportowy i rozładunek soli ze środka transportowego w miejscu dokarmiania, </w:t>
      </w:r>
    </w:p>
    <w:p w14:paraId="358F3018"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soli na odległość maksymalną……….km, </w:t>
      </w:r>
    </w:p>
    <w:p w14:paraId="5134D359"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uzupełnienie soli w lizawkach, </w:t>
      </w:r>
    </w:p>
    <w:p w14:paraId="729CD3DF"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itd.). </w:t>
      </w:r>
    </w:p>
    <w:p w14:paraId="05790A5A"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Zamawiający zapewnia: Materiały (sól, pasta solna z mikroelementami itp.)</w:t>
      </w:r>
    </w:p>
    <w:p w14:paraId="0F8EC762"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7383C647"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215A7D2B" w14:textId="77777777" w:rsidR="008C72E7" w:rsidRPr="005B085E" w:rsidRDefault="008C72E7" w:rsidP="008C72E7">
      <w:pPr>
        <w:jc w:val="both"/>
        <w:rPr>
          <w:rFonts w:ascii="Arial" w:hAnsi="Arial" w:cs="Arial"/>
          <w:sz w:val="22"/>
          <w:szCs w:val="22"/>
        </w:rPr>
      </w:pPr>
    </w:p>
    <w:p w14:paraId="27809957"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6.2 Dokarmianie zwierzyny – karma soczysta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57FACFDB" w14:textId="77777777" w:rsidTr="002839CE">
        <w:trPr>
          <w:trHeight w:val="161"/>
          <w:jc w:val="center"/>
        </w:trPr>
        <w:tc>
          <w:tcPr>
            <w:tcW w:w="358" w:type="pct"/>
            <w:shd w:val="clear" w:color="auto" w:fill="auto"/>
            <w:vAlign w:val="center"/>
          </w:tcPr>
          <w:p w14:paraId="0B87535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1959F1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44058881"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2352917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1A3121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B5095C7" w14:textId="77777777" w:rsidTr="002839CE">
        <w:trPr>
          <w:jc w:val="center"/>
        </w:trPr>
        <w:tc>
          <w:tcPr>
            <w:tcW w:w="358" w:type="pct"/>
            <w:shd w:val="clear" w:color="auto" w:fill="auto"/>
            <w:vAlign w:val="center"/>
          </w:tcPr>
          <w:p w14:paraId="4C04DEEC"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71E8DFD2"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0DDF5E33"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4D2D7503"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63EECD8D"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5BC52350" w14:textId="77777777" w:rsidTr="002839CE">
        <w:trPr>
          <w:jc w:val="center"/>
        </w:trPr>
        <w:tc>
          <w:tcPr>
            <w:tcW w:w="358" w:type="pct"/>
            <w:shd w:val="clear" w:color="auto" w:fill="auto"/>
            <w:vAlign w:val="center"/>
          </w:tcPr>
          <w:p w14:paraId="3D8EE14A"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2D65A03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2EC0FB29"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3C7013CF"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32B4C3B7"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34E89A1E" w14:textId="77777777" w:rsidR="008C72E7" w:rsidRDefault="008C72E7" w:rsidP="008C72E7">
      <w:pPr>
        <w:pStyle w:val="Default"/>
        <w:jc w:val="both"/>
        <w:rPr>
          <w:rFonts w:ascii="Arial" w:hAnsi="Arial" w:cs="Arial"/>
          <w:b/>
          <w:bCs/>
          <w:color w:val="auto"/>
          <w:sz w:val="22"/>
          <w:szCs w:val="22"/>
        </w:rPr>
      </w:pPr>
    </w:p>
    <w:p w14:paraId="5A6D3382"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2A5DEE6D"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70908A29"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14:paraId="74113A6E"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14:paraId="53FB91C2"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w:t>
      </w:r>
      <w:r w:rsidRPr="005B085E">
        <w:rPr>
          <w:rFonts w:ascii="Arial" w:hAnsi="Arial" w:cs="Arial"/>
          <w:color w:val="auto"/>
          <w:sz w:val="22"/>
          <w:szCs w:val="22"/>
        </w:rPr>
        <w:br/>
        <w:t xml:space="preserve">z płytkim, powierzchniowym przemieszaniem z glebą na głębokość minimum 15 cm. </w:t>
      </w:r>
    </w:p>
    <w:p w14:paraId="7513ACCB" w14:textId="77777777" w:rsidR="008C72E7" w:rsidRPr="005B085E" w:rsidRDefault="008C72E7" w:rsidP="008C72E7">
      <w:pPr>
        <w:pStyle w:val="Default"/>
        <w:ind w:left="284" w:hanging="142"/>
        <w:jc w:val="both"/>
        <w:rPr>
          <w:rFonts w:ascii="Arial" w:hAnsi="Arial" w:cs="Arial"/>
          <w:color w:val="auto"/>
          <w:sz w:val="22"/>
          <w:szCs w:val="22"/>
        </w:rPr>
      </w:pPr>
    </w:p>
    <w:p w14:paraId="0ED8E87A"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14:paraId="325B4632"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buraki, ziemniaki itp.)</w:t>
      </w:r>
    </w:p>
    <w:p w14:paraId="72A0B6A4"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1A8BA08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799AF525" w14:textId="77777777" w:rsidR="008C72E7" w:rsidRPr="005B085E" w:rsidRDefault="008C72E7" w:rsidP="008C72E7">
      <w:pPr>
        <w:jc w:val="both"/>
        <w:rPr>
          <w:rFonts w:ascii="Arial" w:hAnsi="Arial" w:cs="Arial"/>
          <w:sz w:val="22"/>
          <w:szCs w:val="22"/>
        </w:rPr>
      </w:pPr>
    </w:p>
    <w:p w14:paraId="48BB87EC"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6.3 Dokarmianie zwierzyny – karma treściwa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5A4DF484" w14:textId="77777777" w:rsidTr="002839CE">
        <w:trPr>
          <w:trHeight w:val="161"/>
          <w:jc w:val="center"/>
        </w:trPr>
        <w:tc>
          <w:tcPr>
            <w:tcW w:w="358" w:type="pct"/>
            <w:shd w:val="clear" w:color="auto" w:fill="auto"/>
            <w:vAlign w:val="center"/>
          </w:tcPr>
          <w:p w14:paraId="5D5A4FC2"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CB2BC4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1FEF260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3493843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1A44BE8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C814970" w14:textId="77777777" w:rsidTr="002839CE">
        <w:trPr>
          <w:jc w:val="center"/>
        </w:trPr>
        <w:tc>
          <w:tcPr>
            <w:tcW w:w="358" w:type="pct"/>
            <w:shd w:val="clear" w:color="auto" w:fill="auto"/>
            <w:vAlign w:val="center"/>
          </w:tcPr>
          <w:p w14:paraId="7BAA63FC"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52CABA4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4659EA46"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027D5228"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1CC56A07"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6E58164D" w14:textId="77777777" w:rsidTr="002839CE">
        <w:trPr>
          <w:jc w:val="center"/>
        </w:trPr>
        <w:tc>
          <w:tcPr>
            <w:tcW w:w="358" w:type="pct"/>
            <w:shd w:val="clear" w:color="auto" w:fill="auto"/>
            <w:vAlign w:val="center"/>
          </w:tcPr>
          <w:p w14:paraId="66EB35B0"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68777F4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4B5A6E3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6742AF8F"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0455E5A8"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445C719F" w14:textId="77777777" w:rsidR="008C72E7" w:rsidRDefault="008C72E7" w:rsidP="008C72E7">
      <w:pPr>
        <w:pStyle w:val="Default"/>
        <w:jc w:val="both"/>
        <w:rPr>
          <w:rFonts w:ascii="Arial" w:hAnsi="Arial" w:cs="Arial"/>
          <w:b/>
          <w:bCs/>
          <w:color w:val="auto"/>
          <w:sz w:val="22"/>
          <w:szCs w:val="22"/>
        </w:rPr>
      </w:pPr>
    </w:p>
    <w:p w14:paraId="297FBF19"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24D2EFDC"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4B48933A"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lastRenderedPageBreak/>
        <w:t xml:space="preserve">- transport karmy na odległość maksymalną……….km, </w:t>
      </w:r>
    </w:p>
    <w:p w14:paraId="3A44FCC6"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14:paraId="03A21691"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z płytkim, powierzchniowym przemieszaniem z glebą na głębokość minimum 15 cm. </w:t>
      </w:r>
    </w:p>
    <w:p w14:paraId="7C487BF5" w14:textId="77777777" w:rsidR="008C72E7" w:rsidRPr="005B085E" w:rsidRDefault="008C72E7" w:rsidP="008C72E7">
      <w:pPr>
        <w:pStyle w:val="Default"/>
        <w:ind w:left="284" w:hanging="142"/>
        <w:jc w:val="both"/>
        <w:rPr>
          <w:rFonts w:ascii="Arial" w:hAnsi="Arial" w:cs="Arial"/>
          <w:color w:val="auto"/>
          <w:sz w:val="22"/>
          <w:szCs w:val="22"/>
        </w:rPr>
      </w:pPr>
    </w:p>
    <w:p w14:paraId="03C86A8E"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14:paraId="3AAC8980"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Zamawiający zapewnia: Materiały (w tym: zboże, </w:t>
      </w:r>
      <w:proofErr w:type="spellStart"/>
      <w:r w:rsidRPr="005B085E">
        <w:rPr>
          <w:rFonts w:ascii="Arial" w:hAnsi="Arial" w:cs="Arial"/>
          <w:color w:val="auto"/>
          <w:sz w:val="22"/>
          <w:szCs w:val="22"/>
        </w:rPr>
        <w:t>pellet</w:t>
      </w:r>
      <w:proofErr w:type="spellEnd"/>
      <w:r w:rsidRPr="005B085E">
        <w:rPr>
          <w:rFonts w:ascii="Arial" w:hAnsi="Arial" w:cs="Arial"/>
          <w:color w:val="auto"/>
          <w:sz w:val="22"/>
          <w:szCs w:val="22"/>
        </w:rPr>
        <w:t>, itp.)</w:t>
      </w:r>
    </w:p>
    <w:p w14:paraId="0823CB05"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60303849"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34EC2E93" w14:textId="77777777" w:rsidR="008C72E7" w:rsidRPr="005B085E" w:rsidRDefault="008C72E7" w:rsidP="008C72E7">
      <w:pPr>
        <w:jc w:val="both"/>
        <w:rPr>
          <w:rFonts w:ascii="Arial" w:hAnsi="Arial" w:cs="Arial"/>
          <w:sz w:val="22"/>
          <w:szCs w:val="22"/>
        </w:rPr>
      </w:pPr>
    </w:p>
    <w:p w14:paraId="63C38003"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6.4 Dokarmianie zwierzyny – karma sucha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44E47D6B" w14:textId="77777777" w:rsidTr="002839CE">
        <w:trPr>
          <w:trHeight w:val="161"/>
          <w:jc w:val="center"/>
        </w:trPr>
        <w:tc>
          <w:tcPr>
            <w:tcW w:w="358" w:type="pct"/>
            <w:shd w:val="clear" w:color="auto" w:fill="auto"/>
            <w:vAlign w:val="center"/>
          </w:tcPr>
          <w:p w14:paraId="5E12DF4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50CD87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28D880F5"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14D7EDE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ACF7C6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02214E7C" w14:textId="77777777" w:rsidTr="002839CE">
        <w:trPr>
          <w:jc w:val="center"/>
        </w:trPr>
        <w:tc>
          <w:tcPr>
            <w:tcW w:w="358" w:type="pct"/>
            <w:shd w:val="clear" w:color="auto" w:fill="auto"/>
            <w:vAlign w:val="center"/>
          </w:tcPr>
          <w:p w14:paraId="0CAC5155"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49B8ED17"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566C6292"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170E655D"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1E5370F6"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2B3EA7B4" w14:textId="77777777" w:rsidTr="002839CE">
        <w:trPr>
          <w:jc w:val="center"/>
        </w:trPr>
        <w:tc>
          <w:tcPr>
            <w:tcW w:w="358" w:type="pct"/>
            <w:shd w:val="clear" w:color="auto" w:fill="auto"/>
            <w:vAlign w:val="center"/>
          </w:tcPr>
          <w:p w14:paraId="52CC989A"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0E073693"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45C55BB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3F5CBC7F"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63B82A61"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1DB45D6A" w14:textId="77777777" w:rsidR="008C72E7" w:rsidRDefault="008C72E7" w:rsidP="008C72E7">
      <w:pPr>
        <w:pStyle w:val="Default"/>
        <w:jc w:val="both"/>
        <w:rPr>
          <w:rFonts w:ascii="Arial" w:hAnsi="Arial" w:cs="Arial"/>
          <w:b/>
          <w:bCs/>
          <w:color w:val="auto"/>
          <w:sz w:val="22"/>
          <w:szCs w:val="22"/>
        </w:rPr>
      </w:pPr>
    </w:p>
    <w:p w14:paraId="2B7067C0"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12490C17"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176191F2"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14:paraId="15289E40"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pasach zaporowych, lub innych miejscach wskazanych przez przedstawiciela zamawiającego,  </w:t>
      </w:r>
    </w:p>
    <w:p w14:paraId="524BAC9B"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Wykonawca zapewnia: Sprzęt i narzędzia (w tym: ciągnik, przyczepa, itp.)</w:t>
      </w:r>
    </w:p>
    <w:p w14:paraId="3C29885B"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siano itp.)</w:t>
      </w:r>
    </w:p>
    <w:p w14:paraId="2060E0EE" w14:textId="77777777" w:rsidR="008C72E7" w:rsidRPr="005B085E" w:rsidRDefault="008C72E7" w:rsidP="008C72E7">
      <w:pPr>
        <w:jc w:val="both"/>
        <w:rPr>
          <w:rFonts w:ascii="Arial" w:hAnsi="Arial" w:cs="Arial"/>
          <w:sz w:val="22"/>
          <w:szCs w:val="22"/>
        </w:rPr>
      </w:pPr>
      <w:r w:rsidRPr="005B085E">
        <w:rPr>
          <w:rFonts w:ascii="Arial" w:hAnsi="Arial" w:cs="Arial"/>
          <w:b/>
          <w:sz w:val="22"/>
          <w:szCs w:val="22"/>
        </w:rPr>
        <w:t xml:space="preserve">Procedura odbioru prac: </w:t>
      </w:r>
    </w:p>
    <w:p w14:paraId="3FA1C415"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3BEC2741" w14:textId="77777777" w:rsidR="008C72E7" w:rsidRPr="005B085E" w:rsidRDefault="008C72E7" w:rsidP="008C72E7">
      <w:pPr>
        <w:jc w:val="both"/>
        <w:rPr>
          <w:rFonts w:ascii="Arial" w:hAnsi="Arial" w:cs="Arial"/>
          <w:b/>
          <w:sz w:val="22"/>
          <w:szCs w:val="22"/>
        </w:rPr>
      </w:pPr>
    </w:p>
    <w:p w14:paraId="6DAAC958" w14:textId="77777777" w:rsidR="008C72E7" w:rsidRPr="005B085E" w:rsidRDefault="008C72E7" w:rsidP="008C72E7">
      <w:pPr>
        <w:suppressAutoHyphens w:val="0"/>
        <w:rPr>
          <w:rFonts w:ascii="Arial" w:hAnsi="Arial" w:cs="Arial"/>
          <w:b/>
          <w:sz w:val="22"/>
          <w:szCs w:val="22"/>
        </w:rPr>
      </w:pPr>
      <w:r w:rsidRPr="005B085E">
        <w:rPr>
          <w:rFonts w:ascii="Arial" w:hAnsi="Arial" w:cs="Arial"/>
          <w:b/>
          <w:sz w:val="22"/>
          <w:szCs w:val="22"/>
        </w:rPr>
        <w:br w:type="page"/>
      </w:r>
    </w:p>
    <w:p w14:paraId="4BFB21EA" w14:textId="77777777" w:rsidR="008C72E7" w:rsidRPr="005B085E" w:rsidRDefault="008C72E7" w:rsidP="008C72E7">
      <w:pPr>
        <w:jc w:val="both"/>
        <w:rPr>
          <w:rFonts w:ascii="Arial" w:hAnsi="Arial" w:cs="Arial"/>
          <w:b/>
          <w:sz w:val="22"/>
          <w:szCs w:val="22"/>
        </w:rPr>
      </w:pPr>
    </w:p>
    <w:p w14:paraId="7C50EC0A" w14:textId="77777777" w:rsidR="008C72E7" w:rsidRPr="005B085E" w:rsidRDefault="008C72E7" w:rsidP="008C72E7">
      <w:pPr>
        <w:pStyle w:val="Nagwek3"/>
        <w:spacing w:before="0"/>
        <w:rPr>
          <w:rFonts w:ascii="Arial" w:hAnsi="Arial" w:cs="Arial"/>
          <w:b w:val="0"/>
          <w:lang w:bidi="hi-IN"/>
        </w:rPr>
      </w:pPr>
      <w:bookmarkStart w:id="36" w:name="_Toc114132848"/>
      <w:bookmarkStart w:id="37" w:name="_Toc117248290"/>
      <w:r w:rsidRPr="005B085E">
        <w:rPr>
          <w:rFonts w:ascii="Arial" w:hAnsi="Arial" w:cs="Arial"/>
          <w:b w:val="0"/>
          <w:lang w:bidi="hi-IN"/>
        </w:rPr>
        <w:t xml:space="preserve">VR.7 </w:t>
      </w:r>
      <w:r w:rsidRPr="005B085E">
        <w:rPr>
          <w:rFonts w:ascii="Arial" w:hAnsi="Arial" w:cs="Arial"/>
          <w:b w:val="0"/>
        </w:rPr>
        <w:t>Koszty zasiedlania łowisk</w:t>
      </w:r>
      <w:bookmarkEnd w:id="36"/>
      <w:bookmarkEnd w:id="37"/>
    </w:p>
    <w:p w14:paraId="477C3A43" w14:textId="77777777" w:rsidR="008C72E7" w:rsidRPr="005B085E" w:rsidRDefault="008C72E7" w:rsidP="008C72E7">
      <w:pPr>
        <w:jc w:val="both"/>
        <w:rPr>
          <w:rFonts w:ascii="Arial" w:hAnsi="Arial" w:cs="Arial"/>
          <w:sz w:val="22"/>
          <w:szCs w:val="22"/>
        </w:rPr>
      </w:pPr>
    </w:p>
    <w:p w14:paraId="03D3F549"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0FC4C117" w14:textId="77777777" w:rsidTr="002839CE">
        <w:trPr>
          <w:trHeight w:val="161"/>
          <w:jc w:val="center"/>
        </w:trPr>
        <w:tc>
          <w:tcPr>
            <w:tcW w:w="358" w:type="pct"/>
            <w:shd w:val="clear" w:color="auto" w:fill="auto"/>
            <w:vAlign w:val="center"/>
          </w:tcPr>
          <w:p w14:paraId="757595EF"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3B05D64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69FB3823"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14:paraId="65A593B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1C1FEC9B"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5E3C6CD" w14:textId="77777777" w:rsidTr="002839CE">
        <w:trPr>
          <w:jc w:val="center"/>
        </w:trPr>
        <w:tc>
          <w:tcPr>
            <w:tcW w:w="358" w:type="pct"/>
            <w:shd w:val="clear" w:color="auto" w:fill="auto"/>
            <w:vAlign w:val="center"/>
          </w:tcPr>
          <w:p w14:paraId="0A304D7A" w14:textId="77777777"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38</w:t>
            </w:r>
            <w:r w:rsidR="00230EFC">
              <w:rPr>
                <w:rFonts w:ascii="Arial" w:eastAsia="Calibri" w:hAnsi="Arial" w:cs="Arial"/>
                <w:bCs/>
                <w:iCs/>
                <w:sz w:val="22"/>
                <w:szCs w:val="22"/>
                <w:lang w:eastAsia="pl-PL"/>
              </w:rPr>
              <w:t>8</w:t>
            </w:r>
          </w:p>
        </w:tc>
        <w:tc>
          <w:tcPr>
            <w:tcW w:w="958" w:type="pct"/>
            <w:shd w:val="clear" w:color="auto" w:fill="auto"/>
            <w:vAlign w:val="center"/>
          </w:tcPr>
          <w:p w14:paraId="7A18E4A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280A0397"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23386EA1"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46F8E7DC"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7A9A7BFC" w14:textId="77777777" w:rsidTr="002839CE">
        <w:trPr>
          <w:jc w:val="center"/>
        </w:trPr>
        <w:tc>
          <w:tcPr>
            <w:tcW w:w="358" w:type="pct"/>
            <w:shd w:val="clear" w:color="auto" w:fill="auto"/>
            <w:vAlign w:val="center"/>
          </w:tcPr>
          <w:p w14:paraId="1E4E852F" w14:textId="77777777"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230EFC">
              <w:rPr>
                <w:rFonts w:ascii="Arial" w:eastAsia="Calibri" w:hAnsi="Arial" w:cs="Arial"/>
                <w:bCs/>
                <w:iCs/>
                <w:sz w:val="22"/>
                <w:szCs w:val="22"/>
                <w:lang w:eastAsia="pl-PL"/>
              </w:rPr>
              <w:t>52</w:t>
            </w:r>
          </w:p>
        </w:tc>
        <w:tc>
          <w:tcPr>
            <w:tcW w:w="958" w:type="pct"/>
            <w:shd w:val="clear" w:color="auto" w:fill="auto"/>
            <w:vAlign w:val="center"/>
          </w:tcPr>
          <w:p w14:paraId="4558265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61C33E9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1A449A58"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54E1EEFE" w14:textId="77777777" w:rsidR="008C72E7" w:rsidRPr="005B085E" w:rsidRDefault="008C72E7" w:rsidP="002839CE">
            <w:pPr>
              <w:jc w:val="center"/>
              <w:rPr>
                <w:rFonts w:ascii="Arial" w:hAnsi="Arial" w:cs="Arial"/>
                <w:sz w:val="22"/>
                <w:szCs w:val="22"/>
              </w:rPr>
            </w:pPr>
            <w:r w:rsidRPr="005B085E">
              <w:rPr>
                <w:rFonts w:ascii="Arial" w:hAnsi="Arial" w:cs="Arial"/>
                <w:sz w:val="22"/>
                <w:szCs w:val="22"/>
              </w:rPr>
              <w:t>H</w:t>
            </w:r>
          </w:p>
        </w:tc>
      </w:tr>
      <w:tr w:rsidR="008C72E7" w:rsidRPr="005B085E" w14:paraId="0577E347" w14:textId="77777777" w:rsidTr="002839CE">
        <w:trPr>
          <w:jc w:val="center"/>
        </w:trPr>
        <w:tc>
          <w:tcPr>
            <w:tcW w:w="358" w:type="pct"/>
            <w:shd w:val="clear" w:color="auto" w:fill="auto"/>
            <w:vAlign w:val="center"/>
          </w:tcPr>
          <w:p w14:paraId="13935A1A"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16F44C1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35190F57"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1D6E3A6C"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28C41575"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6356CFFD" w14:textId="77777777" w:rsidR="008C72E7" w:rsidRPr="005B085E" w:rsidRDefault="008C72E7" w:rsidP="008C72E7">
      <w:pPr>
        <w:jc w:val="both"/>
        <w:rPr>
          <w:rFonts w:ascii="Arial" w:hAnsi="Arial" w:cs="Arial"/>
          <w:sz w:val="22"/>
          <w:szCs w:val="22"/>
        </w:rPr>
      </w:pPr>
    </w:p>
    <w:p w14:paraId="14761BC4"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Na pozycje planu z tą grupą czynności powinny być planowane i księgowane wszelkie koszty związane z zasiedleniem łowiska zwierzyną. </w:t>
      </w:r>
    </w:p>
    <w:p w14:paraId="1213F58A"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Grupa czynności zawierająca czynności związane z usługami polegającymi na dodatkowych czynnościach godzinowych związanych z zasiedlaniem łowiska.</w:t>
      </w:r>
    </w:p>
    <w:p w14:paraId="22BF5F9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Zakup zwierzyny do zasiedlenia zaplanować na pozycji planu w materiałach.</w:t>
      </w:r>
    </w:p>
    <w:p w14:paraId="22C3D185"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4D4999BB"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Jednostką miary stosowaną do rozliczenia między Zamawiającym a Wykonawcą jest godzina (H) konieczna do zrealizowania czynności ze Zlecenia.</w:t>
      </w:r>
    </w:p>
    <w:p w14:paraId="1B9B808A"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14:paraId="379EED4C" w14:textId="77777777" w:rsidR="008C72E7" w:rsidRPr="005B085E" w:rsidRDefault="008C72E7" w:rsidP="008C72E7">
      <w:pPr>
        <w:jc w:val="both"/>
        <w:rPr>
          <w:rFonts w:ascii="Arial" w:hAnsi="Arial" w:cs="Arial"/>
          <w:i/>
          <w:sz w:val="22"/>
          <w:szCs w:val="22"/>
        </w:rPr>
      </w:pPr>
    </w:p>
    <w:p w14:paraId="67025B2B" w14:textId="77777777" w:rsidR="008C72E7" w:rsidRPr="005B085E" w:rsidRDefault="008C72E7" w:rsidP="008C72E7">
      <w:pPr>
        <w:ind w:firstLine="709"/>
        <w:jc w:val="both"/>
        <w:rPr>
          <w:rFonts w:ascii="Arial" w:hAnsi="Arial" w:cs="Arial"/>
          <w:sz w:val="22"/>
          <w:szCs w:val="22"/>
        </w:rPr>
      </w:pPr>
    </w:p>
    <w:p w14:paraId="6070634D" w14:textId="77777777" w:rsidR="008C72E7" w:rsidRPr="005B085E" w:rsidRDefault="008C72E7" w:rsidP="008C72E7">
      <w:pPr>
        <w:suppressAutoHyphens w:val="0"/>
        <w:rPr>
          <w:rFonts w:ascii="Arial" w:hAnsi="Arial" w:cs="Arial"/>
          <w:sz w:val="22"/>
          <w:szCs w:val="22"/>
          <w:lang w:bidi="hi-IN"/>
        </w:rPr>
      </w:pPr>
      <w:r w:rsidRPr="005B085E">
        <w:rPr>
          <w:rFonts w:ascii="Arial" w:hAnsi="Arial" w:cs="Arial"/>
          <w:sz w:val="22"/>
          <w:szCs w:val="22"/>
          <w:lang w:bidi="hi-IN"/>
        </w:rPr>
        <w:br w:type="page"/>
      </w:r>
    </w:p>
    <w:p w14:paraId="529E6347" w14:textId="77777777" w:rsidR="00A50B66" w:rsidRPr="005B085E" w:rsidRDefault="00A50B66" w:rsidP="00A30933">
      <w:pPr>
        <w:suppressAutoHyphens w:val="0"/>
        <w:ind w:left="57" w:firstLine="709"/>
        <w:jc w:val="center"/>
        <w:outlineLvl w:val="1"/>
        <w:rPr>
          <w:rFonts w:ascii="Arial" w:eastAsia="SimSun" w:hAnsi="Arial" w:cs="Arial"/>
          <w:sz w:val="22"/>
          <w:szCs w:val="22"/>
          <w:lang w:eastAsia="en-US"/>
        </w:rPr>
      </w:pPr>
      <w:bookmarkStart w:id="38" w:name="_Toc117248291"/>
      <w:r w:rsidRPr="005B085E">
        <w:rPr>
          <w:rFonts w:ascii="Arial" w:eastAsia="SimSun" w:hAnsi="Arial" w:cs="Arial"/>
          <w:sz w:val="22"/>
          <w:szCs w:val="22"/>
          <w:lang w:eastAsia="en-US"/>
        </w:rPr>
        <w:lastRenderedPageBreak/>
        <w:t xml:space="preserve">Dział </w:t>
      </w:r>
      <w:r w:rsidR="006839C5" w:rsidRPr="005B085E">
        <w:rPr>
          <w:rFonts w:ascii="Arial" w:eastAsia="SimSun" w:hAnsi="Arial" w:cs="Arial"/>
          <w:sz w:val="22"/>
          <w:szCs w:val="22"/>
          <w:lang w:eastAsia="en-US"/>
        </w:rPr>
        <w:t>V</w:t>
      </w:r>
      <w:r w:rsidR="00280AF6" w:rsidRPr="005B085E">
        <w:rPr>
          <w:rFonts w:ascii="Arial" w:eastAsia="SimSun" w:hAnsi="Arial" w:cs="Arial"/>
          <w:sz w:val="22"/>
          <w:szCs w:val="22"/>
          <w:lang w:eastAsia="en-US"/>
        </w:rPr>
        <w:t>I</w:t>
      </w:r>
      <w:r w:rsidR="006839C5" w:rsidRPr="005B085E">
        <w:rPr>
          <w:rFonts w:ascii="Arial" w:eastAsia="SimSun" w:hAnsi="Arial" w:cs="Arial"/>
          <w:sz w:val="22"/>
          <w:szCs w:val="22"/>
          <w:lang w:eastAsia="en-US"/>
        </w:rPr>
        <w:t>R</w:t>
      </w:r>
      <w:r w:rsidRPr="005B085E">
        <w:rPr>
          <w:rFonts w:ascii="Arial" w:eastAsia="SimSun" w:hAnsi="Arial" w:cs="Arial"/>
          <w:sz w:val="22"/>
          <w:szCs w:val="22"/>
          <w:lang w:eastAsia="en-US"/>
        </w:rPr>
        <w:t>. UTRZYMANIE OBIEKTÓW INFRASTRUKTURY LEŚNEJ</w:t>
      </w:r>
      <w:bookmarkEnd w:id="22"/>
      <w:bookmarkEnd w:id="23"/>
      <w:bookmarkEnd w:id="38"/>
    </w:p>
    <w:p w14:paraId="2153809F" w14:textId="77777777" w:rsidR="00A50B66" w:rsidRPr="005B085E" w:rsidRDefault="006839C5" w:rsidP="00A30933">
      <w:pPr>
        <w:suppressAutoHyphens w:val="0"/>
        <w:ind w:left="57" w:firstLine="709"/>
        <w:jc w:val="center"/>
        <w:outlineLvl w:val="2"/>
        <w:rPr>
          <w:rFonts w:ascii="Arial" w:eastAsia="Calibri" w:hAnsi="Arial" w:cs="Arial"/>
          <w:bCs/>
          <w:sz w:val="22"/>
          <w:szCs w:val="22"/>
          <w:lang w:eastAsia="en-US"/>
        </w:rPr>
      </w:pPr>
      <w:bookmarkStart w:id="39" w:name="_Toc83639087"/>
      <w:bookmarkStart w:id="40" w:name="_Toc85175724"/>
      <w:bookmarkStart w:id="41" w:name="_Toc117248292"/>
      <w:r w:rsidRPr="005B085E">
        <w:rPr>
          <w:rFonts w:ascii="Arial" w:eastAsia="Calibri" w:hAnsi="Arial" w:cs="Arial"/>
          <w:bCs/>
          <w:sz w:val="22"/>
          <w:szCs w:val="22"/>
          <w:lang w:eastAsia="en-US"/>
        </w:rPr>
        <w:t>V</w:t>
      </w:r>
      <w:r w:rsidR="00280AF6" w:rsidRPr="005B085E">
        <w:rPr>
          <w:rFonts w:ascii="Arial" w:eastAsia="Calibri" w:hAnsi="Arial" w:cs="Arial"/>
          <w:bCs/>
          <w:sz w:val="22"/>
          <w:szCs w:val="22"/>
          <w:lang w:eastAsia="en-US"/>
        </w:rPr>
        <w:t>I</w:t>
      </w:r>
      <w:r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.1. Utrzymanie dróg leśnych</w:t>
      </w:r>
      <w:bookmarkEnd w:id="39"/>
      <w:bookmarkEnd w:id="40"/>
      <w:bookmarkEnd w:id="41"/>
    </w:p>
    <w:p w14:paraId="1B7A27D5" w14:textId="77777777" w:rsidR="00A30933" w:rsidRDefault="00A30933" w:rsidP="00A30933">
      <w:pPr>
        <w:ind w:left="57" w:firstLine="709"/>
        <w:jc w:val="both"/>
        <w:rPr>
          <w:rFonts w:ascii="Arial" w:hAnsi="Arial" w:cs="Arial"/>
          <w:sz w:val="22"/>
          <w:szCs w:val="22"/>
        </w:rPr>
      </w:pPr>
    </w:p>
    <w:p w14:paraId="3856E893" w14:textId="77777777"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79253334"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232A4FFF" w14:textId="77777777" w:rsidR="00A50B66" w:rsidRPr="005B085E" w:rsidRDefault="00A50B66" w:rsidP="00A30933">
      <w:pPr>
        <w:jc w:val="both"/>
        <w:rPr>
          <w:rFonts w:ascii="Arial" w:hAnsi="Arial" w:cs="Arial"/>
          <w:sz w:val="22"/>
          <w:szCs w:val="22"/>
        </w:rPr>
      </w:pPr>
      <w:r w:rsidRPr="005B085E">
        <w:rPr>
          <w:rFonts w:ascii="Arial" w:hAnsi="Arial" w:cs="Arial"/>
          <w:sz w:val="22"/>
          <w:szCs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5B085E" w:rsidRPr="005B085E" w14:paraId="1641CB2D" w14:textId="77777777" w:rsidTr="004415C2">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294BB817"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58E204A6"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1D93A48"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59DBE2A"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7F951B35"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14:paraId="55691FB8"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1C27D4"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394</w:t>
            </w:r>
          </w:p>
        </w:tc>
        <w:tc>
          <w:tcPr>
            <w:tcW w:w="924" w:type="pct"/>
            <w:tcBorders>
              <w:top w:val="single" w:sz="4" w:space="0" w:color="auto"/>
              <w:left w:val="single" w:sz="4" w:space="0" w:color="auto"/>
              <w:bottom w:val="single" w:sz="4" w:space="0" w:color="auto"/>
              <w:right w:val="single" w:sz="4" w:space="0" w:color="auto"/>
            </w:tcBorders>
          </w:tcPr>
          <w:p w14:paraId="5430EFD8"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924" w:type="pct"/>
            <w:tcBorders>
              <w:top w:val="single" w:sz="4" w:space="0" w:color="auto"/>
              <w:left w:val="single" w:sz="4" w:space="0" w:color="auto"/>
              <w:bottom w:val="single" w:sz="4" w:space="0" w:color="auto"/>
              <w:right w:val="single" w:sz="4" w:space="0" w:color="auto"/>
            </w:tcBorders>
          </w:tcPr>
          <w:p w14:paraId="746E06CF"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2043" w:type="pct"/>
            <w:tcBorders>
              <w:top w:val="single" w:sz="4" w:space="0" w:color="auto"/>
              <w:left w:val="single" w:sz="4" w:space="0" w:color="auto"/>
              <w:bottom w:val="single" w:sz="4" w:space="0" w:color="auto"/>
              <w:right w:val="single" w:sz="4" w:space="0" w:color="auto"/>
            </w:tcBorders>
          </w:tcPr>
          <w:p w14:paraId="3C082F22" w14:textId="77777777" w:rsidR="00A50B66" w:rsidRPr="005B085E" w:rsidRDefault="00A50B66" w:rsidP="00A30933">
            <w:pPr>
              <w:ind w:left="57"/>
              <w:rPr>
                <w:rFonts w:ascii="Arial" w:hAnsi="Arial" w:cs="Arial"/>
                <w:sz w:val="22"/>
                <w:szCs w:val="22"/>
              </w:rPr>
            </w:pPr>
            <w:proofErr w:type="spellStart"/>
            <w:r w:rsidRPr="005B085E">
              <w:rPr>
                <w:rFonts w:ascii="Arial" w:hAnsi="Arial" w:cs="Arial"/>
                <w:sz w:val="22"/>
                <w:szCs w:val="22"/>
              </w:rPr>
              <w:t>odśnież.dróg</w:t>
            </w:r>
            <w:proofErr w:type="spellEnd"/>
            <w:r w:rsidRPr="005B085E">
              <w:rPr>
                <w:rFonts w:ascii="Arial" w:hAnsi="Arial" w:cs="Arial"/>
                <w:sz w:val="22"/>
                <w:szCs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2104EF9D" w14:textId="77777777"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r w:rsidR="005B085E" w:rsidRPr="005B085E" w14:paraId="1BD6EF51"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CF2ACD6"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395</w:t>
            </w:r>
          </w:p>
        </w:tc>
        <w:tc>
          <w:tcPr>
            <w:tcW w:w="924" w:type="pct"/>
            <w:tcBorders>
              <w:top w:val="single" w:sz="4" w:space="0" w:color="auto"/>
              <w:left w:val="single" w:sz="4" w:space="0" w:color="auto"/>
              <w:bottom w:val="single" w:sz="4" w:space="0" w:color="auto"/>
              <w:right w:val="single" w:sz="4" w:space="0" w:color="auto"/>
            </w:tcBorders>
          </w:tcPr>
          <w:p w14:paraId="44DD6329"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924" w:type="pct"/>
            <w:tcBorders>
              <w:top w:val="single" w:sz="4" w:space="0" w:color="auto"/>
              <w:left w:val="single" w:sz="4" w:space="0" w:color="auto"/>
              <w:bottom w:val="single" w:sz="4" w:space="0" w:color="auto"/>
              <w:right w:val="single" w:sz="4" w:space="0" w:color="auto"/>
            </w:tcBorders>
          </w:tcPr>
          <w:p w14:paraId="7C31F86D"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2043" w:type="pct"/>
            <w:tcBorders>
              <w:top w:val="single" w:sz="4" w:space="0" w:color="auto"/>
              <w:left w:val="single" w:sz="4" w:space="0" w:color="auto"/>
              <w:bottom w:val="single" w:sz="4" w:space="0" w:color="auto"/>
              <w:right w:val="single" w:sz="4" w:space="0" w:color="auto"/>
            </w:tcBorders>
          </w:tcPr>
          <w:p w14:paraId="24147A51" w14:textId="77777777" w:rsidR="00A50B66" w:rsidRPr="005B085E" w:rsidRDefault="00A50B66" w:rsidP="00A30933">
            <w:pPr>
              <w:rPr>
                <w:rFonts w:ascii="Arial" w:hAnsi="Arial" w:cs="Arial"/>
                <w:sz w:val="22"/>
                <w:szCs w:val="22"/>
              </w:rPr>
            </w:pPr>
            <w:r w:rsidRPr="005B085E">
              <w:rPr>
                <w:rFonts w:ascii="Arial" w:hAnsi="Arial" w:cs="Arial"/>
                <w:sz w:val="22"/>
                <w:szCs w:val="22"/>
              </w:rPr>
              <w:t xml:space="preserve">Posyp. </w:t>
            </w:r>
            <w:proofErr w:type="spellStart"/>
            <w:r w:rsidRPr="005B085E">
              <w:rPr>
                <w:rFonts w:ascii="Arial" w:hAnsi="Arial" w:cs="Arial"/>
                <w:sz w:val="22"/>
                <w:szCs w:val="22"/>
              </w:rPr>
              <w:t>mater</w:t>
            </w:r>
            <w:proofErr w:type="spellEnd"/>
            <w:r w:rsidRPr="005B085E">
              <w:rPr>
                <w:rFonts w:ascii="Arial" w:hAnsi="Arial" w:cs="Arial"/>
                <w:sz w:val="22"/>
                <w:szCs w:val="22"/>
              </w:rPr>
              <w:t xml:space="preserve">. do zim. </w:t>
            </w:r>
            <w:proofErr w:type="spellStart"/>
            <w:r w:rsidRPr="005B085E">
              <w:rPr>
                <w:rFonts w:ascii="Arial" w:hAnsi="Arial" w:cs="Arial"/>
                <w:sz w:val="22"/>
                <w:szCs w:val="22"/>
              </w:rPr>
              <w:t>utrz</w:t>
            </w:r>
            <w:proofErr w:type="spellEnd"/>
            <w:r w:rsidRPr="005B085E">
              <w:rPr>
                <w:rFonts w:ascii="Arial" w:hAnsi="Arial" w:cs="Arial"/>
                <w:sz w:val="22"/>
                <w:szCs w:val="22"/>
              </w:rPr>
              <w:t>.</w:t>
            </w:r>
          </w:p>
        </w:tc>
        <w:tc>
          <w:tcPr>
            <w:tcW w:w="761" w:type="pct"/>
            <w:tcBorders>
              <w:top w:val="single" w:sz="4" w:space="0" w:color="auto"/>
              <w:left w:val="single" w:sz="4" w:space="0" w:color="auto"/>
              <w:bottom w:val="single" w:sz="4" w:space="0" w:color="auto"/>
              <w:right w:val="single" w:sz="4" w:space="0" w:color="auto"/>
            </w:tcBorders>
          </w:tcPr>
          <w:p w14:paraId="40A52DB2" w14:textId="77777777" w:rsidR="00A50B66" w:rsidRPr="005B085E" w:rsidRDefault="00A50B66" w:rsidP="00A30933">
            <w:pPr>
              <w:jc w:val="center"/>
              <w:rPr>
                <w:rFonts w:ascii="Arial" w:hAnsi="Arial" w:cs="Arial"/>
                <w:bCs/>
                <w:sz w:val="22"/>
                <w:szCs w:val="22"/>
              </w:rPr>
            </w:pPr>
            <w:r w:rsidRPr="005B085E">
              <w:rPr>
                <w:rFonts w:ascii="Arial" w:hAnsi="Arial" w:cs="Arial"/>
                <w:bCs/>
                <w:sz w:val="22"/>
                <w:szCs w:val="22"/>
              </w:rPr>
              <w:t>H</w:t>
            </w:r>
          </w:p>
        </w:tc>
      </w:tr>
      <w:tr w:rsidR="005B085E" w:rsidRPr="005B085E" w14:paraId="43CD7653"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FA7AE40"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396</w:t>
            </w:r>
          </w:p>
        </w:tc>
        <w:tc>
          <w:tcPr>
            <w:tcW w:w="924" w:type="pct"/>
            <w:tcBorders>
              <w:top w:val="single" w:sz="4" w:space="0" w:color="auto"/>
              <w:left w:val="single" w:sz="4" w:space="0" w:color="auto"/>
              <w:bottom w:val="single" w:sz="4" w:space="0" w:color="auto"/>
              <w:right w:val="single" w:sz="4" w:space="0" w:color="auto"/>
            </w:tcBorders>
          </w:tcPr>
          <w:p w14:paraId="7ED48D16"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924" w:type="pct"/>
            <w:tcBorders>
              <w:top w:val="single" w:sz="4" w:space="0" w:color="auto"/>
              <w:left w:val="single" w:sz="4" w:space="0" w:color="auto"/>
              <w:bottom w:val="single" w:sz="4" w:space="0" w:color="auto"/>
              <w:right w:val="single" w:sz="4" w:space="0" w:color="auto"/>
            </w:tcBorders>
          </w:tcPr>
          <w:p w14:paraId="3B357BE7"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2043" w:type="pct"/>
            <w:tcBorders>
              <w:top w:val="single" w:sz="4" w:space="0" w:color="auto"/>
              <w:left w:val="single" w:sz="4" w:space="0" w:color="auto"/>
              <w:bottom w:val="single" w:sz="4" w:space="0" w:color="auto"/>
              <w:right w:val="single" w:sz="4" w:space="0" w:color="auto"/>
            </w:tcBorders>
          </w:tcPr>
          <w:p w14:paraId="0DDF30F3" w14:textId="77777777" w:rsidR="00A50B66" w:rsidRPr="005B085E" w:rsidRDefault="00A50B66" w:rsidP="00A30933">
            <w:pPr>
              <w:ind w:left="57"/>
              <w:rPr>
                <w:rFonts w:ascii="Arial" w:hAnsi="Arial" w:cs="Arial"/>
                <w:sz w:val="22"/>
                <w:szCs w:val="22"/>
              </w:rPr>
            </w:pPr>
            <w:proofErr w:type="spellStart"/>
            <w:r w:rsidRPr="005B085E">
              <w:rPr>
                <w:rFonts w:ascii="Arial" w:hAnsi="Arial" w:cs="Arial"/>
                <w:sz w:val="22"/>
                <w:szCs w:val="22"/>
              </w:rPr>
              <w:t>Wyrów</w:t>
            </w:r>
            <w:proofErr w:type="spellEnd"/>
            <w:r w:rsidRPr="005B085E">
              <w:rPr>
                <w:rFonts w:ascii="Arial" w:hAnsi="Arial" w:cs="Arial"/>
                <w:sz w:val="22"/>
                <w:szCs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4665A08F"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M2</w:t>
            </w:r>
          </w:p>
        </w:tc>
      </w:tr>
      <w:tr w:rsidR="005B085E" w:rsidRPr="005B085E" w14:paraId="58E1E8F0"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C4128F7"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397</w:t>
            </w:r>
          </w:p>
        </w:tc>
        <w:tc>
          <w:tcPr>
            <w:tcW w:w="924" w:type="pct"/>
            <w:tcBorders>
              <w:top w:val="single" w:sz="4" w:space="0" w:color="auto"/>
              <w:left w:val="single" w:sz="4" w:space="0" w:color="auto"/>
              <w:bottom w:val="single" w:sz="4" w:space="0" w:color="auto"/>
              <w:right w:val="single" w:sz="4" w:space="0" w:color="auto"/>
            </w:tcBorders>
          </w:tcPr>
          <w:p w14:paraId="2ACD6B4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924" w:type="pct"/>
            <w:tcBorders>
              <w:top w:val="single" w:sz="4" w:space="0" w:color="auto"/>
              <w:left w:val="single" w:sz="4" w:space="0" w:color="auto"/>
              <w:bottom w:val="single" w:sz="4" w:space="0" w:color="auto"/>
              <w:right w:val="single" w:sz="4" w:space="0" w:color="auto"/>
            </w:tcBorders>
          </w:tcPr>
          <w:p w14:paraId="2598D9E2"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2043" w:type="pct"/>
            <w:tcBorders>
              <w:top w:val="single" w:sz="4" w:space="0" w:color="auto"/>
              <w:left w:val="single" w:sz="4" w:space="0" w:color="auto"/>
              <w:bottom w:val="single" w:sz="4" w:space="0" w:color="auto"/>
              <w:right w:val="single" w:sz="4" w:space="0" w:color="auto"/>
            </w:tcBorders>
          </w:tcPr>
          <w:p w14:paraId="73EB8632"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2D8816DD"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14:paraId="35864664"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DB2120E"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398</w:t>
            </w:r>
          </w:p>
        </w:tc>
        <w:tc>
          <w:tcPr>
            <w:tcW w:w="924" w:type="pct"/>
            <w:tcBorders>
              <w:top w:val="single" w:sz="4" w:space="0" w:color="auto"/>
              <w:left w:val="single" w:sz="4" w:space="0" w:color="auto"/>
              <w:bottom w:val="single" w:sz="4" w:space="0" w:color="auto"/>
              <w:right w:val="single" w:sz="4" w:space="0" w:color="auto"/>
            </w:tcBorders>
          </w:tcPr>
          <w:p w14:paraId="636B9F3E"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924" w:type="pct"/>
            <w:tcBorders>
              <w:top w:val="single" w:sz="4" w:space="0" w:color="auto"/>
              <w:left w:val="single" w:sz="4" w:space="0" w:color="auto"/>
              <w:bottom w:val="single" w:sz="4" w:space="0" w:color="auto"/>
              <w:right w:val="single" w:sz="4" w:space="0" w:color="auto"/>
            </w:tcBorders>
          </w:tcPr>
          <w:p w14:paraId="32C8E69D"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2043" w:type="pct"/>
            <w:tcBorders>
              <w:top w:val="single" w:sz="4" w:space="0" w:color="auto"/>
              <w:left w:val="single" w:sz="4" w:space="0" w:color="auto"/>
              <w:bottom w:val="single" w:sz="4" w:space="0" w:color="auto"/>
              <w:right w:val="single" w:sz="4" w:space="0" w:color="auto"/>
            </w:tcBorders>
          </w:tcPr>
          <w:p w14:paraId="6043EDC0"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2904BAFD"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14:paraId="7705F238"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4732EE"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399</w:t>
            </w:r>
          </w:p>
        </w:tc>
        <w:tc>
          <w:tcPr>
            <w:tcW w:w="924" w:type="pct"/>
            <w:tcBorders>
              <w:top w:val="single" w:sz="4" w:space="0" w:color="auto"/>
              <w:left w:val="single" w:sz="4" w:space="0" w:color="auto"/>
              <w:bottom w:val="single" w:sz="4" w:space="0" w:color="auto"/>
              <w:right w:val="single" w:sz="4" w:space="0" w:color="auto"/>
            </w:tcBorders>
          </w:tcPr>
          <w:p w14:paraId="7579D509"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924" w:type="pct"/>
            <w:tcBorders>
              <w:top w:val="single" w:sz="4" w:space="0" w:color="auto"/>
              <w:left w:val="single" w:sz="4" w:space="0" w:color="auto"/>
              <w:bottom w:val="single" w:sz="4" w:space="0" w:color="auto"/>
              <w:right w:val="single" w:sz="4" w:space="0" w:color="auto"/>
            </w:tcBorders>
          </w:tcPr>
          <w:p w14:paraId="5DEEAEC8"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2043" w:type="pct"/>
            <w:tcBorders>
              <w:top w:val="single" w:sz="4" w:space="0" w:color="auto"/>
              <w:left w:val="single" w:sz="4" w:space="0" w:color="auto"/>
              <w:bottom w:val="single" w:sz="4" w:space="0" w:color="auto"/>
              <w:right w:val="single" w:sz="4" w:space="0" w:color="auto"/>
            </w:tcBorders>
          </w:tcPr>
          <w:p w14:paraId="28B419E1" w14:textId="77777777" w:rsidR="00A50B66" w:rsidRPr="005B085E" w:rsidRDefault="00A50B66" w:rsidP="00A30933">
            <w:pPr>
              <w:ind w:left="57"/>
              <w:rPr>
                <w:rFonts w:ascii="Arial" w:hAnsi="Arial" w:cs="Arial"/>
                <w:sz w:val="22"/>
                <w:szCs w:val="22"/>
              </w:rPr>
            </w:pPr>
            <w:proofErr w:type="spellStart"/>
            <w:r w:rsidRPr="005B085E">
              <w:rPr>
                <w:rFonts w:ascii="Arial" w:hAnsi="Arial" w:cs="Arial"/>
                <w:sz w:val="22"/>
                <w:szCs w:val="22"/>
              </w:rPr>
              <w:t>Czyszcz</w:t>
            </w:r>
            <w:proofErr w:type="spellEnd"/>
            <w:r w:rsidRPr="005B085E">
              <w:rPr>
                <w:rFonts w:ascii="Arial" w:hAnsi="Arial" w:cs="Arial"/>
                <w:sz w:val="22"/>
                <w:szCs w:val="22"/>
              </w:rPr>
              <w:t xml:space="preserve">. i nap. </w:t>
            </w:r>
            <w:proofErr w:type="spellStart"/>
            <w:r w:rsidRPr="005B085E">
              <w:rPr>
                <w:rFonts w:ascii="Arial" w:hAnsi="Arial" w:cs="Arial"/>
                <w:sz w:val="22"/>
                <w:szCs w:val="22"/>
              </w:rPr>
              <w:t>urządz</w:t>
            </w:r>
            <w:proofErr w:type="spellEnd"/>
            <w:r w:rsidRPr="005B085E">
              <w:rPr>
                <w:rFonts w:ascii="Arial" w:hAnsi="Arial" w:cs="Arial"/>
                <w:sz w:val="22"/>
                <w:szCs w:val="22"/>
              </w:rPr>
              <w:t xml:space="preserve">. </w:t>
            </w:r>
            <w:proofErr w:type="spellStart"/>
            <w:r w:rsidRPr="005B085E">
              <w:rPr>
                <w:rFonts w:ascii="Arial" w:hAnsi="Arial" w:cs="Arial"/>
                <w:sz w:val="22"/>
                <w:szCs w:val="22"/>
              </w:rPr>
              <w:t>odwa</w:t>
            </w:r>
            <w:proofErr w:type="spellEnd"/>
            <w:r w:rsidRPr="005B085E">
              <w:rPr>
                <w:rFonts w:ascii="Arial" w:hAnsi="Arial" w:cs="Arial"/>
                <w:sz w:val="22"/>
                <w:szCs w:val="22"/>
              </w:rPr>
              <w:t>.</w:t>
            </w:r>
          </w:p>
        </w:tc>
        <w:tc>
          <w:tcPr>
            <w:tcW w:w="761" w:type="pct"/>
            <w:tcBorders>
              <w:top w:val="single" w:sz="4" w:space="0" w:color="auto"/>
              <w:left w:val="single" w:sz="4" w:space="0" w:color="auto"/>
              <w:bottom w:val="single" w:sz="4" w:space="0" w:color="auto"/>
              <w:right w:val="single" w:sz="4" w:space="0" w:color="auto"/>
            </w:tcBorders>
          </w:tcPr>
          <w:p w14:paraId="2051A3CF"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14:paraId="57C68564"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A2A4D20" w14:textId="77777777" w:rsidR="00A50B66" w:rsidRPr="005B085E" w:rsidRDefault="00230EFC" w:rsidP="00230EFC">
            <w:pPr>
              <w:ind w:left="57"/>
              <w:jc w:val="center"/>
              <w:rPr>
                <w:rFonts w:ascii="Arial" w:hAnsi="Arial" w:cs="Arial"/>
                <w:sz w:val="22"/>
                <w:szCs w:val="22"/>
              </w:rPr>
            </w:pPr>
            <w:r>
              <w:rPr>
                <w:rFonts w:ascii="Arial" w:hAnsi="Arial" w:cs="Arial"/>
                <w:sz w:val="22"/>
                <w:szCs w:val="22"/>
              </w:rPr>
              <w:t>390</w:t>
            </w:r>
          </w:p>
        </w:tc>
        <w:tc>
          <w:tcPr>
            <w:tcW w:w="924" w:type="pct"/>
            <w:tcBorders>
              <w:top w:val="single" w:sz="4" w:space="0" w:color="auto"/>
              <w:left w:val="single" w:sz="4" w:space="0" w:color="auto"/>
              <w:bottom w:val="single" w:sz="4" w:space="0" w:color="auto"/>
              <w:right w:val="single" w:sz="4" w:space="0" w:color="auto"/>
            </w:tcBorders>
          </w:tcPr>
          <w:p w14:paraId="03DD84FE"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924" w:type="pct"/>
            <w:tcBorders>
              <w:top w:val="single" w:sz="4" w:space="0" w:color="auto"/>
              <w:left w:val="single" w:sz="4" w:space="0" w:color="auto"/>
              <w:bottom w:val="single" w:sz="4" w:space="0" w:color="auto"/>
              <w:right w:val="single" w:sz="4" w:space="0" w:color="auto"/>
            </w:tcBorders>
          </w:tcPr>
          <w:p w14:paraId="6443B8DF"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2043" w:type="pct"/>
            <w:tcBorders>
              <w:top w:val="single" w:sz="4" w:space="0" w:color="auto"/>
              <w:left w:val="single" w:sz="4" w:space="0" w:color="auto"/>
              <w:bottom w:val="single" w:sz="4" w:space="0" w:color="auto"/>
              <w:right w:val="single" w:sz="4" w:space="0" w:color="auto"/>
            </w:tcBorders>
          </w:tcPr>
          <w:p w14:paraId="1518307C"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C08C6FB"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14:paraId="6AB658D5"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F830FB"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402</w:t>
            </w:r>
          </w:p>
        </w:tc>
        <w:tc>
          <w:tcPr>
            <w:tcW w:w="924" w:type="pct"/>
            <w:tcBorders>
              <w:top w:val="single" w:sz="4" w:space="0" w:color="auto"/>
              <w:left w:val="single" w:sz="4" w:space="0" w:color="auto"/>
              <w:bottom w:val="single" w:sz="4" w:space="0" w:color="auto"/>
              <w:right w:val="single" w:sz="4" w:space="0" w:color="auto"/>
            </w:tcBorders>
          </w:tcPr>
          <w:p w14:paraId="4D7BFD5A"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924" w:type="pct"/>
            <w:tcBorders>
              <w:top w:val="single" w:sz="4" w:space="0" w:color="auto"/>
              <w:left w:val="single" w:sz="4" w:space="0" w:color="auto"/>
              <w:bottom w:val="single" w:sz="4" w:space="0" w:color="auto"/>
              <w:right w:val="single" w:sz="4" w:space="0" w:color="auto"/>
            </w:tcBorders>
          </w:tcPr>
          <w:p w14:paraId="28B33C6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2043" w:type="pct"/>
            <w:tcBorders>
              <w:top w:val="single" w:sz="4" w:space="0" w:color="auto"/>
              <w:left w:val="single" w:sz="4" w:space="0" w:color="auto"/>
              <w:bottom w:val="single" w:sz="4" w:space="0" w:color="auto"/>
              <w:right w:val="single" w:sz="4" w:space="0" w:color="auto"/>
            </w:tcBorders>
          </w:tcPr>
          <w:p w14:paraId="7F2081DF"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1D233509"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C95C17" w:rsidRPr="00C95C17" w14:paraId="7A523708"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07AD6EA" w14:textId="77777777" w:rsidR="00C95C17" w:rsidRPr="00C95C17" w:rsidRDefault="00C95C17" w:rsidP="00C95C17">
            <w:pPr>
              <w:ind w:left="57"/>
              <w:jc w:val="center"/>
              <w:rPr>
                <w:rFonts w:ascii="Arial" w:hAnsi="Arial" w:cs="Arial"/>
                <w:kern w:val="1"/>
                <w:sz w:val="22"/>
                <w:szCs w:val="22"/>
                <w:lang w:bidi="hi-IN"/>
              </w:rPr>
            </w:pPr>
            <w:r w:rsidRPr="00C95C17">
              <w:rPr>
                <w:rFonts w:ascii="Arial" w:hAnsi="Arial" w:cs="Arial"/>
                <w:kern w:val="1"/>
                <w:sz w:val="22"/>
                <w:szCs w:val="22"/>
                <w:lang w:bidi="hi-IN"/>
              </w:rPr>
              <w:t>403</w:t>
            </w:r>
          </w:p>
        </w:tc>
        <w:tc>
          <w:tcPr>
            <w:tcW w:w="924" w:type="pct"/>
            <w:tcBorders>
              <w:top w:val="single" w:sz="4" w:space="0" w:color="auto"/>
              <w:left w:val="single" w:sz="4" w:space="0" w:color="auto"/>
              <w:bottom w:val="single" w:sz="4" w:space="0" w:color="auto"/>
              <w:right w:val="single" w:sz="4" w:space="0" w:color="auto"/>
            </w:tcBorders>
          </w:tcPr>
          <w:p w14:paraId="3393D2A8" w14:textId="77777777"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924" w:type="pct"/>
            <w:tcBorders>
              <w:top w:val="single" w:sz="4" w:space="0" w:color="auto"/>
              <w:left w:val="single" w:sz="4" w:space="0" w:color="auto"/>
              <w:bottom w:val="single" w:sz="4" w:space="0" w:color="auto"/>
              <w:right w:val="single" w:sz="4" w:space="0" w:color="auto"/>
            </w:tcBorders>
          </w:tcPr>
          <w:p w14:paraId="4905566A" w14:textId="77777777"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2043" w:type="pct"/>
            <w:tcBorders>
              <w:top w:val="single" w:sz="4" w:space="0" w:color="auto"/>
              <w:left w:val="single" w:sz="4" w:space="0" w:color="auto"/>
              <w:bottom w:val="single" w:sz="4" w:space="0" w:color="auto"/>
              <w:right w:val="single" w:sz="4" w:space="0" w:color="auto"/>
            </w:tcBorders>
          </w:tcPr>
          <w:p w14:paraId="6CD1031C" w14:textId="77777777" w:rsidR="00C95C17" w:rsidRPr="00C95C17" w:rsidRDefault="00C95C17" w:rsidP="00C95C17">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V8</w:t>
            </w:r>
          </w:p>
        </w:tc>
        <w:tc>
          <w:tcPr>
            <w:tcW w:w="761" w:type="pct"/>
            <w:tcBorders>
              <w:top w:val="single" w:sz="4" w:space="0" w:color="auto"/>
              <w:left w:val="single" w:sz="4" w:space="0" w:color="auto"/>
              <w:bottom w:val="single" w:sz="4" w:space="0" w:color="auto"/>
              <w:right w:val="single" w:sz="4" w:space="0" w:color="auto"/>
            </w:tcBorders>
          </w:tcPr>
          <w:p w14:paraId="29714AE0" w14:textId="77777777" w:rsidR="00C95C17" w:rsidRPr="00C95C17" w:rsidRDefault="00C95C17" w:rsidP="00C95C17">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14:paraId="2B72A382" w14:textId="77777777" w:rsidTr="000A580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F162EEF" w14:textId="77777777" w:rsidR="00C95C17" w:rsidRPr="00C95C17" w:rsidRDefault="00C95C17" w:rsidP="000A5802">
            <w:pPr>
              <w:ind w:left="57"/>
              <w:jc w:val="center"/>
              <w:rPr>
                <w:rFonts w:ascii="Arial" w:hAnsi="Arial" w:cs="Arial"/>
                <w:kern w:val="1"/>
                <w:sz w:val="22"/>
                <w:szCs w:val="22"/>
                <w:lang w:bidi="hi-IN"/>
              </w:rPr>
            </w:pPr>
            <w:r w:rsidRPr="00C95C17">
              <w:rPr>
                <w:rFonts w:ascii="Arial" w:hAnsi="Arial" w:cs="Arial"/>
                <w:kern w:val="1"/>
                <w:sz w:val="22"/>
                <w:szCs w:val="22"/>
                <w:lang w:bidi="hi-IN"/>
              </w:rPr>
              <w:t>404</w:t>
            </w:r>
          </w:p>
        </w:tc>
        <w:tc>
          <w:tcPr>
            <w:tcW w:w="924" w:type="pct"/>
            <w:tcBorders>
              <w:top w:val="single" w:sz="4" w:space="0" w:color="auto"/>
              <w:left w:val="single" w:sz="4" w:space="0" w:color="auto"/>
              <w:bottom w:val="single" w:sz="4" w:space="0" w:color="auto"/>
              <w:right w:val="single" w:sz="4" w:space="0" w:color="auto"/>
            </w:tcBorders>
          </w:tcPr>
          <w:p w14:paraId="51135892" w14:textId="77777777" w:rsidR="00C95C17" w:rsidRPr="00C95C17" w:rsidRDefault="00C95C17" w:rsidP="000A580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924" w:type="pct"/>
            <w:tcBorders>
              <w:top w:val="single" w:sz="4" w:space="0" w:color="auto"/>
              <w:left w:val="single" w:sz="4" w:space="0" w:color="auto"/>
              <w:bottom w:val="single" w:sz="4" w:space="0" w:color="auto"/>
              <w:right w:val="single" w:sz="4" w:space="0" w:color="auto"/>
            </w:tcBorders>
          </w:tcPr>
          <w:p w14:paraId="6E39B965" w14:textId="77777777" w:rsidR="00C95C17" w:rsidRPr="00C95C17" w:rsidRDefault="00C95C17" w:rsidP="000A580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2043" w:type="pct"/>
            <w:tcBorders>
              <w:top w:val="single" w:sz="4" w:space="0" w:color="auto"/>
              <w:left w:val="single" w:sz="4" w:space="0" w:color="auto"/>
              <w:bottom w:val="single" w:sz="4" w:space="0" w:color="auto"/>
              <w:right w:val="single" w:sz="4" w:space="0" w:color="auto"/>
            </w:tcBorders>
          </w:tcPr>
          <w:p w14:paraId="378A4829" w14:textId="77777777" w:rsidR="00C95C17" w:rsidRPr="00C95C17" w:rsidRDefault="00C95C17" w:rsidP="000A5802">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V23</w:t>
            </w:r>
          </w:p>
        </w:tc>
        <w:tc>
          <w:tcPr>
            <w:tcW w:w="761" w:type="pct"/>
            <w:tcBorders>
              <w:top w:val="single" w:sz="4" w:space="0" w:color="auto"/>
              <w:left w:val="single" w:sz="4" w:space="0" w:color="auto"/>
              <w:bottom w:val="single" w:sz="4" w:space="0" w:color="auto"/>
              <w:right w:val="single" w:sz="4" w:space="0" w:color="auto"/>
            </w:tcBorders>
          </w:tcPr>
          <w:p w14:paraId="4EFF1919" w14:textId="77777777" w:rsidR="00C95C17" w:rsidRPr="00C95C17" w:rsidRDefault="00C95C17" w:rsidP="000A5802">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14:paraId="2EAD6EE6"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7F77A61" w14:textId="77777777" w:rsidR="00C95C17" w:rsidRPr="005B085E" w:rsidRDefault="00C95C17" w:rsidP="00C95C17">
            <w:pPr>
              <w:ind w:left="57"/>
              <w:jc w:val="center"/>
              <w:rPr>
                <w:rFonts w:ascii="Arial" w:hAnsi="Arial" w:cs="Arial"/>
                <w:kern w:val="1"/>
                <w:sz w:val="22"/>
                <w:szCs w:val="22"/>
                <w:lang w:bidi="hi-IN"/>
              </w:rPr>
            </w:pPr>
            <w:r>
              <w:rPr>
                <w:rFonts w:ascii="Arial" w:hAnsi="Arial" w:cs="Arial"/>
                <w:kern w:val="1"/>
                <w:sz w:val="22"/>
                <w:szCs w:val="22"/>
                <w:lang w:bidi="hi-IN"/>
              </w:rPr>
              <w:t>388</w:t>
            </w:r>
          </w:p>
        </w:tc>
        <w:tc>
          <w:tcPr>
            <w:tcW w:w="924" w:type="pct"/>
            <w:tcBorders>
              <w:top w:val="single" w:sz="4" w:space="0" w:color="auto"/>
              <w:left w:val="single" w:sz="4" w:space="0" w:color="auto"/>
              <w:bottom w:val="single" w:sz="4" w:space="0" w:color="auto"/>
              <w:right w:val="single" w:sz="4" w:space="0" w:color="auto"/>
            </w:tcBorders>
          </w:tcPr>
          <w:p w14:paraId="1C1ED85F" w14:textId="77777777"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665F7506" w14:textId="77777777"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77195014" w14:textId="77777777" w:rsidR="00C95C17" w:rsidRPr="005B085E" w:rsidRDefault="00C95C17" w:rsidP="00C95C17">
            <w:pPr>
              <w:rPr>
                <w:rFonts w:ascii="Arial" w:hAnsi="Arial" w:cs="Arial"/>
                <w:bCs/>
                <w:iCs/>
                <w:sz w:val="22"/>
                <w:szCs w:val="22"/>
                <w:lang w:eastAsia="pl-PL"/>
              </w:rPr>
            </w:pPr>
            <w:r w:rsidRPr="005B085E">
              <w:rPr>
                <w:rFonts w:ascii="Arial" w:eastAsia="Bitstream Vera Sans" w:hAnsi="Arial" w:cs="Arial"/>
                <w:bCs/>
                <w:iCs/>
                <w:kern w:val="1"/>
                <w:sz w:val="22"/>
                <w:szCs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2121F47F" w14:textId="77777777" w:rsidR="00C95C17" w:rsidRPr="005B085E" w:rsidRDefault="00C95C17" w:rsidP="00C95C17">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C95C17" w:rsidRPr="005B085E" w14:paraId="758DEDF4"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E844153" w14:textId="77777777" w:rsidR="00C95C17" w:rsidRPr="000B1D8B" w:rsidRDefault="00C95C17" w:rsidP="00C95C17">
            <w:pPr>
              <w:ind w:left="57"/>
              <w:jc w:val="center"/>
              <w:rPr>
                <w:rFonts w:ascii="Arial" w:hAnsi="Arial" w:cs="Arial"/>
                <w:sz w:val="22"/>
                <w:szCs w:val="22"/>
              </w:rPr>
            </w:pPr>
            <w:r w:rsidRPr="000B1D8B">
              <w:rPr>
                <w:rFonts w:ascii="Arial" w:hAnsi="Arial" w:cs="Arial"/>
                <w:sz w:val="22"/>
                <w:szCs w:val="22"/>
              </w:rPr>
              <w:t>404</w:t>
            </w:r>
          </w:p>
        </w:tc>
        <w:tc>
          <w:tcPr>
            <w:tcW w:w="924" w:type="pct"/>
            <w:tcBorders>
              <w:top w:val="single" w:sz="4" w:space="0" w:color="auto"/>
              <w:left w:val="single" w:sz="4" w:space="0" w:color="auto"/>
              <w:bottom w:val="single" w:sz="4" w:space="0" w:color="auto"/>
              <w:right w:val="single" w:sz="4" w:space="0" w:color="auto"/>
            </w:tcBorders>
          </w:tcPr>
          <w:p w14:paraId="42CAE9D7" w14:textId="77777777" w:rsidR="00C95C17" w:rsidRPr="000B1D8B" w:rsidRDefault="00C95C17" w:rsidP="00C95C17">
            <w:pPr>
              <w:ind w:left="57"/>
              <w:rPr>
                <w:rFonts w:ascii="Arial" w:hAnsi="Arial" w:cs="Arial"/>
                <w:sz w:val="22"/>
                <w:szCs w:val="22"/>
              </w:rPr>
            </w:pPr>
            <w:r w:rsidRPr="000B1D8B">
              <w:rPr>
                <w:rFonts w:ascii="Arial" w:hAnsi="Arial" w:cs="Arial"/>
                <w:sz w:val="22"/>
                <w:szCs w:val="22"/>
              </w:rPr>
              <w:t>GODZ ME23</w:t>
            </w:r>
          </w:p>
        </w:tc>
        <w:tc>
          <w:tcPr>
            <w:tcW w:w="924" w:type="pct"/>
            <w:tcBorders>
              <w:top w:val="single" w:sz="4" w:space="0" w:color="auto"/>
              <w:left w:val="single" w:sz="4" w:space="0" w:color="auto"/>
              <w:bottom w:val="single" w:sz="4" w:space="0" w:color="auto"/>
              <w:right w:val="single" w:sz="4" w:space="0" w:color="auto"/>
            </w:tcBorders>
          </w:tcPr>
          <w:p w14:paraId="7D79AB07" w14:textId="77777777" w:rsidR="00C95C17" w:rsidRPr="000B1D8B" w:rsidRDefault="00C95C17" w:rsidP="00C95C17">
            <w:pPr>
              <w:ind w:left="57"/>
              <w:rPr>
                <w:rFonts w:ascii="Arial" w:hAnsi="Arial" w:cs="Arial"/>
                <w:sz w:val="22"/>
                <w:szCs w:val="22"/>
              </w:rPr>
            </w:pPr>
            <w:r w:rsidRPr="000B1D8B">
              <w:rPr>
                <w:rFonts w:ascii="Arial" w:hAnsi="Arial" w:cs="Arial"/>
                <w:sz w:val="22"/>
                <w:szCs w:val="22"/>
              </w:rPr>
              <w:t>GODZ ME23</w:t>
            </w:r>
          </w:p>
        </w:tc>
        <w:tc>
          <w:tcPr>
            <w:tcW w:w="2043" w:type="pct"/>
            <w:tcBorders>
              <w:top w:val="single" w:sz="4" w:space="0" w:color="auto"/>
              <w:left w:val="single" w:sz="4" w:space="0" w:color="auto"/>
              <w:bottom w:val="single" w:sz="4" w:space="0" w:color="auto"/>
              <w:right w:val="single" w:sz="4" w:space="0" w:color="auto"/>
            </w:tcBorders>
          </w:tcPr>
          <w:p w14:paraId="3FA32826" w14:textId="77777777" w:rsidR="00C95C17" w:rsidRPr="000B1D8B" w:rsidRDefault="00C95C17" w:rsidP="00C95C17">
            <w:pPr>
              <w:rPr>
                <w:rFonts w:ascii="Arial" w:hAnsi="Arial" w:cs="Arial"/>
                <w:sz w:val="22"/>
                <w:szCs w:val="22"/>
                <w:lang w:eastAsia="pl-PL"/>
              </w:rPr>
            </w:pPr>
            <w:r w:rsidRPr="000B1D8B">
              <w:rPr>
                <w:rFonts w:ascii="Arial" w:hAnsi="Arial" w:cs="Arial"/>
                <w:sz w:val="22"/>
                <w:szCs w:val="22"/>
                <w:lang w:eastAsia="pl-PL"/>
              </w:rPr>
              <w:t>Prace wykonywane koparką 23%</w:t>
            </w:r>
          </w:p>
        </w:tc>
        <w:tc>
          <w:tcPr>
            <w:tcW w:w="761" w:type="pct"/>
            <w:tcBorders>
              <w:top w:val="single" w:sz="4" w:space="0" w:color="auto"/>
              <w:left w:val="single" w:sz="4" w:space="0" w:color="auto"/>
              <w:bottom w:val="single" w:sz="4" w:space="0" w:color="auto"/>
              <w:right w:val="single" w:sz="4" w:space="0" w:color="auto"/>
            </w:tcBorders>
          </w:tcPr>
          <w:p w14:paraId="71481657" w14:textId="77777777" w:rsidR="00C95C17" w:rsidRPr="000B1D8B" w:rsidRDefault="00C95C17" w:rsidP="00C95C17">
            <w:pPr>
              <w:jc w:val="center"/>
              <w:rPr>
                <w:rFonts w:ascii="Arial" w:hAnsi="Arial" w:cs="Arial"/>
                <w:bCs/>
                <w:iCs/>
                <w:sz w:val="22"/>
                <w:szCs w:val="22"/>
                <w:lang w:eastAsia="pl-PL"/>
              </w:rPr>
            </w:pPr>
            <w:r w:rsidRPr="000B1D8B">
              <w:rPr>
                <w:rFonts w:ascii="Arial" w:hAnsi="Arial" w:cs="Arial"/>
                <w:bCs/>
                <w:iCs/>
                <w:sz w:val="22"/>
                <w:szCs w:val="22"/>
                <w:lang w:eastAsia="pl-PL"/>
              </w:rPr>
              <w:t>H</w:t>
            </w:r>
          </w:p>
        </w:tc>
      </w:tr>
    </w:tbl>
    <w:p w14:paraId="60EEAEA3"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3FAE8CF0" w14:textId="77777777" w:rsidR="00A50B66" w:rsidRPr="005B085E" w:rsidRDefault="00A50B66" w:rsidP="00A30933">
      <w:pPr>
        <w:jc w:val="both"/>
        <w:rPr>
          <w:rFonts w:ascii="Arial" w:eastAsia="Verdana" w:hAnsi="Arial" w:cs="Arial"/>
          <w:b/>
          <w:kern w:val="1"/>
          <w:sz w:val="22"/>
          <w:szCs w:val="22"/>
          <w:lang w:eastAsia="zh-CN" w:bidi="hi-IN"/>
        </w:rPr>
      </w:pPr>
      <w:r w:rsidRPr="005B085E">
        <w:rPr>
          <w:rFonts w:ascii="Arial" w:hAnsi="Arial" w:cs="Arial"/>
          <w:b/>
          <w:sz w:val="22"/>
          <w:szCs w:val="22"/>
          <w:lang w:eastAsia="pl-PL"/>
        </w:rPr>
        <w:t>Standard technologii prac obejmuje:</w:t>
      </w:r>
    </w:p>
    <w:p w14:paraId="2661B858" w14:textId="77777777" w:rsidR="00A50B66" w:rsidRPr="00A30933" w:rsidRDefault="00A50B66" w:rsidP="001B5AAC">
      <w:pPr>
        <w:pStyle w:val="listaopisROSTWLP"/>
        <w:numPr>
          <w:ilvl w:val="0"/>
          <w:numId w:val="39"/>
        </w:numPr>
        <w:rPr>
          <w:color w:val="auto"/>
        </w:rPr>
      </w:pPr>
      <w:r w:rsidRPr="00A30933">
        <w:rPr>
          <w:color w:val="auto"/>
        </w:rPr>
        <w:t xml:space="preserve">czyszczenie urządzeń odwadniających drogę tj. rowów odwadniających, </w:t>
      </w:r>
      <w:proofErr w:type="spellStart"/>
      <w:r w:rsidRPr="00A30933">
        <w:rPr>
          <w:color w:val="auto"/>
        </w:rPr>
        <w:t>wodospustów</w:t>
      </w:r>
      <w:proofErr w:type="spellEnd"/>
      <w:r w:rsidRPr="00A30933">
        <w:rPr>
          <w:color w:val="auto"/>
        </w:rPr>
        <w:t>, korytek betonowych, studzienek przepustów oraz przepustów rurowych z naniesionego namułu oraz rumoszu skalnego;</w:t>
      </w:r>
    </w:p>
    <w:p w14:paraId="0DE9C3B1" w14:textId="77777777" w:rsidR="00A50B66" w:rsidRPr="00A30933" w:rsidRDefault="00A50B66" w:rsidP="001B5AAC">
      <w:pPr>
        <w:pStyle w:val="listaopisROSTWLP"/>
        <w:numPr>
          <w:ilvl w:val="0"/>
          <w:numId w:val="39"/>
        </w:numPr>
        <w:rPr>
          <w:color w:val="auto"/>
        </w:rPr>
      </w:pPr>
      <w:r w:rsidRPr="00A30933">
        <w:rPr>
          <w:color w:val="auto"/>
        </w:rPr>
        <w:t xml:space="preserve">odprowadzenie wody gruntowej oraz opadowej poprzez wykonanie poprzecznych </w:t>
      </w:r>
      <w:proofErr w:type="spellStart"/>
      <w:r w:rsidRPr="00A30933">
        <w:rPr>
          <w:color w:val="auto"/>
        </w:rPr>
        <w:t>spływek</w:t>
      </w:r>
      <w:proofErr w:type="spellEnd"/>
      <w:r w:rsidRPr="00A30933">
        <w:rPr>
          <w:color w:val="auto"/>
        </w:rPr>
        <w:t>, ścięcie poboczy dróg leśnych;</w:t>
      </w:r>
    </w:p>
    <w:p w14:paraId="5C0507DC" w14:textId="77777777" w:rsidR="00A50B66" w:rsidRPr="00A30933" w:rsidRDefault="00A50B66" w:rsidP="001B5AAC">
      <w:pPr>
        <w:pStyle w:val="listaopisROSTWLP"/>
        <w:numPr>
          <w:ilvl w:val="0"/>
          <w:numId w:val="39"/>
        </w:numPr>
        <w:rPr>
          <w:color w:val="auto"/>
        </w:rPr>
      </w:pPr>
      <w:r w:rsidRPr="00A30933">
        <w:rPr>
          <w:color w:val="auto"/>
        </w:rPr>
        <w:t xml:space="preserve">naprawa osadzenia </w:t>
      </w:r>
      <w:proofErr w:type="spellStart"/>
      <w:r w:rsidRPr="00A30933">
        <w:rPr>
          <w:color w:val="auto"/>
        </w:rPr>
        <w:t>wodospustu</w:t>
      </w:r>
      <w:proofErr w:type="spellEnd"/>
      <w:r w:rsidRPr="00A30933">
        <w:rPr>
          <w:color w:val="auto"/>
        </w:rPr>
        <w:t xml:space="preserve"> przez jego odkopanie i powtórne założenie;</w:t>
      </w:r>
    </w:p>
    <w:p w14:paraId="480B635B" w14:textId="77777777" w:rsidR="00A50B66" w:rsidRPr="00A30933" w:rsidRDefault="00A50B66" w:rsidP="001B5AAC">
      <w:pPr>
        <w:pStyle w:val="listaopisROSTWLP"/>
        <w:numPr>
          <w:ilvl w:val="0"/>
          <w:numId w:val="39"/>
        </w:numPr>
        <w:rPr>
          <w:color w:val="auto"/>
        </w:rPr>
      </w:pPr>
      <w:r w:rsidRPr="00A30933">
        <w:rPr>
          <w:color w:val="auto"/>
        </w:rPr>
        <w:t xml:space="preserve">osadzenie nowych </w:t>
      </w:r>
      <w:proofErr w:type="spellStart"/>
      <w:r w:rsidRPr="00A30933">
        <w:rPr>
          <w:color w:val="auto"/>
        </w:rPr>
        <w:t>wodospustów</w:t>
      </w:r>
      <w:proofErr w:type="spellEnd"/>
      <w:r w:rsidRPr="00A30933">
        <w:rPr>
          <w:color w:val="auto"/>
        </w:rPr>
        <w:t>;</w:t>
      </w:r>
    </w:p>
    <w:p w14:paraId="77EF6B21" w14:textId="77777777" w:rsidR="00A50B66" w:rsidRPr="00A30933" w:rsidRDefault="00A50B66" w:rsidP="001B5AAC">
      <w:pPr>
        <w:pStyle w:val="listaopisROSTWLP"/>
        <w:numPr>
          <w:ilvl w:val="0"/>
          <w:numId w:val="39"/>
        </w:numPr>
        <w:rPr>
          <w:rFonts w:eastAsia="Bitstream Vera Sans"/>
          <w:color w:val="auto"/>
          <w:lang w:bidi="hi-IN"/>
        </w:rPr>
      </w:pPr>
      <w:r w:rsidRPr="00A30933">
        <w:rPr>
          <w:color w:val="auto"/>
        </w:rPr>
        <w:t xml:space="preserve">przycięcie wystających gałęzi oraz zarośli przeszkadzających w przejezdności drogi oraz we właściwym jej doświetleniu; </w:t>
      </w:r>
      <w:r w:rsidRPr="00A30933">
        <w:rPr>
          <w:rFonts w:eastAsia="Bitstream Vera Sans"/>
          <w:color w:val="auto"/>
          <w:lang w:bidi="hi-IN"/>
        </w:rPr>
        <w:t xml:space="preserve">prace przy użyciu pilarki, obejmują wycięcie </w:t>
      </w:r>
      <w:proofErr w:type="spellStart"/>
      <w:r w:rsidRPr="00A30933">
        <w:rPr>
          <w:rFonts w:eastAsia="Bitstream Vera Sans"/>
          <w:color w:val="auto"/>
          <w:lang w:bidi="hi-IN"/>
        </w:rPr>
        <w:t>zakrzaczeń</w:t>
      </w:r>
      <w:proofErr w:type="spellEnd"/>
      <w:r w:rsidRPr="00A30933">
        <w:rPr>
          <w:rFonts w:eastAsia="Bitstream Vera Sans"/>
          <w:color w:val="auto"/>
          <w:lang w:bidi="hi-IN"/>
        </w:rPr>
        <w:t>, a także podkrzesanie konarów drzew rosnących przy drogach, wraz z wyniesieniem wyciętych krzewów i konarów poza pas drogowy lub działkę roboczą;</w:t>
      </w:r>
    </w:p>
    <w:p w14:paraId="36EDBF5C" w14:textId="77777777" w:rsidR="00A50B66" w:rsidRPr="00A30933" w:rsidRDefault="00A50B66" w:rsidP="001B5AAC">
      <w:pPr>
        <w:pStyle w:val="listaopisROSTWLP"/>
        <w:numPr>
          <w:ilvl w:val="0"/>
          <w:numId w:val="39"/>
        </w:numPr>
        <w:rPr>
          <w:rFonts w:eastAsia="Bitstream Vera Sans"/>
          <w:color w:val="auto"/>
          <w:lang w:bidi="hi-IN"/>
        </w:rPr>
      </w:pPr>
      <w:r w:rsidRPr="00A30933">
        <w:rPr>
          <w:rFonts w:eastAsia="Bitstream Vera Sans"/>
          <w:color w:val="auto"/>
          <w:lang w:bidi="hi-IN"/>
        </w:rPr>
        <w:t>wykaszanie nawierzchni, poboczy oraz skarp rowów przydrożnych dróg leśnych (DL);</w:t>
      </w:r>
    </w:p>
    <w:p w14:paraId="59D2F553" w14:textId="77777777" w:rsidR="00A50B66" w:rsidRPr="00A30933" w:rsidRDefault="00A50B66" w:rsidP="001B5AAC">
      <w:pPr>
        <w:pStyle w:val="listaopisROSTWLP"/>
        <w:numPr>
          <w:ilvl w:val="0"/>
          <w:numId w:val="39"/>
        </w:numPr>
        <w:rPr>
          <w:color w:val="auto"/>
        </w:rPr>
      </w:pPr>
      <w:r w:rsidRPr="00A30933">
        <w:rPr>
          <w:color w:val="auto"/>
        </w:rPr>
        <w:t>rozplantowanie kruszywa łamanego kamiennego oraz kruszywa naturalnego na drogach leśnych (DL) oraz składach drewna (dr.) przy drogach leśnych (DL) wraz z dowozem;</w:t>
      </w:r>
    </w:p>
    <w:p w14:paraId="0D1A673E" w14:textId="77777777" w:rsidR="00A50B66" w:rsidRPr="00A30933" w:rsidRDefault="00A50B66" w:rsidP="001B5AAC">
      <w:pPr>
        <w:pStyle w:val="listaopisROSTWLP"/>
        <w:numPr>
          <w:ilvl w:val="0"/>
          <w:numId w:val="39"/>
        </w:numPr>
        <w:rPr>
          <w:color w:val="auto"/>
        </w:rPr>
      </w:pPr>
      <w:r w:rsidRPr="00A30933">
        <w:rPr>
          <w:color w:val="auto"/>
        </w:rPr>
        <w:t>przeprofilowanie składów drewna (dr.) w celu usunięcia błota oraz uzyskania właściwego odwodnienia składów;</w:t>
      </w:r>
    </w:p>
    <w:p w14:paraId="48F77330" w14:textId="77777777" w:rsidR="00A50B66" w:rsidRPr="00A30933" w:rsidRDefault="00A50B66" w:rsidP="001B5AAC">
      <w:pPr>
        <w:pStyle w:val="listaopisROSTWLP"/>
        <w:numPr>
          <w:ilvl w:val="0"/>
          <w:numId w:val="39"/>
        </w:numPr>
        <w:rPr>
          <w:color w:val="auto"/>
        </w:rPr>
      </w:pPr>
      <w:r w:rsidRPr="00A30933">
        <w:rPr>
          <w:color w:val="auto"/>
        </w:rPr>
        <w:t xml:space="preserve">odśnieżanie dróg leśnych oraz składów drewna pługiem bocznym, dziobowym lub wirnikowym. Odśnieżanie należy prowadzić na bieżąco w miarę intensywności opadów </w:t>
      </w:r>
      <w:r w:rsidRPr="00A30933">
        <w:rPr>
          <w:color w:val="auto"/>
        </w:rPr>
        <w:lastRenderedPageBreak/>
        <w:t>śniegu aby warstwa zalegającego śniegu została usunięta z drogi i możliwy był przejazd dla samochodów wywożących drewno;</w:t>
      </w:r>
    </w:p>
    <w:p w14:paraId="580AE515" w14:textId="77777777" w:rsidR="00A50B66" w:rsidRPr="00A30933" w:rsidRDefault="00A50B66" w:rsidP="001B5AAC">
      <w:pPr>
        <w:pStyle w:val="listaopisROSTWLP"/>
        <w:numPr>
          <w:ilvl w:val="0"/>
          <w:numId w:val="39"/>
        </w:numPr>
        <w:rPr>
          <w:color w:val="auto"/>
        </w:rPr>
      </w:pPr>
      <w:r w:rsidRPr="00A30933">
        <w:rPr>
          <w:color w:val="auto"/>
        </w:rPr>
        <w:t>posypywanie dróg leśnych (DL) materiałem do zimowego utrzymanie, wraz z dowozem;</w:t>
      </w:r>
    </w:p>
    <w:p w14:paraId="35033F01" w14:textId="77777777" w:rsidR="00A50B66" w:rsidRPr="00A30933" w:rsidRDefault="00A50B66" w:rsidP="001B5AAC">
      <w:pPr>
        <w:pStyle w:val="listaopisROSTWLP"/>
        <w:numPr>
          <w:ilvl w:val="0"/>
          <w:numId w:val="39"/>
        </w:numPr>
        <w:rPr>
          <w:color w:val="auto"/>
        </w:rPr>
      </w:pPr>
      <w:r w:rsidRPr="00A30933">
        <w:rPr>
          <w:color w:val="auto"/>
        </w:rPr>
        <w:t>transport materiału;</w:t>
      </w:r>
    </w:p>
    <w:p w14:paraId="5894E42D" w14:textId="77777777" w:rsidR="00A50B66" w:rsidRPr="00A30933" w:rsidRDefault="00A50B66" w:rsidP="001B5AAC">
      <w:pPr>
        <w:pStyle w:val="listaopisROSTWLP"/>
        <w:numPr>
          <w:ilvl w:val="0"/>
          <w:numId w:val="39"/>
        </w:numPr>
        <w:rPr>
          <w:color w:val="auto"/>
        </w:rPr>
      </w:pPr>
      <w:r w:rsidRPr="00A30933">
        <w:rPr>
          <w:color w:val="auto"/>
        </w:rPr>
        <w:t xml:space="preserve">wykonywanie wykoszenia poboczy dojazdów pożarowych, położonych zazwyczaj </w:t>
      </w:r>
      <w:r w:rsidR="00E347F5">
        <w:rPr>
          <w:color w:val="auto"/>
        </w:rPr>
        <w:br/>
      </w:r>
      <w:r w:rsidRPr="00A30933">
        <w:rPr>
          <w:color w:val="auto"/>
        </w:rPr>
        <w:t xml:space="preserve">w bezpośredniej bliskości pasów przeciwpożarowych, polegające na skoszeniu (np. </w:t>
      </w:r>
      <w:proofErr w:type="spellStart"/>
      <w:r w:rsidRPr="00A30933">
        <w:rPr>
          <w:color w:val="auto"/>
        </w:rPr>
        <w:t>wykaszarką</w:t>
      </w:r>
      <w:proofErr w:type="spellEnd"/>
      <w:r w:rsidRPr="00A30933">
        <w:rPr>
          <w:color w:val="auto"/>
        </w:rPr>
        <w:t xml:space="preserve"> spalinową lub kosą) roślinności zielnej, krzewów, krzewinek oraz zbędnych odrośli i nalotów drzew leśnych wyrastających na poboczu drogi</w:t>
      </w:r>
    </w:p>
    <w:p w14:paraId="630271E1" w14:textId="77777777" w:rsidR="00A50B66" w:rsidRPr="00A30933" w:rsidRDefault="00A50B66" w:rsidP="001B5AAC">
      <w:pPr>
        <w:pStyle w:val="listaopisROSTWLP"/>
        <w:numPr>
          <w:ilvl w:val="0"/>
          <w:numId w:val="39"/>
        </w:numPr>
        <w:rPr>
          <w:color w:val="auto"/>
        </w:rPr>
      </w:pPr>
      <w:r w:rsidRPr="00A30933">
        <w:rPr>
          <w:rFonts w:eastAsia="Verdana"/>
          <w:color w:val="auto"/>
          <w:lang w:eastAsia="zh-CN" w:bidi="hi-IN"/>
        </w:rPr>
        <w:t>Inne prace rozliczane w systemie godzinowym.,</w:t>
      </w:r>
    </w:p>
    <w:p w14:paraId="6FD7B547" w14:textId="77777777" w:rsidR="00A50B66" w:rsidRPr="00A30933" w:rsidRDefault="00A50B66" w:rsidP="001B5AAC">
      <w:pPr>
        <w:pStyle w:val="listaopisROSTWLP"/>
        <w:numPr>
          <w:ilvl w:val="0"/>
          <w:numId w:val="39"/>
        </w:numPr>
        <w:rPr>
          <w:color w:val="auto"/>
        </w:rPr>
      </w:pPr>
      <w:r w:rsidRPr="00A30933">
        <w:rPr>
          <w:color w:val="auto"/>
        </w:rPr>
        <w:t>Prace związane z utrzymaniem i naprawą szlaków zrywkowych.</w:t>
      </w:r>
    </w:p>
    <w:p w14:paraId="41525E41" w14:textId="77777777" w:rsidR="00A50B66" w:rsidRPr="005B085E" w:rsidRDefault="00A50B66" w:rsidP="00A30933">
      <w:pPr>
        <w:ind w:left="57" w:firstLine="709"/>
        <w:jc w:val="both"/>
        <w:rPr>
          <w:rFonts w:ascii="Arial" w:eastAsia="Bitstream Vera Sans" w:hAnsi="Arial" w:cs="Arial"/>
          <w:kern w:val="3"/>
          <w:sz w:val="22"/>
          <w:szCs w:val="22"/>
          <w:lang w:eastAsia="pl-PL" w:bidi="hi-IN"/>
        </w:rPr>
      </w:pPr>
    </w:p>
    <w:p w14:paraId="0FF6A807" w14:textId="77777777" w:rsidR="00A50B66" w:rsidRPr="005B085E" w:rsidRDefault="00A50B66" w:rsidP="00A30933">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0498C1CE" w14:textId="77777777" w:rsidR="00A50B66" w:rsidRPr="005B085E" w:rsidRDefault="00A50B66" w:rsidP="001B5AAC">
      <w:pPr>
        <w:pStyle w:val="listaopisROSTWLP"/>
        <w:numPr>
          <w:ilvl w:val="0"/>
          <w:numId w:val="40"/>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734FA438" w14:textId="77777777" w:rsidR="00A50B66" w:rsidRPr="005B085E" w:rsidRDefault="00A50B66" w:rsidP="001B5AAC">
      <w:pPr>
        <w:pStyle w:val="listaopisROSTWLP"/>
        <w:numPr>
          <w:ilvl w:val="0"/>
          <w:numId w:val="40"/>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515BF4E0" w14:textId="77777777" w:rsidR="00A50B66" w:rsidRPr="005B085E" w:rsidRDefault="00A50B66" w:rsidP="001B5AAC">
      <w:pPr>
        <w:pStyle w:val="listaopisROSTWLP"/>
        <w:numPr>
          <w:ilvl w:val="0"/>
          <w:numId w:val="40"/>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4FCE0B04" w14:textId="77777777" w:rsidR="00A50B66" w:rsidRPr="005B085E" w:rsidRDefault="00A50B66" w:rsidP="00A30933">
      <w:pPr>
        <w:ind w:left="57" w:firstLine="709"/>
        <w:jc w:val="both"/>
        <w:rPr>
          <w:rFonts w:ascii="Arial" w:eastAsia="Bitstream Vera Sans" w:hAnsi="Arial" w:cs="Arial"/>
          <w:kern w:val="3"/>
          <w:sz w:val="22"/>
          <w:szCs w:val="22"/>
          <w:lang w:eastAsia="pl-PL" w:bidi="hi-IN"/>
        </w:rPr>
      </w:pPr>
    </w:p>
    <w:p w14:paraId="2E8989E5" w14:textId="77777777" w:rsidR="00A50B66" w:rsidRPr="005B085E" w:rsidRDefault="00A50B66" w:rsidP="00A30933">
      <w:pPr>
        <w:jc w:val="both"/>
        <w:rPr>
          <w:rFonts w:ascii="Arial" w:hAnsi="Arial" w:cs="Arial"/>
          <w:b/>
          <w:sz w:val="22"/>
          <w:szCs w:val="22"/>
        </w:rPr>
      </w:pPr>
      <w:r w:rsidRPr="005B085E">
        <w:rPr>
          <w:rFonts w:ascii="Arial" w:hAnsi="Arial" w:cs="Arial"/>
          <w:b/>
          <w:sz w:val="22"/>
          <w:szCs w:val="22"/>
        </w:rPr>
        <w:t>Procedura odbioru prac:</w:t>
      </w:r>
    </w:p>
    <w:p w14:paraId="6D7BF02E"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46B9F452"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5B085E">
        <w:rPr>
          <w:rFonts w:ascii="Arial" w:hAnsi="Arial" w:cs="Arial"/>
          <w:color w:val="auto"/>
          <w:szCs w:val="22"/>
        </w:rPr>
        <w:t>itp</w:t>
      </w:r>
      <w:proofErr w:type="spellEnd"/>
      <w:r w:rsidRPr="005B085E">
        <w:rPr>
          <w:rFonts w:ascii="Arial" w:hAnsi="Arial" w:cs="Arial"/>
          <w:color w:val="auto"/>
          <w:szCs w:val="22"/>
        </w:rPr>
        <w:t>)., określenie ilości roboczogodzin poświęconych przez Wykonawcę na realizację zadania oraz weryfikację zgodności jego wykonania z opisem czynnośc</w:t>
      </w:r>
      <w:r w:rsidR="00E347F5">
        <w:rPr>
          <w:rFonts w:ascii="Arial" w:hAnsi="Arial" w:cs="Arial"/>
          <w:color w:val="auto"/>
          <w:szCs w:val="22"/>
        </w:rPr>
        <w:t>i wskazanym w załączniku 4 do S</w:t>
      </w:r>
      <w:r w:rsidRPr="005B085E">
        <w:rPr>
          <w:rFonts w:ascii="Arial" w:hAnsi="Arial" w:cs="Arial"/>
          <w:color w:val="auto"/>
          <w:szCs w:val="22"/>
        </w:rPr>
        <w:t xml:space="preserve">WZ </w:t>
      </w:r>
      <w:r w:rsidR="00E347F5">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66DEBEEF" w14:textId="77777777" w:rsidR="00A50B66" w:rsidRPr="005B085E" w:rsidRDefault="00A50B66" w:rsidP="001B5AAC">
      <w:pPr>
        <w:pStyle w:val="listaopisROSTWLP"/>
        <w:numPr>
          <w:ilvl w:val="0"/>
          <w:numId w:val="41"/>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0A4FCC2A"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32582BF8"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7B9B9238"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 xml:space="preserve">poprawność wykonania odśnieżania drogi leśnej (DL) polegać będzie na zweryfikowaniu usunięcia zalegającej warstwy śnieżnej </w:t>
      </w:r>
    </w:p>
    <w:p w14:paraId="1A457957" w14:textId="77777777" w:rsidR="00A50B66" w:rsidRPr="005B085E" w:rsidRDefault="00A50B66" w:rsidP="00A30933">
      <w:pPr>
        <w:ind w:left="57" w:firstLine="709"/>
        <w:jc w:val="both"/>
        <w:rPr>
          <w:rFonts w:ascii="Arial" w:hAnsi="Arial" w:cs="Arial"/>
          <w:i/>
          <w:sz w:val="22"/>
          <w:szCs w:val="22"/>
        </w:rPr>
      </w:pPr>
    </w:p>
    <w:p w14:paraId="764CAFFB" w14:textId="77777777" w:rsidR="00A50B66" w:rsidRPr="005B085E" w:rsidRDefault="00A50B66" w:rsidP="00A30933">
      <w:pPr>
        <w:pStyle w:val="ROSTWPLok"/>
        <w:rPr>
          <w:rFonts w:ascii="Arial" w:hAnsi="Arial" w:cs="Arial"/>
          <w:color w:val="auto"/>
          <w:szCs w:val="22"/>
        </w:rPr>
      </w:pPr>
      <w:r w:rsidRPr="005B085E">
        <w:rPr>
          <w:rFonts w:ascii="Arial" w:hAnsi="Arial" w:cs="Arial"/>
          <w:color w:val="auto"/>
          <w:szCs w:val="22"/>
        </w:rPr>
        <w:t xml:space="preserve">(rozliczenie z dokładnością do 1 godziny lub jedności, w przypadku rozliczenia </w:t>
      </w:r>
      <w:r w:rsidR="00E347F5">
        <w:rPr>
          <w:rFonts w:ascii="Arial" w:hAnsi="Arial" w:cs="Arial"/>
          <w:color w:val="auto"/>
          <w:szCs w:val="22"/>
        </w:rPr>
        <w:br/>
      </w:r>
      <w:r w:rsidRPr="005B085E">
        <w:rPr>
          <w:rFonts w:ascii="Arial" w:hAnsi="Arial" w:cs="Arial"/>
          <w:color w:val="auto"/>
          <w:szCs w:val="22"/>
        </w:rPr>
        <w:t>w kilometrach – do dwóch miejsc po przecinku)</w:t>
      </w:r>
    </w:p>
    <w:p w14:paraId="770824EB" w14:textId="77777777" w:rsidR="00A50B66" w:rsidRPr="005B085E" w:rsidRDefault="00A50B66" w:rsidP="00A30933">
      <w:pPr>
        <w:ind w:left="57" w:firstLine="709"/>
        <w:jc w:val="both"/>
        <w:rPr>
          <w:rFonts w:ascii="Arial" w:hAnsi="Arial" w:cs="Arial"/>
          <w:sz w:val="22"/>
          <w:szCs w:val="22"/>
        </w:rPr>
      </w:pPr>
    </w:p>
    <w:p w14:paraId="0E7D4B94" w14:textId="77777777" w:rsidR="00A50B66" w:rsidRPr="005B085E" w:rsidRDefault="00280AF6" w:rsidP="00A30933">
      <w:pPr>
        <w:suppressAutoHyphens w:val="0"/>
        <w:ind w:left="57" w:firstLine="709"/>
        <w:jc w:val="center"/>
        <w:outlineLvl w:val="2"/>
        <w:rPr>
          <w:rFonts w:ascii="Arial" w:eastAsia="Calibri" w:hAnsi="Arial" w:cs="Arial"/>
          <w:bCs/>
          <w:sz w:val="22"/>
          <w:szCs w:val="22"/>
          <w:lang w:eastAsia="en-US"/>
        </w:rPr>
      </w:pPr>
      <w:bookmarkStart w:id="42" w:name="_Toc83639088"/>
      <w:bookmarkStart w:id="43" w:name="_Toc85175725"/>
      <w:bookmarkStart w:id="44" w:name="_Toc117248293"/>
      <w:r w:rsidRPr="005B085E">
        <w:rPr>
          <w:rFonts w:ascii="Arial" w:eastAsia="Calibri" w:hAnsi="Arial" w:cs="Arial"/>
          <w:bCs/>
          <w:sz w:val="22"/>
          <w:szCs w:val="22"/>
          <w:lang w:eastAsia="en-US"/>
        </w:rPr>
        <w:t>VI</w:t>
      </w:r>
      <w:r w:rsidR="00B47314"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 xml:space="preserve">.2 Mostki, </w:t>
      </w:r>
      <w:proofErr w:type="spellStart"/>
      <w:r w:rsidR="00A50B66" w:rsidRPr="005B085E">
        <w:rPr>
          <w:rFonts w:ascii="Arial" w:eastAsia="Calibri" w:hAnsi="Arial" w:cs="Arial"/>
          <w:bCs/>
          <w:sz w:val="22"/>
          <w:szCs w:val="22"/>
          <w:lang w:eastAsia="en-US"/>
        </w:rPr>
        <w:t>dylówki</w:t>
      </w:r>
      <w:proofErr w:type="spellEnd"/>
      <w:r w:rsidR="00A50B66" w:rsidRPr="005B085E">
        <w:rPr>
          <w:rFonts w:ascii="Arial" w:eastAsia="Calibri" w:hAnsi="Arial" w:cs="Arial"/>
          <w:bCs/>
          <w:sz w:val="22"/>
          <w:szCs w:val="22"/>
          <w:lang w:eastAsia="en-US"/>
        </w:rPr>
        <w:t xml:space="preserve">, </w:t>
      </w:r>
      <w:proofErr w:type="spellStart"/>
      <w:r w:rsidR="00A50B66" w:rsidRPr="005B085E">
        <w:rPr>
          <w:rFonts w:ascii="Arial" w:eastAsia="Calibri" w:hAnsi="Arial" w:cs="Arial"/>
          <w:bCs/>
          <w:sz w:val="22"/>
          <w:szCs w:val="22"/>
          <w:lang w:eastAsia="en-US"/>
        </w:rPr>
        <w:t>wodozwody</w:t>
      </w:r>
      <w:bookmarkEnd w:id="42"/>
      <w:bookmarkEnd w:id="43"/>
      <w:bookmarkEnd w:id="44"/>
      <w:proofErr w:type="spellEnd"/>
    </w:p>
    <w:p w14:paraId="77C91825" w14:textId="77777777" w:rsidR="00A50B66" w:rsidRPr="005B085E" w:rsidRDefault="00A50B66" w:rsidP="00A30933">
      <w:pPr>
        <w:jc w:val="both"/>
        <w:rPr>
          <w:rFonts w:ascii="Arial" w:hAnsi="Arial" w:cs="Arial"/>
          <w:sz w:val="22"/>
          <w:szCs w:val="22"/>
        </w:rPr>
      </w:pPr>
      <w:r w:rsidRPr="005B085E">
        <w:rPr>
          <w:rFonts w:ascii="Arial" w:hAnsi="Arial" w:cs="Arial"/>
          <w:sz w:val="22"/>
          <w:szCs w:val="22"/>
          <w:lang w:eastAsia="pl-PL"/>
        </w:rPr>
        <w:t xml:space="preserve">2.1. </w:t>
      </w:r>
    </w:p>
    <w:tbl>
      <w:tblPr>
        <w:tblW w:w="9307" w:type="dxa"/>
        <w:jc w:val="center"/>
        <w:tblLayout w:type="fixed"/>
        <w:tblCellMar>
          <w:top w:w="60" w:type="dxa"/>
          <w:left w:w="100" w:type="dxa"/>
          <w:bottom w:w="60" w:type="dxa"/>
          <w:right w:w="100" w:type="dxa"/>
        </w:tblCellMar>
        <w:tblLook w:val="04A0" w:firstRow="1" w:lastRow="0" w:firstColumn="1" w:lastColumn="0" w:noHBand="0" w:noVBand="1"/>
      </w:tblPr>
      <w:tblGrid>
        <w:gridCol w:w="747"/>
        <w:gridCol w:w="1700"/>
        <w:gridCol w:w="1700"/>
        <w:gridCol w:w="3760"/>
        <w:gridCol w:w="1400"/>
      </w:tblGrid>
      <w:tr w:rsidR="00A50B66" w:rsidRPr="005B085E" w14:paraId="14AC7C90" w14:textId="77777777" w:rsidTr="00AE48E0">
        <w:trPr>
          <w:trHeight w:val="960"/>
          <w:tblHeader/>
          <w:jc w:val="center"/>
        </w:trPr>
        <w:tc>
          <w:tcPr>
            <w:tcW w:w="747"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78B04A29"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1E19F784"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653936BA"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F56B1D"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81B26CF"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A50B66" w:rsidRPr="005B085E" w14:paraId="4A086A4A"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35DFB" w14:textId="77777777"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405</w:t>
            </w:r>
          </w:p>
        </w:tc>
        <w:tc>
          <w:tcPr>
            <w:tcW w:w="1700" w:type="dxa"/>
            <w:tcBorders>
              <w:top w:val="single" w:sz="4" w:space="0" w:color="auto"/>
              <w:left w:val="single" w:sz="4" w:space="0" w:color="auto"/>
              <w:bottom w:val="single" w:sz="4" w:space="0" w:color="auto"/>
              <w:right w:val="single" w:sz="4" w:space="0" w:color="auto"/>
            </w:tcBorders>
          </w:tcPr>
          <w:p w14:paraId="25A92C78"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661BB99B"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C4A1F"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dylówek</w:t>
            </w:r>
            <w:proofErr w:type="spellEnd"/>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466CB"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14:paraId="4C205045"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26C21" w14:textId="77777777"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406</w:t>
            </w:r>
          </w:p>
        </w:tc>
        <w:tc>
          <w:tcPr>
            <w:tcW w:w="1700" w:type="dxa"/>
            <w:tcBorders>
              <w:top w:val="single" w:sz="4" w:space="0" w:color="auto"/>
              <w:left w:val="single" w:sz="4" w:space="0" w:color="auto"/>
              <w:bottom w:val="single" w:sz="4" w:space="0" w:color="auto"/>
              <w:right w:val="single" w:sz="4" w:space="0" w:color="auto"/>
            </w:tcBorders>
          </w:tcPr>
          <w:p w14:paraId="6C5B0042"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1700" w:type="dxa"/>
            <w:tcBorders>
              <w:top w:val="single" w:sz="4" w:space="0" w:color="auto"/>
              <w:left w:val="single" w:sz="4" w:space="0" w:color="auto"/>
              <w:bottom w:val="single" w:sz="4" w:space="0" w:color="auto"/>
              <w:right w:val="single" w:sz="4" w:space="0" w:color="auto"/>
            </w:tcBorders>
          </w:tcPr>
          <w:p w14:paraId="7A25CEBF"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96F73" w14:textId="77777777"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dylówek</w:t>
            </w:r>
            <w:proofErr w:type="spellEnd"/>
            <w:r w:rsidRPr="005B085E">
              <w:rPr>
                <w:rFonts w:ascii="Arial" w:hAnsi="Arial" w:cs="Arial"/>
                <w:sz w:val="22"/>
                <w:szCs w:val="22"/>
                <w:lang w:eastAsia="pl-PL"/>
              </w:rPr>
              <w:t xml:space="preserve">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53E35" w14:textId="77777777"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14:paraId="547231F7"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438D1" w14:textId="77777777"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407</w:t>
            </w:r>
          </w:p>
        </w:tc>
        <w:tc>
          <w:tcPr>
            <w:tcW w:w="1700" w:type="dxa"/>
            <w:tcBorders>
              <w:top w:val="single" w:sz="4" w:space="0" w:color="auto"/>
              <w:left w:val="single" w:sz="4" w:space="0" w:color="auto"/>
              <w:bottom w:val="single" w:sz="4" w:space="0" w:color="auto"/>
              <w:right w:val="single" w:sz="4" w:space="0" w:color="auto"/>
            </w:tcBorders>
          </w:tcPr>
          <w:p w14:paraId="32F463EC"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1700" w:type="dxa"/>
            <w:tcBorders>
              <w:top w:val="single" w:sz="4" w:space="0" w:color="auto"/>
              <w:left w:val="single" w:sz="4" w:space="0" w:color="auto"/>
              <w:bottom w:val="single" w:sz="4" w:space="0" w:color="auto"/>
              <w:right w:val="single" w:sz="4" w:space="0" w:color="auto"/>
            </w:tcBorders>
          </w:tcPr>
          <w:p w14:paraId="64AA1ED6"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DEA3B" w14:textId="77777777"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dylówek</w:t>
            </w:r>
            <w:proofErr w:type="spellEnd"/>
            <w:r w:rsidRPr="005B085E">
              <w:rPr>
                <w:rFonts w:ascii="Arial" w:hAnsi="Arial" w:cs="Arial"/>
                <w:sz w:val="22"/>
                <w:szCs w:val="22"/>
                <w:lang w:eastAsia="pl-PL"/>
              </w:rPr>
              <w:t xml:space="preserve">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C841" w14:textId="77777777"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3BF3AE17" w14:textId="77777777" w:rsidR="00A50B66" w:rsidRPr="005B085E" w:rsidRDefault="00A50B66" w:rsidP="00A30933">
      <w:pPr>
        <w:suppressAutoHyphens w:val="0"/>
        <w:autoSpaceDE w:val="0"/>
        <w:ind w:left="57" w:firstLine="709"/>
        <w:jc w:val="both"/>
        <w:rPr>
          <w:rFonts w:ascii="Arial" w:hAnsi="Arial" w:cs="Arial"/>
          <w:sz w:val="22"/>
          <w:szCs w:val="22"/>
          <w:lang w:eastAsia="pl-PL"/>
        </w:rPr>
      </w:pPr>
    </w:p>
    <w:p w14:paraId="0E6A8EA3" w14:textId="77777777" w:rsidR="00394DCC" w:rsidRPr="005B085E" w:rsidRDefault="00394DCC" w:rsidP="00A30933">
      <w:pPr>
        <w:jc w:val="both"/>
        <w:rPr>
          <w:rFonts w:ascii="Arial" w:eastAsia="Bitstream Vera Sans" w:hAnsi="Arial" w:cs="Arial"/>
          <w:b/>
          <w:sz w:val="22"/>
          <w:szCs w:val="22"/>
          <w:lang w:eastAsia="pl-PL" w:bidi="hi-IN"/>
        </w:rPr>
      </w:pPr>
    </w:p>
    <w:p w14:paraId="28EEB45F"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88A59FB"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lastRenderedPageBreak/>
        <w:t>wykonaniu niwelacji oraz koryta na szlaku zrywkowym o głębokości do 20 cm ze złożeniem ziemi na odkład;</w:t>
      </w:r>
    </w:p>
    <w:p w14:paraId="1EAAD83D"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14:paraId="1B365EC6"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0FDE97C4"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6970F8C4"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2E046ABE"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7A7FD84E"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 xml:space="preserve">po zakończeniu robót teren wzdłuż ułożonej </w:t>
      </w:r>
      <w:proofErr w:type="spellStart"/>
      <w:r w:rsidRPr="00974F5F">
        <w:rPr>
          <w:rFonts w:ascii="Arial" w:hAnsi="Arial" w:cs="Arial"/>
          <w:color w:val="auto"/>
          <w:szCs w:val="22"/>
        </w:rPr>
        <w:t>dylówki</w:t>
      </w:r>
      <w:proofErr w:type="spellEnd"/>
      <w:r w:rsidRPr="00974F5F">
        <w:rPr>
          <w:rFonts w:ascii="Arial" w:hAnsi="Arial" w:cs="Arial"/>
          <w:color w:val="auto"/>
          <w:szCs w:val="22"/>
        </w:rPr>
        <w:t xml:space="preserve"> należy uporządkować.</w:t>
      </w:r>
    </w:p>
    <w:p w14:paraId="159A2E03" w14:textId="77777777" w:rsidR="00A50B66" w:rsidRPr="00974F5F" w:rsidRDefault="00974F5F" w:rsidP="002839CE">
      <w:pPr>
        <w:pStyle w:val="listaopisROSTWLP"/>
        <w:numPr>
          <w:ilvl w:val="0"/>
          <w:numId w:val="42"/>
        </w:numPr>
        <w:suppressAutoHyphens w:val="0"/>
        <w:rPr>
          <w:rFonts w:ascii="Arial" w:hAnsi="Arial" w:cs="Arial"/>
          <w:b/>
          <w:color w:val="auto"/>
          <w:szCs w:val="22"/>
        </w:rPr>
      </w:pPr>
      <w:r w:rsidRPr="00974F5F">
        <w:rPr>
          <w:rFonts w:ascii="Arial" w:hAnsi="Arial" w:cs="Arial"/>
          <w:color w:val="auto"/>
          <w:szCs w:val="22"/>
        </w:rPr>
        <w:t>Materiał</w:t>
      </w:r>
      <w:r w:rsidR="00394DCC" w:rsidRPr="00974F5F">
        <w:rPr>
          <w:rFonts w:ascii="Arial" w:hAnsi="Arial" w:cs="Arial"/>
          <w:color w:val="auto"/>
          <w:szCs w:val="22"/>
        </w:rPr>
        <w:t xml:space="preserve"> w zakresie Wykonawcy </w:t>
      </w:r>
    </w:p>
    <w:p w14:paraId="56E3DE5D" w14:textId="77777777" w:rsidR="00974F5F" w:rsidRPr="00974F5F" w:rsidRDefault="00974F5F" w:rsidP="00974F5F">
      <w:pPr>
        <w:pStyle w:val="listaopisROSTWLP"/>
        <w:numPr>
          <w:ilvl w:val="0"/>
          <w:numId w:val="0"/>
        </w:numPr>
        <w:suppressAutoHyphens w:val="0"/>
        <w:ind w:left="360"/>
        <w:rPr>
          <w:rFonts w:ascii="Arial" w:hAnsi="Arial" w:cs="Arial"/>
          <w:b/>
          <w:color w:val="auto"/>
          <w:szCs w:val="22"/>
        </w:rPr>
      </w:pPr>
    </w:p>
    <w:p w14:paraId="7ED6753E" w14:textId="77777777"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5D4B11D3" w14:textId="77777777" w:rsidTr="001E497C">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045CB51A"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739C575F"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D0C8CD"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B452E4"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BDCB650"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A50B66" w:rsidRPr="005B085E" w14:paraId="4B1A0B39"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23F7A1BF" w14:textId="77777777"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408</w:t>
            </w:r>
          </w:p>
        </w:tc>
        <w:tc>
          <w:tcPr>
            <w:tcW w:w="1700" w:type="dxa"/>
            <w:tcBorders>
              <w:top w:val="single" w:sz="4" w:space="0" w:color="auto"/>
              <w:left w:val="single" w:sz="4" w:space="0" w:color="auto"/>
              <w:bottom w:val="single" w:sz="4" w:space="0" w:color="auto"/>
              <w:right w:val="single" w:sz="4" w:space="0" w:color="auto"/>
            </w:tcBorders>
          </w:tcPr>
          <w:p w14:paraId="6E04EAE9"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WYK-MOSM2</w:t>
            </w:r>
          </w:p>
        </w:tc>
        <w:tc>
          <w:tcPr>
            <w:tcW w:w="1700" w:type="dxa"/>
            <w:tcBorders>
              <w:top w:val="single" w:sz="4" w:space="0" w:color="auto"/>
              <w:left w:val="single" w:sz="4" w:space="0" w:color="auto"/>
              <w:bottom w:val="single" w:sz="4" w:space="0" w:color="auto"/>
              <w:right w:val="single" w:sz="4" w:space="0" w:color="auto"/>
            </w:tcBorders>
          </w:tcPr>
          <w:p w14:paraId="4DB4D445"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03D00"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Wykonanie mostków</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EBFD"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53E8BC7F"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412D5A08" w14:textId="77777777"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409</w:t>
            </w:r>
          </w:p>
        </w:tc>
        <w:tc>
          <w:tcPr>
            <w:tcW w:w="1700" w:type="dxa"/>
            <w:tcBorders>
              <w:top w:val="single" w:sz="4" w:space="0" w:color="auto"/>
              <w:left w:val="single" w:sz="4" w:space="0" w:color="auto"/>
              <w:bottom w:val="single" w:sz="4" w:space="0" w:color="auto"/>
              <w:right w:val="single" w:sz="4" w:space="0" w:color="auto"/>
            </w:tcBorders>
          </w:tcPr>
          <w:p w14:paraId="03E3B3F6"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1700" w:type="dxa"/>
            <w:tcBorders>
              <w:top w:val="single" w:sz="4" w:space="0" w:color="auto"/>
              <w:left w:val="single" w:sz="4" w:space="0" w:color="auto"/>
              <w:bottom w:val="single" w:sz="4" w:space="0" w:color="auto"/>
              <w:right w:val="single" w:sz="4" w:space="0" w:color="auto"/>
            </w:tcBorders>
          </w:tcPr>
          <w:p w14:paraId="517B89AE"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DC396" w14:textId="77777777"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51022"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60A1C34A"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22942D4E" w14:textId="77777777"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410</w:t>
            </w:r>
          </w:p>
        </w:tc>
        <w:tc>
          <w:tcPr>
            <w:tcW w:w="1700" w:type="dxa"/>
            <w:tcBorders>
              <w:top w:val="single" w:sz="4" w:space="0" w:color="auto"/>
              <w:left w:val="single" w:sz="4" w:space="0" w:color="auto"/>
              <w:bottom w:val="single" w:sz="4" w:space="0" w:color="auto"/>
              <w:right w:val="single" w:sz="4" w:space="0" w:color="auto"/>
            </w:tcBorders>
          </w:tcPr>
          <w:p w14:paraId="299AC2A8"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1700" w:type="dxa"/>
            <w:tcBorders>
              <w:top w:val="single" w:sz="4" w:space="0" w:color="auto"/>
              <w:left w:val="single" w:sz="4" w:space="0" w:color="auto"/>
              <w:bottom w:val="single" w:sz="4" w:space="0" w:color="auto"/>
              <w:right w:val="single" w:sz="4" w:space="0" w:color="auto"/>
            </w:tcBorders>
          </w:tcPr>
          <w:p w14:paraId="312A7F26"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C9FA8" w14:textId="77777777"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DB7A"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38CDE445" w14:textId="77777777" w:rsidR="00A50B66" w:rsidRPr="005B085E" w:rsidRDefault="00A50B66" w:rsidP="00A30933">
      <w:pPr>
        <w:suppressAutoHyphens w:val="0"/>
        <w:ind w:left="57" w:firstLine="709"/>
        <w:jc w:val="both"/>
        <w:rPr>
          <w:rFonts w:ascii="Arial" w:hAnsi="Arial" w:cs="Arial"/>
          <w:sz w:val="22"/>
          <w:szCs w:val="22"/>
          <w:lang w:eastAsia="pl-PL"/>
        </w:rPr>
      </w:pPr>
    </w:p>
    <w:p w14:paraId="4DBB049B"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1AAC8A79" w14:textId="77777777" w:rsidR="00A50B66" w:rsidRPr="005B085E" w:rsidRDefault="00A50B66" w:rsidP="001B5AAC">
      <w:pPr>
        <w:pStyle w:val="listaopisROSTWLP"/>
        <w:numPr>
          <w:ilvl w:val="0"/>
          <w:numId w:val="43"/>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68490777"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54B05352"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0B794AA2"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4730D429"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37480249"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poprzeczne winny być umocowane do belek nośnych za pomocą gwoździ lub klamer stalowych;</w:t>
      </w:r>
    </w:p>
    <w:p w14:paraId="608C78BE"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08010325"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29E2480F"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68F321F7"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526AFB9D"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6D438BAD" w14:textId="77777777"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podpory długości 1,00 o śr. około 30 cm.</w:t>
      </w:r>
    </w:p>
    <w:p w14:paraId="53525D4A" w14:textId="77777777" w:rsidR="00A50B66" w:rsidRPr="005B085E" w:rsidRDefault="00A50B66" w:rsidP="00A30933">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19D1BA06" w14:textId="77777777"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1DDA3F5D" w14:textId="77777777" w:rsidR="00A50B66" w:rsidRPr="005B085E" w:rsidRDefault="00A50B66" w:rsidP="00A30933">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58BD9BB0" w14:textId="77777777" w:rsidR="00E347F5" w:rsidRDefault="00E347F5">
      <w:pPr>
        <w:suppressAutoHyphens w:val="0"/>
        <w:spacing w:after="200" w:line="276" w:lineRule="auto"/>
        <w:rPr>
          <w:rFonts w:ascii="Arial" w:hAnsi="Arial" w:cs="Arial"/>
          <w:b/>
          <w:bCs/>
          <w:sz w:val="22"/>
          <w:szCs w:val="22"/>
          <w:lang w:eastAsia="pl-PL"/>
        </w:rPr>
      </w:pPr>
      <w:r>
        <w:rPr>
          <w:rFonts w:ascii="Arial" w:hAnsi="Arial" w:cs="Arial"/>
          <w:b/>
          <w:bCs/>
          <w:sz w:val="22"/>
          <w:szCs w:val="22"/>
          <w:lang w:eastAsia="pl-PL"/>
        </w:rPr>
        <w:br w:type="page"/>
      </w:r>
    </w:p>
    <w:p w14:paraId="7D0AA505" w14:textId="77777777" w:rsidR="00A50B66" w:rsidRPr="005B085E" w:rsidRDefault="00A50B66" w:rsidP="00A30933">
      <w:pPr>
        <w:suppressAutoHyphens w:val="0"/>
        <w:ind w:left="57" w:firstLine="709"/>
        <w:jc w:val="both"/>
        <w:rPr>
          <w:rFonts w:ascii="Arial" w:hAnsi="Arial" w:cs="Arial"/>
          <w:b/>
          <w:bCs/>
          <w:sz w:val="22"/>
          <w:szCs w:val="22"/>
          <w:lang w:eastAsia="pl-PL"/>
        </w:rPr>
      </w:pPr>
    </w:p>
    <w:p w14:paraId="1C69BB36" w14:textId="77777777"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5F452389" w14:textId="77777777" w:rsidTr="004415C2">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1F3FCCFA"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6DA75BCC"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8799E2A"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CB5913D"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C91C526"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A50B66" w:rsidRPr="005B085E" w14:paraId="3D5342D9"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7A712BB6"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411</w:t>
            </w:r>
          </w:p>
        </w:tc>
        <w:tc>
          <w:tcPr>
            <w:tcW w:w="1700" w:type="dxa"/>
            <w:tcBorders>
              <w:top w:val="single" w:sz="4" w:space="0" w:color="auto"/>
              <w:left w:val="single" w:sz="4" w:space="0" w:color="auto"/>
              <w:bottom w:val="single" w:sz="4" w:space="0" w:color="auto"/>
              <w:right w:val="single" w:sz="4" w:space="0" w:color="auto"/>
            </w:tcBorders>
          </w:tcPr>
          <w:p w14:paraId="62A6E95D"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3858E"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75A38"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8D1B0B"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6939826E"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E384E1B" w14:textId="77777777" w:rsidR="001E497C" w:rsidRPr="005B085E" w:rsidRDefault="00230EFC" w:rsidP="00230EFC">
            <w:pPr>
              <w:ind w:left="57"/>
              <w:jc w:val="center"/>
              <w:rPr>
                <w:rFonts w:ascii="Arial" w:hAnsi="Arial" w:cs="Arial"/>
                <w:sz w:val="22"/>
                <w:szCs w:val="22"/>
              </w:rPr>
            </w:pPr>
            <w:r>
              <w:rPr>
                <w:rFonts w:ascii="Arial" w:hAnsi="Arial" w:cs="Arial"/>
                <w:sz w:val="22"/>
                <w:szCs w:val="22"/>
              </w:rPr>
              <w:t>412</w:t>
            </w:r>
          </w:p>
        </w:tc>
        <w:tc>
          <w:tcPr>
            <w:tcW w:w="1700" w:type="dxa"/>
            <w:tcBorders>
              <w:top w:val="single" w:sz="4" w:space="0" w:color="auto"/>
              <w:left w:val="single" w:sz="4" w:space="0" w:color="auto"/>
              <w:bottom w:val="single" w:sz="4" w:space="0" w:color="auto"/>
              <w:right w:val="single" w:sz="4" w:space="0" w:color="auto"/>
            </w:tcBorders>
          </w:tcPr>
          <w:p w14:paraId="11194265"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WOD&lt;5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D557"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92A5E"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&lt;5m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4817"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789EE161"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5E4D9B56" w14:textId="77777777" w:rsidR="001E497C" w:rsidRPr="005B085E" w:rsidRDefault="00230EFC" w:rsidP="00A30933">
            <w:pPr>
              <w:jc w:val="center"/>
              <w:rPr>
                <w:rFonts w:ascii="Arial" w:hAnsi="Arial" w:cs="Arial"/>
                <w:sz w:val="22"/>
                <w:szCs w:val="22"/>
              </w:rPr>
            </w:pPr>
            <w:r>
              <w:rPr>
                <w:rFonts w:ascii="Arial" w:hAnsi="Arial" w:cs="Arial"/>
                <w:sz w:val="22"/>
                <w:szCs w:val="22"/>
              </w:rPr>
              <w:t>413</w:t>
            </w:r>
          </w:p>
        </w:tc>
        <w:tc>
          <w:tcPr>
            <w:tcW w:w="1700" w:type="dxa"/>
            <w:tcBorders>
              <w:top w:val="single" w:sz="4" w:space="0" w:color="auto"/>
              <w:left w:val="single" w:sz="4" w:space="0" w:color="auto"/>
              <w:bottom w:val="single" w:sz="4" w:space="0" w:color="auto"/>
              <w:right w:val="single" w:sz="4" w:space="0" w:color="auto"/>
            </w:tcBorders>
          </w:tcPr>
          <w:p w14:paraId="624D293A"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WOD&lt;5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380FE"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871D4"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&lt;5m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BEE2"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564541B7"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2393B0E"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414</w:t>
            </w:r>
          </w:p>
        </w:tc>
        <w:tc>
          <w:tcPr>
            <w:tcW w:w="1700" w:type="dxa"/>
            <w:tcBorders>
              <w:top w:val="single" w:sz="4" w:space="0" w:color="auto"/>
              <w:left w:val="single" w:sz="4" w:space="0" w:color="auto"/>
              <w:bottom w:val="single" w:sz="4" w:space="0" w:color="auto"/>
              <w:right w:val="single" w:sz="4" w:space="0" w:color="auto"/>
            </w:tcBorders>
          </w:tcPr>
          <w:p w14:paraId="689B4274"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14917"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C5E1"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305E"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344B996C"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9F6F2D5"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415</w:t>
            </w:r>
          </w:p>
        </w:tc>
        <w:tc>
          <w:tcPr>
            <w:tcW w:w="1700" w:type="dxa"/>
            <w:tcBorders>
              <w:top w:val="single" w:sz="4" w:space="0" w:color="auto"/>
              <w:left w:val="single" w:sz="4" w:space="0" w:color="auto"/>
              <w:bottom w:val="single" w:sz="4" w:space="0" w:color="auto"/>
              <w:right w:val="single" w:sz="4" w:space="0" w:color="auto"/>
            </w:tcBorders>
          </w:tcPr>
          <w:p w14:paraId="51CE97B1"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WOD&gt;5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E319F"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962D"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&gt;5m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0819"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620FD1CC"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5349A51E"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416</w:t>
            </w:r>
          </w:p>
        </w:tc>
        <w:tc>
          <w:tcPr>
            <w:tcW w:w="1700" w:type="dxa"/>
            <w:tcBorders>
              <w:top w:val="single" w:sz="4" w:space="0" w:color="auto"/>
              <w:left w:val="single" w:sz="4" w:space="0" w:color="auto"/>
              <w:bottom w:val="single" w:sz="4" w:space="0" w:color="auto"/>
              <w:right w:val="single" w:sz="4" w:space="0" w:color="auto"/>
            </w:tcBorders>
          </w:tcPr>
          <w:p w14:paraId="4B50446B"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WOD&gt;5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D9283"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A9D08"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&gt;5m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715E5"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13F0769F" w14:textId="77777777" w:rsidR="00A50B66" w:rsidRPr="005B085E" w:rsidRDefault="00A50B66" w:rsidP="00A30933">
      <w:pPr>
        <w:suppressAutoHyphens w:val="0"/>
        <w:ind w:left="57" w:firstLine="709"/>
        <w:jc w:val="both"/>
        <w:rPr>
          <w:rFonts w:ascii="Arial" w:hAnsi="Arial" w:cs="Arial"/>
          <w:sz w:val="22"/>
          <w:szCs w:val="22"/>
          <w:lang w:eastAsia="pl-PL"/>
        </w:rPr>
      </w:pPr>
    </w:p>
    <w:p w14:paraId="0B0380BD"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206E975F" w14:textId="77777777"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do 5 m (&lt;5m)</w:t>
      </w:r>
    </w:p>
    <w:p w14:paraId="4DB1E0A4" w14:textId="77777777"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do 5 m z dwóch belek drewna okrągłego okorowanego </w:t>
      </w:r>
      <w:r w:rsidR="00E347F5">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sidR="00E347F5">
        <w:rPr>
          <w:rFonts w:ascii="Arial" w:hAnsi="Arial" w:cs="Arial"/>
          <w:color w:val="auto"/>
          <w:szCs w:val="22"/>
        </w:rPr>
        <w:br/>
      </w:r>
      <w:r w:rsidRPr="005B085E">
        <w:rPr>
          <w:rFonts w:ascii="Arial" w:hAnsi="Arial" w:cs="Arial"/>
          <w:color w:val="auto"/>
          <w:szCs w:val="22"/>
        </w:rPr>
        <w:t>w ilości 8 szt. Belki połączone w rozstawie 10-12 cm,</w:t>
      </w:r>
    </w:p>
    <w:p w14:paraId="3C03D835" w14:textId="77777777"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14:paraId="7A8A40EB" w14:textId="77777777"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powyżej 5 m (&gt;5m)</w:t>
      </w:r>
    </w:p>
    <w:p w14:paraId="24E96525" w14:textId="77777777"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powyżej 5 m z dwóch belek drewna okrągłego okorowanego o średnicy 18-20 cm, połączonego klamrami stalowymi ze stali żebrowanej fi 12-14 mm w ilości 10 szt. Belki połączone w rozstawie 10-12 cm,</w:t>
      </w:r>
    </w:p>
    <w:p w14:paraId="28D9F3F7" w14:textId="77777777"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14:paraId="4C71150F" w14:textId="77777777" w:rsidR="00A50B66" w:rsidRPr="005B085E" w:rsidRDefault="00A50B66" w:rsidP="00A30933">
      <w:pPr>
        <w:jc w:val="both"/>
        <w:rPr>
          <w:rFonts w:ascii="Arial" w:hAnsi="Arial" w:cs="Arial"/>
          <w:b/>
          <w:sz w:val="22"/>
          <w:szCs w:val="22"/>
        </w:rPr>
      </w:pPr>
    </w:p>
    <w:p w14:paraId="2941C17C" w14:textId="77777777" w:rsidR="00A50B66" w:rsidRPr="005B085E" w:rsidRDefault="00A50B66" w:rsidP="00A30933">
      <w:pPr>
        <w:jc w:val="both"/>
        <w:rPr>
          <w:rFonts w:ascii="Arial" w:hAnsi="Arial" w:cs="Arial"/>
          <w:b/>
          <w:sz w:val="22"/>
          <w:szCs w:val="22"/>
        </w:rPr>
      </w:pPr>
      <w:r w:rsidRPr="005B085E">
        <w:rPr>
          <w:rFonts w:ascii="Arial" w:hAnsi="Arial" w:cs="Arial"/>
          <w:b/>
          <w:sz w:val="22"/>
          <w:szCs w:val="22"/>
        </w:rPr>
        <w:t>Odbiór prac nastąpi poprzez:</w:t>
      </w:r>
    </w:p>
    <w:p w14:paraId="5AA86E23" w14:textId="77777777"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0A96287C" w14:textId="77777777"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 xml:space="preserve">dokonanie pomiaru średnicy drewna, pomiar szerokości mostku, przeliczenie mocowań (np. przy pomocy: taśmy mierniczej, średnicomierza </w:t>
      </w:r>
      <w:proofErr w:type="spellStart"/>
      <w:r w:rsidRPr="005B085E">
        <w:rPr>
          <w:rFonts w:ascii="Arial" w:hAnsi="Arial" w:cs="Arial"/>
          <w:color w:val="auto"/>
          <w:szCs w:val="22"/>
        </w:rPr>
        <w:t>itp</w:t>
      </w:r>
      <w:proofErr w:type="spellEnd"/>
      <w:r w:rsidRPr="005B085E">
        <w:rPr>
          <w:rFonts w:ascii="Arial" w:hAnsi="Arial" w:cs="Arial"/>
          <w:color w:val="auto"/>
          <w:szCs w:val="22"/>
        </w:rPr>
        <w:t>),</w:t>
      </w:r>
    </w:p>
    <w:p w14:paraId="3D9BC283" w14:textId="77777777" w:rsidR="00A50B66" w:rsidRPr="005B085E" w:rsidRDefault="00A50B66" w:rsidP="00A30933">
      <w:pPr>
        <w:suppressAutoHyphens w:val="0"/>
        <w:ind w:left="57" w:firstLine="709"/>
        <w:jc w:val="center"/>
        <w:outlineLvl w:val="1"/>
        <w:rPr>
          <w:rFonts w:ascii="Arial" w:eastAsia="SimSun" w:hAnsi="Arial" w:cs="Arial"/>
          <w:sz w:val="22"/>
          <w:szCs w:val="22"/>
          <w:lang w:eastAsia="en-US" w:bidi="hi-IN"/>
        </w:rPr>
      </w:pPr>
      <w:r w:rsidRPr="005B085E">
        <w:rPr>
          <w:rFonts w:ascii="Arial" w:eastAsia="SimSun" w:hAnsi="Arial" w:cs="Arial"/>
          <w:b/>
          <w:i/>
          <w:sz w:val="22"/>
          <w:szCs w:val="22"/>
          <w:lang w:eastAsia="en-US" w:bidi="hi-IN"/>
        </w:rPr>
        <w:br w:type="page"/>
      </w:r>
      <w:bookmarkStart w:id="45" w:name="_Toc83639089"/>
      <w:bookmarkStart w:id="46" w:name="_Toc85175726"/>
      <w:bookmarkStart w:id="47" w:name="_Toc117248294"/>
      <w:r w:rsidRPr="005B085E">
        <w:rPr>
          <w:rFonts w:ascii="Arial" w:eastAsia="SimSun" w:hAnsi="Arial" w:cs="Arial"/>
          <w:sz w:val="22"/>
          <w:szCs w:val="22"/>
          <w:lang w:eastAsia="en-US" w:bidi="hi-IN"/>
        </w:rPr>
        <w:lastRenderedPageBreak/>
        <w:t xml:space="preserve">Dział </w:t>
      </w:r>
      <w:r w:rsidR="001E497C" w:rsidRPr="005B085E">
        <w:rPr>
          <w:rFonts w:ascii="Arial" w:eastAsia="SimSun" w:hAnsi="Arial" w:cs="Arial"/>
          <w:sz w:val="22"/>
          <w:szCs w:val="22"/>
          <w:lang w:eastAsia="en-US" w:bidi="hi-IN"/>
        </w:rPr>
        <w:t>V</w:t>
      </w:r>
      <w:r w:rsidR="00280AF6" w:rsidRPr="005B085E">
        <w:rPr>
          <w:rFonts w:ascii="Arial" w:eastAsia="SimSun" w:hAnsi="Arial" w:cs="Arial"/>
          <w:sz w:val="22"/>
          <w:szCs w:val="22"/>
          <w:lang w:eastAsia="en-US" w:bidi="hi-IN"/>
        </w:rPr>
        <w:t>I</w:t>
      </w:r>
      <w:r w:rsidR="001E497C" w:rsidRPr="005B085E">
        <w:rPr>
          <w:rFonts w:ascii="Arial" w:eastAsia="SimSun" w:hAnsi="Arial" w:cs="Arial"/>
          <w:sz w:val="22"/>
          <w:szCs w:val="22"/>
          <w:lang w:eastAsia="en-US" w:bidi="hi-IN"/>
        </w:rPr>
        <w:t>IR</w:t>
      </w:r>
      <w:r w:rsidRPr="005B085E">
        <w:rPr>
          <w:rFonts w:ascii="Arial" w:eastAsia="SimSun" w:hAnsi="Arial" w:cs="Arial"/>
          <w:sz w:val="22"/>
          <w:szCs w:val="22"/>
          <w:lang w:eastAsia="en-US" w:bidi="hi-IN"/>
        </w:rPr>
        <w:t xml:space="preserve"> – UTRZYMANIE OBIEKTÓW WODNO-MELIORACYJNYCH</w:t>
      </w:r>
      <w:bookmarkEnd w:id="45"/>
      <w:bookmarkEnd w:id="46"/>
      <w:bookmarkEnd w:id="47"/>
    </w:p>
    <w:p w14:paraId="1B81EE8A" w14:textId="77777777" w:rsidR="00E347F5" w:rsidRDefault="00E347F5" w:rsidP="00A30933">
      <w:pPr>
        <w:suppressAutoHyphens w:val="0"/>
        <w:ind w:left="57" w:firstLine="709"/>
        <w:jc w:val="center"/>
        <w:outlineLvl w:val="2"/>
        <w:rPr>
          <w:rFonts w:ascii="Arial" w:eastAsia="Bitstream Vera Sans" w:hAnsi="Arial" w:cs="Arial"/>
          <w:bCs/>
          <w:sz w:val="22"/>
          <w:szCs w:val="22"/>
          <w:lang w:eastAsia="en-US" w:bidi="hi-IN"/>
        </w:rPr>
      </w:pPr>
      <w:bookmarkStart w:id="48" w:name="_Toc83639090"/>
      <w:bookmarkStart w:id="49" w:name="_Toc85175727"/>
    </w:p>
    <w:p w14:paraId="62A8DA87" w14:textId="77777777" w:rsidR="00A50B66" w:rsidRPr="005B085E" w:rsidRDefault="001E497C" w:rsidP="00A30933">
      <w:pPr>
        <w:suppressAutoHyphens w:val="0"/>
        <w:ind w:left="57" w:firstLine="709"/>
        <w:jc w:val="center"/>
        <w:outlineLvl w:val="2"/>
        <w:rPr>
          <w:rFonts w:ascii="Arial" w:eastAsia="Calibri" w:hAnsi="Arial" w:cs="Arial"/>
          <w:bCs/>
          <w:sz w:val="22"/>
          <w:szCs w:val="22"/>
          <w:lang w:eastAsia="en-US"/>
        </w:rPr>
      </w:pPr>
      <w:bookmarkStart w:id="50" w:name="_Toc117248295"/>
      <w:r w:rsidRPr="005B085E">
        <w:rPr>
          <w:rFonts w:ascii="Arial" w:eastAsia="Bitstream Vera Sans" w:hAnsi="Arial" w:cs="Arial"/>
          <w:bCs/>
          <w:sz w:val="22"/>
          <w:szCs w:val="22"/>
          <w:lang w:eastAsia="en-US" w:bidi="hi-IN"/>
        </w:rPr>
        <w:t>V</w:t>
      </w:r>
      <w:r w:rsidR="00280AF6" w:rsidRPr="005B085E">
        <w:rPr>
          <w:rFonts w:ascii="Arial" w:eastAsia="Bitstream Vera Sans" w:hAnsi="Arial" w:cs="Arial"/>
          <w:bCs/>
          <w:sz w:val="22"/>
          <w:szCs w:val="22"/>
          <w:lang w:eastAsia="en-US" w:bidi="hi-IN"/>
        </w:rPr>
        <w:t>I</w:t>
      </w:r>
      <w:r w:rsidRPr="005B085E">
        <w:rPr>
          <w:rFonts w:ascii="Arial" w:eastAsia="Bitstream Vera Sans" w:hAnsi="Arial" w:cs="Arial"/>
          <w:bCs/>
          <w:sz w:val="22"/>
          <w:szCs w:val="22"/>
          <w:lang w:eastAsia="en-US" w:bidi="hi-IN"/>
        </w:rPr>
        <w:t>IR</w:t>
      </w:r>
      <w:r w:rsidR="00A50B66" w:rsidRPr="005B085E">
        <w:rPr>
          <w:rFonts w:ascii="Arial" w:eastAsia="Calibri" w:hAnsi="Arial" w:cs="Arial"/>
          <w:bCs/>
          <w:sz w:val="22"/>
          <w:szCs w:val="22"/>
          <w:lang w:eastAsia="en-US"/>
        </w:rPr>
        <w:t>. 1 – Utrzymanie obiektów zabudowy potoków</w:t>
      </w:r>
      <w:bookmarkEnd w:id="48"/>
      <w:bookmarkEnd w:id="49"/>
      <w:bookmarkEnd w:id="50"/>
    </w:p>
    <w:p w14:paraId="02D4684E" w14:textId="77777777" w:rsidR="00A50B66" w:rsidRPr="005B085E" w:rsidRDefault="00A50B66" w:rsidP="00A30933">
      <w:pPr>
        <w:widowControl w:val="0"/>
        <w:autoSpaceDN w:val="0"/>
        <w:jc w:val="center"/>
        <w:rPr>
          <w:rFonts w:ascii="Arial" w:eastAsia="Arial Unicode MS" w:hAnsi="Arial" w:cs="Arial"/>
          <w:noProof/>
          <w:kern w:val="3"/>
          <w:sz w:val="22"/>
          <w:szCs w:val="22"/>
          <w:lang w:val="cs-CZ" w:eastAsia="pl-PL"/>
        </w:rPr>
      </w:pPr>
    </w:p>
    <w:p w14:paraId="29B22419" w14:textId="77777777"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5B085E">
        <w:rPr>
          <w:rFonts w:ascii="Arial" w:hAnsi="Arial" w:cs="Arial"/>
          <w:sz w:val="22"/>
          <w:szCs w:val="22"/>
        </w:rPr>
        <w:t>odrumoszowywanie</w:t>
      </w:r>
      <w:proofErr w:type="spellEnd"/>
      <w:r w:rsidRPr="005B085E">
        <w:rPr>
          <w:rFonts w:ascii="Arial" w:hAnsi="Arial" w:cs="Arial"/>
          <w:sz w:val="22"/>
          <w:szCs w:val="22"/>
        </w:rPr>
        <w:t xml:space="preserve"> zapór </w:t>
      </w:r>
      <w:proofErr w:type="spellStart"/>
      <w:r w:rsidRPr="005B085E">
        <w:rPr>
          <w:rFonts w:ascii="Arial" w:hAnsi="Arial" w:cs="Arial"/>
          <w:sz w:val="22"/>
          <w:szCs w:val="22"/>
        </w:rPr>
        <w:t>przeciwrumowiskowych</w:t>
      </w:r>
      <w:proofErr w:type="spellEnd"/>
      <w:r w:rsidRPr="005B085E">
        <w:rPr>
          <w:rFonts w:ascii="Arial" w:hAnsi="Arial" w:cs="Arial"/>
          <w:sz w:val="22"/>
          <w:szCs w:val="22"/>
        </w:rPr>
        <w:t xml:space="preserve"> w celu spowolnienia i zatrzymania rumoszu podczas intensywnych opadów deszczu oraz wykonywanie drobnych napraw obiektów zabudowy potoków, aby nie dopuścić do większego ich uszkodzenia.</w:t>
      </w:r>
    </w:p>
    <w:p w14:paraId="321F898F"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7EECFF73" w14:textId="77777777" w:rsidR="00A50B66" w:rsidRPr="005B085E" w:rsidRDefault="00A50B66" w:rsidP="00A30933">
      <w:pPr>
        <w:pStyle w:val="ROSTWPLok"/>
        <w:ind w:left="0" w:firstLine="0"/>
        <w:rPr>
          <w:rFonts w:ascii="Arial" w:eastAsia="Arial Unicode MS" w:hAnsi="Arial" w:cs="Arial"/>
          <w:noProof/>
          <w:color w:val="auto"/>
          <w:szCs w:val="22"/>
          <w:lang w:val="cs-CZ" w:eastAsia="pl-PL"/>
        </w:rPr>
      </w:pPr>
      <w:r w:rsidRPr="005B085E">
        <w:rPr>
          <w:rFonts w:ascii="Arial" w:eastAsia="Arial Unicode MS" w:hAnsi="Arial" w:cs="Arial"/>
          <w:noProof/>
          <w:color w:val="auto"/>
          <w:szCs w:val="22"/>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33E1CC7B" w14:textId="77777777" w:rsidTr="004415C2">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6510CA13"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02518F0"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A8774"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B45EE"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69EAB"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A50B66" w:rsidRPr="005B085E" w14:paraId="27E0EF51" w14:textId="77777777" w:rsidTr="004415C2">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786E53A9" w14:textId="77777777" w:rsidR="00A50B66" w:rsidRPr="005B085E" w:rsidRDefault="001E497C" w:rsidP="00230EFC">
            <w:pPr>
              <w:jc w:val="center"/>
              <w:rPr>
                <w:rFonts w:ascii="Arial" w:hAnsi="Arial" w:cs="Arial"/>
                <w:sz w:val="22"/>
                <w:szCs w:val="22"/>
              </w:rPr>
            </w:pPr>
            <w:r w:rsidRPr="005B085E">
              <w:rPr>
                <w:rFonts w:ascii="Arial" w:hAnsi="Arial" w:cs="Arial"/>
                <w:sz w:val="22"/>
                <w:szCs w:val="22"/>
              </w:rPr>
              <w:t>41</w:t>
            </w:r>
            <w:r w:rsidR="00230EFC">
              <w:rPr>
                <w:rFonts w:ascii="Arial" w:hAnsi="Arial" w:cs="Arial"/>
                <w:sz w:val="22"/>
                <w:szCs w:val="22"/>
              </w:rPr>
              <w:t>7</w:t>
            </w:r>
          </w:p>
        </w:tc>
        <w:tc>
          <w:tcPr>
            <w:tcW w:w="1700" w:type="dxa"/>
            <w:tcBorders>
              <w:top w:val="single" w:sz="4" w:space="0" w:color="000000"/>
              <w:left w:val="single" w:sz="4" w:space="0" w:color="000000"/>
              <w:bottom w:val="single" w:sz="4" w:space="0" w:color="000000"/>
              <w:right w:val="single" w:sz="4" w:space="0" w:color="000000"/>
            </w:tcBorders>
          </w:tcPr>
          <w:p w14:paraId="3B8C777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F56C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04478"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69F6" w14:textId="77777777"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bl>
    <w:p w14:paraId="7B49ADF2" w14:textId="77777777" w:rsidR="00A50B66" w:rsidRPr="005B085E" w:rsidRDefault="00A50B66" w:rsidP="00A30933">
      <w:pPr>
        <w:widowControl w:val="0"/>
        <w:ind w:left="57" w:firstLine="709"/>
        <w:jc w:val="both"/>
        <w:rPr>
          <w:rFonts w:ascii="Arial" w:hAnsi="Arial" w:cs="Arial"/>
          <w:b/>
          <w:bCs/>
          <w:sz w:val="22"/>
          <w:szCs w:val="22"/>
          <w:lang w:eastAsia="pl-PL"/>
        </w:rPr>
      </w:pPr>
    </w:p>
    <w:p w14:paraId="54A30D9B" w14:textId="77777777"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Standard technologii prac obejmuje:</w:t>
      </w:r>
    </w:p>
    <w:p w14:paraId="0E4DD458"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 xml:space="preserve">wydobycie namułu z cieku z wyrzuceniem na pobocze lub odłożeniem na uszkodzonych skarpach, rozplantowanie namułu lub ubicie i wyrównanie zasypanych skarp, oczyszczenie pasów o szer. 0,5m wzdłuż krawędzi cieku; </w:t>
      </w:r>
    </w:p>
    <w:p w14:paraId="5AD7F00F"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wydobycie namułu z przewodu przepustu, odrzucenie namułu na pobocze cieku i rozplantowanie wydobytego namułu</w:t>
      </w:r>
    </w:p>
    <w:p w14:paraId="29216337"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osadzenia gurtów drewnianych</w:t>
      </w:r>
    </w:p>
    <w:p w14:paraId="00E800D0"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brukowania progów drewniano-kamiennych oraz brodów</w:t>
      </w:r>
    </w:p>
    <w:p w14:paraId="5F73D825"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poprawa osadzenia belek drewnianych w budowlach hydrotechnicznych tj. progów drewniano-kamiennych.</w:t>
      </w:r>
    </w:p>
    <w:p w14:paraId="7A37E033"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inne prace z zakresu melioracji wodnych (np. usuwanie zatorów ograniczających przepływ wody)</w:t>
      </w:r>
    </w:p>
    <w:p w14:paraId="4CA10B3F" w14:textId="77777777" w:rsidR="00A50B66" w:rsidRPr="005B085E" w:rsidRDefault="00A50B66" w:rsidP="00A30933">
      <w:pPr>
        <w:ind w:left="57" w:firstLine="709"/>
        <w:jc w:val="both"/>
        <w:rPr>
          <w:rFonts w:ascii="Arial" w:hAnsi="Arial" w:cs="Arial"/>
          <w:sz w:val="22"/>
          <w:szCs w:val="22"/>
        </w:rPr>
      </w:pPr>
    </w:p>
    <w:p w14:paraId="59396081" w14:textId="77777777"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Procedura odbioru:</w:t>
      </w:r>
    </w:p>
    <w:p w14:paraId="09380EEE" w14:textId="77777777" w:rsidR="00A50B66" w:rsidRPr="00E347F5" w:rsidRDefault="00A50B66" w:rsidP="00E347F5">
      <w:pPr>
        <w:pStyle w:val="listaopisROSTWLP"/>
        <w:numPr>
          <w:ilvl w:val="0"/>
          <w:numId w:val="0"/>
        </w:numPr>
        <w:rPr>
          <w:rFonts w:ascii="Arial" w:hAnsi="Arial" w:cs="Arial"/>
          <w:color w:val="auto"/>
          <w:szCs w:val="22"/>
        </w:rPr>
      </w:pPr>
      <w:r w:rsidRPr="00E347F5">
        <w:rPr>
          <w:rFonts w:ascii="Arial" w:hAnsi="Arial" w:cs="Arial"/>
          <w:color w:val="auto"/>
          <w:szCs w:val="22"/>
        </w:rPr>
        <w:t xml:space="preserve">Odbiór prac nastąpi poprzez zweryfikowanie prawidłowości ich wykonania ze zleceniem oraz poprzez potwierdzenie faktycznej ilości przepracowanych godzin </w:t>
      </w:r>
      <w:r w:rsidRPr="00E347F5">
        <w:rPr>
          <w:rFonts w:ascii="Arial" w:hAnsi="Arial" w:cs="Arial"/>
          <w:i/>
          <w:color w:val="auto"/>
          <w:szCs w:val="22"/>
        </w:rPr>
        <w:t>(rozliczenie z dokładnością do jednej godziny).</w:t>
      </w:r>
    </w:p>
    <w:p w14:paraId="46A180AD" w14:textId="77777777" w:rsidR="00A50B66" w:rsidRDefault="00A50B66" w:rsidP="00A30933">
      <w:pPr>
        <w:ind w:left="57" w:firstLine="709"/>
        <w:jc w:val="both"/>
        <w:rPr>
          <w:rFonts w:ascii="Arial" w:hAnsi="Arial" w:cs="Arial"/>
          <w:i/>
          <w:sz w:val="22"/>
          <w:szCs w:val="22"/>
        </w:rPr>
      </w:pPr>
    </w:p>
    <w:p w14:paraId="3CD239E0" w14:textId="77777777" w:rsidR="008D47CC" w:rsidRDefault="008D47CC" w:rsidP="00A30933">
      <w:pPr>
        <w:ind w:left="57" w:firstLine="709"/>
        <w:jc w:val="both"/>
        <w:rPr>
          <w:rFonts w:ascii="Arial" w:hAnsi="Arial" w:cs="Arial"/>
          <w:i/>
          <w:sz w:val="22"/>
          <w:szCs w:val="22"/>
        </w:rPr>
      </w:pPr>
    </w:p>
    <w:p w14:paraId="680315B9" w14:textId="77777777" w:rsidR="008D47CC" w:rsidRDefault="008D47CC" w:rsidP="00A30933">
      <w:pPr>
        <w:ind w:left="57" w:firstLine="709"/>
        <w:jc w:val="both"/>
        <w:rPr>
          <w:rFonts w:ascii="Arial" w:hAnsi="Arial" w:cs="Arial"/>
          <w:i/>
          <w:sz w:val="22"/>
          <w:szCs w:val="22"/>
        </w:rPr>
      </w:pPr>
    </w:p>
    <w:p w14:paraId="596541C2" w14:textId="77777777" w:rsidR="008D47CC" w:rsidRDefault="008D47CC">
      <w:pPr>
        <w:suppressAutoHyphens w:val="0"/>
        <w:spacing w:after="200" w:line="276" w:lineRule="auto"/>
        <w:rPr>
          <w:rFonts w:ascii="Arial" w:hAnsi="Arial" w:cs="Arial"/>
          <w:i/>
          <w:sz w:val="22"/>
          <w:szCs w:val="22"/>
        </w:rPr>
      </w:pPr>
      <w:r>
        <w:rPr>
          <w:rFonts w:ascii="Arial" w:hAnsi="Arial" w:cs="Arial"/>
          <w:i/>
          <w:sz w:val="22"/>
          <w:szCs w:val="22"/>
        </w:rPr>
        <w:br w:type="page"/>
      </w:r>
    </w:p>
    <w:p w14:paraId="1C988A5E" w14:textId="77777777" w:rsidR="008D47CC" w:rsidRDefault="008D47CC" w:rsidP="008D47CC">
      <w:pPr>
        <w:suppressAutoHyphens w:val="0"/>
        <w:ind w:left="57" w:firstLine="709"/>
        <w:jc w:val="center"/>
        <w:outlineLvl w:val="1"/>
        <w:rPr>
          <w:rFonts w:ascii="Arial" w:eastAsia="SimSun" w:hAnsi="Arial" w:cs="Arial"/>
          <w:sz w:val="22"/>
          <w:szCs w:val="22"/>
          <w:lang w:eastAsia="en-US" w:bidi="hi-IN"/>
        </w:rPr>
      </w:pPr>
      <w:bookmarkStart w:id="51" w:name="_Toc117248296"/>
      <w:r w:rsidRPr="005B085E">
        <w:rPr>
          <w:rFonts w:ascii="Arial" w:eastAsia="SimSun" w:hAnsi="Arial" w:cs="Arial"/>
          <w:sz w:val="22"/>
          <w:szCs w:val="22"/>
          <w:lang w:eastAsia="en-US" w:bidi="hi-IN"/>
        </w:rPr>
        <w:lastRenderedPageBreak/>
        <w:t>Dział VI</w:t>
      </w:r>
      <w:r>
        <w:rPr>
          <w:rFonts w:ascii="Arial" w:eastAsia="SimSun" w:hAnsi="Arial" w:cs="Arial"/>
          <w:sz w:val="22"/>
          <w:szCs w:val="22"/>
          <w:lang w:eastAsia="en-US" w:bidi="hi-IN"/>
        </w:rPr>
        <w:t>I</w:t>
      </w:r>
      <w:r w:rsidRPr="005B085E">
        <w:rPr>
          <w:rFonts w:ascii="Arial" w:eastAsia="SimSun" w:hAnsi="Arial" w:cs="Arial"/>
          <w:sz w:val="22"/>
          <w:szCs w:val="22"/>
          <w:lang w:eastAsia="en-US" w:bidi="hi-IN"/>
        </w:rPr>
        <w:t xml:space="preserve">IR – </w:t>
      </w:r>
      <w:r>
        <w:rPr>
          <w:rFonts w:ascii="Arial" w:eastAsia="SimSun" w:hAnsi="Arial" w:cs="Arial"/>
          <w:sz w:val="22"/>
          <w:szCs w:val="22"/>
          <w:lang w:eastAsia="en-US" w:bidi="hi-IN"/>
        </w:rPr>
        <w:t>POZYSKANIE I ZRYWKA DREWNA</w:t>
      </w:r>
      <w:bookmarkEnd w:id="51"/>
    </w:p>
    <w:p w14:paraId="2300F84A" w14:textId="77777777" w:rsidR="008D47CC" w:rsidRPr="005B085E" w:rsidRDefault="008D47CC" w:rsidP="008D47CC">
      <w:pPr>
        <w:suppressAutoHyphens w:val="0"/>
        <w:ind w:left="57" w:firstLine="709"/>
        <w:jc w:val="center"/>
        <w:outlineLvl w:val="1"/>
        <w:rPr>
          <w:rFonts w:ascii="Arial" w:eastAsia="SimSun" w:hAnsi="Arial" w:cs="Arial"/>
          <w:sz w:val="22"/>
          <w:szCs w:val="22"/>
          <w:lang w:eastAsia="en-US" w:bidi="hi-IN"/>
        </w:rPr>
      </w:pPr>
    </w:p>
    <w:p w14:paraId="7741F4F0" w14:textId="77777777" w:rsidR="008D47CC" w:rsidRDefault="008D47CC" w:rsidP="008D47CC">
      <w:pPr>
        <w:suppressAutoHyphens w:val="0"/>
        <w:ind w:left="57" w:firstLine="709"/>
        <w:jc w:val="center"/>
        <w:outlineLvl w:val="2"/>
        <w:rPr>
          <w:rFonts w:ascii="Arial" w:eastAsia="Calibri" w:hAnsi="Arial" w:cs="Arial"/>
          <w:bCs/>
          <w:sz w:val="22"/>
          <w:szCs w:val="22"/>
          <w:lang w:eastAsia="en-US"/>
        </w:rPr>
      </w:pPr>
      <w:bookmarkStart w:id="52" w:name="_Toc117248297"/>
      <w:r w:rsidRPr="005B085E">
        <w:rPr>
          <w:rFonts w:ascii="Arial" w:eastAsia="Bitstream Vera Sans" w:hAnsi="Arial" w:cs="Arial"/>
          <w:bCs/>
          <w:sz w:val="22"/>
          <w:szCs w:val="22"/>
          <w:lang w:eastAsia="en-US" w:bidi="hi-IN"/>
        </w:rPr>
        <w:t>VII</w:t>
      </w:r>
      <w:r>
        <w:rPr>
          <w:rFonts w:ascii="Arial" w:eastAsia="Bitstream Vera Sans" w:hAnsi="Arial" w:cs="Arial"/>
          <w:bCs/>
          <w:sz w:val="22"/>
          <w:szCs w:val="22"/>
          <w:lang w:eastAsia="en-US" w:bidi="hi-IN"/>
        </w:rPr>
        <w:t>I</w:t>
      </w:r>
      <w:r w:rsidRPr="005B085E">
        <w:rPr>
          <w:rFonts w:ascii="Arial" w:eastAsia="Bitstream Vera Sans" w:hAnsi="Arial" w:cs="Arial"/>
          <w:bCs/>
          <w:sz w:val="22"/>
          <w:szCs w:val="22"/>
          <w:lang w:eastAsia="en-US" w:bidi="hi-IN"/>
        </w:rPr>
        <w:t>R</w:t>
      </w:r>
      <w:r w:rsidRPr="005B085E">
        <w:rPr>
          <w:rFonts w:ascii="Arial" w:eastAsia="Calibri" w:hAnsi="Arial" w:cs="Arial"/>
          <w:bCs/>
          <w:sz w:val="22"/>
          <w:szCs w:val="22"/>
          <w:lang w:eastAsia="en-US"/>
        </w:rPr>
        <w:t xml:space="preserve">. 1 – </w:t>
      </w:r>
      <w:r>
        <w:rPr>
          <w:rFonts w:ascii="Arial" w:eastAsia="Calibri" w:hAnsi="Arial" w:cs="Arial"/>
          <w:bCs/>
          <w:sz w:val="22"/>
          <w:szCs w:val="22"/>
          <w:lang w:eastAsia="en-US"/>
        </w:rPr>
        <w:t>Pozyskanie drewna</w:t>
      </w:r>
      <w:bookmarkEnd w:id="52"/>
    </w:p>
    <w:p w14:paraId="385E9506" w14:textId="77777777" w:rsidR="000A5802" w:rsidRDefault="000A5802" w:rsidP="008D47CC">
      <w:pPr>
        <w:suppressAutoHyphens w:val="0"/>
        <w:ind w:left="57" w:firstLine="709"/>
        <w:jc w:val="center"/>
        <w:outlineLvl w:val="2"/>
        <w:rPr>
          <w:rFonts w:ascii="Arial" w:eastAsia="Calibri" w:hAnsi="Arial" w:cs="Arial"/>
          <w:sz w:val="22"/>
          <w:szCs w:val="22"/>
          <w:lang w:eastAsia="en-US"/>
        </w:rPr>
      </w:pPr>
    </w:p>
    <w:p w14:paraId="1F87C825" w14:textId="77777777" w:rsidR="00490576" w:rsidRDefault="00490576" w:rsidP="00490576">
      <w:pPr>
        <w:suppressAutoHyphens w:val="0"/>
        <w:outlineLvl w:val="2"/>
        <w:rPr>
          <w:rFonts w:ascii="Arial" w:eastAsia="Calibri" w:hAnsi="Arial" w:cs="Arial"/>
          <w:sz w:val="22"/>
          <w:szCs w:val="22"/>
          <w:lang w:eastAsia="en-US"/>
        </w:rPr>
      </w:pPr>
      <w:r>
        <w:rPr>
          <w:rFonts w:ascii="Arial" w:eastAsia="Calibri" w:hAnsi="Arial" w:cs="Arial"/>
          <w:sz w:val="22"/>
          <w:szCs w:val="22"/>
          <w:lang w:eastAsia="en-US"/>
        </w:rPr>
        <w:t xml:space="preserve">1.1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0A5802" w:rsidRPr="005B085E" w14:paraId="6B9BDE74" w14:textId="77777777" w:rsidTr="000A5802">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3715F96D" w14:textId="77777777" w:rsidR="000A5802" w:rsidRPr="005B085E" w:rsidRDefault="000A5802" w:rsidP="000A5802">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610E9719" w14:textId="77777777" w:rsidR="000A5802" w:rsidRPr="005B085E" w:rsidRDefault="000A5802" w:rsidP="000A5802">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7C78562" w14:textId="77777777" w:rsidR="000A5802" w:rsidRPr="005B085E" w:rsidRDefault="000A5802" w:rsidP="000A5802">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54B847" w14:textId="77777777" w:rsidR="000A5802" w:rsidRPr="005B085E" w:rsidRDefault="000A5802" w:rsidP="000A5802">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92E2DB2" w14:textId="77777777" w:rsidR="000A5802" w:rsidRPr="005B085E" w:rsidRDefault="000A5802" w:rsidP="000A5802">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490576" w:rsidRPr="00490576" w14:paraId="028729AF" w14:textId="77777777" w:rsidTr="00490576">
        <w:trPr>
          <w:trHeight w:val="300"/>
          <w:tblHeader/>
          <w:jc w:val="center"/>
        </w:trPr>
        <w:tc>
          <w:tcPr>
            <w:tcW w:w="640" w:type="dxa"/>
            <w:tcBorders>
              <w:top w:val="single" w:sz="8" w:space="0" w:color="auto"/>
              <w:left w:val="single" w:sz="8" w:space="0" w:color="auto"/>
              <w:bottom w:val="single" w:sz="4" w:space="0" w:color="auto"/>
              <w:right w:val="single" w:sz="8" w:space="0" w:color="auto"/>
            </w:tcBorders>
          </w:tcPr>
          <w:p w14:paraId="55B1EB58" w14:textId="77777777" w:rsidR="00490576" w:rsidRPr="00490576" w:rsidRDefault="00490576" w:rsidP="00490576">
            <w:pPr>
              <w:ind w:left="57"/>
              <w:jc w:val="center"/>
              <w:rPr>
                <w:rFonts w:ascii="Arial" w:hAnsi="Arial" w:cs="Arial"/>
                <w:sz w:val="22"/>
                <w:szCs w:val="22"/>
              </w:rPr>
            </w:pPr>
            <w:r>
              <w:rPr>
                <w:rFonts w:ascii="Arial" w:hAnsi="Arial" w:cs="Arial"/>
                <w:sz w:val="22"/>
                <w:szCs w:val="22"/>
              </w:rPr>
              <w:t>1</w:t>
            </w:r>
          </w:p>
        </w:tc>
        <w:tc>
          <w:tcPr>
            <w:tcW w:w="1700" w:type="dxa"/>
            <w:tcBorders>
              <w:top w:val="single" w:sz="8" w:space="0" w:color="auto"/>
              <w:left w:val="single" w:sz="8" w:space="0" w:color="auto"/>
              <w:bottom w:val="single" w:sz="4" w:space="0" w:color="auto"/>
              <w:right w:val="single" w:sz="8" w:space="0" w:color="auto"/>
            </w:tcBorders>
          </w:tcPr>
          <w:p w14:paraId="259E7BB1" w14:textId="77777777"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w:t>
            </w:r>
            <w:r>
              <w:rPr>
                <w:rFonts w:ascii="Arial" w:eastAsia="Times New Roman" w:hAnsi="Arial" w:cs="Arial"/>
                <w:color w:val="auto"/>
                <w:sz w:val="22"/>
                <w:szCs w:val="22"/>
                <w:lang w:eastAsia="ar-SA"/>
              </w:rPr>
              <w:t>P2</w:t>
            </w:r>
            <w:r w:rsidRPr="00490576">
              <w:rPr>
                <w:rFonts w:ascii="Arial" w:eastAsia="Times New Roman" w:hAnsi="Arial" w:cs="Arial"/>
                <w:color w:val="auto"/>
                <w:sz w:val="22"/>
                <w:szCs w:val="22"/>
                <w:lang w:eastAsia="ar-SA"/>
              </w:rPr>
              <w:t xml:space="preserve"> </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BFBFE48" w14:textId="77777777"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w:t>
            </w:r>
            <w:r>
              <w:rPr>
                <w:rFonts w:ascii="Arial" w:eastAsia="Times New Roman" w:hAnsi="Arial" w:cs="Arial"/>
                <w:color w:val="auto"/>
                <w:sz w:val="22"/>
                <w:szCs w:val="22"/>
                <w:lang w:eastAsia="ar-SA"/>
              </w:rPr>
              <w:t>P2</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D56E6DA" w14:textId="77777777" w:rsidR="00490576" w:rsidRPr="00490576" w:rsidRDefault="00490576" w:rsidP="00490576">
            <w:pPr>
              <w:pStyle w:val="Default"/>
              <w:rPr>
                <w:rFonts w:ascii="Arial" w:eastAsia="Times New Roman" w:hAnsi="Arial" w:cs="Arial"/>
                <w:color w:val="auto"/>
                <w:sz w:val="22"/>
                <w:szCs w:val="22"/>
                <w:lang w:eastAsia="ar-SA"/>
              </w:rPr>
            </w:pPr>
            <w:proofErr w:type="spellStart"/>
            <w:r w:rsidRPr="00490576">
              <w:rPr>
                <w:rFonts w:ascii="Arial" w:eastAsia="Times New Roman" w:hAnsi="Arial" w:cs="Arial"/>
                <w:color w:val="auto"/>
                <w:sz w:val="22"/>
                <w:szCs w:val="22"/>
                <w:lang w:eastAsia="ar-SA"/>
              </w:rPr>
              <w:t>Całk</w:t>
            </w:r>
            <w:proofErr w:type="spellEnd"/>
            <w:r w:rsidRPr="00490576">
              <w:rPr>
                <w:rFonts w:ascii="Arial" w:eastAsia="Times New Roman" w:hAnsi="Arial" w:cs="Arial"/>
                <w:color w:val="auto"/>
                <w:sz w:val="22"/>
                <w:szCs w:val="22"/>
                <w:lang w:eastAsia="ar-SA"/>
              </w:rPr>
              <w:t xml:space="preserve"> wyrób drewna PILARKA</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9E2F2BE" w14:textId="77777777" w:rsidR="00490576" w:rsidRPr="00490576" w:rsidRDefault="00490576" w:rsidP="00490576">
            <w:pPr>
              <w:ind w:left="57"/>
              <w:jc w:val="center"/>
              <w:rPr>
                <w:rFonts w:ascii="Arial" w:hAnsi="Arial" w:cs="Arial"/>
                <w:sz w:val="22"/>
                <w:szCs w:val="22"/>
              </w:rPr>
            </w:pPr>
            <w:r w:rsidRPr="00490576">
              <w:rPr>
                <w:rFonts w:ascii="Arial" w:hAnsi="Arial" w:cs="Arial"/>
                <w:sz w:val="22"/>
                <w:szCs w:val="22"/>
              </w:rPr>
              <w:t>M3</w:t>
            </w:r>
          </w:p>
        </w:tc>
      </w:tr>
      <w:tr w:rsidR="00490576" w:rsidRPr="00490576" w14:paraId="67109089" w14:textId="77777777" w:rsidTr="00490576">
        <w:trPr>
          <w:trHeight w:val="292"/>
          <w:tblHeader/>
          <w:jc w:val="center"/>
        </w:trPr>
        <w:tc>
          <w:tcPr>
            <w:tcW w:w="640" w:type="dxa"/>
            <w:tcBorders>
              <w:top w:val="single" w:sz="8" w:space="0" w:color="auto"/>
              <w:left w:val="single" w:sz="8" w:space="0" w:color="auto"/>
              <w:bottom w:val="single" w:sz="4" w:space="0" w:color="auto"/>
              <w:right w:val="single" w:sz="8" w:space="0" w:color="auto"/>
            </w:tcBorders>
          </w:tcPr>
          <w:p w14:paraId="1656DD11" w14:textId="77777777" w:rsidR="00490576" w:rsidRPr="00490576" w:rsidRDefault="00490576" w:rsidP="00490576">
            <w:pPr>
              <w:ind w:left="57"/>
              <w:jc w:val="center"/>
              <w:rPr>
                <w:rFonts w:ascii="Arial" w:hAnsi="Arial" w:cs="Arial"/>
                <w:sz w:val="22"/>
                <w:szCs w:val="22"/>
              </w:rPr>
            </w:pPr>
            <w:r>
              <w:rPr>
                <w:rFonts w:ascii="Arial" w:hAnsi="Arial" w:cs="Arial"/>
                <w:sz w:val="22"/>
                <w:szCs w:val="22"/>
              </w:rPr>
              <w:t>439</w:t>
            </w:r>
          </w:p>
        </w:tc>
        <w:tc>
          <w:tcPr>
            <w:tcW w:w="1700" w:type="dxa"/>
            <w:tcBorders>
              <w:top w:val="single" w:sz="8" w:space="0" w:color="auto"/>
              <w:left w:val="single" w:sz="8" w:space="0" w:color="auto"/>
              <w:bottom w:val="single" w:sz="4" w:space="0" w:color="auto"/>
              <w:right w:val="single" w:sz="8" w:space="0" w:color="auto"/>
            </w:tcBorders>
          </w:tcPr>
          <w:p w14:paraId="1D6B9B63" w14:textId="77777777"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CWD-D2</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434F703" w14:textId="77777777"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CWD-D2</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F503F5" w14:textId="77777777"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Całkowity wyrób drewna technologią dowolną</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8A5ADFC" w14:textId="77777777" w:rsidR="00490576" w:rsidRPr="00490576" w:rsidRDefault="00490576" w:rsidP="00490576">
            <w:pPr>
              <w:ind w:left="57"/>
              <w:jc w:val="center"/>
              <w:rPr>
                <w:rFonts w:ascii="Arial" w:hAnsi="Arial" w:cs="Arial"/>
                <w:sz w:val="22"/>
                <w:szCs w:val="22"/>
              </w:rPr>
            </w:pPr>
            <w:r w:rsidRPr="00490576">
              <w:rPr>
                <w:rFonts w:ascii="Arial" w:hAnsi="Arial" w:cs="Arial"/>
                <w:sz w:val="22"/>
                <w:szCs w:val="22"/>
              </w:rPr>
              <w:t>M3</w:t>
            </w:r>
          </w:p>
        </w:tc>
      </w:tr>
      <w:tr w:rsidR="000A5802" w:rsidRPr="00490576" w14:paraId="6922538B" w14:textId="77777777"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85B882" w14:textId="77777777" w:rsidR="000A5802" w:rsidRPr="00490576" w:rsidRDefault="00490576" w:rsidP="000A5802">
            <w:pPr>
              <w:ind w:left="57"/>
              <w:jc w:val="center"/>
              <w:rPr>
                <w:rFonts w:ascii="Arial" w:hAnsi="Arial" w:cs="Arial"/>
                <w:sz w:val="22"/>
                <w:szCs w:val="22"/>
              </w:rPr>
            </w:pPr>
            <w:r w:rsidRPr="00490576">
              <w:rPr>
                <w:rFonts w:ascii="Arial" w:hAnsi="Arial" w:cs="Arial"/>
                <w:sz w:val="22"/>
                <w:szCs w:val="22"/>
              </w:rPr>
              <w:t>440</w:t>
            </w:r>
          </w:p>
        </w:tc>
        <w:tc>
          <w:tcPr>
            <w:tcW w:w="1700" w:type="dxa"/>
            <w:tcBorders>
              <w:top w:val="single" w:sz="4" w:space="0" w:color="auto"/>
              <w:left w:val="single" w:sz="4" w:space="0" w:color="auto"/>
              <w:bottom w:val="single" w:sz="4" w:space="0" w:color="auto"/>
              <w:right w:val="single" w:sz="4" w:space="0" w:color="auto"/>
            </w:tcBorders>
          </w:tcPr>
          <w:p w14:paraId="0203F373" w14:textId="77777777"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CWD-PBZ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F3A4C" w14:textId="77777777"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CWD-PBZ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C71CD" w14:textId="77777777"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Pozyskanie pilarką bez zrywki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69E44" w14:textId="77777777" w:rsidR="000A5802" w:rsidRPr="00490576" w:rsidRDefault="000A5802" w:rsidP="00490576">
            <w:pPr>
              <w:ind w:left="57"/>
              <w:jc w:val="center"/>
              <w:rPr>
                <w:rFonts w:ascii="Arial" w:hAnsi="Arial" w:cs="Arial"/>
                <w:sz w:val="22"/>
                <w:szCs w:val="22"/>
              </w:rPr>
            </w:pPr>
            <w:r w:rsidRPr="00490576">
              <w:rPr>
                <w:rFonts w:ascii="Arial" w:hAnsi="Arial" w:cs="Arial"/>
                <w:sz w:val="22"/>
                <w:szCs w:val="22"/>
              </w:rPr>
              <w:t>M3</w:t>
            </w:r>
          </w:p>
        </w:tc>
      </w:tr>
      <w:tr w:rsidR="000A5802" w:rsidRPr="005B085E" w14:paraId="17797A0C" w14:textId="77777777"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64EBE837" w14:textId="77777777" w:rsidR="000A5802" w:rsidRPr="00490576" w:rsidRDefault="00490576" w:rsidP="000A5802">
            <w:pPr>
              <w:ind w:left="57"/>
              <w:jc w:val="center"/>
              <w:rPr>
                <w:rFonts w:ascii="Arial" w:hAnsi="Arial" w:cs="Arial"/>
                <w:sz w:val="22"/>
                <w:szCs w:val="22"/>
              </w:rPr>
            </w:pPr>
            <w:r w:rsidRPr="00490576">
              <w:rPr>
                <w:rFonts w:ascii="Arial" w:hAnsi="Arial" w:cs="Arial"/>
                <w:sz w:val="22"/>
                <w:szCs w:val="22"/>
              </w:rPr>
              <w:t>441</w:t>
            </w:r>
          </w:p>
        </w:tc>
        <w:tc>
          <w:tcPr>
            <w:tcW w:w="1700" w:type="dxa"/>
            <w:tcBorders>
              <w:top w:val="single" w:sz="4" w:space="0" w:color="auto"/>
              <w:left w:val="single" w:sz="4" w:space="0" w:color="auto"/>
              <w:bottom w:val="single" w:sz="4" w:space="0" w:color="auto"/>
              <w:right w:val="single" w:sz="4" w:space="0" w:color="auto"/>
            </w:tcBorders>
          </w:tcPr>
          <w:p w14:paraId="49387553" w14:textId="77777777"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CWD-HBZ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9C7D9" w14:textId="77777777"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CWD-HBZ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8961" w14:textId="77777777"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Pozyskanie </w:t>
            </w:r>
            <w:proofErr w:type="spellStart"/>
            <w:r w:rsidRPr="00490576">
              <w:rPr>
                <w:rFonts w:ascii="Arial" w:hAnsi="Arial" w:cs="Arial"/>
                <w:sz w:val="22"/>
                <w:szCs w:val="22"/>
              </w:rPr>
              <w:t>harvester</w:t>
            </w:r>
            <w:proofErr w:type="spellEnd"/>
            <w:r w:rsidRPr="00490576">
              <w:rPr>
                <w:rFonts w:ascii="Arial" w:hAnsi="Arial" w:cs="Arial"/>
                <w:sz w:val="22"/>
                <w:szCs w:val="22"/>
              </w:rPr>
              <w:t xml:space="preserve"> bez zrywki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714E5" w14:textId="77777777" w:rsidR="000A5802" w:rsidRPr="00490576" w:rsidRDefault="000A5802" w:rsidP="00490576">
            <w:pPr>
              <w:pStyle w:val="Default"/>
              <w:jc w:val="center"/>
              <w:rPr>
                <w:rFonts w:ascii="Arial" w:hAnsi="Arial" w:cs="Arial"/>
                <w:sz w:val="22"/>
                <w:szCs w:val="22"/>
              </w:rPr>
            </w:pPr>
            <w:r w:rsidRPr="00490576">
              <w:rPr>
                <w:rFonts w:ascii="Arial" w:hAnsi="Arial" w:cs="Arial"/>
                <w:sz w:val="22"/>
                <w:szCs w:val="22"/>
              </w:rPr>
              <w:t>M3</w:t>
            </w:r>
          </w:p>
        </w:tc>
      </w:tr>
      <w:tr w:rsidR="000A5802" w:rsidRPr="005B085E" w14:paraId="5CFD7679" w14:textId="77777777"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2A4BE492" w14:textId="77777777" w:rsidR="000A5802" w:rsidRPr="00490576" w:rsidRDefault="00490576" w:rsidP="000A5802">
            <w:pPr>
              <w:jc w:val="center"/>
              <w:rPr>
                <w:rFonts w:ascii="Arial" w:hAnsi="Arial" w:cs="Arial"/>
                <w:sz w:val="22"/>
                <w:szCs w:val="22"/>
              </w:rPr>
            </w:pPr>
            <w:r w:rsidRPr="00490576">
              <w:rPr>
                <w:rFonts w:ascii="Arial" w:hAnsi="Arial" w:cs="Arial"/>
                <w:sz w:val="22"/>
                <w:szCs w:val="22"/>
              </w:rPr>
              <w:t>442</w:t>
            </w:r>
          </w:p>
        </w:tc>
        <w:tc>
          <w:tcPr>
            <w:tcW w:w="1700" w:type="dxa"/>
            <w:tcBorders>
              <w:top w:val="single" w:sz="4" w:space="0" w:color="auto"/>
              <w:left w:val="single" w:sz="4" w:space="0" w:color="auto"/>
              <w:bottom w:val="single" w:sz="4" w:space="0" w:color="auto"/>
              <w:right w:val="single" w:sz="4" w:space="0" w:color="auto"/>
            </w:tcBorders>
          </w:tcPr>
          <w:p w14:paraId="3C8C7015" w14:textId="77777777"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 BP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4B48F" w14:textId="77777777"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 BP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D779" w14:textId="77777777"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Zrywka ZUL bez pozyskania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A0ACE" w14:textId="77777777" w:rsidR="000A5802" w:rsidRPr="00490576" w:rsidRDefault="000A5802" w:rsidP="00490576">
            <w:pPr>
              <w:pStyle w:val="Default"/>
              <w:jc w:val="center"/>
              <w:rPr>
                <w:rFonts w:ascii="Arial" w:hAnsi="Arial" w:cs="Arial"/>
                <w:sz w:val="22"/>
                <w:szCs w:val="22"/>
              </w:rPr>
            </w:pPr>
            <w:r w:rsidRPr="00490576">
              <w:rPr>
                <w:rFonts w:ascii="Arial" w:hAnsi="Arial" w:cs="Arial"/>
                <w:sz w:val="22"/>
                <w:szCs w:val="22"/>
              </w:rPr>
              <w:t>M3</w:t>
            </w:r>
          </w:p>
        </w:tc>
      </w:tr>
    </w:tbl>
    <w:p w14:paraId="02B6E08B" w14:textId="77777777" w:rsidR="000A5802" w:rsidRDefault="000A5802" w:rsidP="008D47CC">
      <w:pPr>
        <w:suppressAutoHyphens w:val="0"/>
        <w:ind w:left="57" w:firstLine="709"/>
        <w:jc w:val="center"/>
        <w:outlineLvl w:val="2"/>
        <w:rPr>
          <w:rFonts w:ascii="Arial" w:eastAsia="Calibri" w:hAnsi="Arial" w:cs="Arial"/>
          <w:sz w:val="22"/>
          <w:szCs w:val="22"/>
          <w:lang w:eastAsia="en-US"/>
        </w:rPr>
      </w:pPr>
    </w:p>
    <w:p w14:paraId="3CD0ED24" w14:textId="77777777" w:rsidR="00490576" w:rsidRDefault="00490576" w:rsidP="008D47CC">
      <w:pPr>
        <w:suppressAutoHyphens w:val="0"/>
        <w:ind w:left="57" w:firstLine="709"/>
        <w:jc w:val="center"/>
        <w:outlineLvl w:val="2"/>
        <w:rPr>
          <w:rFonts w:ascii="Arial" w:eastAsia="Calibri" w:hAnsi="Arial" w:cs="Arial"/>
          <w:sz w:val="22"/>
          <w:szCs w:val="22"/>
          <w:lang w:eastAsia="en-US"/>
        </w:rPr>
      </w:pPr>
    </w:p>
    <w:p w14:paraId="36266435" w14:textId="77777777" w:rsidR="00FE4524" w:rsidRPr="00C72DC1" w:rsidRDefault="00FE4524" w:rsidP="00FE4524">
      <w:pPr>
        <w:tabs>
          <w:tab w:val="left" w:pos="840"/>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14:paraId="79DF25D5" w14:textId="77777777" w:rsidR="00FE4524" w:rsidRPr="00C72DC1" w:rsidRDefault="00FE4524" w:rsidP="00FE4524">
      <w:pPr>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00BB61C1" w14:textId="77777777" w:rsidR="00FE4524" w:rsidRPr="00C72DC1" w:rsidRDefault="00FE4524" w:rsidP="00FE4524">
      <w:p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Informacje o planowanych pozycjach cięć i planowanych masach drewna do pozyskania w grupach sortymentowych zostały wskazane w załącznikach do SWZ nr ….</w:t>
      </w:r>
    </w:p>
    <w:p w14:paraId="2FA1E8E1" w14:textId="77777777" w:rsidR="00FE4524" w:rsidRPr="00C72DC1" w:rsidRDefault="00FE4524" w:rsidP="00FE4524">
      <w:pPr>
        <w:suppressAutoHyphens w:val="0"/>
        <w:spacing w:before="120"/>
        <w:rPr>
          <w:rFonts w:ascii="Cambria" w:eastAsia="Calibri" w:hAnsi="Cambria" w:cstheme="minorHAnsi"/>
          <w:sz w:val="22"/>
          <w:szCs w:val="22"/>
          <w:lang w:eastAsia="en-US"/>
        </w:rPr>
      </w:pPr>
    </w:p>
    <w:p w14:paraId="716FC951" w14:textId="77777777" w:rsidR="00FE4524" w:rsidRPr="00C72DC1" w:rsidRDefault="00FE4524" w:rsidP="00FE4524">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FE4524" w:rsidRPr="00C72DC1" w14:paraId="07E0ED84" w14:textId="77777777" w:rsidTr="00FD18E0">
        <w:trPr>
          <w:trHeight w:val="153"/>
          <w:jc w:val="center"/>
        </w:trPr>
        <w:tc>
          <w:tcPr>
            <w:tcW w:w="2059" w:type="pct"/>
            <w:shd w:val="clear" w:color="auto" w:fill="auto"/>
          </w:tcPr>
          <w:p w14:paraId="688B1C00" w14:textId="77777777" w:rsidR="00FE4524" w:rsidRPr="00C72DC1" w:rsidRDefault="00FE4524" w:rsidP="00FD18E0">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b/>
                <w:sz w:val="22"/>
                <w:szCs w:val="22"/>
                <w:lang w:eastAsia="en-US"/>
              </w:rPr>
              <w:t xml:space="preserve">Kategorie cięć  </w:t>
            </w:r>
          </w:p>
        </w:tc>
        <w:tc>
          <w:tcPr>
            <w:tcW w:w="2941" w:type="pct"/>
            <w:shd w:val="clear" w:color="auto" w:fill="auto"/>
          </w:tcPr>
          <w:p w14:paraId="3BBE2011" w14:textId="77777777" w:rsidR="00FE4524" w:rsidRPr="00C72DC1" w:rsidRDefault="00FE4524" w:rsidP="00FD18E0">
            <w:pPr>
              <w:suppressAutoHyphens w:val="0"/>
              <w:spacing w:before="120"/>
              <w:rPr>
                <w:rFonts w:ascii="Cambria" w:eastAsia="Calibri" w:hAnsi="Cambria" w:cstheme="minorHAnsi"/>
                <w:i/>
                <w:sz w:val="22"/>
                <w:szCs w:val="22"/>
                <w:lang w:eastAsia="en-US"/>
              </w:rPr>
            </w:pPr>
            <w:r w:rsidRPr="00C72DC1">
              <w:rPr>
                <w:rFonts w:ascii="Cambria" w:eastAsia="Calibri" w:hAnsi="Cambria" w:cstheme="minorHAnsi"/>
                <w:b/>
                <w:sz w:val="22"/>
                <w:szCs w:val="22"/>
                <w:lang w:eastAsia="en-US"/>
              </w:rPr>
              <w:t>Grupy czynności</w:t>
            </w:r>
          </w:p>
        </w:tc>
      </w:tr>
      <w:tr w:rsidR="00FE4524" w:rsidRPr="00C72DC1" w14:paraId="39170760" w14:textId="77777777" w:rsidTr="00FD18E0">
        <w:trPr>
          <w:trHeight w:val="153"/>
          <w:jc w:val="center"/>
        </w:trPr>
        <w:tc>
          <w:tcPr>
            <w:tcW w:w="2059" w:type="pct"/>
            <w:shd w:val="clear" w:color="auto" w:fill="auto"/>
          </w:tcPr>
          <w:p w14:paraId="5B04A36A" w14:textId="77777777"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Cięcia zupełne - rębne (rębnie I)</w:t>
            </w:r>
          </w:p>
        </w:tc>
        <w:tc>
          <w:tcPr>
            <w:tcW w:w="2941" w:type="pct"/>
            <w:shd w:val="clear" w:color="auto" w:fill="auto"/>
          </w:tcPr>
          <w:p w14:paraId="5BFDF7C4" w14:textId="77777777"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IA, IB, IC, IAS, IBS, ICS, </w:t>
            </w:r>
            <w:r w:rsidRPr="00E83F42">
              <w:rPr>
                <w:rFonts w:ascii="Cambria" w:eastAsia="Calibri" w:hAnsi="Cambria"/>
                <w:sz w:val="22"/>
                <w:szCs w:val="22"/>
                <w:lang w:eastAsia="en-US"/>
              </w:rPr>
              <w:t>IAK, IBK, ICK</w:t>
            </w:r>
            <w:r>
              <w:rPr>
                <w:rFonts w:ascii="Cambria" w:eastAsia="Calibri" w:hAnsi="Cambria"/>
                <w:sz w:val="22"/>
                <w:szCs w:val="22"/>
                <w:lang w:eastAsia="en-US"/>
              </w:rPr>
              <w:t>,</w:t>
            </w:r>
            <w:r w:rsidRPr="00C72DC1">
              <w:rPr>
                <w:rFonts w:ascii="Cambria" w:eastAsia="Calibri" w:hAnsi="Cambria" w:cstheme="minorHAnsi"/>
                <w:sz w:val="22"/>
                <w:szCs w:val="22"/>
                <w:lang w:eastAsia="en-US"/>
              </w:rPr>
              <w:t xml:space="preserve"> DRZEW, UPRZPOZ</w:t>
            </w:r>
            <w:r>
              <w:rPr>
                <w:rFonts w:ascii="Cambria" w:eastAsia="Calibri" w:hAnsi="Cambria" w:cstheme="minorHAnsi"/>
                <w:sz w:val="22"/>
                <w:szCs w:val="22"/>
                <w:lang w:eastAsia="en-US"/>
              </w:rPr>
              <w:t xml:space="preserve"> </w:t>
            </w:r>
          </w:p>
        </w:tc>
      </w:tr>
      <w:tr w:rsidR="00FE4524" w:rsidRPr="00C72DC1" w14:paraId="5E426C21" w14:textId="77777777" w:rsidTr="00FD18E0">
        <w:trPr>
          <w:trHeight w:val="153"/>
          <w:jc w:val="center"/>
        </w:trPr>
        <w:tc>
          <w:tcPr>
            <w:tcW w:w="2059" w:type="pct"/>
            <w:shd w:val="clear" w:color="auto" w:fill="auto"/>
          </w:tcPr>
          <w:p w14:paraId="4382BA4D" w14:textId="77777777"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Pozostałe cięcia rębne </w:t>
            </w:r>
          </w:p>
        </w:tc>
        <w:tc>
          <w:tcPr>
            <w:tcW w:w="2941" w:type="pct"/>
            <w:shd w:val="clear" w:color="auto" w:fill="auto"/>
          </w:tcPr>
          <w:p w14:paraId="0932004E" w14:textId="77777777"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IIA, IIAU, IIB, IIBU, , IIC, IICU, IID, IIDU, IIIA, IIIAU, IIIB, IIIBU, IVA, IVAU, IVB, IVBU, IVC, IVCU, IVD, IVDU, V,  IIAS, IIAUS, IIBS, IIBUS, IICS, IICUS, IIDS, IIDUS, IIIAS, IIIAUS, IIIBS, IIIBUS, IVAS, IVAUS, IVBS, IVBUS, IVCS, IVCUS, IVDS, IVDUS, VS</w:t>
            </w:r>
            <w:r>
              <w:rPr>
                <w:rFonts w:ascii="Cambria" w:eastAsia="Calibri" w:hAnsi="Cambria" w:cstheme="minorHAnsi"/>
                <w:sz w:val="22"/>
                <w:szCs w:val="22"/>
                <w:lang w:eastAsia="en-US"/>
              </w:rPr>
              <w:t xml:space="preserve">, </w:t>
            </w:r>
            <w:r w:rsidRPr="00E83F42">
              <w:rPr>
                <w:rFonts w:ascii="Cambria" w:eastAsia="Calibri" w:hAnsi="Cambria"/>
                <w:sz w:val="22"/>
                <w:szCs w:val="22"/>
                <w:lang w:eastAsia="en-US"/>
              </w:rPr>
              <w:t>IIAK, IIAUK, IIBK, IIBUK, IICK, IICUK, IIDK, IIDUK, IIIAK, IIIAUK, IIIBK, IIIBUK, IVAK, IVAUK, IVBK, IVBUK, IVCK, IVCUK, IVDK, IVDUK, VK</w:t>
            </w:r>
            <w:r>
              <w:rPr>
                <w:rFonts w:ascii="Cambria" w:eastAsia="Calibri" w:hAnsi="Cambria" w:cstheme="minorHAnsi"/>
                <w:sz w:val="22"/>
                <w:szCs w:val="22"/>
                <w:lang w:eastAsia="en-US"/>
              </w:rPr>
              <w:t xml:space="preserve"> </w:t>
            </w:r>
          </w:p>
        </w:tc>
      </w:tr>
      <w:tr w:rsidR="00FE4524" w:rsidRPr="00C72DC1" w14:paraId="7DFA752B" w14:textId="77777777" w:rsidTr="00FD18E0">
        <w:trPr>
          <w:trHeight w:val="153"/>
          <w:jc w:val="center"/>
        </w:trPr>
        <w:tc>
          <w:tcPr>
            <w:tcW w:w="2059" w:type="pct"/>
            <w:shd w:val="clear" w:color="auto" w:fill="auto"/>
          </w:tcPr>
          <w:p w14:paraId="353B05E1" w14:textId="77777777"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Trzebieże późne i cięcia </w:t>
            </w:r>
            <w:proofErr w:type="spellStart"/>
            <w:r w:rsidRPr="00C72DC1">
              <w:rPr>
                <w:rFonts w:ascii="Cambria" w:eastAsia="Calibri" w:hAnsi="Cambria" w:cstheme="minorHAnsi"/>
                <w:sz w:val="22"/>
                <w:szCs w:val="22"/>
                <w:lang w:eastAsia="en-US"/>
              </w:rPr>
              <w:t>sanitarno</w:t>
            </w:r>
            <w:proofErr w:type="spellEnd"/>
            <w:r w:rsidRPr="00C72DC1">
              <w:rPr>
                <w:rFonts w:ascii="Cambria" w:eastAsia="Calibri" w:hAnsi="Cambria" w:cstheme="minorHAnsi"/>
                <w:sz w:val="22"/>
                <w:szCs w:val="22"/>
                <w:lang w:eastAsia="en-US"/>
              </w:rPr>
              <w:t xml:space="preserve"> – selekcyjne</w:t>
            </w:r>
          </w:p>
        </w:tc>
        <w:tc>
          <w:tcPr>
            <w:tcW w:w="2941" w:type="pct"/>
            <w:shd w:val="clear" w:color="auto" w:fill="auto"/>
          </w:tcPr>
          <w:p w14:paraId="345D650D" w14:textId="77777777" w:rsidR="00FE4524" w:rsidRPr="00B44F9F" w:rsidRDefault="00FE4524" w:rsidP="00FD18E0">
            <w:pPr>
              <w:suppressAutoHyphens w:val="0"/>
              <w:spacing w:before="120" w:after="120"/>
              <w:rPr>
                <w:rFonts w:ascii="Cambria" w:eastAsia="Calibri" w:hAnsi="Cambria" w:cstheme="minorHAnsi"/>
                <w:sz w:val="22"/>
                <w:szCs w:val="22"/>
                <w:lang w:val="en-US" w:eastAsia="en-US"/>
              </w:rPr>
            </w:pPr>
            <w:r w:rsidRPr="00C72DC1">
              <w:rPr>
                <w:rFonts w:ascii="Cambria" w:eastAsia="Calibri" w:hAnsi="Cambria" w:cstheme="minorHAnsi"/>
                <w:sz w:val="22"/>
                <w:szCs w:val="22"/>
                <w:lang w:val="en-US" w:eastAsia="en-US"/>
              </w:rPr>
              <w:t>CSS, TPN, TPP</w:t>
            </w:r>
            <w:r>
              <w:rPr>
                <w:rFonts w:ascii="Cambria" w:eastAsia="Calibri" w:hAnsi="Cambria" w:cstheme="minorHAnsi"/>
                <w:sz w:val="22"/>
                <w:szCs w:val="22"/>
                <w:lang w:val="en-US" w:eastAsia="en-US"/>
              </w:rPr>
              <w:t xml:space="preserve">, </w:t>
            </w:r>
            <w:r w:rsidRPr="00E83F42">
              <w:rPr>
                <w:rFonts w:ascii="Cambria" w:eastAsia="Calibri" w:hAnsi="Cambria"/>
                <w:sz w:val="22"/>
                <w:szCs w:val="22"/>
                <w:lang w:eastAsia="en-US"/>
              </w:rPr>
              <w:t>TPNK</w:t>
            </w:r>
            <w:r>
              <w:rPr>
                <w:rFonts w:ascii="Cambria" w:eastAsia="Calibri" w:hAnsi="Cambria" w:cstheme="minorHAnsi"/>
                <w:sz w:val="22"/>
                <w:szCs w:val="22"/>
                <w:lang w:val="en-US" w:eastAsia="en-US"/>
              </w:rPr>
              <w:t xml:space="preserve">  </w:t>
            </w:r>
          </w:p>
        </w:tc>
      </w:tr>
      <w:tr w:rsidR="00FE4524" w:rsidRPr="00CD29D0" w14:paraId="4A7CD872" w14:textId="77777777" w:rsidTr="00FD18E0">
        <w:trPr>
          <w:trHeight w:val="153"/>
          <w:jc w:val="center"/>
        </w:trPr>
        <w:tc>
          <w:tcPr>
            <w:tcW w:w="2059" w:type="pct"/>
            <w:shd w:val="clear" w:color="auto" w:fill="auto"/>
          </w:tcPr>
          <w:p w14:paraId="0C6DDD79" w14:textId="77777777"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lastRenderedPageBreak/>
              <w:t>Trzebieże wczesne i czyszczenia późne z pozyskaniem masy, cięcia przygodne w trzebieżach wczesnych</w:t>
            </w:r>
          </w:p>
        </w:tc>
        <w:tc>
          <w:tcPr>
            <w:tcW w:w="2941" w:type="pct"/>
            <w:shd w:val="clear" w:color="auto" w:fill="auto"/>
          </w:tcPr>
          <w:p w14:paraId="6DD61F54" w14:textId="77777777" w:rsidR="00FE4524" w:rsidRPr="00D54714" w:rsidRDefault="00FE4524" w:rsidP="00FD18E0">
            <w:pPr>
              <w:suppressAutoHyphens w:val="0"/>
              <w:spacing w:before="120" w:after="120"/>
              <w:rPr>
                <w:rFonts w:ascii="Cambria" w:eastAsia="Calibri" w:hAnsi="Cambria" w:cstheme="minorHAnsi"/>
                <w:sz w:val="22"/>
                <w:szCs w:val="22"/>
                <w:lang w:eastAsia="en-US"/>
              </w:rPr>
            </w:pPr>
            <w:r w:rsidRPr="00D54714">
              <w:rPr>
                <w:rFonts w:ascii="Cambria" w:eastAsia="Calibri" w:hAnsi="Cambria" w:cstheme="minorHAnsi"/>
                <w:sz w:val="22"/>
                <w:szCs w:val="22"/>
                <w:lang w:eastAsia="en-US"/>
              </w:rPr>
              <w:t xml:space="preserve">CP-P, TWN, TWP, PTW, </w:t>
            </w:r>
            <w:r w:rsidRPr="00D54714">
              <w:rPr>
                <w:rFonts w:ascii="Cambria" w:eastAsia="Calibri" w:hAnsi="Cambria"/>
                <w:iCs/>
                <w:sz w:val="22"/>
                <w:szCs w:val="22"/>
                <w:lang w:eastAsia="en-US"/>
              </w:rPr>
              <w:t>PTWK, TWNK</w:t>
            </w:r>
            <w:r w:rsidRPr="00D54714">
              <w:rPr>
                <w:rFonts w:ascii="Cambria" w:eastAsia="Calibri" w:hAnsi="Cambria" w:cstheme="minorHAnsi"/>
                <w:sz w:val="22"/>
                <w:szCs w:val="22"/>
                <w:lang w:eastAsia="en-US"/>
              </w:rPr>
              <w:t xml:space="preserve"> </w:t>
            </w:r>
          </w:p>
        </w:tc>
      </w:tr>
      <w:tr w:rsidR="00FE4524" w:rsidRPr="00C72DC1" w14:paraId="0BD8BC88" w14:textId="77777777" w:rsidTr="00FD18E0">
        <w:trPr>
          <w:trHeight w:val="153"/>
          <w:jc w:val="center"/>
        </w:trPr>
        <w:tc>
          <w:tcPr>
            <w:tcW w:w="2059" w:type="pct"/>
            <w:shd w:val="clear" w:color="auto" w:fill="auto"/>
          </w:tcPr>
          <w:p w14:paraId="32885BDD" w14:textId="77777777"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Cięcia przygodne i pozostałe</w:t>
            </w:r>
          </w:p>
        </w:tc>
        <w:tc>
          <w:tcPr>
            <w:tcW w:w="2941" w:type="pct"/>
            <w:shd w:val="clear" w:color="auto" w:fill="auto"/>
          </w:tcPr>
          <w:p w14:paraId="34390DF2" w14:textId="77777777"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PŁAZ, PR, PRZEST, PTP, </w:t>
            </w:r>
            <w:r w:rsidRPr="00E83F42">
              <w:rPr>
                <w:rFonts w:ascii="Cambria" w:eastAsia="Calibri" w:hAnsi="Cambria"/>
                <w:sz w:val="22"/>
                <w:szCs w:val="22"/>
                <w:lang w:eastAsia="en-US"/>
              </w:rPr>
              <w:t>PRK, PTPK</w:t>
            </w:r>
            <w:r>
              <w:rPr>
                <w:rFonts w:ascii="Cambria" w:eastAsia="Calibri" w:hAnsi="Cambria"/>
                <w:sz w:val="22"/>
                <w:szCs w:val="22"/>
                <w:lang w:eastAsia="en-US"/>
              </w:rPr>
              <w:t>,</w:t>
            </w:r>
            <w:r w:rsidRPr="00C72DC1">
              <w:rPr>
                <w:rFonts w:ascii="Cambria" w:eastAsia="Calibri" w:hAnsi="Cambria" w:cstheme="minorHAnsi"/>
                <w:sz w:val="22"/>
                <w:szCs w:val="22"/>
                <w:lang w:eastAsia="en-US"/>
              </w:rPr>
              <w:t xml:space="preserve"> ZADRZEW</w:t>
            </w:r>
            <w:r>
              <w:rPr>
                <w:rFonts w:ascii="Cambria" w:eastAsia="Calibri" w:hAnsi="Cambria" w:cstheme="minorHAnsi"/>
                <w:sz w:val="22"/>
                <w:szCs w:val="22"/>
                <w:lang w:eastAsia="en-US"/>
              </w:rPr>
              <w:t xml:space="preserve"> </w:t>
            </w:r>
          </w:p>
        </w:tc>
      </w:tr>
    </w:tbl>
    <w:p w14:paraId="14C5690D" w14:textId="77777777" w:rsidR="00FE4524" w:rsidRDefault="00FE4524" w:rsidP="00FE4524">
      <w:pPr>
        <w:suppressAutoHyphens w:val="0"/>
        <w:spacing w:after="200" w:line="276" w:lineRule="auto"/>
        <w:jc w:val="both"/>
        <w:rPr>
          <w:rFonts w:ascii="Cambria" w:eastAsia="Calibri" w:hAnsi="Cambria" w:cstheme="minorHAnsi"/>
          <w:b/>
          <w:bCs/>
          <w:sz w:val="22"/>
          <w:szCs w:val="22"/>
          <w:lang w:eastAsia="en-US"/>
        </w:rPr>
      </w:pPr>
    </w:p>
    <w:p w14:paraId="745BE1AD" w14:textId="77777777" w:rsidR="00FE4524" w:rsidRPr="00C72DC1" w:rsidRDefault="00FE4524" w:rsidP="00FE4524">
      <w:pPr>
        <w:tabs>
          <w:tab w:val="left" w:pos="840"/>
        </w:tabs>
        <w:suppressAutoHyphens w:val="0"/>
        <w:spacing w:before="120"/>
        <w:jc w:val="both"/>
        <w:rPr>
          <w:rFonts w:ascii="Cambria" w:eastAsia="Calibri" w:hAnsi="Cambria" w:cstheme="minorHAnsi"/>
          <w:bCs/>
          <w:strike/>
          <w:sz w:val="22"/>
          <w:szCs w:val="22"/>
          <w:lang w:eastAsia="en-US"/>
        </w:rPr>
      </w:pPr>
      <w:r w:rsidRPr="00C72DC1">
        <w:rPr>
          <w:rFonts w:ascii="Cambria" w:eastAsia="Calibri" w:hAnsi="Cambria" w:cstheme="minorHAnsi"/>
          <w:bCs/>
          <w:sz w:val="22"/>
          <w:szCs w:val="22"/>
          <w:lang w:eastAsia="en-US"/>
        </w:rPr>
        <w:t>Pozyskanie i zrywkę drewna należy wykonać w ramach opisanych poniżej metod (1.CWD-P</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2.CWD-D</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xml:space="preserve">). </w:t>
      </w:r>
    </w:p>
    <w:p w14:paraId="03ED8E68" w14:textId="77777777"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przy pozyskaniu i zrywce drewna organizuje Wykonawca, mając na uwadze w szczególności:</w:t>
      </w:r>
    </w:p>
    <w:p w14:paraId="4B7CD644"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zapewnienie właściwych warunków w zakresie bezpieczeństwa i higieny pracy,</w:t>
      </w:r>
    </w:p>
    <w:p w14:paraId="0F34C82C"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wymagania Zamawiającego dotyczące ilości oraz struktury sortymentów drzewnych    określonych w zleceniu,</w:t>
      </w:r>
    </w:p>
    <w:p w14:paraId="76EFEED0"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termin realizacji zlecenia,</w:t>
      </w:r>
    </w:p>
    <w:p w14:paraId="6DA98F8E"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wymóg minimalizacji uszkodzeń w środowisku leśnym przy realizacji zlecenia,</w:t>
      </w:r>
    </w:p>
    <w:p w14:paraId="1CF52D4E"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ograniczenia sprzętowe,</w:t>
      </w:r>
    </w:p>
    <w:p w14:paraId="04D7C06A"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ograniczenia wynikające z zasad ochrony przyrody,</w:t>
      </w:r>
    </w:p>
    <w:p w14:paraId="63FD4306"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inne szczegółowe i specyficzne dla danej lokalizacji cięć okoliczności wskazane w zleceniu.</w:t>
      </w:r>
    </w:p>
    <w:p w14:paraId="060136F1"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zrywkę drewna należy prowadzić w sposób minimalizujący uszkadzanie drzew pozostających na powierzchni po zbiegu.</w:t>
      </w:r>
    </w:p>
    <w:p w14:paraId="77A57564"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zrywkę należy prowadzić w sposób zapewniający przejezdność dróg leśnych (bieżąca zrywka drewna obalonego na drogi).</w:t>
      </w:r>
    </w:p>
    <w:p w14:paraId="21958639"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004B0D28"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nie dopuszcza się opierania stosów i mygieł o stojące drzewa.</w:t>
      </w:r>
    </w:p>
    <w:p w14:paraId="5A445FD7"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0C1DB0AC" w14:textId="77777777" w:rsidR="00FE4524"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6A0F781F" w14:textId="77777777"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C72DC1">
        <w:rPr>
          <w:rFonts w:ascii="Cambria" w:eastAsia="Calibri" w:hAnsi="Cambria" w:cstheme="minorHAnsi"/>
          <w:bCs/>
          <w:sz w:val="22"/>
          <w:szCs w:val="22"/>
          <w:lang w:eastAsia="en-US"/>
        </w:rPr>
        <w:t>maszyn wielooperacyjnych</w:t>
      </w:r>
      <w:r>
        <w:rPr>
          <w:rFonts w:ascii="Cambria" w:eastAsia="Calibri" w:hAnsi="Cambria" w:cstheme="minorHAnsi"/>
          <w:bCs/>
          <w:sz w:val="22"/>
          <w:szCs w:val="22"/>
          <w:lang w:eastAsia="en-US"/>
        </w:rPr>
        <w:t>. Ręczne pozyskanie drewna pilarką dopuszcza się w wyjątkowych przypadkach, np. na niewielkich powierzchniach, w przypadku drzewa o wymiarach przekraczających możliwości manipulacyjne głowicy, a także ze względu na uwarunkowania terenowe i drzewostanowe.</w:t>
      </w:r>
    </w:p>
    <w:p w14:paraId="6E801B98" w14:textId="77777777"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eastAsia="Calibri" w:hAnsi="Cambria" w:cstheme="minorHAnsi"/>
          <w:sz w:val="22"/>
          <w:szCs w:val="22"/>
          <w:lang w:eastAsia="en-US"/>
        </w:rPr>
        <w:lastRenderedPageBreak/>
        <w:t xml:space="preserve">zrywkę należy organizować i realizować bez zbędnej zwłoki, po pozyskaniu drewna, w sposób wykluczający zmniejszenie wartości pozyskanego drewna. </w:t>
      </w:r>
      <w:r w:rsidRPr="00C72DC1">
        <w:rPr>
          <w:rFonts w:ascii="Cambria" w:hAnsi="Cambria" w:cstheme="min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43AF8A5C" w14:textId="77777777"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sz w:val="22"/>
          <w:szCs w:val="22"/>
        </w:rPr>
        <w:t>Dodatkowe koszty w pracach pozyskania drewna, wynikające z usuwania drzew trudnych tj. pochylonych nad urządzeniami melioracyjnymi, młodnikami, uprawami</w:t>
      </w:r>
      <w:r w:rsidRPr="00C72DC1">
        <w:rPr>
          <w:rFonts w:ascii="Cambria" w:hAnsi="Cambria"/>
          <w:color w:val="00B050"/>
          <w:sz w:val="22"/>
          <w:szCs w:val="22"/>
        </w:rPr>
        <w:t xml:space="preserve">, </w:t>
      </w:r>
      <w:r w:rsidRPr="00C72DC1">
        <w:rPr>
          <w:rFonts w:ascii="Cambria" w:hAnsi="Cambria"/>
          <w:sz w:val="22"/>
          <w:szCs w:val="22"/>
        </w:rPr>
        <w:t xml:space="preserve">liniami energetycznymi, drogami publicznymi itp. </w:t>
      </w:r>
      <w:r w:rsidRPr="00C72DC1">
        <w:rPr>
          <w:rFonts w:ascii="Cambria" w:hAnsi="Cambria" w:cstheme="minorHAnsi"/>
          <w:sz w:val="22"/>
          <w:szCs w:val="22"/>
        </w:rPr>
        <w:t>(z wyłączeniem cięć przygodnych), Wykonawca wkalkuluje do oferowanych stawek jednostkowych. Powierzchnie, gdzie planowane są te utrudnienia wskazane są w załączniku do SWZ nr… .</w:t>
      </w:r>
    </w:p>
    <w:p w14:paraId="405BB3E1" w14:textId="77777777"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W warunkach górskich odrzuceniu podlegają gałęzie zalegające na szlakach operacyjnych wskazanych przez Zamawiającego w zleceniu.</w:t>
      </w:r>
    </w:p>
    <w:p w14:paraId="19108B05" w14:textId="77777777"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Oznakowanie pozycji cięć przy pomocy tablic ostrzegawczych leży po stronie Wykonawcy. Tablice udostępnia Zamawiający.</w:t>
      </w:r>
    </w:p>
    <w:p w14:paraId="2AB1EED9" w14:textId="77777777"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C72DC1">
        <w:rPr>
          <w:rFonts w:ascii="Cambria" w:hAnsi="Cambria" w:cstheme="minorHAnsi"/>
          <w:bCs/>
          <w:strike/>
          <w:sz w:val="22"/>
          <w:szCs w:val="22"/>
        </w:rPr>
        <w:t>,</w:t>
      </w:r>
      <w:r w:rsidRPr="00C72DC1">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0724BEDF" w14:textId="77777777"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7BB21CB" w14:textId="77777777"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C72DC1">
        <w:rPr>
          <w:rFonts w:ascii="Cambria" w:hAnsi="Cambria" w:cstheme="minorHAnsi"/>
          <w:sz w:val="22"/>
          <w:szCs w:val="22"/>
        </w:rPr>
        <w:t>półpodwieszonej</w:t>
      </w:r>
      <w:proofErr w:type="spellEnd"/>
      <w:r w:rsidRPr="00C72DC1">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C72DC1">
        <w:rPr>
          <w:rFonts w:ascii="Cambria" w:hAnsi="Cambria" w:cstheme="minorHAnsi"/>
          <w:sz w:val="22"/>
          <w:szCs w:val="22"/>
        </w:rPr>
        <w:t>półpodwieszoną</w:t>
      </w:r>
      <w:proofErr w:type="spellEnd"/>
      <w:r w:rsidRPr="00C72DC1">
        <w:rPr>
          <w:rFonts w:ascii="Cambria" w:hAnsi="Cambria" w:cstheme="minorHAnsi"/>
          <w:sz w:val="22"/>
          <w:szCs w:val="22"/>
        </w:rPr>
        <w:t xml:space="preserve"> lub wleczoną konną.</w:t>
      </w:r>
    </w:p>
    <w:p w14:paraId="510C25BD" w14:textId="77777777"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C72DC1">
        <w:rPr>
          <w:rFonts w:ascii="Cambria" w:hAnsi="Cambria" w:cstheme="minorHAnsi"/>
          <w:bCs/>
          <w:sz w:val="22"/>
          <w:szCs w:val="22"/>
        </w:rPr>
        <w:t>przyzrębowych</w:t>
      </w:r>
      <w:proofErr w:type="spellEnd"/>
      <w:r w:rsidRPr="00C72DC1">
        <w:rPr>
          <w:rFonts w:ascii="Cambria" w:hAnsi="Cambria" w:cstheme="minorHAnsi"/>
          <w:bCs/>
          <w:sz w:val="22"/>
          <w:szCs w:val="22"/>
        </w:rPr>
        <w:t xml:space="preserve"> kierując się minimalizacją jej odległości.</w:t>
      </w:r>
    </w:p>
    <w:p w14:paraId="5A1097F4" w14:textId="77777777"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49A252BE" w14:textId="77777777" w:rsidR="00FE4524" w:rsidRPr="00C72DC1" w:rsidRDefault="00FE4524" w:rsidP="00FE4524">
      <w:pPr>
        <w:suppressAutoHyphens w:val="0"/>
        <w:spacing w:before="120"/>
        <w:rPr>
          <w:rFonts w:ascii="Cambria" w:eastAsia="Calibri" w:hAnsi="Cambria" w:cstheme="minorHAnsi"/>
          <w:sz w:val="22"/>
          <w:szCs w:val="22"/>
          <w:lang w:eastAsia="en-US"/>
        </w:rPr>
      </w:pPr>
    </w:p>
    <w:p w14:paraId="734D1A76" w14:textId="77777777" w:rsidR="00FE4524" w:rsidRPr="00C72DC1" w:rsidRDefault="00FE4524" w:rsidP="00FE4524">
      <w:pPr>
        <w:suppressAutoHyphens w:val="0"/>
        <w:spacing w:before="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Standard technologii prac obejmuje:</w:t>
      </w:r>
    </w:p>
    <w:p w14:paraId="6FFD2018" w14:textId="77777777" w:rsidR="00FE4524" w:rsidRPr="00C72DC1" w:rsidRDefault="00FE4524" w:rsidP="00FE4524">
      <w:pPr>
        <w:suppressAutoHyphens w:val="0"/>
        <w:spacing w:before="120"/>
        <w:rPr>
          <w:rFonts w:ascii="Cambria" w:eastAsia="Calibri" w:hAnsi="Cambria" w:cstheme="minorHAnsi"/>
          <w:b/>
          <w:sz w:val="22"/>
          <w:szCs w:val="22"/>
          <w:lang w:eastAsia="en-US"/>
        </w:rPr>
      </w:pPr>
    </w:p>
    <w:p w14:paraId="5CC5230A" w14:textId="77777777" w:rsidR="00FE4524" w:rsidRPr="00C72DC1" w:rsidRDefault="00FE4524" w:rsidP="00FE4524">
      <w:pPr>
        <w:suppressAutoHyphens w:val="0"/>
        <w:spacing w:before="120"/>
        <w:jc w:val="center"/>
        <w:rPr>
          <w:rFonts w:ascii="Cambria" w:eastAsia="Calibri" w:hAnsi="Cambria" w:cstheme="minorHAnsi"/>
          <w:b/>
          <w:sz w:val="22"/>
          <w:szCs w:val="22"/>
          <w:lang w:eastAsia="en-US"/>
        </w:rPr>
      </w:pPr>
      <w:r w:rsidRPr="00C72DC1">
        <w:rPr>
          <w:rFonts w:ascii="Cambria" w:eastAsia="Calibri" w:hAnsi="Cambria" w:cstheme="minorHAnsi"/>
          <w:b/>
          <w:bCs/>
          <w:sz w:val="22"/>
          <w:szCs w:val="22"/>
          <w:lang w:eastAsia="en-US"/>
        </w:rPr>
        <w:t>CWD-P</w:t>
      </w:r>
      <w:r>
        <w:rPr>
          <w:rFonts w:ascii="Cambria" w:eastAsia="Calibri" w:hAnsi="Cambria" w:cstheme="minorHAnsi"/>
          <w:b/>
          <w:bCs/>
          <w:sz w:val="22"/>
          <w:szCs w:val="22"/>
          <w:lang w:eastAsia="en-US"/>
        </w:rPr>
        <w:t>2</w:t>
      </w:r>
      <w:r w:rsidRPr="00C72DC1">
        <w:rPr>
          <w:rFonts w:ascii="Cambria" w:eastAsia="Calibri" w:hAnsi="Cambria" w:cstheme="minorHAnsi"/>
          <w:b/>
          <w:bCs/>
          <w:sz w:val="22"/>
          <w:szCs w:val="22"/>
          <w:lang w:eastAsia="en-US"/>
        </w:rPr>
        <w:t xml:space="preserve"> - </w:t>
      </w:r>
      <w:r w:rsidRPr="00C72DC1">
        <w:rPr>
          <w:rFonts w:ascii="Cambria" w:eastAsia="Calibri" w:hAnsi="Cambria" w:cstheme="minorHAnsi"/>
          <w:b/>
          <w:bCs/>
          <w:iCs/>
          <w:sz w:val="22"/>
          <w:szCs w:val="22"/>
          <w:lang w:eastAsia="pl-PL"/>
        </w:rPr>
        <w:t xml:space="preserve">Całkowity wyrób drewna pilarką </w:t>
      </w:r>
    </w:p>
    <w:p w14:paraId="11DE2D3F" w14:textId="77777777" w:rsidR="00FE4524" w:rsidRPr="00C72DC1" w:rsidRDefault="00FE4524" w:rsidP="00FE4524">
      <w:pPr>
        <w:tabs>
          <w:tab w:val="left" w:pos="840"/>
        </w:tabs>
        <w:suppressAutoHyphens w:val="0"/>
        <w:spacing w:before="120"/>
        <w:jc w:val="both"/>
        <w:rPr>
          <w:rFonts w:ascii="Cambria" w:eastAsia="Calibri" w:hAnsi="Cambria" w:cstheme="minorHAnsi"/>
          <w:bCs/>
          <w:strike/>
          <w:sz w:val="22"/>
          <w:szCs w:val="22"/>
          <w:lang w:eastAsia="en-US"/>
        </w:rPr>
      </w:pPr>
      <w:r w:rsidRPr="00C72DC1">
        <w:rPr>
          <w:rFonts w:ascii="Cambria" w:eastAsia="Calibri" w:hAnsi="Cambria" w:cstheme="minorHAnsi"/>
          <w:bCs/>
          <w:sz w:val="22"/>
          <w:szCs w:val="22"/>
          <w:lang w:eastAsia="en-US"/>
        </w:rPr>
        <w:t>Wykonawca zrealizuje przy użyciu ręcznych pilarek i narzędzi pomocniczych oraz maszyn zrywkowych prace z zakresu pozyskania drewna (CWD-P</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xml:space="preserve">). </w:t>
      </w:r>
    </w:p>
    <w:p w14:paraId="137A91F9" w14:textId="77777777" w:rsidR="00FE4524" w:rsidRPr="00C72DC1" w:rsidRDefault="00FE4524" w:rsidP="00FE4524">
      <w:pPr>
        <w:tabs>
          <w:tab w:val="left" w:pos="840"/>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lastRenderedPageBreak/>
        <w:t xml:space="preserve">Prace związane z pozyskaniem i zrywką drewna z wyjątkiem pozyskania drewna w czyszczeniach późnych (CP-P) obejmują: </w:t>
      </w:r>
    </w:p>
    <w:p w14:paraId="603EA6E4" w14:textId="77777777"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prace przygotowawcze związane z przygotowaniem stanowiska do ścinki, </w:t>
      </w:r>
    </w:p>
    <w:p w14:paraId="5E9563D3" w14:textId="77777777"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24237E2E" w14:textId="77777777"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okrzesanie ściętych drzew w stopniu przewidzianym w warunkach technicznych obowiązujących w PGL LP na wyrabiane sortymenty wskazane w pkt …. SWZ, </w:t>
      </w:r>
    </w:p>
    <w:p w14:paraId="00AC6D1A" w14:textId="77777777"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manipulację surowca drzewnego, zgodnie ze wskazaniami przekazanymi przez  Zamawiającego, z uwzględnieniem unormowań wskazanych w SWZ,</w:t>
      </w:r>
    </w:p>
    <w:p w14:paraId="71E22F5F" w14:textId="77777777"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 xml:space="preserve">przygotowanie drewna do </w:t>
      </w:r>
      <w:proofErr w:type="spellStart"/>
      <w:r w:rsidRPr="00C72DC1">
        <w:rPr>
          <w:rFonts w:ascii="Cambria" w:hAnsi="Cambria" w:cstheme="minorHAnsi"/>
          <w:sz w:val="22"/>
          <w:szCs w:val="22"/>
        </w:rPr>
        <w:t>odbiórki</w:t>
      </w:r>
      <w:proofErr w:type="spellEnd"/>
      <w:r w:rsidRPr="00C72DC1">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D4040CF" w14:textId="77777777"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14:paraId="7502F66D" w14:textId="77777777"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ułożenie zerwanego drewna w mygły lub stosy.</w:t>
      </w:r>
    </w:p>
    <w:p w14:paraId="0DB49A67" w14:textId="77777777"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związane z pozyskaniem i zrywką drewna w czyszczeniach późnych (CP-P) obejmują:</w:t>
      </w:r>
    </w:p>
    <w:p w14:paraId="64941CFC" w14:textId="77777777"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okrzesanie przeznaczonych do dalszej wyróbki drzew ściętych w czasie zabiegu hodowlanego (CP),</w:t>
      </w:r>
    </w:p>
    <w:p w14:paraId="2128D8E6" w14:textId="77777777"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wyróbkę i manipulację surowca drzewnego zgodnie ze wskazówkami przekazanymi w zleceniu.</w:t>
      </w:r>
      <w:r w:rsidRPr="00C72DC1">
        <w:rPr>
          <w:rFonts w:ascii="Cambria" w:hAnsi="Cambria" w:cstheme="minorHAnsi"/>
          <w:sz w:val="22"/>
          <w:szCs w:val="22"/>
        </w:rPr>
        <w:t xml:space="preserve"> </w:t>
      </w:r>
    </w:p>
    <w:p w14:paraId="3715B1DE" w14:textId="77777777"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14:paraId="565561F8" w14:textId="77777777"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ułożenie zerwanego drewna w stosy.</w:t>
      </w:r>
    </w:p>
    <w:p w14:paraId="249C5C82" w14:textId="77777777" w:rsidR="00FE4524" w:rsidRPr="00C72DC1" w:rsidRDefault="00FE4524" w:rsidP="00FE4524">
      <w:pPr>
        <w:suppressAutoHyphens w:val="0"/>
        <w:spacing w:before="120"/>
        <w:rPr>
          <w:rFonts w:ascii="Cambria" w:eastAsia="Calibri" w:hAnsi="Cambria" w:cstheme="minorHAnsi"/>
          <w:sz w:val="22"/>
          <w:szCs w:val="22"/>
          <w:lang w:eastAsia="en-US"/>
        </w:rPr>
      </w:pPr>
    </w:p>
    <w:p w14:paraId="1D95B2E8" w14:textId="77777777" w:rsidR="00FE4524" w:rsidRPr="00C72DC1" w:rsidRDefault="00FE4524" w:rsidP="00FE4524">
      <w:pPr>
        <w:tabs>
          <w:tab w:val="left" w:pos="840"/>
        </w:tabs>
        <w:suppressAutoHyphens w:val="0"/>
        <w:spacing w:before="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CWD-D</w:t>
      </w:r>
      <w:r>
        <w:rPr>
          <w:rFonts w:ascii="Cambria" w:eastAsia="Calibri" w:hAnsi="Cambria" w:cstheme="minorHAnsi"/>
          <w:b/>
          <w:bCs/>
          <w:sz w:val="22"/>
          <w:szCs w:val="22"/>
          <w:lang w:eastAsia="en-US"/>
        </w:rPr>
        <w:t>2</w:t>
      </w:r>
      <w:r w:rsidRPr="00C72DC1">
        <w:rPr>
          <w:rFonts w:ascii="Cambria" w:eastAsia="Calibri" w:hAnsi="Cambria" w:cstheme="minorHAnsi"/>
          <w:b/>
          <w:bCs/>
          <w:sz w:val="22"/>
          <w:szCs w:val="22"/>
          <w:lang w:eastAsia="en-US"/>
        </w:rPr>
        <w:t xml:space="preserve"> - </w:t>
      </w:r>
      <w:r w:rsidRPr="00C72DC1">
        <w:rPr>
          <w:rFonts w:ascii="Cambria" w:eastAsia="Calibri" w:hAnsi="Cambria" w:cstheme="minorHAnsi"/>
          <w:b/>
          <w:bCs/>
          <w:iCs/>
          <w:sz w:val="22"/>
          <w:szCs w:val="22"/>
          <w:lang w:eastAsia="pl-PL"/>
        </w:rPr>
        <w:t>Całkowity wyrób drewna technologią dowolną</w:t>
      </w:r>
      <w:r w:rsidRPr="00C72DC1">
        <w:rPr>
          <w:rFonts w:ascii="Cambria" w:eastAsia="Calibri" w:hAnsi="Cambria" w:cstheme="minorHAnsi"/>
          <w:b/>
          <w:bCs/>
          <w:sz w:val="22"/>
          <w:szCs w:val="22"/>
          <w:lang w:eastAsia="en-US"/>
        </w:rPr>
        <w:t xml:space="preserve"> </w:t>
      </w:r>
    </w:p>
    <w:p w14:paraId="12FD334B" w14:textId="77777777"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C72DC1">
        <w:rPr>
          <w:rFonts w:ascii="Cambria" w:eastAsia="Calibri" w:hAnsi="Cambria" w:cstheme="minorHAnsi"/>
          <w:bCs/>
          <w:sz w:val="22"/>
          <w:szCs w:val="22"/>
          <w:lang w:eastAsia="en-US"/>
        </w:rPr>
        <w:t>harwestery</w:t>
      </w:r>
      <w:proofErr w:type="spellEnd"/>
      <w:r w:rsidRPr="00C72DC1">
        <w:rPr>
          <w:rFonts w:ascii="Cambria" w:eastAsia="Calibri" w:hAnsi="Cambria" w:cstheme="minorHAnsi"/>
          <w:bCs/>
          <w:sz w:val="22"/>
          <w:szCs w:val="22"/>
          <w:lang w:eastAsia="en-US"/>
        </w:rPr>
        <w:t xml:space="preserve">, procesory itp.) oraz maszyn zrywkowych.  </w:t>
      </w:r>
    </w:p>
    <w:p w14:paraId="16A582E4" w14:textId="77777777"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69B129B" w14:textId="77777777"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Zamawiający zastrzega, </w:t>
      </w:r>
      <w:r w:rsidRPr="00C72DC1">
        <w:rPr>
          <w:rFonts w:ascii="Cambria" w:eastAsia="Calibri" w:hAnsi="Cambria" w:cstheme="minorHAnsi"/>
          <w:bCs/>
          <w:sz w:val="22"/>
          <w:szCs w:val="22"/>
          <w:shd w:val="clear" w:color="auto" w:fill="FFFFFF"/>
          <w:lang w:eastAsia="en-US"/>
        </w:rPr>
        <w:t xml:space="preserve">że </w:t>
      </w:r>
      <w:r w:rsidRPr="00C72DC1">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6625C3D6" w14:textId="77777777"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Zamawiający zastrzega, że pozostające po ścince pniaki nie mogą być wyższe niż to wynika </w:t>
      </w:r>
      <w:r w:rsidRPr="00C72DC1">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51D6C86D" w14:textId="77777777" w:rsidR="00FE4524" w:rsidRPr="00C72DC1" w:rsidRDefault="00FE4524" w:rsidP="00FE4524">
      <w:pPr>
        <w:tabs>
          <w:tab w:val="left" w:pos="840"/>
        </w:tabs>
        <w:suppressAutoHyphens w:val="0"/>
        <w:spacing w:before="120"/>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związane z pozyskaniem maszynowym drewna (</w:t>
      </w:r>
      <w:r w:rsidR="005C11DB">
        <w:rPr>
          <w:rFonts w:ascii="Cambria" w:eastAsia="Calibri" w:hAnsi="Cambria" w:cstheme="minorHAnsi"/>
          <w:bCs/>
          <w:iCs/>
          <w:sz w:val="22"/>
          <w:szCs w:val="22"/>
          <w:lang w:eastAsia="pl-PL"/>
        </w:rPr>
        <w:t>CWD-H</w:t>
      </w:r>
      <w:r w:rsidRPr="00C72DC1">
        <w:rPr>
          <w:rFonts w:ascii="Cambria" w:eastAsia="Calibri" w:hAnsi="Cambria" w:cstheme="minorHAnsi"/>
          <w:bCs/>
          <w:iCs/>
          <w:sz w:val="22"/>
          <w:szCs w:val="22"/>
          <w:lang w:eastAsia="pl-PL"/>
        </w:rPr>
        <w:t>)</w:t>
      </w:r>
      <w:r w:rsidRPr="00C72DC1">
        <w:rPr>
          <w:rFonts w:ascii="Cambria" w:eastAsia="Calibri" w:hAnsi="Cambria" w:cstheme="minorHAnsi"/>
          <w:bCs/>
          <w:sz w:val="22"/>
          <w:szCs w:val="22"/>
          <w:lang w:eastAsia="en-US"/>
        </w:rPr>
        <w:t xml:space="preserve"> obejmują: </w:t>
      </w:r>
    </w:p>
    <w:p w14:paraId="37D3D5B7" w14:textId="77777777"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lastRenderedPageBreak/>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54BA9855" w14:textId="77777777"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1572E054" w14:textId="77777777"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Manipulację surowca drzewnego, zgodnie ze wskazaniami przekazanymi w zleceniu przez Zamawiającego z uwzględnieniem unormowań wskazanych w pkt 3.2 SWZ,</w:t>
      </w:r>
    </w:p>
    <w:p w14:paraId="7314BC1F" w14:textId="77777777"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Przygotowanie drewna do </w:t>
      </w:r>
      <w:proofErr w:type="spellStart"/>
      <w:r w:rsidRPr="00C72DC1">
        <w:rPr>
          <w:rFonts w:ascii="Cambria" w:hAnsi="Cambria" w:cstheme="minorHAnsi"/>
          <w:bCs/>
          <w:sz w:val="22"/>
          <w:szCs w:val="22"/>
        </w:rPr>
        <w:t>odbiórki</w:t>
      </w:r>
      <w:proofErr w:type="spellEnd"/>
      <w:r w:rsidRPr="00C72DC1">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D81E7A5" w14:textId="77777777"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14:paraId="7BA0A4D7" w14:textId="77777777"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Ułożenie zerwanego drewna w mygły lub stosy zgodnie z Warunkami Technicznymi.</w:t>
      </w:r>
    </w:p>
    <w:p w14:paraId="5CE0CEB4" w14:textId="77777777" w:rsidR="00FE4524" w:rsidRPr="00C72DC1" w:rsidRDefault="00FE4524" w:rsidP="00FE4524">
      <w:pPr>
        <w:suppressAutoHyphens w:val="0"/>
        <w:autoSpaceDE w:val="0"/>
        <w:autoSpaceDN w:val="0"/>
        <w:adjustRightInd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 przypadkach gdy odległość pomiędzy szlakami operacyjnymi przekracza 20 m i  nieuzasadnione jest ich zagęszczenie należy zastosować tzw. "</w:t>
      </w:r>
      <w:proofErr w:type="spellStart"/>
      <w:r w:rsidRPr="00C72DC1">
        <w:rPr>
          <w:rFonts w:ascii="Cambria" w:eastAsia="Calibri" w:hAnsi="Cambria" w:cstheme="minorHAnsi"/>
          <w:sz w:val="22"/>
          <w:szCs w:val="22"/>
          <w:lang w:eastAsia="en-US"/>
        </w:rPr>
        <w:t>międzypole</w:t>
      </w:r>
      <w:proofErr w:type="spellEnd"/>
      <w:r w:rsidRPr="00C72DC1">
        <w:rPr>
          <w:rFonts w:ascii="Cambria" w:eastAsia="Calibri" w:hAnsi="Cambria" w:cstheme="minorHAnsi"/>
          <w:sz w:val="22"/>
          <w:szCs w:val="22"/>
          <w:lang w:eastAsia="en-US"/>
        </w:rPr>
        <w:t>”, na którym drzewa ścinane są pilarką i obalane w kierunku bliższego szlaku.</w:t>
      </w:r>
    </w:p>
    <w:p w14:paraId="3766C04F" w14:textId="77777777" w:rsidR="00FE4524" w:rsidRPr="00C72DC1" w:rsidRDefault="00FE4524" w:rsidP="00FE4524">
      <w:pPr>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Uwagi:</w:t>
      </w:r>
    </w:p>
    <w:p w14:paraId="7BEC6645" w14:textId="77777777" w:rsidR="00FE4524" w:rsidRPr="00C72DC1" w:rsidRDefault="00FE4524" w:rsidP="00FE4524">
      <w:pPr>
        <w:pStyle w:val="Akapitzlist"/>
        <w:numPr>
          <w:ilvl w:val="0"/>
          <w:numId w:val="52"/>
        </w:numPr>
        <w:spacing w:before="120"/>
        <w:ind w:left="284" w:hanging="284"/>
        <w:jc w:val="both"/>
        <w:rPr>
          <w:rFonts w:ascii="Cambria" w:eastAsia="Calibri" w:hAnsi="Cambria" w:cstheme="minorHAnsi"/>
          <w:sz w:val="22"/>
          <w:szCs w:val="22"/>
        </w:rPr>
      </w:pPr>
      <w:r w:rsidRPr="00C72DC1">
        <w:rPr>
          <w:rFonts w:ascii="Cambria" w:eastAsia="Calibri" w:hAnsi="Cambria" w:cstheme="minorHAnsi"/>
          <w:sz w:val="22"/>
          <w:szCs w:val="22"/>
        </w:rPr>
        <w:t xml:space="preserve">Szczegółowe opisy technologii pozyskania i zrywki drewna stosowane w PGL LP znajdują się w „Zasadach Użytkowania Lasu” wprowadzonymi Zarządzeniem DGLP nr 66 z dnia 7 listopada 2019 r. </w:t>
      </w:r>
    </w:p>
    <w:p w14:paraId="371C6186" w14:textId="77777777" w:rsidR="00FE4524" w:rsidRPr="00C72DC1" w:rsidRDefault="00FE4524" w:rsidP="00FE4524">
      <w:pPr>
        <w:pStyle w:val="Akapitzlist"/>
        <w:numPr>
          <w:ilvl w:val="0"/>
          <w:numId w:val="52"/>
        </w:numPr>
        <w:spacing w:before="120"/>
        <w:ind w:left="284" w:hanging="284"/>
        <w:jc w:val="both"/>
        <w:rPr>
          <w:rFonts w:ascii="Cambria" w:eastAsia="Calibri" w:hAnsi="Cambria" w:cstheme="minorHAnsi"/>
          <w:sz w:val="22"/>
          <w:szCs w:val="22"/>
        </w:rPr>
      </w:pPr>
      <w:r w:rsidRPr="00C72DC1">
        <w:rPr>
          <w:rFonts w:ascii="Cambria" w:eastAsia="Calibri" w:hAnsi="Cambria" w:cstheme="min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56D62047" w14:textId="77777777" w:rsidR="00FE4524" w:rsidRPr="00C72DC1" w:rsidRDefault="00FE4524" w:rsidP="00FE4524">
      <w:pPr>
        <w:spacing w:before="120"/>
        <w:rPr>
          <w:rFonts w:ascii="Cambria" w:eastAsia="Calibri" w:hAnsi="Cambria" w:cstheme="minorHAnsi"/>
          <w:b/>
          <w:bCs/>
          <w:sz w:val="22"/>
          <w:szCs w:val="22"/>
          <w:lang w:eastAsia="en-US"/>
        </w:rPr>
      </w:pPr>
    </w:p>
    <w:p w14:paraId="6FA13262" w14:textId="77777777" w:rsidR="00FE4524" w:rsidRPr="0038076F" w:rsidRDefault="00FE4524" w:rsidP="00FE4524">
      <w:pPr>
        <w:suppressAutoHyphens w:val="0"/>
        <w:spacing w:after="200" w:line="276" w:lineRule="auto"/>
        <w:jc w:val="both"/>
        <w:rPr>
          <w:rFonts w:ascii="Cambria" w:hAnsi="Cambria"/>
          <w:bCs/>
          <w:sz w:val="22"/>
          <w:szCs w:val="22"/>
          <w:lang w:eastAsia="en-US"/>
        </w:rPr>
      </w:pPr>
      <w:r w:rsidRPr="0038076F">
        <w:rPr>
          <w:rFonts w:ascii="Cambria" w:eastAsia="Calibri" w:hAnsi="Cambria"/>
          <w:b/>
          <w:bCs/>
          <w:sz w:val="22"/>
          <w:szCs w:val="22"/>
          <w:lang w:eastAsia="en-US"/>
        </w:rPr>
        <w:t>Dopłata do pozyskania drewna w drzewostanach, w których wystąpiły szkody od śniegu lub wiatru</w:t>
      </w:r>
    </w:p>
    <w:p w14:paraId="1616DDB4" w14:textId="77777777" w:rsidR="00FE4524" w:rsidRDefault="00FE4524" w:rsidP="00FE4524">
      <w:pPr>
        <w:spacing w:before="120"/>
        <w:jc w:val="both"/>
        <w:rPr>
          <w:rFonts w:ascii="Cambria" w:eastAsia="Calibri" w:hAnsi="Cambria"/>
          <w:sz w:val="22"/>
          <w:szCs w:val="22"/>
          <w:lang w:eastAsia="pl-PL"/>
        </w:rPr>
      </w:pPr>
      <w:r w:rsidRPr="0038076F">
        <w:rPr>
          <w:rFonts w:ascii="Cambria" w:hAnsi="Cambria"/>
          <w:bCs/>
          <w:sz w:val="22"/>
          <w:szCs w:val="22"/>
          <w:lang w:eastAsia="en-US"/>
        </w:rPr>
        <w:t>Z uwagi na</w:t>
      </w:r>
      <w:r w:rsidRPr="0038076F">
        <w:rPr>
          <w:rFonts w:ascii="Cambria" w:hAnsi="Cambria"/>
          <w:bCs/>
          <w:sz w:val="22"/>
          <w:szCs w:val="22"/>
        </w:rPr>
        <w:t xml:space="preserve"> </w:t>
      </w:r>
      <w:r w:rsidRPr="0038076F">
        <w:rPr>
          <w:rFonts w:ascii="Cambria" w:hAnsi="Cambria"/>
          <w:bCs/>
          <w:sz w:val="22"/>
          <w:szCs w:val="22"/>
          <w:lang w:eastAsia="en-US"/>
        </w:rPr>
        <w:t xml:space="preserve">niemożliwe do przewidzenia sytuacje pogodowe, które mogą zaistnieć w trakcie realizacji </w:t>
      </w:r>
      <w:r w:rsidRPr="0038076F">
        <w:rPr>
          <w:rFonts w:ascii="Cambria" w:hAnsi="Cambria"/>
          <w:bCs/>
          <w:sz w:val="22"/>
          <w:szCs w:val="22"/>
        </w:rPr>
        <w:t>zamówienia</w:t>
      </w:r>
      <w:r w:rsidRPr="0038076F">
        <w:rPr>
          <w:rFonts w:ascii="Cambria" w:hAnsi="Cambria"/>
          <w:bCs/>
          <w:sz w:val="22"/>
          <w:szCs w:val="22"/>
          <w:lang w:eastAsia="en-US"/>
        </w:rPr>
        <w:t>,</w:t>
      </w:r>
      <w:r w:rsidRPr="0038076F">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38076F">
        <w:rPr>
          <w:rFonts w:ascii="Cambria" w:hAnsi="Cambria"/>
          <w:bCs/>
          <w:sz w:val="22"/>
          <w:szCs w:val="22"/>
        </w:rPr>
        <w:t>śniegowały</w:t>
      </w:r>
      <w:proofErr w:type="spellEnd"/>
      <w:r w:rsidRPr="0038076F">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38076F">
        <w:rPr>
          <w:rFonts w:ascii="Cambria" w:eastAsia="Calibri" w:hAnsi="Cambria"/>
          <w:sz w:val="22"/>
          <w:szCs w:val="22"/>
          <w:lang w:eastAsia="pl-PL"/>
        </w:rPr>
        <w:t>uszkodzonych w ten sposób drzewostanów uprawniony jest do zastosowania współczynników zwiększających cenę jednostkową z oferty Wykonawcy.</w:t>
      </w:r>
    </w:p>
    <w:p w14:paraId="0643FEDD" w14:textId="77777777" w:rsidR="00FE4524" w:rsidRPr="00B44F9F" w:rsidRDefault="00FE4524" w:rsidP="00FE4524">
      <w:pPr>
        <w:spacing w:after="200" w:line="276" w:lineRule="auto"/>
        <w:jc w:val="both"/>
        <w:rPr>
          <w:rFonts w:ascii="Cambria" w:eastAsia="Calibri" w:hAnsi="Cambria"/>
          <w:sz w:val="22"/>
          <w:szCs w:val="22"/>
        </w:rPr>
      </w:pPr>
      <w:r w:rsidRPr="00B44F9F">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799507CC" w14:textId="77777777" w:rsidR="00FE4524" w:rsidRPr="0038076F" w:rsidRDefault="00FE4524" w:rsidP="00FE4524">
      <w:pPr>
        <w:suppressAutoHyphens w:val="0"/>
        <w:spacing w:after="160" w:line="259" w:lineRule="auto"/>
        <w:rPr>
          <w:rFonts w:ascii="Cambria" w:eastAsia="Calibri" w:hAnsi="Cambria"/>
          <w:sz w:val="22"/>
          <w:szCs w:val="22"/>
          <w:lang w:eastAsia="pl-PL"/>
        </w:rPr>
      </w:pPr>
      <w:r w:rsidRPr="0038076F">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FE4524" w:rsidRPr="0038076F" w14:paraId="2BE42F17" w14:textId="77777777" w:rsidTr="00FD18E0">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210E" w14:textId="77777777" w:rsidR="00FE4524" w:rsidRPr="0038076F" w:rsidRDefault="00FE4524" w:rsidP="00FD18E0">
            <w:pPr>
              <w:jc w:val="center"/>
              <w:rPr>
                <w:rFonts w:ascii="Cambria" w:hAnsi="Cambria"/>
                <w:b/>
                <w:bCs/>
                <w:color w:val="000000"/>
                <w:sz w:val="22"/>
                <w:szCs w:val="22"/>
                <w:lang w:eastAsia="pl-PL"/>
              </w:rPr>
            </w:pPr>
            <w:r w:rsidRPr="0038076F">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7561158" w14:textId="77777777" w:rsidR="00FE4524" w:rsidRPr="0038076F" w:rsidRDefault="00FE4524" w:rsidP="00FD18E0">
            <w:pPr>
              <w:jc w:val="center"/>
              <w:rPr>
                <w:rFonts w:ascii="Cambria" w:hAnsi="Cambria"/>
                <w:b/>
                <w:bCs/>
                <w:color w:val="000000"/>
                <w:sz w:val="22"/>
                <w:szCs w:val="22"/>
                <w:lang w:eastAsia="pl-PL"/>
              </w:rPr>
            </w:pPr>
            <w:r w:rsidRPr="0038076F">
              <w:rPr>
                <w:rFonts w:ascii="Cambria" w:hAnsi="Cambria"/>
                <w:b/>
                <w:bCs/>
                <w:color w:val="000000"/>
                <w:sz w:val="22"/>
                <w:szCs w:val="22"/>
                <w:lang w:eastAsia="pl-PL"/>
              </w:rPr>
              <w:t>Współczynnik zwiększający cenę jednostkową pozyskania drewna</w:t>
            </w:r>
          </w:p>
        </w:tc>
      </w:tr>
      <w:tr w:rsidR="00FE4524" w:rsidRPr="0038076F" w14:paraId="095CC0E9" w14:textId="77777777" w:rsidTr="00FD18E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BEF6230" w14:textId="77777777" w:rsidR="00FE4524" w:rsidRPr="0038076F" w:rsidRDefault="00FE4524" w:rsidP="00FD18E0">
            <w:pPr>
              <w:rPr>
                <w:rFonts w:ascii="Cambria" w:hAnsi="Cambria"/>
                <w:color w:val="000000"/>
                <w:sz w:val="22"/>
                <w:szCs w:val="22"/>
                <w:lang w:eastAsia="pl-PL"/>
              </w:rPr>
            </w:pPr>
            <w:r w:rsidRPr="0038076F">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5996CDA9" w14:textId="77777777" w:rsidR="00FE4524" w:rsidRPr="0038076F" w:rsidRDefault="00FE4524" w:rsidP="00FD18E0">
            <w:pPr>
              <w:jc w:val="center"/>
              <w:rPr>
                <w:rFonts w:ascii="Cambria" w:hAnsi="Cambria"/>
                <w:color w:val="000000"/>
                <w:sz w:val="22"/>
                <w:szCs w:val="22"/>
                <w:lang w:eastAsia="pl-PL"/>
              </w:rPr>
            </w:pPr>
            <w:r w:rsidRPr="0038076F">
              <w:rPr>
                <w:rFonts w:ascii="Cambria" w:hAnsi="Cambria"/>
                <w:color w:val="000000"/>
                <w:sz w:val="22"/>
                <w:szCs w:val="22"/>
                <w:lang w:eastAsia="pl-PL"/>
              </w:rPr>
              <w:t>Nie bierze się pod uwagę</w:t>
            </w:r>
          </w:p>
        </w:tc>
      </w:tr>
      <w:tr w:rsidR="00FE4524" w:rsidRPr="0038076F" w14:paraId="506EE2F5" w14:textId="77777777" w:rsidTr="00FD18E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6616F6E" w14:textId="77777777" w:rsidR="00FE4524" w:rsidRPr="0038076F" w:rsidRDefault="00FE4524" w:rsidP="00FD18E0">
            <w:pPr>
              <w:rPr>
                <w:rFonts w:ascii="Cambria" w:hAnsi="Cambria"/>
                <w:color w:val="000000"/>
                <w:sz w:val="22"/>
                <w:szCs w:val="22"/>
                <w:lang w:eastAsia="pl-PL"/>
              </w:rPr>
            </w:pPr>
            <w:r w:rsidRPr="0038076F">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2FC9F10" w14:textId="77777777" w:rsidR="00FE4524" w:rsidRPr="0038076F" w:rsidRDefault="00FE4524" w:rsidP="00FD18E0">
            <w:pPr>
              <w:jc w:val="center"/>
              <w:rPr>
                <w:rFonts w:ascii="Cambria" w:hAnsi="Cambria"/>
                <w:color w:val="000000"/>
                <w:sz w:val="22"/>
                <w:szCs w:val="22"/>
                <w:lang w:eastAsia="pl-PL"/>
              </w:rPr>
            </w:pPr>
            <w:r w:rsidRPr="0038076F">
              <w:rPr>
                <w:rFonts w:ascii="Cambria" w:hAnsi="Cambria"/>
                <w:color w:val="000000"/>
                <w:sz w:val="22"/>
                <w:szCs w:val="22"/>
                <w:lang w:eastAsia="pl-PL"/>
              </w:rPr>
              <w:t>1,1</w:t>
            </w:r>
          </w:p>
        </w:tc>
      </w:tr>
      <w:tr w:rsidR="00FE4524" w:rsidRPr="0038076F" w14:paraId="32F73B18" w14:textId="77777777" w:rsidTr="00FD18E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05A90B" w14:textId="77777777" w:rsidR="00FE4524" w:rsidRPr="0038076F" w:rsidRDefault="00FE4524" w:rsidP="00FD18E0">
            <w:pPr>
              <w:rPr>
                <w:rFonts w:ascii="Cambria" w:hAnsi="Cambria"/>
                <w:color w:val="000000"/>
                <w:sz w:val="22"/>
                <w:szCs w:val="22"/>
                <w:lang w:eastAsia="pl-PL"/>
              </w:rPr>
            </w:pPr>
            <w:r w:rsidRPr="0038076F">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7932F53E" w14:textId="77777777" w:rsidR="00FE4524" w:rsidRPr="0038076F" w:rsidRDefault="00FE4524" w:rsidP="00FD18E0">
            <w:pPr>
              <w:jc w:val="center"/>
              <w:rPr>
                <w:rFonts w:ascii="Cambria" w:hAnsi="Cambria"/>
                <w:color w:val="000000"/>
                <w:sz w:val="22"/>
                <w:szCs w:val="22"/>
                <w:lang w:eastAsia="pl-PL"/>
              </w:rPr>
            </w:pPr>
            <w:r w:rsidRPr="0038076F">
              <w:rPr>
                <w:rFonts w:ascii="Cambria" w:hAnsi="Cambria"/>
                <w:color w:val="000000"/>
                <w:sz w:val="22"/>
                <w:szCs w:val="22"/>
                <w:lang w:eastAsia="pl-PL"/>
              </w:rPr>
              <w:t>1,2</w:t>
            </w:r>
          </w:p>
        </w:tc>
      </w:tr>
      <w:tr w:rsidR="00FE4524" w:rsidRPr="0038076F" w14:paraId="3C91E31C" w14:textId="77777777" w:rsidTr="00FD18E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1A2CD07" w14:textId="77777777" w:rsidR="00FE4524" w:rsidRPr="0038076F" w:rsidRDefault="00FE4524" w:rsidP="00FD18E0">
            <w:pPr>
              <w:rPr>
                <w:rFonts w:ascii="Cambria" w:hAnsi="Cambria"/>
                <w:color w:val="000000"/>
                <w:sz w:val="22"/>
                <w:szCs w:val="22"/>
                <w:lang w:eastAsia="pl-PL"/>
              </w:rPr>
            </w:pPr>
            <w:r w:rsidRPr="0038076F">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6DA0600E" w14:textId="77777777" w:rsidR="00FE4524" w:rsidRPr="0038076F" w:rsidRDefault="00FE4524" w:rsidP="00FD18E0">
            <w:pPr>
              <w:jc w:val="center"/>
              <w:rPr>
                <w:rFonts w:ascii="Cambria" w:hAnsi="Cambria"/>
                <w:color w:val="000000"/>
                <w:sz w:val="22"/>
                <w:szCs w:val="22"/>
                <w:lang w:eastAsia="pl-PL"/>
              </w:rPr>
            </w:pPr>
            <w:r w:rsidRPr="0038076F">
              <w:rPr>
                <w:rFonts w:ascii="Cambria" w:hAnsi="Cambria"/>
                <w:color w:val="000000"/>
                <w:sz w:val="22"/>
                <w:szCs w:val="22"/>
                <w:lang w:eastAsia="pl-PL"/>
              </w:rPr>
              <w:t>1,3</w:t>
            </w:r>
          </w:p>
        </w:tc>
      </w:tr>
    </w:tbl>
    <w:p w14:paraId="43C283E9" w14:textId="77777777" w:rsidR="00FE4524" w:rsidRPr="00B44F9F" w:rsidRDefault="00FE4524" w:rsidP="00FE4524">
      <w:pPr>
        <w:spacing w:before="120"/>
        <w:jc w:val="both"/>
        <w:rPr>
          <w:rFonts w:ascii="Cambria" w:hAnsi="Cambria"/>
          <w:b/>
          <w:bCs/>
          <w:sz w:val="22"/>
          <w:szCs w:val="22"/>
        </w:rPr>
      </w:pPr>
      <w:r w:rsidRPr="00B44F9F">
        <w:rPr>
          <w:rFonts w:ascii="Cambria" w:hAnsi="Cambria"/>
          <w:b/>
          <w:bCs/>
          <w:sz w:val="22"/>
          <w:szCs w:val="22"/>
        </w:rPr>
        <w:t xml:space="preserve">W przypadku zakwalifikowania zabiegu do pozyskania drewna w ramach użytków przygodnych </w:t>
      </w:r>
      <w:r w:rsidRPr="00B44F9F">
        <w:rPr>
          <w:rFonts w:ascii="Cambria" w:hAnsi="Cambria"/>
          <w:b/>
          <w:bCs/>
          <w:sz w:val="22"/>
          <w:szCs w:val="22"/>
          <w:u w:val="single"/>
        </w:rPr>
        <w:t>nie stosuje</w:t>
      </w:r>
      <w:r w:rsidRPr="00B44F9F">
        <w:rPr>
          <w:rFonts w:ascii="Cambria" w:hAnsi="Cambria"/>
          <w:b/>
          <w:bCs/>
          <w:sz w:val="22"/>
          <w:szCs w:val="22"/>
        </w:rPr>
        <w:t xml:space="preserve"> </w:t>
      </w:r>
      <w:r w:rsidRPr="00B44F9F">
        <w:rPr>
          <w:rFonts w:ascii="Cambria" w:hAnsi="Cambria"/>
          <w:b/>
          <w:bCs/>
          <w:sz w:val="22"/>
          <w:szCs w:val="22"/>
          <w:u w:val="single"/>
        </w:rPr>
        <w:t>się współczynników zwiększających cenę jednostkową</w:t>
      </w:r>
      <w:r w:rsidRPr="00B44F9F">
        <w:rPr>
          <w:rFonts w:ascii="Cambria" w:hAnsi="Cambria"/>
          <w:b/>
          <w:bCs/>
          <w:sz w:val="22"/>
          <w:szCs w:val="22"/>
        </w:rPr>
        <w:t>.</w:t>
      </w:r>
    </w:p>
    <w:p w14:paraId="184B5A36" w14:textId="77777777" w:rsidR="00FE4524" w:rsidRDefault="00FE4524" w:rsidP="00FE4524">
      <w:pPr>
        <w:spacing w:before="120"/>
        <w:jc w:val="both"/>
        <w:rPr>
          <w:rFonts w:ascii="Cambria" w:eastAsia="Calibri" w:hAnsi="Cambria" w:cstheme="minorHAnsi"/>
          <w:b/>
          <w:bCs/>
          <w:sz w:val="22"/>
          <w:szCs w:val="22"/>
          <w:lang w:eastAsia="en-US"/>
        </w:rPr>
      </w:pPr>
    </w:p>
    <w:sectPr w:rsidR="00FE452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5A42" w14:textId="77777777" w:rsidR="00C92F09" w:rsidRDefault="00C92F09" w:rsidP="00837D05">
      <w:r>
        <w:separator/>
      </w:r>
    </w:p>
  </w:endnote>
  <w:endnote w:type="continuationSeparator" w:id="0">
    <w:p w14:paraId="4D2E1847" w14:textId="77777777" w:rsidR="00C92F09" w:rsidRDefault="00C92F09"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itstream Vera Sans">
    <w:altName w:val="Times New Roman"/>
    <w:charset w:val="80"/>
    <w:family w:val="auto"/>
    <w:pitch w:val="variable"/>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0EF9EC04" w14:textId="77777777" w:rsidR="000A5802" w:rsidRDefault="000A5802">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2B3045" w:rsidRPr="002B3045">
          <w:rPr>
            <w:rFonts w:asciiTheme="majorHAnsi" w:eastAsiaTheme="majorEastAsia" w:hAnsiTheme="majorHAnsi" w:cstheme="majorBidi"/>
            <w:noProof/>
            <w:sz w:val="24"/>
            <w:szCs w:val="24"/>
          </w:rPr>
          <w:t>45</w:t>
        </w:r>
        <w:r w:rsidRPr="00837D05">
          <w:rPr>
            <w:rFonts w:asciiTheme="majorHAnsi" w:eastAsiaTheme="majorEastAsia" w:hAnsiTheme="majorHAnsi" w:cstheme="majorBidi"/>
            <w:sz w:val="24"/>
            <w:szCs w:val="24"/>
          </w:rPr>
          <w:fldChar w:fldCharType="end"/>
        </w:r>
      </w:p>
    </w:sdtContent>
  </w:sdt>
  <w:p w14:paraId="24E005A2" w14:textId="77777777" w:rsidR="000A5802" w:rsidRDefault="000A58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92A6" w14:textId="77777777" w:rsidR="00C92F09" w:rsidRDefault="00C92F09" w:rsidP="00837D05">
      <w:r>
        <w:separator/>
      </w:r>
    </w:p>
  </w:footnote>
  <w:footnote w:type="continuationSeparator" w:id="0">
    <w:p w14:paraId="56F4E2E7" w14:textId="77777777" w:rsidR="00C92F09" w:rsidRDefault="00C92F09"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1558FE"/>
    <w:multiLevelType w:val="hybridMultilevel"/>
    <w:tmpl w:val="7FE011DE"/>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250F5DD1"/>
    <w:multiLevelType w:val="hybridMultilevel"/>
    <w:tmpl w:val="CB2C0BF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14D1E8A"/>
    <w:multiLevelType w:val="hybridMultilevel"/>
    <w:tmpl w:val="8148345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6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66"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0"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81" w15:restartNumberingAfterBreak="0">
    <w:nsid w:val="67E331F7"/>
    <w:multiLevelType w:val="multilevel"/>
    <w:tmpl w:val="07466B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81123C6"/>
    <w:multiLevelType w:val="multilevel"/>
    <w:tmpl w:val="3AE0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F2F4076"/>
    <w:multiLevelType w:val="hybridMultilevel"/>
    <w:tmpl w:val="8726376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3FB222C"/>
    <w:multiLevelType w:val="hybridMultilevel"/>
    <w:tmpl w:val="2FE6E2D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727953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178794">
    <w:abstractNumId w:val="80"/>
    <w:lvlOverride w:ilvl="0">
      <w:startOverride w:val="1"/>
    </w:lvlOverride>
  </w:num>
  <w:num w:numId="3" w16cid:durableId="2138374906">
    <w:abstractNumId w:val="76"/>
    <w:lvlOverride w:ilvl="0">
      <w:startOverride w:val="1"/>
    </w:lvlOverride>
  </w:num>
  <w:num w:numId="4" w16cid:durableId="1540900729">
    <w:abstractNumId w:val="55"/>
    <w:lvlOverride w:ilvl="0">
      <w:startOverride w:val="1"/>
    </w:lvlOverride>
  </w:num>
  <w:num w:numId="5" w16cid:durableId="1975987515">
    <w:abstractNumId w:val="49"/>
  </w:num>
  <w:num w:numId="6" w16cid:durableId="725032157">
    <w:abstractNumId w:val="61"/>
  </w:num>
  <w:num w:numId="7" w16cid:durableId="257563699">
    <w:abstractNumId w:val="88"/>
  </w:num>
  <w:num w:numId="8" w16cid:durableId="1475365241">
    <w:abstractNumId w:val="75"/>
  </w:num>
  <w:num w:numId="9" w16cid:durableId="818036630">
    <w:abstractNumId w:val="44"/>
  </w:num>
  <w:num w:numId="10" w16cid:durableId="1381858124">
    <w:abstractNumId w:val="53"/>
  </w:num>
  <w:num w:numId="11" w16cid:durableId="895119876">
    <w:abstractNumId w:val="52"/>
  </w:num>
  <w:num w:numId="12" w16cid:durableId="1706179026">
    <w:abstractNumId w:val="97"/>
  </w:num>
  <w:num w:numId="13" w16cid:durableId="66921467">
    <w:abstractNumId w:val="91"/>
  </w:num>
  <w:num w:numId="14" w16cid:durableId="2119791587">
    <w:abstractNumId w:val="25"/>
  </w:num>
  <w:num w:numId="15" w16cid:durableId="982082196">
    <w:abstractNumId w:val="67"/>
  </w:num>
  <w:num w:numId="16" w16cid:durableId="824316060">
    <w:abstractNumId w:val="83"/>
  </w:num>
  <w:num w:numId="17" w16cid:durableId="1477798424">
    <w:abstractNumId w:val="26"/>
  </w:num>
  <w:num w:numId="18" w16cid:durableId="968824429">
    <w:abstractNumId w:val="15"/>
  </w:num>
  <w:num w:numId="19" w16cid:durableId="2062708633">
    <w:abstractNumId w:val="63"/>
  </w:num>
  <w:num w:numId="20" w16cid:durableId="1846312715">
    <w:abstractNumId w:val="95"/>
  </w:num>
  <w:num w:numId="21" w16cid:durableId="869760218">
    <w:abstractNumId w:val="93"/>
  </w:num>
  <w:num w:numId="22" w16cid:durableId="1516307843">
    <w:abstractNumId w:val="50"/>
  </w:num>
  <w:num w:numId="23" w16cid:durableId="1544753416">
    <w:abstractNumId w:val="38"/>
  </w:num>
  <w:num w:numId="24" w16cid:durableId="1536623892">
    <w:abstractNumId w:val="59"/>
  </w:num>
  <w:num w:numId="25" w16cid:durableId="1325738863">
    <w:abstractNumId w:val="54"/>
  </w:num>
  <w:num w:numId="26" w16cid:durableId="439956609">
    <w:abstractNumId w:val="68"/>
  </w:num>
  <w:num w:numId="27" w16cid:durableId="707031469">
    <w:abstractNumId w:val="32"/>
  </w:num>
  <w:num w:numId="28" w16cid:durableId="1179009245">
    <w:abstractNumId w:val="33"/>
  </w:num>
  <w:num w:numId="29" w16cid:durableId="1814829685">
    <w:abstractNumId w:val="0"/>
  </w:num>
  <w:num w:numId="30" w16cid:durableId="2015453242">
    <w:abstractNumId w:val="82"/>
  </w:num>
  <w:num w:numId="31" w16cid:durableId="539173475">
    <w:abstractNumId w:val="87"/>
  </w:num>
  <w:num w:numId="32" w16cid:durableId="1138230923">
    <w:abstractNumId w:val="81"/>
  </w:num>
  <w:num w:numId="33" w16cid:durableId="555049476">
    <w:abstractNumId w:val="24"/>
  </w:num>
  <w:num w:numId="34" w16cid:durableId="976759869">
    <w:abstractNumId w:val="23"/>
  </w:num>
  <w:num w:numId="35" w16cid:durableId="456992949">
    <w:abstractNumId w:val="47"/>
  </w:num>
  <w:num w:numId="36" w16cid:durableId="1706707585">
    <w:abstractNumId w:val="22"/>
  </w:num>
  <w:num w:numId="37" w16cid:durableId="1556039214">
    <w:abstractNumId w:val="92"/>
  </w:num>
  <w:num w:numId="38" w16cid:durableId="1146967352">
    <w:abstractNumId w:val="48"/>
  </w:num>
  <w:num w:numId="39" w16cid:durableId="1497332768">
    <w:abstractNumId w:val="39"/>
  </w:num>
  <w:num w:numId="40" w16cid:durableId="1953586686">
    <w:abstractNumId w:val="40"/>
  </w:num>
  <w:num w:numId="41" w16cid:durableId="1743138680">
    <w:abstractNumId w:val="71"/>
  </w:num>
  <w:num w:numId="42" w16cid:durableId="776411064">
    <w:abstractNumId w:val="43"/>
  </w:num>
  <w:num w:numId="43" w16cid:durableId="1261261226">
    <w:abstractNumId w:val="65"/>
  </w:num>
  <w:num w:numId="44" w16cid:durableId="1067922754">
    <w:abstractNumId w:val="20"/>
  </w:num>
  <w:num w:numId="45" w16cid:durableId="1892618797">
    <w:abstractNumId w:val="46"/>
  </w:num>
  <w:num w:numId="46" w16cid:durableId="396056381">
    <w:abstractNumId w:val="28"/>
  </w:num>
  <w:num w:numId="47" w16cid:durableId="2146699918">
    <w:abstractNumId w:val="1"/>
  </w:num>
  <w:num w:numId="48" w16cid:durableId="1825782608">
    <w:abstractNumId w:val="2"/>
  </w:num>
  <w:num w:numId="49" w16cid:durableId="2072343840">
    <w:abstractNumId w:val="85"/>
  </w:num>
  <w:num w:numId="50" w16cid:durableId="551112591">
    <w:abstractNumId w:val="60"/>
  </w:num>
  <w:num w:numId="51" w16cid:durableId="384526784">
    <w:abstractNumId w:val="42"/>
  </w:num>
  <w:num w:numId="52" w16cid:durableId="1452240946">
    <w:abstractNumId w:val="17"/>
  </w:num>
  <w:num w:numId="53" w16cid:durableId="1067145737">
    <w:abstractNumId w:val="8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16A9"/>
    <w:rsid w:val="0005287D"/>
    <w:rsid w:val="0005454D"/>
    <w:rsid w:val="000671E4"/>
    <w:rsid w:val="000734CE"/>
    <w:rsid w:val="00075CF0"/>
    <w:rsid w:val="00081738"/>
    <w:rsid w:val="000821EE"/>
    <w:rsid w:val="00083612"/>
    <w:rsid w:val="000849B7"/>
    <w:rsid w:val="00090F31"/>
    <w:rsid w:val="00091364"/>
    <w:rsid w:val="000918BE"/>
    <w:rsid w:val="00092FFA"/>
    <w:rsid w:val="000949A3"/>
    <w:rsid w:val="000A38D4"/>
    <w:rsid w:val="000A5802"/>
    <w:rsid w:val="000B02B3"/>
    <w:rsid w:val="000B339C"/>
    <w:rsid w:val="000B3822"/>
    <w:rsid w:val="000B38A2"/>
    <w:rsid w:val="000B3E0E"/>
    <w:rsid w:val="000B6412"/>
    <w:rsid w:val="000B669D"/>
    <w:rsid w:val="000B7E2B"/>
    <w:rsid w:val="000C00CB"/>
    <w:rsid w:val="000C02EA"/>
    <w:rsid w:val="000C0D14"/>
    <w:rsid w:val="000C295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4B"/>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6B58"/>
    <w:rsid w:val="001A7AB1"/>
    <w:rsid w:val="001B1406"/>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497C"/>
    <w:rsid w:val="001F2E66"/>
    <w:rsid w:val="001F31B0"/>
    <w:rsid w:val="001F32AA"/>
    <w:rsid w:val="001F3723"/>
    <w:rsid w:val="001F6AFA"/>
    <w:rsid w:val="001F7539"/>
    <w:rsid w:val="00200706"/>
    <w:rsid w:val="00200E7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659"/>
    <w:rsid w:val="00270C34"/>
    <w:rsid w:val="00275CA6"/>
    <w:rsid w:val="00280AF6"/>
    <w:rsid w:val="002810BE"/>
    <w:rsid w:val="00281D15"/>
    <w:rsid w:val="00282C78"/>
    <w:rsid w:val="002839CE"/>
    <w:rsid w:val="002870B9"/>
    <w:rsid w:val="002924D4"/>
    <w:rsid w:val="002A00EA"/>
    <w:rsid w:val="002A2A2A"/>
    <w:rsid w:val="002A2F91"/>
    <w:rsid w:val="002B2BAA"/>
    <w:rsid w:val="002B3045"/>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2F2172"/>
    <w:rsid w:val="00300ED5"/>
    <w:rsid w:val="00300F67"/>
    <w:rsid w:val="00302458"/>
    <w:rsid w:val="00310F84"/>
    <w:rsid w:val="0031163C"/>
    <w:rsid w:val="00315361"/>
    <w:rsid w:val="00315710"/>
    <w:rsid w:val="00315CD7"/>
    <w:rsid w:val="0032126C"/>
    <w:rsid w:val="00321366"/>
    <w:rsid w:val="00323BA4"/>
    <w:rsid w:val="00324860"/>
    <w:rsid w:val="00335163"/>
    <w:rsid w:val="0033680A"/>
    <w:rsid w:val="0034085B"/>
    <w:rsid w:val="003454A6"/>
    <w:rsid w:val="00347FBF"/>
    <w:rsid w:val="00354570"/>
    <w:rsid w:val="00356E32"/>
    <w:rsid w:val="003607BA"/>
    <w:rsid w:val="00361ED6"/>
    <w:rsid w:val="0036244C"/>
    <w:rsid w:val="003628C3"/>
    <w:rsid w:val="00363151"/>
    <w:rsid w:val="00363EC5"/>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959"/>
    <w:rsid w:val="00424AE7"/>
    <w:rsid w:val="00426A8F"/>
    <w:rsid w:val="004359AD"/>
    <w:rsid w:val="00440420"/>
    <w:rsid w:val="004415C2"/>
    <w:rsid w:val="00441EDA"/>
    <w:rsid w:val="00443F0F"/>
    <w:rsid w:val="0044484F"/>
    <w:rsid w:val="00444AC4"/>
    <w:rsid w:val="00446E1F"/>
    <w:rsid w:val="004470C4"/>
    <w:rsid w:val="00447FE1"/>
    <w:rsid w:val="00450753"/>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F4E"/>
    <w:rsid w:val="0049317B"/>
    <w:rsid w:val="00495399"/>
    <w:rsid w:val="00495BC0"/>
    <w:rsid w:val="004A1E53"/>
    <w:rsid w:val="004A262B"/>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05F"/>
    <w:rsid w:val="00572B40"/>
    <w:rsid w:val="0057444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11DB"/>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63F48"/>
    <w:rsid w:val="00664485"/>
    <w:rsid w:val="006644CF"/>
    <w:rsid w:val="006657C4"/>
    <w:rsid w:val="00670FAE"/>
    <w:rsid w:val="00671FBF"/>
    <w:rsid w:val="00675AAF"/>
    <w:rsid w:val="00675B7F"/>
    <w:rsid w:val="006807BA"/>
    <w:rsid w:val="0068192D"/>
    <w:rsid w:val="0068379E"/>
    <w:rsid w:val="006839C5"/>
    <w:rsid w:val="006844A4"/>
    <w:rsid w:val="00684901"/>
    <w:rsid w:val="00684C9C"/>
    <w:rsid w:val="006929E6"/>
    <w:rsid w:val="00693D23"/>
    <w:rsid w:val="0069754E"/>
    <w:rsid w:val="00697D67"/>
    <w:rsid w:val="00697EEA"/>
    <w:rsid w:val="006A0010"/>
    <w:rsid w:val="006A0F3C"/>
    <w:rsid w:val="006A4688"/>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2600"/>
    <w:rsid w:val="007F31B4"/>
    <w:rsid w:val="007F500B"/>
    <w:rsid w:val="007F566B"/>
    <w:rsid w:val="007F63A3"/>
    <w:rsid w:val="0080187E"/>
    <w:rsid w:val="00801C59"/>
    <w:rsid w:val="00804173"/>
    <w:rsid w:val="00805C56"/>
    <w:rsid w:val="008076B0"/>
    <w:rsid w:val="0081121D"/>
    <w:rsid w:val="008124B6"/>
    <w:rsid w:val="00820F65"/>
    <w:rsid w:val="00823746"/>
    <w:rsid w:val="00823F45"/>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72E7"/>
    <w:rsid w:val="008D086C"/>
    <w:rsid w:val="008D350A"/>
    <w:rsid w:val="008D47CC"/>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2312"/>
    <w:rsid w:val="00973713"/>
    <w:rsid w:val="00973B5F"/>
    <w:rsid w:val="009747E3"/>
    <w:rsid w:val="00974F5F"/>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0933"/>
    <w:rsid w:val="00A37799"/>
    <w:rsid w:val="00A3790B"/>
    <w:rsid w:val="00A4029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653"/>
    <w:rsid w:val="00AA3DA3"/>
    <w:rsid w:val="00AA60BB"/>
    <w:rsid w:val="00AA63AA"/>
    <w:rsid w:val="00AA751B"/>
    <w:rsid w:val="00AB054D"/>
    <w:rsid w:val="00AB40F6"/>
    <w:rsid w:val="00AB7B43"/>
    <w:rsid w:val="00AC0B4A"/>
    <w:rsid w:val="00AC4151"/>
    <w:rsid w:val="00AC50F5"/>
    <w:rsid w:val="00AC7D64"/>
    <w:rsid w:val="00AD2C17"/>
    <w:rsid w:val="00AD5A0F"/>
    <w:rsid w:val="00AD7ABE"/>
    <w:rsid w:val="00AE07FF"/>
    <w:rsid w:val="00AE4024"/>
    <w:rsid w:val="00AE48E0"/>
    <w:rsid w:val="00AE6C1B"/>
    <w:rsid w:val="00AF0C70"/>
    <w:rsid w:val="00AF354B"/>
    <w:rsid w:val="00AF39C5"/>
    <w:rsid w:val="00B00639"/>
    <w:rsid w:val="00B1117E"/>
    <w:rsid w:val="00B134B9"/>
    <w:rsid w:val="00B13728"/>
    <w:rsid w:val="00B155BF"/>
    <w:rsid w:val="00B15F7B"/>
    <w:rsid w:val="00B1702F"/>
    <w:rsid w:val="00B17D4F"/>
    <w:rsid w:val="00B21BF5"/>
    <w:rsid w:val="00B32CA2"/>
    <w:rsid w:val="00B351E6"/>
    <w:rsid w:val="00B3697F"/>
    <w:rsid w:val="00B37D8F"/>
    <w:rsid w:val="00B43D81"/>
    <w:rsid w:val="00B444B9"/>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3DC9"/>
    <w:rsid w:val="00BB506D"/>
    <w:rsid w:val="00BB5076"/>
    <w:rsid w:val="00BC0630"/>
    <w:rsid w:val="00BC286D"/>
    <w:rsid w:val="00BC509F"/>
    <w:rsid w:val="00BC7E70"/>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71192"/>
    <w:rsid w:val="00C7471C"/>
    <w:rsid w:val="00C74991"/>
    <w:rsid w:val="00C7732F"/>
    <w:rsid w:val="00C836B5"/>
    <w:rsid w:val="00C855CF"/>
    <w:rsid w:val="00C90324"/>
    <w:rsid w:val="00C90862"/>
    <w:rsid w:val="00C914DF"/>
    <w:rsid w:val="00C92F09"/>
    <w:rsid w:val="00C9349B"/>
    <w:rsid w:val="00C9533F"/>
    <w:rsid w:val="00C95C17"/>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410A"/>
    <w:rsid w:val="00DC4DD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79D9"/>
    <w:rsid w:val="00E4261A"/>
    <w:rsid w:val="00E4414F"/>
    <w:rsid w:val="00E44CB6"/>
    <w:rsid w:val="00E45A89"/>
    <w:rsid w:val="00E462CE"/>
    <w:rsid w:val="00E515F5"/>
    <w:rsid w:val="00E52497"/>
    <w:rsid w:val="00E5407E"/>
    <w:rsid w:val="00E56423"/>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409B"/>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27"/>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1F14"/>
    <w:rsid w:val="00F52298"/>
    <w:rsid w:val="00F5375A"/>
    <w:rsid w:val="00F53BA0"/>
    <w:rsid w:val="00F5713C"/>
    <w:rsid w:val="00F572B3"/>
    <w:rsid w:val="00F60D24"/>
    <w:rsid w:val="00F6511A"/>
    <w:rsid w:val="00F65816"/>
    <w:rsid w:val="00F67125"/>
    <w:rsid w:val="00F6784E"/>
    <w:rsid w:val="00F7081B"/>
    <w:rsid w:val="00F7176E"/>
    <w:rsid w:val="00F71A61"/>
    <w:rsid w:val="00F72829"/>
    <w:rsid w:val="00F74888"/>
    <w:rsid w:val="00F817EA"/>
    <w:rsid w:val="00F8219E"/>
    <w:rsid w:val="00F86441"/>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72E"/>
    <w:rsid w:val="00FC1F44"/>
    <w:rsid w:val="00FC2209"/>
    <w:rsid w:val="00FC226D"/>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56C5"/>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22"/>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B1702F"/>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23"/>
      </w:numPr>
    </w:pPr>
  </w:style>
  <w:style w:type="numbering" w:customStyle="1" w:styleId="WWNum2">
    <w:name w:val="WWNum2"/>
    <w:basedOn w:val="Bezlisty"/>
    <w:rsid w:val="00347FBF"/>
    <w:pPr>
      <w:numPr>
        <w:numId w:val="24"/>
      </w:numPr>
    </w:pPr>
  </w:style>
  <w:style w:type="numbering" w:customStyle="1" w:styleId="WWNum3">
    <w:name w:val="WWNum3"/>
    <w:basedOn w:val="Bezlisty"/>
    <w:rsid w:val="00347FBF"/>
    <w:pPr>
      <w:numPr>
        <w:numId w:val="25"/>
      </w:numPr>
    </w:pPr>
  </w:style>
  <w:style w:type="numbering" w:customStyle="1" w:styleId="WWNum4">
    <w:name w:val="WWNum4"/>
    <w:basedOn w:val="Bezlisty"/>
    <w:rsid w:val="00347FBF"/>
    <w:pPr>
      <w:numPr>
        <w:numId w:val="26"/>
      </w:numPr>
    </w:pPr>
  </w:style>
  <w:style w:type="numbering" w:customStyle="1" w:styleId="WWNum5">
    <w:name w:val="WWNum5"/>
    <w:basedOn w:val="Bezlisty"/>
    <w:rsid w:val="00347FBF"/>
    <w:pPr>
      <w:numPr>
        <w:numId w:val="27"/>
      </w:numPr>
    </w:pPr>
  </w:style>
  <w:style w:type="numbering" w:customStyle="1" w:styleId="WWNum6">
    <w:name w:val="WWNum6"/>
    <w:basedOn w:val="Bezlisty"/>
    <w:rsid w:val="00347FBF"/>
    <w:pPr>
      <w:numPr>
        <w:numId w:val="28"/>
      </w:numPr>
    </w:pPr>
  </w:style>
  <w:style w:type="paragraph" w:customStyle="1" w:styleId="listaopisROSTWLP">
    <w:name w:val="lista opis ROSTWLP"/>
    <w:basedOn w:val="Normalny"/>
    <w:link w:val="listaopisROSTWLPZnak"/>
    <w:qFormat/>
    <w:rsid w:val="00347FBF"/>
    <w:pPr>
      <w:numPr>
        <w:numId w:val="21"/>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9"/>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6"/>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7"/>
      </w:numPr>
    </w:pPr>
  </w:style>
  <w:style w:type="numbering" w:customStyle="1" w:styleId="WWNum21">
    <w:name w:val="WWNum21"/>
    <w:basedOn w:val="Bezlisty"/>
    <w:rsid w:val="00AF39C5"/>
    <w:pPr>
      <w:numPr>
        <w:numId w:val="8"/>
      </w:numPr>
    </w:pPr>
  </w:style>
  <w:style w:type="numbering" w:customStyle="1" w:styleId="WWNum31">
    <w:name w:val="WWNum31"/>
    <w:basedOn w:val="Bezlisty"/>
    <w:rsid w:val="00AF39C5"/>
    <w:pPr>
      <w:numPr>
        <w:numId w:val="9"/>
      </w:numPr>
    </w:pPr>
  </w:style>
  <w:style w:type="numbering" w:customStyle="1" w:styleId="WWNum41">
    <w:name w:val="WWNum41"/>
    <w:basedOn w:val="Bezlisty"/>
    <w:rsid w:val="00AF39C5"/>
    <w:pPr>
      <w:numPr>
        <w:numId w:val="10"/>
      </w:numPr>
    </w:pPr>
  </w:style>
  <w:style w:type="numbering" w:customStyle="1" w:styleId="WWNum51">
    <w:name w:val="WWNum51"/>
    <w:basedOn w:val="Bezlisty"/>
    <w:rsid w:val="00AF39C5"/>
    <w:pPr>
      <w:numPr>
        <w:numId w:val="11"/>
      </w:numPr>
    </w:pPr>
  </w:style>
  <w:style w:type="numbering" w:customStyle="1" w:styleId="WWNum61">
    <w:name w:val="WWNum61"/>
    <w:basedOn w:val="Bezlisty"/>
    <w:rsid w:val="00AF39C5"/>
    <w:pPr>
      <w:numPr>
        <w:numId w:val="12"/>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klopedialesna.pl/haslo/polow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8446-3E64-42F6-84E6-D79F2803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15001</Words>
  <Characters>90009</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104801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Aurelia Surosz</cp:lastModifiedBy>
  <cp:revision>2</cp:revision>
  <cp:lastPrinted>2022-10-25T08:19:00Z</cp:lastPrinted>
  <dcterms:created xsi:type="dcterms:W3CDTF">2022-11-07T11:51:00Z</dcterms:created>
  <dcterms:modified xsi:type="dcterms:W3CDTF">2022-11-07T11:51:00Z</dcterms:modified>
</cp:coreProperties>
</file>