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906" w:rsidRDefault="008C70B0">
      <w:r w:rsidRPr="008C70B0">
        <w:t>Załącznik nr 2.4.2.</w:t>
      </w:r>
    </w:p>
    <w:p w:rsidR="008C70B0" w:rsidRDefault="008C70B0"/>
    <w:p w:rsidR="008C70B0" w:rsidRDefault="008C70B0" w:rsidP="008C70B0">
      <w:pPr>
        <w:jc w:val="center"/>
        <w:rPr>
          <w:b/>
          <w:sz w:val="32"/>
          <w:szCs w:val="32"/>
        </w:rPr>
      </w:pPr>
      <w:r w:rsidRPr="008C70B0">
        <w:rPr>
          <w:b/>
          <w:sz w:val="32"/>
          <w:szCs w:val="32"/>
        </w:rPr>
        <w:t>Zestawienie pozycji nieudostępnionych do odnowień wykonywanych przy pomocy sadzarki</w:t>
      </w:r>
      <w:r>
        <w:rPr>
          <w:b/>
          <w:sz w:val="32"/>
          <w:szCs w:val="32"/>
        </w:rPr>
        <w:t>.</w:t>
      </w:r>
    </w:p>
    <w:p w:rsidR="008C70B0" w:rsidRPr="008C70B0" w:rsidRDefault="008C70B0" w:rsidP="008C70B0">
      <w:pPr>
        <w:jc w:val="center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1533"/>
        <w:gridCol w:w="1374"/>
        <w:gridCol w:w="3492"/>
        <w:gridCol w:w="2121"/>
      </w:tblGrid>
      <w:tr w:rsidR="006A7138" w:rsidTr="006A7138">
        <w:trPr>
          <w:trHeight w:val="487"/>
        </w:trPr>
        <w:tc>
          <w:tcPr>
            <w:tcW w:w="54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Lp.</w:t>
            </w:r>
          </w:p>
        </w:tc>
        <w:tc>
          <w:tcPr>
            <w:tcW w:w="1533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Nadleśnictwo</w:t>
            </w:r>
          </w:p>
        </w:tc>
        <w:tc>
          <w:tcPr>
            <w:tcW w:w="1374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Leśnictwo</w:t>
            </w:r>
          </w:p>
        </w:tc>
        <w:tc>
          <w:tcPr>
            <w:tcW w:w="349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Adres leśny</w:t>
            </w:r>
          </w:p>
        </w:tc>
        <w:tc>
          <w:tcPr>
            <w:tcW w:w="2121" w:type="dxa"/>
          </w:tcPr>
          <w:p w:rsidR="006A7138" w:rsidRPr="00BD6AB4" w:rsidRDefault="006A7138" w:rsidP="008C70B0">
            <w:pPr>
              <w:rPr>
                <w:b/>
              </w:rPr>
            </w:pPr>
            <w:r>
              <w:rPr>
                <w:b/>
              </w:rPr>
              <w:t>Powierzchnia</w:t>
            </w:r>
            <w:r w:rsidR="00FD0770">
              <w:rPr>
                <w:b/>
              </w:rPr>
              <w:t xml:space="preserve"> (ha)</w:t>
            </w:r>
          </w:p>
        </w:tc>
      </w:tr>
      <w:tr w:rsidR="006A7138" w:rsidTr="006A7138">
        <w:tc>
          <w:tcPr>
            <w:tcW w:w="542" w:type="dxa"/>
          </w:tcPr>
          <w:p w:rsidR="006A7138" w:rsidRPr="00BD6AB4" w:rsidRDefault="006A7138" w:rsidP="008C70B0">
            <w:r w:rsidRPr="00BD6AB4">
              <w:t>1.</w:t>
            </w:r>
          </w:p>
        </w:tc>
        <w:tc>
          <w:tcPr>
            <w:tcW w:w="1533" w:type="dxa"/>
          </w:tcPr>
          <w:p w:rsidR="006A7138" w:rsidRPr="00BD6AB4" w:rsidRDefault="006A7138" w:rsidP="008C70B0">
            <w:r w:rsidRPr="00BD6AB4">
              <w:t>Bydgoszcz</w:t>
            </w:r>
          </w:p>
        </w:tc>
        <w:tc>
          <w:tcPr>
            <w:tcW w:w="1374" w:type="dxa"/>
          </w:tcPr>
          <w:p w:rsidR="006A7138" w:rsidRPr="00BD6AB4" w:rsidRDefault="006A7138" w:rsidP="008C70B0">
            <w:r w:rsidRPr="00BD6AB4">
              <w:t>Emilianowo</w:t>
            </w:r>
          </w:p>
        </w:tc>
        <w:tc>
          <w:tcPr>
            <w:tcW w:w="3492" w:type="dxa"/>
          </w:tcPr>
          <w:p w:rsidR="006A7138" w:rsidRPr="00BD6AB4" w:rsidRDefault="006A7138" w:rsidP="008C70B0">
            <w:r w:rsidRPr="00BD6AB4">
              <w:t>12-02-1-03-204-g-00</w:t>
            </w:r>
          </w:p>
        </w:tc>
        <w:tc>
          <w:tcPr>
            <w:tcW w:w="2121" w:type="dxa"/>
          </w:tcPr>
          <w:p w:rsidR="006A7138" w:rsidRPr="00BD6AB4" w:rsidRDefault="00FD0770" w:rsidP="008C70B0">
            <w:r>
              <w:t>2,87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2.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6A7138" w:rsidP="008C70B0">
            <w:r>
              <w:t>Emilianowo</w:t>
            </w:r>
          </w:p>
        </w:tc>
        <w:tc>
          <w:tcPr>
            <w:tcW w:w="3492" w:type="dxa"/>
          </w:tcPr>
          <w:p w:rsidR="006A7138" w:rsidRDefault="006A7138" w:rsidP="008C70B0">
            <w:r>
              <w:t>12-02-1-03-443-h</w:t>
            </w:r>
            <w:r>
              <w:t>-00</w:t>
            </w:r>
          </w:p>
        </w:tc>
        <w:tc>
          <w:tcPr>
            <w:tcW w:w="2121" w:type="dxa"/>
          </w:tcPr>
          <w:p w:rsidR="006A7138" w:rsidRDefault="00FD0770" w:rsidP="008C70B0">
            <w:r>
              <w:t>2,89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3.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6A7138" w:rsidP="008C70B0">
            <w:r>
              <w:t>Żółwin</w:t>
            </w:r>
          </w:p>
        </w:tc>
        <w:tc>
          <w:tcPr>
            <w:tcW w:w="3492" w:type="dxa"/>
          </w:tcPr>
          <w:p w:rsidR="006A7138" w:rsidRDefault="006A7138" w:rsidP="008C70B0">
            <w:r>
              <w:t>12-02-1-10-120-f-00</w:t>
            </w:r>
          </w:p>
        </w:tc>
        <w:tc>
          <w:tcPr>
            <w:tcW w:w="2121" w:type="dxa"/>
          </w:tcPr>
          <w:p w:rsidR="006A7138" w:rsidRDefault="00FD0770" w:rsidP="008C70B0">
            <w:r>
              <w:t>1,54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4.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6A7138" w:rsidP="008C70B0">
            <w:r>
              <w:t>Żółwin</w:t>
            </w:r>
          </w:p>
        </w:tc>
        <w:tc>
          <w:tcPr>
            <w:tcW w:w="3492" w:type="dxa"/>
          </w:tcPr>
          <w:p w:rsidR="006A7138" w:rsidRDefault="006A7138" w:rsidP="008C70B0">
            <w:r>
              <w:t>12-02-1-10-120-k</w:t>
            </w:r>
            <w:r>
              <w:t>-00</w:t>
            </w:r>
            <w:bookmarkStart w:id="0" w:name="_GoBack"/>
            <w:bookmarkEnd w:id="0"/>
          </w:p>
        </w:tc>
        <w:tc>
          <w:tcPr>
            <w:tcW w:w="2121" w:type="dxa"/>
          </w:tcPr>
          <w:p w:rsidR="006A7138" w:rsidRDefault="00FD0770" w:rsidP="008C70B0">
            <w:r>
              <w:t>1,72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5.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6A7138" w:rsidP="008C70B0">
            <w:r>
              <w:t>Żółwin</w:t>
            </w:r>
          </w:p>
        </w:tc>
        <w:tc>
          <w:tcPr>
            <w:tcW w:w="3492" w:type="dxa"/>
          </w:tcPr>
          <w:p w:rsidR="006A7138" w:rsidRDefault="006A7138" w:rsidP="008C70B0">
            <w:r>
              <w:t>12-02-1-10-121-c</w:t>
            </w:r>
            <w:r>
              <w:t>-00</w:t>
            </w:r>
          </w:p>
        </w:tc>
        <w:tc>
          <w:tcPr>
            <w:tcW w:w="2121" w:type="dxa"/>
          </w:tcPr>
          <w:p w:rsidR="006A7138" w:rsidRDefault="00FD0770" w:rsidP="008C70B0">
            <w:r>
              <w:t>3,01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6.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6A7138" w:rsidP="008C70B0">
            <w:r>
              <w:t>Żółwin</w:t>
            </w:r>
          </w:p>
        </w:tc>
        <w:tc>
          <w:tcPr>
            <w:tcW w:w="3492" w:type="dxa"/>
          </w:tcPr>
          <w:p w:rsidR="006A7138" w:rsidRDefault="006A7138" w:rsidP="008C70B0">
            <w:r>
              <w:t>12-02-1-10-121-d</w:t>
            </w:r>
            <w:r>
              <w:t>-00</w:t>
            </w:r>
          </w:p>
        </w:tc>
        <w:tc>
          <w:tcPr>
            <w:tcW w:w="2121" w:type="dxa"/>
          </w:tcPr>
          <w:p w:rsidR="006A7138" w:rsidRDefault="006A7138" w:rsidP="008C70B0">
            <w:r>
              <w:t>1,32</w:t>
            </w:r>
          </w:p>
        </w:tc>
      </w:tr>
    </w:tbl>
    <w:p w:rsidR="008C70B0" w:rsidRPr="008C70B0" w:rsidRDefault="008C70B0" w:rsidP="008C70B0"/>
    <w:sectPr w:rsidR="008C70B0" w:rsidRPr="008C7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63"/>
    <w:rsid w:val="00523906"/>
    <w:rsid w:val="006A7138"/>
    <w:rsid w:val="008C70B0"/>
    <w:rsid w:val="009B7863"/>
    <w:rsid w:val="00BD6AB4"/>
    <w:rsid w:val="00FD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B5DE2-0966-49B3-924B-81FFD820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7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 N.Bydgoszcz Maja Jabłońska</dc:creator>
  <cp:keywords/>
  <dc:description/>
  <cp:lastModifiedBy>1202 N.Bydgoszcz Maja Jabłońska</cp:lastModifiedBy>
  <cp:revision>2</cp:revision>
  <dcterms:created xsi:type="dcterms:W3CDTF">2022-11-07T06:42:00Z</dcterms:created>
  <dcterms:modified xsi:type="dcterms:W3CDTF">2022-11-07T07:39:00Z</dcterms:modified>
</cp:coreProperties>
</file>