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7B38B" w14:textId="77777777" w:rsidR="000B6DA8" w:rsidRDefault="00557995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Príloha č. 15 OVS </w:t>
      </w:r>
    </w:p>
    <w:p w14:paraId="7387B38C" w14:textId="77777777" w:rsidR="000B6DA8" w:rsidRDefault="000B6DA8">
      <w:pPr>
        <w:rPr>
          <w:rFonts w:ascii="Times New Roman" w:hAnsi="Times New Roman"/>
          <w:sz w:val="24"/>
          <w:szCs w:val="24"/>
        </w:rPr>
      </w:pPr>
    </w:p>
    <w:p w14:paraId="7387B38D" w14:textId="77777777" w:rsidR="000B6DA8" w:rsidRDefault="005579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FORMULÁR NÁVRHU NAVRHOVATEĽA NA PLNENIE KRITÉRIÍ NA VYHODNOTENIE PONÚK</w:t>
      </w:r>
    </w:p>
    <w:p w14:paraId="7387B38E" w14:textId="77777777" w:rsidR="000B6DA8" w:rsidRDefault="00557995"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Základné údaje: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B6DA8" w14:paraId="7387B39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8F" w14:textId="77777777" w:rsidR="000B6DA8" w:rsidRDefault="00557995">
            <w:pPr>
              <w:pStyle w:val="Bezriadkovania"/>
            </w:pPr>
            <w:r>
              <w:rPr>
                <w:rFonts w:ascii="Times New Roman" w:hAnsi="Times New Roman"/>
                <w:szCs w:val="24"/>
                <w:lang w:val="sk-SK"/>
              </w:rPr>
              <w:t>Názov, obchodné meno uchádzača: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90" w14:textId="77777777" w:rsidR="000B6DA8" w:rsidRDefault="000B6DA8">
            <w:pPr>
              <w:pStyle w:val="Bezriadkovania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B6DA8" w14:paraId="7387B39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92" w14:textId="77777777" w:rsidR="000B6DA8" w:rsidRDefault="00557995">
            <w:pPr>
              <w:pStyle w:val="Bezriadkovania"/>
            </w:pPr>
            <w:r>
              <w:rPr>
                <w:rFonts w:ascii="Times New Roman" w:hAnsi="Times New Roman"/>
                <w:szCs w:val="24"/>
                <w:lang w:val="sk-SK"/>
              </w:rPr>
              <w:t>Sídlo navrhovateľa: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93" w14:textId="77777777" w:rsidR="000B6DA8" w:rsidRDefault="000B6DA8">
            <w:pPr>
              <w:pStyle w:val="Bezriadkovania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B6DA8" w14:paraId="7387B39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95" w14:textId="77777777" w:rsidR="000B6DA8" w:rsidRDefault="00557995">
            <w:pPr>
              <w:pStyle w:val="Bezriadkovania"/>
            </w:pPr>
            <w:r>
              <w:rPr>
                <w:rFonts w:ascii="Times New Roman" w:hAnsi="Times New Roman"/>
                <w:szCs w:val="24"/>
                <w:lang w:val="sk-SK"/>
              </w:rPr>
              <w:t>IČO navrhovateľa: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96" w14:textId="77777777" w:rsidR="000B6DA8" w:rsidRDefault="000B6DA8">
            <w:pPr>
              <w:pStyle w:val="Bezriadkovania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7387B398" w14:textId="77777777" w:rsidR="000B6DA8" w:rsidRDefault="005579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(v prípade skupiny dodávateľov za každého člena skupiny dodávateľov)</w:t>
      </w:r>
    </w:p>
    <w:p w14:paraId="7387B399" w14:textId="77777777" w:rsidR="000B6DA8" w:rsidRDefault="00557995"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Kritérium na vyhodnotenie ponúk: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87B39A" w14:textId="77777777" w:rsidR="000B6DA8" w:rsidRDefault="005579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Hodnotiace kritérium: najnižšia cena celkom za predmet zákazky v eur bez DPH.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681"/>
        <w:gridCol w:w="1045"/>
        <w:gridCol w:w="1809"/>
        <w:gridCol w:w="1837"/>
      </w:tblGrid>
      <w:tr w:rsidR="000B6DA8" w14:paraId="7387B3A0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9B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lang w:val="cs-CZ" w:eastAsia="cs-CZ"/>
              </w:rPr>
            </w:pPr>
            <w:bookmarkStart w:id="1" w:name="_Hlk119652976"/>
            <w:proofErr w:type="spellStart"/>
            <w:r>
              <w:rPr>
                <w:rFonts w:ascii="Times New Roman" w:eastAsia="Times New Roman" w:hAnsi="Times New Roman"/>
                <w:b/>
                <w:bCs/>
                <w:lang w:val="cs-CZ" w:eastAsia="cs-CZ"/>
              </w:rPr>
              <w:t>p.č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val="cs-CZ" w:eastAsia="cs-CZ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9C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lang w:val="cs-CZ"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lang w:val="cs-CZ" w:eastAsia="cs-CZ"/>
              </w:rPr>
              <w:t>Predmet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9D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lang w:val="cs-CZ"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 w:eastAsia="cs-CZ"/>
              </w:rPr>
              <w:t>Počet ks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9E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lang w:val="cs-CZ"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 w:eastAsia="cs-CZ"/>
              </w:rPr>
              <w:t>Cena jednotková bez DPH (v EUR)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9F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lang w:val="cs-CZ"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 w:eastAsia="cs-CZ"/>
              </w:rPr>
              <w:t>Poznámka</w:t>
            </w:r>
          </w:p>
        </w:tc>
      </w:tr>
      <w:tr w:rsidR="000B6DA8" w14:paraId="7387B3A6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A1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  <w:r>
              <w:rPr>
                <w:rFonts w:ascii="Times New Roman" w:eastAsia="Times New Roman" w:hAnsi="Times New Roman"/>
                <w:lang w:val="cs-CZ" w:eastAsia="cs-CZ"/>
              </w:rPr>
              <w:t>1.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A2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lang w:val="cs-CZ" w:eastAsia="cs-CZ"/>
              </w:rPr>
              <w:t>Riadenie</w:t>
            </w:r>
            <w:proofErr w:type="spellEnd"/>
            <w:r>
              <w:rPr>
                <w:rFonts w:ascii="Times New Roman" w:eastAsia="Times New Roman" w:hAnsi="Times New Roman"/>
                <w:lang w:val="cs-CZ" w:eastAsia="cs-CZ"/>
              </w:rPr>
              <w:t xml:space="preserve"> projektu a </w:t>
            </w:r>
            <w:proofErr w:type="spellStart"/>
            <w:r>
              <w:rPr>
                <w:rFonts w:ascii="Times New Roman" w:eastAsia="Times New Roman" w:hAnsi="Times New Roman"/>
                <w:lang w:val="cs-CZ" w:eastAsia="cs-CZ"/>
              </w:rPr>
              <w:t>spracovanie</w:t>
            </w:r>
            <w:proofErr w:type="spellEnd"/>
            <w:r>
              <w:rPr>
                <w:rFonts w:ascii="Times New Roman" w:eastAsia="Times New Roman" w:hAnsi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cs-CZ" w:eastAsia="cs-CZ"/>
              </w:rPr>
              <w:t>nevyhnutnej</w:t>
            </w:r>
            <w:proofErr w:type="spellEnd"/>
            <w:r>
              <w:rPr>
                <w:rFonts w:ascii="Times New Roman" w:eastAsia="Times New Roman" w:hAnsi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cs-CZ" w:eastAsia="cs-CZ"/>
              </w:rPr>
              <w:t>technologickej</w:t>
            </w:r>
            <w:proofErr w:type="spellEnd"/>
            <w:r>
              <w:rPr>
                <w:rFonts w:ascii="Times New Roman" w:eastAsia="Times New Roman" w:hAnsi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cs-CZ" w:eastAsia="cs-CZ"/>
              </w:rPr>
              <w:t>dokumentácie</w:t>
            </w:r>
            <w:proofErr w:type="spellEnd"/>
            <w:r>
              <w:rPr>
                <w:rFonts w:ascii="Times New Roman" w:eastAsia="Times New Roman" w:hAnsi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cs-CZ" w:eastAsia="cs-CZ"/>
              </w:rPr>
              <w:t>pre</w:t>
            </w:r>
            <w:proofErr w:type="spellEnd"/>
            <w:r>
              <w:rPr>
                <w:rFonts w:ascii="Times New Roman" w:eastAsia="Times New Roman" w:hAnsi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cs-CZ" w:eastAsia="cs-CZ"/>
              </w:rPr>
              <w:t>uvedenie</w:t>
            </w:r>
            <w:proofErr w:type="spellEnd"/>
            <w:r>
              <w:rPr>
                <w:rFonts w:ascii="Times New Roman" w:eastAsia="Times New Roman" w:hAnsi="Times New Roman"/>
                <w:lang w:val="cs-CZ" w:eastAsia="cs-CZ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lang w:val="cs-CZ" w:eastAsia="cs-CZ"/>
              </w:rPr>
              <w:t>prevádzky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A3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A4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A5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</w:tr>
      <w:tr w:rsidR="000B6DA8" w14:paraId="7387B3AC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A7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  <w:r>
              <w:rPr>
                <w:rFonts w:ascii="Times New Roman" w:eastAsia="Times New Roman" w:hAnsi="Times New Roman"/>
                <w:lang w:val="cs-CZ" w:eastAsia="cs-CZ"/>
              </w:rPr>
              <w:t>2.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A8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lang w:val="cs-CZ" w:eastAsia="cs-CZ"/>
              </w:rPr>
              <w:t>Kompletné</w:t>
            </w:r>
            <w:proofErr w:type="spellEnd"/>
            <w:r>
              <w:rPr>
                <w:rFonts w:ascii="Times New Roman" w:eastAsia="Times New Roman" w:hAnsi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cs-CZ" w:eastAsia="cs-CZ"/>
              </w:rPr>
              <w:t>zariadenie</w:t>
            </w:r>
            <w:proofErr w:type="spellEnd"/>
            <w:r>
              <w:rPr>
                <w:rFonts w:ascii="Times New Roman" w:eastAsia="Times New Roman" w:hAnsi="Times New Roman"/>
                <w:lang w:val="cs-CZ" w:eastAsia="cs-CZ"/>
              </w:rPr>
              <w:t xml:space="preserve"> na výrobu </w:t>
            </w:r>
            <w:proofErr w:type="spellStart"/>
            <w:r>
              <w:rPr>
                <w:rFonts w:ascii="Times New Roman" w:eastAsia="Times New Roman" w:hAnsi="Times New Roman"/>
                <w:lang w:val="cs-CZ" w:eastAsia="cs-CZ"/>
              </w:rPr>
              <w:t>vodíka</w:t>
            </w:r>
            <w:proofErr w:type="spellEnd"/>
            <w:r>
              <w:rPr>
                <w:rFonts w:ascii="Times New Roman" w:eastAsia="Times New Roman" w:hAnsi="Times New Roman"/>
                <w:lang w:val="cs-CZ" w:eastAsia="cs-CZ"/>
              </w:rPr>
              <w:t xml:space="preserve"> (PEM)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A9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AA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AB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</w:tr>
      <w:tr w:rsidR="000B6DA8" w14:paraId="7387B3B2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AD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  <w:r>
              <w:rPr>
                <w:rFonts w:ascii="Times New Roman" w:eastAsia="Times New Roman" w:hAnsi="Times New Roman"/>
                <w:lang w:val="cs-CZ" w:eastAsia="cs-CZ"/>
              </w:rPr>
              <w:t>3.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AE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lang w:val="cs-CZ" w:eastAsia="cs-CZ"/>
              </w:rPr>
              <w:t>Kompletné</w:t>
            </w:r>
            <w:proofErr w:type="spellEnd"/>
            <w:r>
              <w:rPr>
                <w:rFonts w:ascii="Times New Roman" w:eastAsia="Times New Roman" w:hAnsi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cs-CZ" w:eastAsia="cs-CZ"/>
              </w:rPr>
              <w:t>zariadenia</w:t>
            </w:r>
            <w:proofErr w:type="spellEnd"/>
            <w:r>
              <w:rPr>
                <w:rFonts w:ascii="Times New Roman" w:eastAsia="Times New Roman" w:hAnsi="Times New Roman"/>
                <w:lang w:val="cs-CZ" w:eastAsia="cs-CZ"/>
              </w:rPr>
              <w:t xml:space="preserve"> na </w:t>
            </w:r>
            <w:proofErr w:type="spellStart"/>
            <w:r>
              <w:rPr>
                <w:rFonts w:ascii="Times New Roman" w:eastAsia="Times New Roman" w:hAnsi="Times New Roman"/>
                <w:lang w:val="cs-CZ" w:eastAsia="cs-CZ"/>
              </w:rPr>
              <w:t>uskladnenie</w:t>
            </w:r>
            <w:proofErr w:type="spellEnd"/>
            <w:r>
              <w:rPr>
                <w:rFonts w:ascii="Times New Roman" w:eastAsia="Times New Roman" w:hAnsi="Times New Roman"/>
                <w:lang w:val="cs-CZ" w:eastAsia="cs-CZ"/>
              </w:rPr>
              <w:t xml:space="preserve"> vyrobeného </w:t>
            </w:r>
            <w:proofErr w:type="spellStart"/>
            <w:r>
              <w:rPr>
                <w:rFonts w:ascii="Times New Roman" w:eastAsia="Times New Roman" w:hAnsi="Times New Roman"/>
                <w:lang w:val="cs-CZ" w:eastAsia="cs-CZ"/>
              </w:rPr>
              <w:t>vodíka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AF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B0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B1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</w:tr>
      <w:tr w:rsidR="000B6DA8" w14:paraId="7387B3B9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B3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  <w:r>
              <w:rPr>
                <w:rFonts w:ascii="Times New Roman" w:eastAsia="Times New Roman" w:hAnsi="Times New Roman"/>
                <w:lang w:val="cs-CZ" w:eastAsia="cs-CZ"/>
              </w:rPr>
              <w:t>4.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B4" w14:textId="77777777" w:rsidR="000B6DA8" w:rsidRDefault="00557995">
            <w:pPr>
              <w:pStyle w:val="Bezriadkovania"/>
              <w:textAlignment w:val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Plniaca infraštruktúra</w:t>
            </w:r>
          </w:p>
          <w:p w14:paraId="7387B3B5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B6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B7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B8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</w:tr>
      <w:tr w:rsidR="000B6DA8" w14:paraId="7387B3BF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BA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  <w:r>
              <w:rPr>
                <w:rFonts w:ascii="Times New Roman" w:eastAsia="Times New Roman" w:hAnsi="Times New Roman"/>
                <w:lang w:val="cs-CZ" w:eastAsia="cs-CZ"/>
              </w:rPr>
              <w:t>5.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BB" w14:textId="77777777" w:rsidR="000B6DA8" w:rsidRDefault="00557995">
            <w:pPr>
              <w:pStyle w:val="Bezriadkovania"/>
              <w:textAlignment w:val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Elektrické systémy a systémy kontroly riadenia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BC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BD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BE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</w:tr>
      <w:tr w:rsidR="000B6DA8" w14:paraId="7387B3C5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C0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  <w:r>
              <w:rPr>
                <w:rFonts w:ascii="Times New Roman" w:eastAsia="Times New Roman" w:hAnsi="Times New Roman"/>
                <w:lang w:val="cs-CZ" w:eastAsia="cs-CZ"/>
              </w:rPr>
              <w:t>6.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C1" w14:textId="77777777" w:rsidR="000B6DA8" w:rsidRDefault="00557995">
            <w:pPr>
              <w:pStyle w:val="Bezriadkovania"/>
              <w:textAlignment w:val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Montážne a inštalačné služby vrátane dodávky materiálu a vykonania potrebných testov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C2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C3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C4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</w:tr>
      <w:tr w:rsidR="000B6DA8" w14:paraId="7387B3CB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C6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  <w:r>
              <w:rPr>
                <w:rFonts w:ascii="Times New Roman" w:eastAsia="Times New Roman" w:hAnsi="Times New Roman"/>
                <w:lang w:val="cs-CZ" w:eastAsia="cs-CZ"/>
              </w:rPr>
              <w:t>7.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C7" w14:textId="77777777" w:rsidR="000B6DA8" w:rsidRDefault="00557995">
            <w:pPr>
              <w:pStyle w:val="Bezriadkovania"/>
              <w:textAlignment w:val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Školenie a 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sk-SK"/>
              </w:rPr>
              <w:t>zaškolovací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proces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C8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C9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CA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</w:tr>
      <w:tr w:rsidR="000B6DA8" w14:paraId="7387B3D1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CC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  <w:r>
              <w:rPr>
                <w:rFonts w:ascii="Times New Roman" w:eastAsia="Times New Roman" w:hAnsi="Times New Roman"/>
                <w:lang w:val="cs-CZ" w:eastAsia="cs-CZ"/>
              </w:rPr>
              <w:t>8.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CD" w14:textId="77777777" w:rsidR="000B6DA8" w:rsidRDefault="00557995">
            <w:pPr>
              <w:pStyle w:val="Bezriadkovania"/>
              <w:textAlignment w:val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Ostatné náklady (prosím rozpíšte...)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CE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CF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D0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</w:tr>
      <w:tr w:rsidR="000B6DA8" w14:paraId="7387B3D7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D2" w14:textId="77777777" w:rsidR="000B6DA8" w:rsidRDefault="00557995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  <w:r>
              <w:rPr>
                <w:rFonts w:ascii="Times New Roman" w:eastAsia="Times New Roman" w:hAnsi="Times New Roman"/>
                <w:lang w:val="cs-CZ" w:eastAsia="cs-CZ"/>
              </w:rPr>
              <w:t>9.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D3" w14:textId="77777777" w:rsidR="000B6DA8" w:rsidRDefault="00557995">
            <w:pPr>
              <w:pStyle w:val="Bezriadkovania"/>
              <w:textAlignment w:val="auto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Iné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D4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D5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D6" w14:textId="77777777" w:rsidR="000B6DA8" w:rsidRDefault="000B6DA8">
            <w:pPr>
              <w:spacing w:after="0"/>
              <w:textAlignment w:val="auto"/>
              <w:rPr>
                <w:rFonts w:ascii="Times New Roman" w:eastAsia="Times New Roman" w:hAnsi="Times New Roman"/>
                <w:lang w:val="cs-CZ" w:eastAsia="cs-CZ"/>
              </w:rPr>
            </w:pPr>
          </w:p>
        </w:tc>
      </w:tr>
      <w:tr w:rsidR="000B6DA8" w14:paraId="7387B3DB" w14:textId="77777777">
        <w:tblPrEx>
          <w:tblCellMar>
            <w:top w:w="0" w:type="dxa"/>
            <w:bottom w:w="0" w:type="dxa"/>
          </w:tblCellMar>
        </w:tblPrEx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7B3D8" w14:textId="77777777" w:rsidR="000B6DA8" w:rsidRDefault="0055799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Cena celkom za </w:t>
            </w:r>
            <w:r>
              <w:rPr>
                <w:rFonts w:ascii="Times New Roman" w:hAnsi="Times New Roman"/>
              </w:rPr>
              <w:t>predmet zákazky bez DPH v eur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D9" w14:textId="77777777" w:rsidR="000B6DA8" w:rsidRDefault="000B6DA8">
            <w:pPr>
              <w:spacing w:after="0"/>
              <w:rPr>
                <w:rFonts w:ascii="Times New Roman" w:hAnsi="Times New Roman"/>
              </w:rPr>
            </w:pPr>
          </w:p>
          <w:p w14:paraId="7387B3DA" w14:textId="77777777" w:rsidR="000B6DA8" w:rsidRDefault="000B6DA8">
            <w:pPr>
              <w:spacing w:after="0"/>
              <w:rPr>
                <w:rFonts w:ascii="Times New Roman" w:hAnsi="Times New Roman"/>
              </w:rPr>
            </w:pPr>
          </w:p>
        </w:tc>
      </w:tr>
      <w:bookmarkEnd w:id="1"/>
    </w:tbl>
    <w:p w14:paraId="7387B3DC" w14:textId="77777777" w:rsidR="000B6DA8" w:rsidRDefault="000B6DA8">
      <w:pPr>
        <w:rPr>
          <w:rFonts w:ascii="Times New Roman" w:hAnsi="Times New Roman"/>
          <w:color w:val="FF0000"/>
        </w:rPr>
      </w:pPr>
    </w:p>
    <w:p w14:paraId="7387B3DD" w14:textId="77777777" w:rsidR="000B6DA8" w:rsidRDefault="00557995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Ak navrhovateľ predloží ekvivalentné riešenie a predmet ekvivalentného riešenia potrebuje </w:t>
      </w:r>
      <w:proofErr w:type="spellStart"/>
      <w:r>
        <w:rPr>
          <w:rFonts w:ascii="Times New Roman" w:hAnsi="Times New Roman"/>
          <w:color w:val="FF0000"/>
        </w:rPr>
        <w:t>naceniť</w:t>
      </w:r>
      <w:proofErr w:type="spellEnd"/>
      <w:r>
        <w:rPr>
          <w:rFonts w:ascii="Times New Roman" w:hAnsi="Times New Roman"/>
          <w:color w:val="FF0000"/>
        </w:rPr>
        <w:t xml:space="preserve"> mimo uvedených položiek vloží cenu do položky č. 8 – iné.</w:t>
      </w:r>
    </w:p>
    <w:p w14:paraId="7387B3DE" w14:textId="77777777" w:rsidR="000B6DA8" w:rsidRDefault="00557995">
      <w:pPr>
        <w:rPr>
          <w:rFonts w:ascii="Times New Roman" w:hAnsi="Times New Roman"/>
        </w:rPr>
      </w:pPr>
      <w:r>
        <w:rPr>
          <w:rFonts w:ascii="Times New Roman" w:hAnsi="Times New Roman"/>
        </w:rPr>
        <w:t>Navrhovateľ uvedie výšku DPH v %   ......................</w:t>
      </w:r>
    </w:p>
    <w:p w14:paraId="7387B3DF" w14:textId="77777777" w:rsidR="000B6DA8" w:rsidRDefault="005579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Platca </w:t>
      </w:r>
      <w:r>
        <w:rPr>
          <w:rFonts w:ascii="Times New Roman" w:hAnsi="Times New Roman"/>
        </w:rPr>
        <w:t>DPH: áno – nie</w:t>
      </w:r>
    </w:p>
    <w:p w14:paraId="7387B3E0" w14:textId="77777777" w:rsidR="000B6DA8" w:rsidRDefault="00557995">
      <w:pPr>
        <w:rPr>
          <w:rFonts w:ascii="Times New Roman" w:hAnsi="Times New Roman"/>
        </w:rPr>
      </w:pPr>
      <w:r>
        <w:rPr>
          <w:rFonts w:ascii="Times New Roman" w:hAnsi="Times New Roman"/>
        </w:rPr>
        <w:t>(ak navrhovateľ nie je platcom DPH, uvedie túto skutočnosť ako súčasť tohto návrhu)</w:t>
      </w:r>
    </w:p>
    <w:p w14:paraId="7387B3E1" w14:textId="77777777" w:rsidR="000B6DA8" w:rsidRDefault="000B6DA8">
      <w:pPr>
        <w:rPr>
          <w:rFonts w:ascii="Times New Roman" w:hAnsi="Times New Roman"/>
        </w:rPr>
      </w:pPr>
    </w:p>
    <w:p w14:paraId="7387B3E2" w14:textId="77777777" w:rsidR="000B6DA8" w:rsidRDefault="000B6DA8">
      <w:pPr>
        <w:rPr>
          <w:rFonts w:ascii="Times New Roman" w:hAnsi="Times New Roman"/>
        </w:rPr>
      </w:pPr>
    </w:p>
    <w:p w14:paraId="7387B3E3" w14:textId="77777777" w:rsidR="000B6DA8" w:rsidRDefault="000B6DA8">
      <w:pPr>
        <w:rPr>
          <w:rFonts w:ascii="Times New Roman" w:hAnsi="Times New Roman"/>
        </w:rPr>
      </w:pPr>
    </w:p>
    <w:p w14:paraId="7387B3E4" w14:textId="77777777" w:rsidR="000B6DA8" w:rsidRDefault="00557995">
      <w:pPr>
        <w:keepNext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Čestné prehlásenie navrhovateľa</w:t>
      </w:r>
    </w:p>
    <w:p w14:paraId="7387B3E5" w14:textId="77777777" w:rsidR="000B6DA8" w:rsidRDefault="005579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Dolu podpísaný čestne prehlasujem, že:</w:t>
      </w:r>
    </w:p>
    <w:p w14:paraId="7387B3E6" w14:textId="77777777" w:rsidR="000B6DA8" w:rsidRDefault="005579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  <w:t>Riešenie uvedené v tejto cenovej ponuke zodpovedá svojimi parametrami špecifi</w:t>
      </w:r>
      <w:r>
        <w:rPr>
          <w:rFonts w:ascii="Times New Roman" w:hAnsi="Times New Roman"/>
          <w:sz w:val="24"/>
          <w:szCs w:val="24"/>
        </w:rPr>
        <w:t>kácii a požiadavkám vyhlasovateľa na predmet zákazky a požadovaným náležitostiam uvedeným v súťažných podmienkach.</w:t>
      </w:r>
    </w:p>
    <w:p w14:paraId="7387B3E7" w14:textId="77777777" w:rsidR="000B6DA8" w:rsidRDefault="005579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>Cena predmetu zákazky za predmet zákazky OVS je uvedená na základe vlastných prepočtov, berie do úvahy všetky skutočnosti, ktoré sú nevyhn</w:t>
      </w:r>
      <w:r>
        <w:rPr>
          <w:rFonts w:ascii="Times New Roman" w:hAnsi="Times New Roman"/>
          <w:sz w:val="24"/>
          <w:szCs w:val="24"/>
        </w:rPr>
        <w:t>utné na úplné a riadne plnenie zmluvy, pričom do ceny sú zahrnuté všetky náklady spojené s požadovaným predmetom zákazky.</w:t>
      </w:r>
    </w:p>
    <w:p w14:paraId="7387B3E8" w14:textId="77777777" w:rsidR="000B6DA8" w:rsidRDefault="000B6DA8">
      <w:pPr>
        <w:jc w:val="both"/>
        <w:rPr>
          <w:rFonts w:ascii="Times New Roman" w:hAnsi="Times New Roman"/>
          <w:sz w:val="24"/>
          <w:szCs w:val="24"/>
        </w:rPr>
      </w:pPr>
    </w:p>
    <w:p w14:paraId="7387B3E9" w14:textId="77777777" w:rsidR="000B6DA8" w:rsidRDefault="000B6DA8">
      <w:pPr>
        <w:rPr>
          <w:rFonts w:ascii="Times New Roman" w:hAnsi="Times New Roman"/>
          <w:sz w:val="24"/>
          <w:szCs w:val="24"/>
        </w:rPr>
      </w:pPr>
    </w:p>
    <w:p w14:paraId="7387B3EA" w14:textId="77777777" w:rsidR="000B6DA8" w:rsidRDefault="00557995">
      <w:pPr>
        <w:ind w:left="4678" w:hanging="467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 ……………….…….., dňa ....................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0B6DA8" w14:paraId="7387B3E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EB" w14:textId="77777777" w:rsidR="000B6DA8" w:rsidRDefault="000B6D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EC" w14:textId="77777777" w:rsidR="000B6DA8" w:rsidRDefault="000B6DA8">
            <w:pPr>
              <w:rPr>
                <w:rFonts w:cs="Calibri"/>
                <w:sz w:val="20"/>
                <w:szCs w:val="20"/>
              </w:rPr>
            </w:pPr>
          </w:p>
        </w:tc>
      </w:tr>
      <w:tr w:rsidR="000B6DA8" w14:paraId="7387B3F0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EE" w14:textId="77777777" w:rsidR="000B6DA8" w:rsidRDefault="000B6D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B3EF" w14:textId="77777777" w:rsidR="000B6DA8" w:rsidRDefault="00557995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vypísať meno, priezvisko a funkciu oprávnenej osoby navrhovateľa</w:t>
            </w:r>
          </w:p>
        </w:tc>
      </w:tr>
    </w:tbl>
    <w:p w14:paraId="7387B3F1" w14:textId="77777777" w:rsidR="000B6DA8" w:rsidRDefault="000B6DA8">
      <w:pPr>
        <w:rPr>
          <w:rFonts w:ascii="Times New Roman" w:hAnsi="Times New Roman"/>
          <w:sz w:val="20"/>
          <w:szCs w:val="20"/>
        </w:rPr>
      </w:pPr>
    </w:p>
    <w:p w14:paraId="7387B3F2" w14:textId="77777777" w:rsidR="000B6DA8" w:rsidRDefault="0055799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Poznámka:</w:t>
      </w:r>
    </w:p>
    <w:p w14:paraId="7387B3F3" w14:textId="77777777" w:rsidR="000B6DA8" w:rsidRDefault="00557995">
      <w:pPr>
        <w:ind w:left="284" w:hanging="284"/>
      </w:pP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ab/>
        <w:t xml:space="preserve">podpis </w:t>
      </w:r>
      <w:r>
        <w:rPr>
          <w:rFonts w:ascii="Times New Roman" w:hAnsi="Times New Roman"/>
          <w:sz w:val="20"/>
          <w:szCs w:val="20"/>
        </w:rPr>
        <w:t>navrhovateľa alebo osoby oprávnenej konať za navrhovateľa (v prípade skupiny dodávateľov podpis každého člena skupiny dodávateľov alebo osoby oprávnenej konať  za každého člena skupiny dodávateľov)</w:t>
      </w:r>
    </w:p>
    <w:sectPr w:rsidR="000B6DA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7B38F" w14:textId="77777777" w:rsidR="00000000" w:rsidRDefault="00557995">
      <w:pPr>
        <w:spacing w:after="0"/>
      </w:pPr>
      <w:r>
        <w:separator/>
      </w:r>
    </w:p>
  </w:endnote>
  <w:endnote w:type="continuationSeparator" w:id="0">
    <w:p w14:paraId="7387B391" w14:textId="77777777" w:rsidR="00000000" w:rsidRDefault="005579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7B38B" w14:textId="77777777" w:rsidR="00000000" w:rsidRDefault="0055799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387B38D" w14:textId="77777777" w:rsidR="00000000" w:rsidRDefault="005579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7220"/>
    <w:multiLevelType w:val="multilevel"/>
    <w:tmpl w:val="18D4D9D0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32A62CE"/>
    <w:multiLevelType w:val="multilevel"/>
    <w:tmpl w:val="6734D55C"/>
    <w:styleLink w:val="WWOutlineListStyl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AC86586"/>
    <w:multiLevelType w:val="multilevel"/>
    <w:tmpl w:val="12FE117C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ADB4158"/>
    <w:multiLevelType w:val="multilevel"/>
    <w:tmpl w:val="03006768"/>
    <w:styleLink w:val="WWOutlineListStyle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0D10232"/>
    <w:multiLevelType w:val="multilevel"/>
    <w:tmpl w:val="EE282E44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1733A1B"/>
    <w:multiLevelType w:val="multilevel"/>
    <w:tmpl w:val="BCF0D4EA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76322D7"/>
    <w:multiLevelType w:val="multilevel"/>
    <w:tmpl w:val="842C0654"/>
    <w:styleLink w:val="WWOutlineListStyle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7FF6E61"/>
    <w:multiLevelType w:val="multilevel"/>
    <w:tmpl w:val="AAE45BD4"/>
    <w:styleLink w:val="WWOutlineListStyle11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861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EF84897"/>
    <w:multiLevelType w:val="multilevel"/>
    <w:tmpl w:val="15629150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852787A"/>
    <w:multiLevelType w:val="multilevel"/>
    <w:tmpl w:val="840AEE30"/>
    <w:styleLink w:val="WWOutlineListStyl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BF9236A"/>
    <w:multiLevelType w:val="multilevel"/>
    <w:tmpl w:val="8A3A7246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57201EC"/>
    <w:multiLevelType w:val="multilevel"/>
    <w:tmpl w:val="F676B6A6"/>
    <w:styleLink w:val="WWOutlineListStyle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11"/>
  </w:num>
  <w:num w:numId="6">
    <w:abstractNumId w:val="9"/>
  </w:num>
  <w:num w:numId="7">
    <w:abstractNumId w:val="4"/>
  </w:num>
  <w:num w:numId="8">
    <w:abstractNumId w:val="5"/>
  </w:num>
  <w:num w:numId="9">
    <w:abstractNumId w:val="10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B6DA8"/>
    <w:rsid w:val="000B6DA8"/>
    <w:rsid w:val="0055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B38B"/>
  <w15:docId w15:val="{F33E037E-5F72-4C72-91E1-46E41DDC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uppressAutoHyphens/>
    </w:pPr>
  </w:style>
  <w:style w:type="paragraph" w:styleId="Nadpis1">
    <w:name w:val="heading 1"/>
    <w:basedOn w:val="Normlny"/>
    <w:next w:val="Normlny"/>
    <w:uiPriority w:val="9"/>
    <w:qFormat/>
    <w:pPr>
      <w:keepNext/>
      <w:numPr>
        <w:numId w:val="1"/>
      </w:numPr>
      <w:spacing w:before="480" w:after="120"/>
      <w:jc w:val="both"/>
      <w:outlineLvl w:val="0"/>
    </w:pPr>
    <w:rPr>
      <w:rFonts w:ascii="Arial" w:eastAsia="Times New Roman" w:hAnsi="Arial"/>
      <w:b/>
      <w:caps/>
      <w:kern w:val="3"/>
      <w:sz w:val="36"/>
      <w:szCs w:val="2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numPr>
        <w:ilvl w:val="1"/>
        <w:numId w:val="1"/>
      </w:numPr>
      <w:spacing w:before="360" w:after="120"/>
      <w:jc w:val="both"/>
      <w:outlineLvl w:val="1"/>
    </w:pPr>
    <w:rPr>
      <w:rFonts w:ascii="Arial" w:eastAsia="Times New Roman" w:hAnsi="Arial"/>
      <w:b/>
      <w:caps/>
      <w:kern w:val="3"/>
      <w:sz w:val="32"/>
      <w:szCs w:val="20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numPr>
        <w:ilvl w:val="2"/>
        <w:numId w:val="1"/>
      </w:numPr>
      <w:tabs>
        <w:tab w:val="left" w:pos="-8751"/>
      </w:tabs>
      <w:spacing w:before="240" w:after="60"/>
      <w:jc w:val="both"/>
      <w:outlineLvl w:val="2"/>
    </w:pPr>
    <w:rPr>
      <w:rFonts w:ascii="Arial" w:eastAsia="Times New Roman" w:hAnsi="Arial"/>
      <w:b/>
      <w:caps/>
      <w:kern w:val="3"/>
      <w:sz w:val="28"/>
      <w:szCs w:val="20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caps/>
      <w:kern w:val="3"/>
      <w:sz w:val="24"/>
      <w:szCs w:val="20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numPr>
        <w:ilvl w:val="4"/>
        <w:numId w:val="1"/>
      </w:numPr>
      <w:spacing w:before="240" w:after="60"/>
      <w:jc w:val="both"/>
      <w:outlineLvl w:val="4"/>
    </w:pPr>
    <w:rPr>
      <w:rFonts w:ascii="Arial" w:eastAsia="Times New Roman" w:hAnsi="Arial"/>
      <w:kern w:val="3"/>
      <w:sz w:val="24"/>
      <w:szCs w:val="20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numPr>
        <w:ilvl w:val="5"/>
        <w:numId w:val="1"/>
      </w:numPr>
      <w:spacing w:before="240" w:after="60"/>
      <w:jc w:val="both"/>
      <w:outlineLvl w:val="5"/>
    </w:pPr>
    <w:rPr>
      <w:rFonts w:ascii="Arial" w:eastAsia="Times New Roman" w:hAnsi="Arial"/>
      <w:i/>
      <w:kern w:val="3"/>
      <w:szCs w:val="20"/>
    </w:rPr>
  </w:style>
  <w:style w:type="paragraph" w:styleId="Nadpis7">
    <w:name w:val="heading 7"/>
    <w:basedOn w:val="Normlny"/>
    <w:next w:val="Normlny"/>
    <w:pPr>
      <w:keepNext/>
      <w:numPr>
        <w:ilvl w:val="6"/>
        <w:numId w:val="1"/>
      </w:numPr>
      <w:spacing w:before="240" w:after="60"/>
      <w:jc w:val="both"/>
      <w:outlineLvl w:val="6"/>
    </w:pPr>
    <w:rPr>
      <w:rFonts w:ascii="Arial" w:eastAsia="Times New Roman" w:hAnsi="Arial"/>
      <w:kern w:val="3"/>
      <w:sz w:val="20"/>
      <w:szCs w:val="20"/>
    </w:rPr>
  </w:style>
  <w:style w:type="paragraph" w:styleId="Nadpis8">
    <w:name w:val="heading 8"/>
    <w:basedOn w:val="Normlny"/>
    <w:next w:val="Normlny"/>
    <w:pPr>
      <w:keepNext/>
      <w:numPr>
        <w:ilvl w:val="7"/>
        <w:numId w:val="1"/>
      </w:numPr>
      <w:spacing w:before="240" w:after="60"/>
      <w:jc w:val="both"/>
      <w:outlineLvl w:val="7"/>
    </w:pPr>
    <w:rPr>
      <w:rFonts w:ascii="Arial" w:eastAsia="Times New Roman" w:hAnsi="Arial"/>
      <w:i/>
      <w:kern w:val="3"/>
      <w:sz w:val="20"/>
      <w:szCs w:val="20"/>
    </w:rPr>
  </w:style>
  <w:style w:type="paragraph" w:styleId="Nadpis9">
    <w:name w:val="heading 9"/>
    <w:basedOn w:val="Normlny"/>
    <w:next w:val="Normlny"/>
    <w:pPr>
      <w:keepNext/>
      <w:numPr>
        <w:ilvl w:val="8"/>
        <w:numId w:val="1"/>
      </w:numPr>
      <w:spacing w:before="240" w:after="60"/>
      <w:jc w:val="both"/>
      <w:outlineLvl w:val="8"/>
    </w:pPr>
    <w:rPr>
      <w:rFonts w:ascii="Arial" w:eastAsia="Times New Roman" w:hAnsi="Arial"/>
      <w:i/>
      <w:kern w:val="3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WWOutlineListStyle11">
    <w:name w:val="WW_OutlineListStyle_11"/>
    <w:basedOn w:val="Bezzoznamu"/>
    <w:pPr>
      <w:numPr>
        <w:numId w:val="1"/>
      </w:numPr>
    </w:pPr>
  </w:style>
  <w:style w:type="character" w:customStyle="1" w:styleId="Nadpis1Char">
    <w:name w:val="Nadpis 1 Char"/>
    <w:basedOn w:val="Predvolenpsmoodseku"/>
    <w:rPr>
      <w:rFonts w:ascii="Arial" w:eastAsia="Times New Roman" w:hAnsi="Arial" w:cs="Times New Roman"/>
      <w:b/>
      <w:caps/>
      <w:kern w:val="3"/>
      <w:sz w:val="36"/>
      <w:szCs w:val="20"/>
    </w:rPr>
  </w:style>
  <w:style w:type="character" w:customStyle="1" w:styleId="Nadpis2Char">
    <w:name w:val="Nadpis 2 Char"/>
    <w:basedOn w:val="Predvolenpsmoodseku"/>
    <w:rPr>
      <w:rFonts w:ascii="Arial" w:eastAsia="Times New Roman" w:hAnsi="Arial" w:cs="Times New Roman"/>
      <w:b/>
      <w:caps/>
      <w:kern w:val="3"/>
      <w:sz w:val="32"/>
      <w:szCs w:val="20"/>
    </w:rPr>
  </w:style>
  <w:style w:type="character" w:customStyle="1" w:styleId="Nadpis3Char">
    <w:name w:val="Nadpis 3 Char"/>
    <w:basedOn w:val="Predvolenpsmoodseku"/>
    <w:rPr>
      <w:rFonts w:ascii="Arial" w:eastAsia="Times New Roman" w:hAnsi="Arial" w:cs="Times New Roman"/>
      <w:b/>
      <w:caps/>
      <w:kern w:val="3"/>
      <w:sz w:val="28"/>
      <w:szCs w:val="20"/>
    </w:rPr>
  </w:style>
  <w:style w:type="character" w:customStyle="1" w:styleId="Nadpis4Char">
    <w:name w:val="Nadpis 4 Char"/>
    <w:basedOn w:val="Predvolenpsmoodseku"/>
    <w:rPr>
      <w:rFonts w:ascii="Arial" w:eastAsia="Times New Roman" w:hAnsi="Arial" w:cs="Times New Roman"/>
      <w:b/>
      <w:caps/>
      <w:kern w:val="3"/>
      <w:sz w:val="24"/>
      <w:szCs w:val="20"/>
    </w:rPr>
  </w:style>
  <w:style w:type="character" w:customStyle="1" w:styleId="Nadpis5Char">
    <w:name w:val="Nadpis 5 Char"/>
    <w:basedOn w:val="Predvolenpsmoodseku"/>
    <w:rPr>
      <w:rFonts w:ascii="Arial" w:eastAsia="Times New Roman" w:hAnsi="Arial" w:cs="Times New Roman"/>
      <w:kern w:val="3"/>
      <w:sz w:val="24"/>
      <w:szCs w:val="20"/>
    </w:rPr>
  </w:style>
  <w:style w:type="character" w:customStyle="1" w:styleId="Nadpis6Char">
    <w:name w:val="Nadpis 6 Char"/>
    <w:basedOn w:val="Predvolenpsmoodseku"/>
    <w:rPr>
      <w:rFonts w:ascii="Arial" w:eastAsia="Times New Roman" w:hAnsi="Arial" w:cs="Times New Roman"/>
      <w:i/>
      <w:kern w:val="3"/>
      <w:szCs w:val="20"/>
    </w:rPr>
  </w:style>
  <w:style w:type="character" w:customStyle="1" w:styleId="Nadpis7Char">
    <w:name w:val="Nadpis 7 Char"/>
    <w:basedOn w:val="Predvolenpsmoodseku"/>
    <w:rPr>
      <w:rFonts w:ascii="Arial" w:eastAsia="Times New Roman" w:hAnsi="Arial" w:cs="Times New Roman"/>
      <w:kern w:val="3"/>
      <w:sz w:val="20"/>
      <w:szCs w:val="20"/>
    </w:rPr>
  </w:style>
  <w:style w:type="character" w:customStyle="1" w:styleId="Nadpis8Char">
    <w:name w:val="Nadpis 8 Char"/>
    <w:basedOn w:val="Predvolenpsmoodseku"/>
    <w:rPr>
      <w:rFonts w:ascii="Arial" w:eastAsia="Times New Roman" w:hAnsi="Arial" w:cs="Times New Roman"/>
      <w:i/>
      <w:kern w:val="3"/>
      <w:sz w:val="20"/>
      <w:szCs w:val="20"/>
    </w:rPr>
  </w:style>
  <w:style w:type="character" w:customStyle="1" w:styleId="Nadpis9Char">
    <w:name w:val="Nadpis 9 Char"/>
    <w:basedOn w:val="Predvolenpsmoodseku"/>
    <w:rPr>
      <w:rFonts w:ascii="Arial" w:eastAsia="Times New Roman" w:hAnsi="Arial" w:cs="Times New Roman"/>
      <w:i/>
      <w:kern w:val="3"/>
      <w:sz w:val="18"/>
      <w:szCs w:val="20"/>
    </w:rPr>
  </w:style>
  <w:style w:type="paragraph" w:styleId="Bezriadkovania">
    <w:name w:val="No Spacing"/>
    <w:pPr>
      <w:suppressAutoHyphens/>
      <w:spacing w:after="0"/>
    </w:pPr>
    <w:rPr>
      <w:rFonts w:ascii="Arial" w:eastAsia="Times New Roman" w:hAnsi="Arial"/>
      <w:sz w:val="24"/>
      <w:szCs w:val="20"/>
      <w:lang w:val="cs-CZ" w:eastAsia="cs-CZ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</w:style>
  <w:style w:type="numbering" w:customStyle="1" w:styleId="WWOutlineListStyle10">
    <w:name w:val="WW_OutlineListStyle_10"/>
    <w:basedOn w:val="Bezzoznamu"/>
    <w:pPr>
      <w:numPr>
        <w:numId w:val="2"/>
      </w:numPr>
    </w:pPr>
  </w:style>
  <w:style w:type="numbering" w:customStyle="1" w:styleId="WWOutlineListStyle9">
    <w:name w:val="WW_OutlineListStyle_9"/>
    <w:basedOn w:val="Bezzoznamu"/>
    <w:pPr>
      <w:numPr>
        <w:numId w:val="3"/>
      </w:numPr>
    </w:pPr>
  </w:style>
  <w:style w:type="numbering" w:customStyle="1" w:styleId="WWOutlineListStyle8">
    <w:name w:val="WW_OutlineListStyle_8"/>
    <w:basedOn w:val="Bezzoznamu"/>
    <w:pPr>
      <w:numPr>
        <w:numId w:val="4"/>
      </w:numPr>
    </w:pPr>
  </w:style>
  <w:style w:type="numbering" w:customStyle="1" w:styleId="WWOutlineListStyle7">
    <w:name w:val="WW_OutlineListStyle_7"/>
    <w:basedOn w:val="Bezzoznamu"/>
    <w:pPr>
      <w:numPr>
        <w:numId w:val="5"/>
      </w:numPr>
    </w:pPr>
  </w:style>
  <w:style w:type="numbering" w:customStyle="1" w:styleId="WWOutlineListStyle6">
    <w:name w:val="WW_OutlineListStyle_6"/>
    <w:basedOn w:val="Bezzoznamu"/>
    <w:pPr>
      <w:numPr>
        <w:numId w:val="6"/>
      </w:numPr>
    </w:pPr>
  </w:style>
  <w:style w:type="numbering" w:customStyle="1" w:styleId="WWOutlineListStyle5">
    <w:name w:val="WW_OutlineListStyle_5"/>
    <w:basedOn w:val="Bezzoznamu"/>
    <w:pPr>
      <w:numPr>
        <w:numId w:val="7"/>
      </w:numPr>
    </w:pPr>
  </w:style>
  <w:style w:type="numbering" w:customStyle="1" w:styleId="WWOutlineListStyle4">
    <w:name w:val="WW_OutlineListStyle_4"/>
    <w:basedOn w:val="Bezzoznamu"/>
    <w:pPr>
      <w:numPr>
        <w:numId w:val="8"/>
      </w:numPr>
    </w:pPr>
  </w:style>
  <w:style w:type="numbering" w:customStyle="1" w:styleId="WWOutlineListStyle3">
    <w:name w:val="WW_OutlineListStyle_3"/>
    <w:basedOn w:val="Bezzoznamu"/>
    <w:pPr>
      <w:numPr>
        <w:numId w:val="9"/>
      </w:numPr>
    </w:pPr>
  </w:style>
  <w:style w:type="numbering" w:customStyle="1" w:styleId="WWOutlineListStyle2">
    <w:name w:val="WW_OutlineListStyle_2"/>
    <w:basedOn w:val="Bezzoznamu"/>
    <w:pPr>
      <w:numPr>
        <w:numId w:val="10"/>
      </w:numPr>
    </w:pPr>
  </w:style>
  <w:style w:type="numbering" w:customStyle="1" w:styleId="WWOutlineListStyle1">
    <w:name w:val="WW_OutlineListStyle_1"/>
    <w:basedOn w:val="Bezzoznamu"/>
    <w:pPr>
      <w:numPr>
        <w:numId w:val="11"/>
      </w:numPr>
    </w:pPr>
  </w:style>
  <w:style w:type="numbering" w:customStyle="1" w:styleId="WWOutlineListStyle">
    <w:name w:val="WW_OutlineListStyle"/>
    <w:basedOn w:val="Bezzoznamu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901B73093E146AEDF17D2FCC012CA" ma:contentTypeVersion="13" ma:contentTypeDescription="Create a new document." ma:contentTypeScope="" ma:versionID="8efd1fa3e1033ecff1c631c6937a7255">
  <xsd:schema xmlns:xsd="http://www.w3.org/2001/XMLSchema" xmlns:xs="http://www.w3.org/2001/XMLSchema" xmlns:p="http://schemas.microsoft.com/office/2006/metadata/properties" xmlns:ns2="8e2576ed-1fc1-4751-b5b5-dc0a23e7eaec" xmlns:ns3="71f3f47a-7f3b-4818-9da2-1aa7eb3a6a9a" targetNamespace="http://schemas.microsoft.com/office/2006/metadata/properties" ma:root="true" ma:fieldsID="bcf3b9cbe848a6d55f8dc257895a856e" ns2:_="" ns3:_="">
    <xsd:import namespace="8e2576ed-1fc1-4751-b5b5-dc0a23e7eaec"/>
    <xsd:import namespace="71f3f47a-7f3b-4818-9da2-1aa7eb3a6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576ed-1fc1-4751-b5b5-dc0a23e7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e06f90-c1ae-490d-b657-27570edc6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f47a-7f3b-4818-9da2-1aa7eb3a6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ddcbc12-6442-4ac2-818a-a4d383f94783}" ma:internalName="TaxCatchAll" ma:showField="CatchAllData" ma:web="71f3f47a-7f3b-4818-9da2-1aa7eb3a6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576ed-1fc1-4751-b5b5-dc0a23e7eaec">
      <Terms xmlns="http://schemas.microsoft.com/office/infopath/2007/PartnerControls"/>
    </lcf76f155ced4ddcb4097134ff3c332f>
    <TaxCatchAll xmlns="71f3f47a-7f3b-4818-9da2-1aa7eb3a6a9a"/>
  </documentManagement>
</p:properties>
</file>

<file path=customXml/itemProps1.xml><?xml version="1.0" encoding="utf-8"?>
<ds:datastoreItem xmlns:ds="http://schemas.openxmlformats.org/officeDocument/2006/customXml" ds:itemID="{57572339-5691-4833-8CB9-944CD48B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576ed-1fc1-4751-b5b5-dc0a23e7eaec"/>
    <ds:schemaRef ds:uri="71f3f47a-7f3b-4818-9da2-1aa7eb3a6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8D445-E654-4A9A-ADFA-FF5B8897D1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7EC9D-41B8-42D2-9FAD-86170E55F4AD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71f3f47a-7f3b-4818-9da2-1aa7eb3a6a9a"/>
    <ds:schemaRef ds:uri="http://purl.org/dc/elements/1.1/"/>
    <ds:schemaRef ds:uri="http://www.w3.org/XML/1998/namespace"/>
    <ds:schemaRef ds:uri="8e2576ed-1fc1-4751-b5b5-dc0a23e7eaec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Pavol</dc:creator>
  <dc:description/>
  <cp:lastModifiedBy>Pleva Pavol</cp:lastModifiedBy>
  <cp:revision>2</cp:revision>
  <dcterms:created xsi:type="dcterms:W3CDTF">2022-11-18T11:31:00Z</dcterms:created>
  <dcterms:modified xsi:type="dcterms:W3CDTF">2022-11-18T11:31:00Z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0x010100048901B73093E146AEDF17D2FCC012CA</vt:lpwstr>
  </property>
</Properties>
</file>