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5A762C08" w14:textId="71F63379" w:rsidR="001556E2" w:rsidRPr="0084127D" w:rsidRDefault="008A307D" w:rsidP="001556E2">
      <w:pPr>
        <w:jc w:val="both"/>
        <w:rPr>
          <w:sz w:val="28"/>
          <w:szCs w:val="24"/>
        </w:rPr>
      </w:pPr>
      <w:r>
        <w:rPr>
          <w:sz w:val="28"/>
          <w:szCs w:val="24"/>
          <w:lang w:eastAsia="sk-SK" w:bidi="ar-SA"/>
        </w:rPr>
        <w:t>Akumulátory 3</w:t>
      </w:r>
      <w:r w:rsidR="0084127D" w:rsidRPr="0084127D">
        <w:rPr>
          <w:sz w:val="28"/>
          <w:szCs w:val="24"/>
          <w:lang w:eastAsia="sk-SK" w:bidi="ar-SA"/>
        </w:rPr>
        <w:t>/2022</w:t>
      </w:r>
    </w:p>
    <w:p w14:paraId="02841483" w14:textId="77777777" w:rsidR="001556E2" w:rsidRPr="0084127D" w:rsidRDefault="001556E2" w:rsidP="001556E2">
      <w:pPr>
        <w:jc w:val="both"/>
        <w:rPr>
          <w:sz w:val="24"/>
          <w:szCs w:val="24"/>
        </w:rPr>
      </w:pPr>
    </w:p>
    <w:p w14:paraId="2013A4C2" w14:textId="77777777" w:rsidR="001556E2" w:rsidRPr="0084127D" w:rsidRDefault="001556E2" w:rsidP="001556E2">
      <w:pPr>
        <w:jc w:val="both"/>
        <w:rPr>
          <w:sz w:val="24"/>
          <w:szCs w:val="24"/>
        </w:rPr>
      </w:pP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3DEDAC54" w:rsidR="001556E2" w:rsidRPr="008A307D" w:rsidRDefault="001556E2" w:rsidP="008A307D">
      <w:pPr>
        <w:jc w:val="both"/>
        <w:rPr>
          <w:sz w:val="24"/>
          <w:szCs w:val="24"/>
        </w:rPr>
      </w:pPr>
      <w:r w:rsidRPr="0084127D">
        <w:rPr>
          <w:sz w:val="24"/>
          <w:szCs w:val="24"/>
        </w:rPr>
        <w:t xml:space="preserve">V Bratislave, </w:t>
      </w:r>
      <w:r w:rsidR="008A307D">
        <w:rPr>
          <w:sz w:val="24"/>
          <w:szCs w:val="24"/>
        </w:rPr>
        <w:t>november</w:t>
      </w:r>
      <w:r w:rsidRPr="0084127D">
        <w:rPr>
          <w:sz w:val="24"/>
          <w:szCs w:val="24"/>
        </w:rPr>
        <w:t xml:space="preserve"> 2022</w:t>
      </w: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340C47F2"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8A307D">
        <w:rPr>
          <w:sz w:val="24"/>
          <w:szCs w:val="24"/>
          <w:lang w:eastAsia="sk-SK" w:bidi="ar-SA"/>
        </w:rPr>
        <w:t>Akumulátory 3</w:t>
      </w:r>
      <w:r w:rsidR="0084127D" w:rsidRPr="0084127D">
        <w:rPr>
          <w:sz w:val="24"/>
          <w:szCs w:val="24"/>
          <w:lang w:eastAsia="sk-SK" w:bidi="ar-SA"/>
        </w:rPr>
        <w:t>/2022</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2A0B5B" w:rsidP="000B02A0">
      <w:pPr>
        <w:shd w:val="clear" w:color="auto" w:fill="FFFFFF"/>
        <w:spacing w:after="0" w:line="240" w:lineRule="auto"/>
        <w:ind w:firstLine="567"/>
        <w:jc w:val="both"/>
        <w:rPr>
          <w:sz w:val="24"/>
          <w:szCs w:val="24"/>
        </w:rPr>
      </w:pPr>
      <w:hyperlink r:id="rId9" w:history="1">
        <w:r w:rsidR="00AD2D38" w:rsidRPr="0084127D">
          <w:rPr>
            <w:rStyle w:val="Hypertextovprepojenie"/>
            <w:sz w:val="24"/>
            <w:szCs w:val="24"/>
          </w:rPr>
          <w:t>https://josephine.proebiz.com/sk/tender/2443</w:t>
        </w:r>
        <w:r w:rsidR="00AD2D38" w:rsidRPr="0084127D">
          <w:rPr>
            <w:rStyle w:val="Hypertextovprepojenie"/>
            <w:sz w:val="24"/>
            <w:szCs w:val="24"/>
          </w:rPr>
          <w:t>0</w:t>
        </w:r>
        <w:r w:rsidR="00AD2D38" w:rsidRPr="0084127D">
          <w:rPr>
            <w:rStyle w:val="Hypertextovprepojenie"/>
            <w:sz w:val="24"/>
            <w:szCs w:val="24"/>
          </w:rPr>
          <w:t>/summary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2A0B5B" w:rsidP="000B02A0">
      <w:pPr>
        <w:spacing w:after="0" w:line="240" w:lineRule="auto"/>
        <w:ind w:firstLine="567"/>
        <w:jc w:val="both"/>
        <w:rPr>
          <w:sz w:val="24"/>
          <w:szCs w:val="24"/>
        </w:rPr>
      </w:pPr>
      <w:hyperlink r:id="rId10"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79693266" w:rsidR="0029267E" w:rsidRPr="0084127D" w:rsidRDefault="009B7AF9" w:rsidP="00C84C95">
      <w:pPr>
        <w:pStyle w:val="Odsekzoznamu"/>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ID </w:t>
      </w:r>
      <w:r w:rsidR="008A307D" w:rsidRPr="008A307D">
        <w:rPr>
          <w:rFonts w:ascii="Times New Roman" w:hAnsi="Times New Roman"/>
          <w:sz w:val="24"/>
          <w:szCs w:val="24"/>
          <w:lang w:val="sk-SK"/>
        </w:rPr>
        <w:t>34658</w:t>
      </w:r>
    </w:p>
    <w:p w14:paraId="3B84D136" w14:textId="21EB775E" w:rsidR="00AB03FE" w:rsidRPr="0084127D" w:rsidRDefault="00AB08B8" w:rsidP="00AD2D38">
      <w:pPr>
        <w:pStyle w:val="Odsekzoznamu"/>
        <w:shd w:val="clear" w:color="auto" w:fill="FFFFFF"/>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odkaz: </w:t>
      </w:r>
      <w:r w:rsidR="008A307D" w:rsidRPr="008A307D">
        <w:rPr>
          <w:rFonts w:ascii="Times New Roman" w:hAnsi="Times New Roman"/>
          <w:sz w:val="24"/>
          <w:szCs w:val="24"/>
          <w:lang w:val="sk-SK"/>
        </w:rPr>
        <w:t>https://josephine.proebiz.com/sk/tender/34658/summary</w:t>
      </w:r>
    </w:p>
    <w:p w14:paraId="3A586EC0" w14:textId="527C5DBD"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6BF1E263" w:rsidR="0090744C" w:rsidRPr="0084127D" w:rsidRDefault="008A307D" w:rsidP="000B02A0">
      <w:pPr>
        <w:shd w:val="clear" w:color="auto" w:fill="FFFFFF"/>
        <w:spacing w:after="0" w:line="240" w:lineRule="auto"/>
        <w:ind w:firstLine="567"/>
        <w:jc w:val="both"/>
        <w:rPr>
          <w:sz w:val="24"/>
          <w:szCs w:val="24"/>
        </w:rPr>
      </w:pPr>
      <w:r>
        <w:rPr>
          <w:sz w:val="24"/>
          <w:szCs w:val="24"/>
          <w:lang w:eastAsia="sk-SK" w:bidi="ar-SA"/>
        </w:rPr>
        <w:t>31400000-0 Akumulátory, galvanické články a batérie</w:t>
      </w:r>
    </w:p>
    <w:p w14:paraId="348EBE74" w14:textId="74CA93E9" w:rsidR="0090744C" w:rsidRPr="0084127D" w:rsidRDefault="001556E2" w:rsidP="000B02A0">
      <w:pPr>
        <w:shd w:val="clear" w:color="auto" w:fill="FFFFFF"/>
        <w:spacing w:after="0" w:line="240" w:lineRule="auto"/>
        <w:ind w:firstLine="567"/>
        <w:jc w:val="both"/>
        <w:rPr>
          <w:sz w:val="24"/>
          <w:szCs w:val="24"/>
          <w:lang w:eastAsia="sk-SK" w:bidi="ar-SA"/>
        </w:rPr>
      </w:pPr>
      <w:r w:rsidRPr="0084127D">
        <w:rPr>
          <w:sz w:val="24"/>
          <w:szCs w:val="24"/>
          <w:lang w:eastAsia="sk-SK" w:bidi="ar-SA"/>
        </w:rPr>
        <w:t>60000000-8 Dopravné služby (bez prepravy odpadu)</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54B9217A"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8A307D">
        <w:rPr>
          <w:rFonts w:ascii="Times New Roman" w:hAnsi="Times New Roman"/>
          <w:sz w:val="24"/>
          <w:szCs w:val="24"/>
          <w:lang w:val="sk-SK" w:eastAsia="sk-SK" w:bidi="ar-SA"/>
        </w:rPr>
        <w:t>131 800,50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5C3B9BBB" w:rsidR="007E0FC8" w:rsidRPr="0084127D" w:rsidRDefault="0029267E"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lastRenderedPageBreak/>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84127D" w:rsidRPr="008A307D">
        <w:rPr>
          <w:rFonts w:ascii="Times New Roman" w:eastAsia="Calibri" w:hAnsi="Times New Roman"/>
          <w:sz w:val="24"/>
          <w:szCs w:val="24"/>
          <w:lang w:val="sk-SK" w:bidi="ar-SA"/>
        </w:rPr>
        <w:t xml:space="preserve">Ministerstvo vnútra SR, </w:t>
      </w:r>
      <w:r w:rsidR="008A307D" w:rsidRPr="008A307D">
        <w:rPr>
          <w:rFonts w:ascii="Times New Roman" w:eastAsia="Calibri" w:hAnsi="Times New Roman"/>
          <w:sz w:val="24"/>
          <w:szCs w:val="24"/>
          <w:lang w:val="sk-SK" w:bidi="ar-SA"/>
        </w:rPr>
        <w:t xml:space="preserve">Sekcia informatiky, telekomunikácií a bezpečnosti, Sklad na SOŠ Pezinok, </w:t>
      </w:r>
      <w:proofErr w:type="spellStart"/>
      <w:r w:rsidR="008A307D" w:rsidRPr="008A307D">
        <w:rPr>
          <w:rFonts w:ascii="Times New Roman" w:eastAsia="Calibri" w:hAnsi="Times New Roman"/>
          <w:sz w:val="24"/>
          <w:szCs w:val="24"/>
          <w:lang w:val="sk-SK" w:bidi="ar-SA"/>
        </w:rPr>
        <w:t>Fajgalská</w:t>
      </w:r>
      <w:proofErr w:type="spellEnd"/>
      <w:r w:rsidR="008A307D" w:rsidRPr="008A307D">
        <w:rPr>
          <w:rFonts w:ascii="Times New Roman" w:eastAsia="Calibri" w:hAnsi="Times New Roman"/>
          <w:sz w:val="24"/>
          <w:szCs w:val="24"/>
          <w:lang w:val="sk-SK" w:bidi="ar-SA"/>
        </w:rPr>
        <w:t xml:space="preserve"> cesta 2, 902 22 Pezinok</w:t>
      </w:r>
    </w:p>
    <w:p w14:paraId="53A53390" w14:textId="77777777" w:rsidR="007E0FC8" w:rsidRPr="0084127D" w:rsidRDefault="007E0FC8" w:rsidP="007E0FC8">
      <w:pPr>
        <w:pStyle w:val="Odsekzoznamu"/>
        <w:rPr>
          <w:rFonts w:ascii="Times New Roman" w:hAnsi="Times New Roman"/>
          <w:sz w:val="24"/>
          <w:szCs w:val="24"/>
          <w:lang w:val="sk-SK"/>
        </w:rPr>
      </w:pPr>
    </w:p>
    <w:p w14:paraId="05EC588F" w14:textId="5980FE7F"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84127D" w:rsidRPr="0084127D">
        <w:rPr>
          <w:rFonts w:ascii="Times New Roman" w:hAnsi="Times New Roman"/>
          <w:sz w:val="24"/>
          <w:szCs w:val="24"/>
          <w:lang w:val="sk-SK"/>
        </w:rPr>
        <w:t>60</w:t>
      </w:r>
      <w:r w:rsidR="000B02A0" w:rsidRPr="0084127D">
        <w:rPr>
          <w:rFonts w:ascii="Times New Roman" w:hAnsi="Times New Roman"/>
          <w:sz w:val="24"/>
          <w:szCs w:val="24"/>
          <w:lang w:val="sk-SK"/>
        </w:rPr>
        <w:t xml:space="preserve"> odo dňa nadobudnutia účinnosti zmluvy.</w:t>
      </w:r>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3"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w:t>
      </w:r>
      <w:r w:rsidRPr="0084127D">
        <w:rPr>
          <w:sz w:val="24"/>
          <w:szCs w:val="24"/>
        </w:rPr>
        <w:lastRenderedPageBreak/>
        <w:t>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3"/>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xml:space="preserve"> celková cena verejného obstarávania musí byť uvedená na 2 desatinné miesta v EUR s 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(príloha č. 2).</w:t>
      </w:r>
    </w:p>
    <w:p w14:paraId="42B15C73" w14:textId="77777777" w:rsidR="001556E2" w:rsidRPr="008A30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A307D">
        <w:rPr>
          <w:rFonts w:ascii="Times New Roman" w:eastAsia="TimesNewRomanPSMT" w:hAnsi="Times New Roman"/>
          <w:color w:val="000000"/>
          <w:sz w:val="24"/>
          <w:szCs w:val="24"/>
          <w:lang w:val="sk-SK"/>
        </w:rPr>
        <w:t>Čestné vyhlásenie uchádzača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bookmarkStart w:id="4" w:name="_GoBack"/>
      <w:bookmarkEnd w:id="4"/>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w:t>
      </w:r>
      <w:r w:rsidRPr="0084127D">
        <w:rPr>
          <w:rFonts w:eastAsia="TimesNewRomanPSMT"/>
          <w:color w:val="000000"/>
          <w:sz w:val="24"/>
          <w:szCs w:val="24"/>
        </w:rPr>
        <w:lastRenderedPageBreak/>
        <w:t xml:space="preserve">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84127D">
        <w:rPr>
          <w:color w:val="000000"/>
          <w:sz w:val="24"/>
          <w:szCs w:val="24"/>
        </w:rPr>
        <w:lastRenderedPageBreak/>
        <w:t>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w:t>
      </w:r>
      <w:proofErr w:type="spellStart"/>
      <w:r w:rsidRPr="0084127D">
        <w:rPr>
          <w:sz w:val="24"/>
          <w:szCs w:val="24"/>
        </w:rPr>
        <w:t>Firefox</w:t>
      </w:r>
      <w:proofErr w:type="spellEnd"/>
      <w:r w:rsidRPr="0084127D">
        <w:rPr>
          <w:sz w:val="24"/>
          <w:szCs w:val="24"/>
        </w:rPr>
        <w:t xml:space="preserve">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2D030A1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7777777"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Pod cenou sa rozumie cena za celý predmet zákazky v EUR s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t xml:space="preserve">Čestné vyhlásenie uchádzača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AFF7F" w14:textId="77777777" w:rsidR="002A0B5B" w:rsidRDefault="002A0B5B">
      <w:pPr>
        <w:spacing w:after="0" w:line="240" w:lineRule="auto"/>
      </w:pPr>
      <w:r>
        <w:separator/>
      </w:r>
    </w:p>
  </w:endnote>
  <w:endnote w:type="continuationSeparator" w:id="0">
    <w:p w14:paraId="0E43AD61" w14:textId="77777777" w:rsidR="002A0B5B" w:rsidRDefault="002A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AA2F0" w14:textId="77777777" w:rsidR="002A0B5B" w:rsidRDefault="002A0B5B">
      <w:pPr>
        <w:spacing w:after="0" w:line="240" w:lineRule="auto"/>
      </w:pPr>
      <w:r>
        <w:separator/>
      </w:r>
    </w:p>
  </w:footnote>
  <w:footnote w:type="continuationSeparator" w:id="0">
    <w:p w14:paraId="52448728" w14:textId="77777777" w:rsidR="002A0B5B" w:rsidRDefault="002A0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30B81"/>
    <w:rsid w:val="00535171"/>
    <w:rsid w:val="00536F37"/>
    <w:rsid w:val="00544D85"/>
    <w:rsid w:val="00546670"/>
    <w:rsid w:val="00554D91"/>
    <w:rsid w:val="00557E89"/>
    <w:rsid w:val="005624CD"/>
    <w:rsid w:val="0057473A"/>
    <w:rsid w:val="005807C8"/>
    <w:rsid w:val="00580FDE"/>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5B67"/>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E1D12"/>
    <w:rsid w:val="00DE270E"/>
    <w:rsid w:val="00DE4EFF"/>
    <w:rsid w:val="00DF0476"/>
    <w:rsid w:val="00DF3C33"/>
    <w:rsid w:val="00DF4616"/>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ted.europa.eu/udl?uri=TED:NOTICE:317578-2022:TEXT:SK: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osephine.proebiz.com/sk/tender/24430/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A074-6F72-4FC5-BA94-BC44D3F8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2918</Words>
  <Characters>16634</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2022-11-16T11:02:00Z</dcterms:modified>
</cp:coreProperties>
</file>