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4602687E" w:rsidR="00E16883" w:rsidRPr="00EC4FF8" w:rsidRDefault="00070547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70547">
              <w:rPr>
                <w:rFonts w:ascii="Arial Narrow" w:hAnsi="Arial Narrow"/>
                <w:sz w:val="22"/>
                <w:szCs w:val="22"/>
              </w:rPr>
              <w:t>Nákup mediálneho priestoru - online reklamných formátov v Poľsku 10_2022</w:t>
            </w:r>
            <w:r w:rsidRPr="0007054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27BDBB1" w:rsidR="000A317F" w:rsidRPr="00A53368" w:rsidRDefault="00070547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070547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Poľsku 10_2022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45256A10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2B26DE">
              <w:rPr>
                <w:rFonts w:ascii="Arial Narrow" w:hAnsi="Arial Narrow" w:cstheme="majorHAnsi"/>
                <w:b/>
              </w:rPr>
              <w:t>35</w:t>
            </w:r>
            <w:r w:rsidR="00904DFE">
              <w:rPr>
                <w:rFonts w:ascii="Arial Narrow" w:hAnsi="Arial Narrow" w:cstheme="majorHAnsi"/>
                <w:b/>
              </w:rPr>
              <w:t>004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7A4602AA" w:rsidR="000A317F" w:rsidRPr="00151A01" w:rsidRDefault="001C2653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05.12</w:t>
            </w:r>
            <w:r w:rsidR="00B46F2A">
              <w:rPr>
                <w:rFonts w:ascii="Arial Narrow" w:hAnsi="Arial Narrow" w:cstheme="majorHAnsi"/>
                <w:b/>
              </w:rPr>
              <w:t>.2022</w:t>
            </w:r>
            <w:r w:rsidR="0051316F">
              <w:rPr>
                <w:rFonts w:ascii="Arial Narrow" w:hAnsi="Arial Narrow" w:cstheme="majorHAnsi"/>
                <w:b/>
              </w:rPr>
              <w:t xml:space="preserve">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070547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44923256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1C2653" w:rsidRPr="001C2653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Poľsku 10_2022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0E87C82C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1C2653" w:rsidRPr="001C2653">
        <w:rPr>
          <w:rFonts w:ascii="Arial Narrow" w:hAnsi="Arial Narrow"/>
          <w:b/>
          <w:bCs/>
          <w:sz w:val="24"/>
          <w:szCs w:val="24"/>
        </w:rPr>
        <w:t>Nákup mediálneho priestoru - online reklamných formátov v Poľsku 10_2022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EBBD" w14:textId="77777777" w:rsidR="00EA333A" w:rsidRDefault="00EA333A">
      <w:pPr>
        <w:spacing w:after="0" w:line="240" w:lineRule="auto"/>
      </w:pPr>
      <w:r>
        <w:separator/>
      </w:r>
    </w:p>
  </w:endnote>
  <w:endnote w:type="continuationSeparator" w:id="0">
    <w:p w14:paraId="5A68AEB5" w14:textId="77777777" w:rsidR="00EA333A" w:rsidRDefault="00EA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6FB9" w14:textId="77777777" w:rsidR="00EA333A" w:rsidRDefault="00EA333A">
      <w:pPr>
        <w:spacing w:after="0" w:line="240" w:lineRule="auto"/>
      </w:pPr>
      <w:r>
        <w:separator/>
      </w:r>
    </w:p>
  </w:footnote>
  <w:footnote w:type="continuationSeparator" w:id="0">
    <w:p w14:paraId="0CB86201" w14:textId="77777777" w:rsidR="00EA333A" w:rsidRDefault="00EA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F2A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61</cp:revision>
  <cp:lastPrinted>2022-06-07T09:28:00Z</cp:lastPrinted>
  <dcterms:created xsi:type="dcterms:W3CDTF">2022-06-13T16:23:00Z</dcterms:created>
  <dcterms:modified xsi:type="dcterms:W3CDTF">2022-11-23T12:47:00Z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