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C45F407" w14:textId="77777777" w:rsidR="00527163" w:rsidRPr="00902F41" w:rsidRDefault="00527163" w:rsidP="00527163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902F41">
        <w:rPr>
          <w:rFonts w:ascii="Arial" w:hAnsi="Arial" w:cs="Arial"/>
          <w:b/>
          <w:bCs/>
          <w:sz w:val="22"/>
          <w:szCs w:val="22"/>
        </w:rPr>
        <w:t xml:space="preserve">Załącznik nr </w:t>
      </w:r>
      <w:r>
        <w:rPr>
          <w:rFonts w:ascii="Arial" w:hAnsi="Arial" w:cs="Arial"/>
          <w:b/>
          <w:bCs/>
          <w:sz w:val="22"/>
          <w:szCs w:val="22"/>
        </w:rPr>
        <w:t>2 do SWZ</w:t>
      </w:r>
    </w:p>
    <w:p w14:paraId="22AFAF79" w14:textId="77777777" w:rsidR="00527163" w:rsidRPr="00902F41" w:rsidRDefault="00527163" w:rsidP="0052716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8EB8368" w14:textId="77777777" w:rsidR="00527163" w:rsidRDefault="00527163" w:rsidP="00527163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</w:pPr>
    </w:p>
    <w:p w14:paraId="0E1D0D71" w14:textId="77777777" w:rsidR="00527163" w:rsidRDefault="00527163" w:rsidP="00527163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</w:pPr>
    </w:p>
    <w:p w14:paraId="0B9967AB" w14:textId="77777777" w:rsidR="00527163" w:rsidRDefault="00527163" w:rsidP="00527163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</w:pPr>
      <w:r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  <w:t>Specyfikacja Techniczna</w:t>
      </w:r>
    </w:p>
    <w:p w14:paraId="172AC6C4" w14:textId="77777777" w:rsidR="00527163" w:rsidRDefault="00527163" w:rsidP="00527163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</w:pPr>
    </w:p>
    <w:p w14:paraId="369B1B44" w14:textId="00C77D1B" w:rsidR="007B1D2B" w:rsidRPr="007B1D2B" w:rsidRDefault="007B1D2B" w:rsidP="007B1D2B">
      <w:pPr>
        <w:suppressAutoHyphens w:val="0"/>
        <w:autoSpaceDE w:val="0"/>
        <w:autoSpaceDN w:val="0"/>
        <w:adjustRightInd w:val="0"/>
        <w:rPr>
          <w:rFonts w:ascii="Calibri" w:hAnsi="Calibri" w:cs="Calibri"/>
          <w:b/>
          <w:bCs/>
          <w:sz w:val="23"/>
          <w:szCs w:val="23"/>
          <w:lang w:eastAsia="pl-PL"/>
        </w:rPr>
      </w:pPr>
      <w:r w:rsidRPr="007B1D2B">
        <w:rPr>
          <w:rFonts w:ascii="Calibri" w:hAnsi="Calibri" w:cs="Calibri"/>
          <w:b/>
          <w:bCs/>
          <w:sz w:val="23"/>
          <w:szCs w:val="23"/>
          <w:lang w:eastAsia="pl-PL"/>
        </w:rPr>
        <w:t>Oferowany pojazd powinien spełniać co najmniej poniższe wymagania lub posiadać  parametry lepsze niż wskazane przez Zamawiającego</w:t>
      </w:r>
    </w:p>
    <w:p w14:paraId="5A83A2B0" w14:textId="77777777" w:rsidR="00527163" w:rsidRDefault="00527163" w:rsidP="00527163">
      <w:pPr>
        <w:suppressAutoHyphens w:val="0"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</w:pPr>
    </w:p>
    <w:p w14:paraId="07052BD5" w14:textId="77777777" w:rsidR="00527163" w:rsidRPr="00E2160B" w:rsidRDefault="00527163" w:rsidP="00527163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567" w:hanging="567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  <w:t xml:space="preserve">Wymagania podstawowe: </w:t>
      </w:r>
    </w:p>
    <w:p w14:paraId="6C6F4173" w14:textId="77777777" w:rsidR="00527163" w:rsidRPr="00E2160B" w:rsidRDefault="00527163" w:rsidP="00527163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34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>
        <w:rPr>
          <w:rFonts w:ascii="Calibri" w:hAnsi="Calibri" w:cs="Calibri"/>
          <w:color w:val="000000"/>
          <w:sz w:val="23"/>
          <w:szCs w:val="23"/>
          <w:lang w:eastAsia="pl-PL"/>
        </w:rPr>
        <w:t>s</w:t>
      </w: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>amochód terenowy z kierownicą po lewej stronie</w:t>
      </w:r>
      <w:r>
        <w:rPr>
          <w:rFonts w:ascii="Calibri" w:hAnsi="Calibri" w:cs="Calibri"/>
          <w:color w:val="000000"/>
          <w:sz w:val="23"/>
          <w:szCs w:val="23"/>
          <w:lang w:eastAsia="pl-PL"/>
        </w:rPr>
        <w:t>,</w:t>
      </w:r>
    </w:p>
    <w:p w14:paraId="346FA7BA" w14:textId="49FDD7B7" w:rsidR="00527163" w:rsidRPr="0000705E" w:rsidRDefault="00527163" w:rsidP="0000705E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34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>
        <w:rPr>
          <w:rFonts w:ascii="Calibri" w:hAnsi="Calibri" w:cs="Calibri"/>
          <w:color w:val="000000"/>
          <w:sz w:val="23"/>
          <w:szCs w:val="23"/>
          <w:lang w:eastAsia="pl-PL"/>
        </w:rPr>
        <w:t>n</w:t>
      </w: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>adwozie typu pick-up z podwójną kabiną, 4 lub 5 drzwi, z częścią ładunkową,</w:t>
      </w:r>
    </w:p>
    <w:p w14:paraId="3A82525B" w14:textId="09CB3DFB" w:rsidR="00527163" w:rsidRPr="00E2160B" w:rsidRDefault="00527163" w:rsidP="00527163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34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fabrycznie nowy (rok </w:t>
      </w:r>
      <w:r>
        <w:rPr>
          <w:rFonts w:ascii="Calibri" w:hAnsi="Calibri" w:cs="Calibri"/>
          <w:color w:val="000000"/>
          <w:sz w:val="23"/>
          <w:szCs w:val="23"/>
          <w:lang w:eastAsia="pl-PL"/>
        </w:rPr>
        <w:t>produkcji nie wcześniej niż 202</w:t>
      </w:r>
      <w:r w:rsidR="00FF588F">
        <w:rPr>
          <w:rFonts w:ascii="Calibri" w:hAnsi="Calibri" w:cs="Calibri"/>
          <w:color w:val="000000"/>
          <w:sz w:val="23"/>
          <w:szCs w:val="23"/>
          <w:lang w:eastAsia="pl-PL"/>
        </w:rPr>
        <w:t>2</w:t>
      </w:r>
      <w:bookmarkStart w:id="0" w:name="_GoBack"/>
      <w:bookmarkEnd w:id="0"/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>), wolny od wad,</w:t>
      </w:r>
    </w:p>
    <w:p w14:paraId="349E37FD" w14:textId="77777777" w:rsidR="00527163" w:rsidRPr="007A47CA" w:rsidRDefault="00527163" w:rsidP="00527163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34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>silnik spalinowy wysokoprężny o pojemności minimum 1900</w:t>
      </w:r>
      <w:r>
        <w:rPr>
          <w:rFonts w:ascii="Calibri" w:hAnsi="Calibri" w:cs="Calibri"/>
          <w:color w:val="000000"/>
          <w:sz w:val="23"/>
          <w:szCs w:val="23"/>
          <w:lang w:eastAsia="pl-PL"/>
        </w:rPr>
        <w:t xml:space="preserve"> cm3 i mocy co najmniej 20</w:t>
      </w: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0KM, </w:t>
      </w:r>
    </w:p>
    <w:p w14:paraId="34D6B0F7" w14:textId="77777777" w:rsidR="00527163" w:rsidRPr="00E2160B" w:rsidRDefault="00527163" w:rsidP="00527163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34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>
        <w:rPr>
          <w:rFonts w:ascii="Calibri" w:hAnsi="Calibri" w:cs="Calibri"/>
          <w:color w:val="000000"/>
          <w:sz w:val="23"/>
          <w:szCs w:val="23"/>
          <w:lang w:eastAsia="pl-PL"/>
        </w:rPr>
        <w:t>nagrzewnica spalinowa programowalna</w:t>
      </w:r>
    </w:p>
    <w:p w14:paraId="2B4FB538" w14:textId="77777777" w:rsidR="00527163" w:rsidRDefault="00527163" w:rsidP="00527163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>napęd 4x4, elektroniczna blokada mechanizmu różnicowego tylne</w:t>
      </w:r>
      <w:r>
        <w:rPr>
          <w:rFonts w:ascii="Calibri" w:hAnsi="Calibri" w:cs="Calibri"/>
          <w:color w:val="000000"/>
          <w:sz w:val="23"/>
          <w:szCs w:val="23"/>
          <w:lang w:eastAsia="pl-PL"/>
        </w:rPr>
        <w:t xml:space="preserve">j osi, stalowe osłony silnika </w:t>
      </w:r>
    </w:p>
    <w:p w14:paraId="2BE7F5BE" w14:textId="77777777" w:rsidR="00527163" w:rsidRPr="00E2160B" w:rsidRDefault="00527163" w:rsidP="00527163">
      <w:pPr>
        <w:pStyle w:val="Akapitzlist"/>
        <w:numPr>
          <w:ilvl w:val="0"/>
          <w:numId w:val="15"/>
        </w:numPr>
        <w:suppressAutoHyphens w:val="0"/>
        <w:autoSpaceDE w:val="0"/>
        <w:autoSpaceDN w:val="0"/>
        <w:adjustRightInd w:val="0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>
        <w:rPr>
          <w:rFonts w:ascii="Calibri" w:hAnsi="Calibri" w:cs="Calibri"/>
          <w:color w:val="000000"/>
          <w:sz w:val="23"/>
          <w:szCs w:val="23"/>
          <w:lang w:eastAsia="pl-PL"/>
        </w:rPr>
        <w:t>opony typu AT(</w:t>
      </w:r>
      <w:proofErr w:type="spellStart"/>
      <w:r>
        <w:rPr>
          <w:rFonts w:ascii="Calibri" w:hAnsi="Calibri" w:cs="Calibri"/>
          <w:color w:val="000000"/>
          <w:sz w:val="23"/>
          <w:szCs w:val="23"/>
          <w:lang w:eastAsia="pl-PL"/>
        </w:rPr>
        <w:t>All</w:t>
      </w:r>
      <w:proofErr w:type="spellEnd"/>
      <w:r>
        <w:rPr>
          <w:rFonts w:ascii="Calibri" w:hAnsi="Calibri" w:cs="Calibri"/>
          <w:color w:val="000000"/>
          <w:sz w:val="23"/>
          <w:szCs w:val="23"/>
          <w:lang w:eastAsia="pl-PL"/>
        </w:rPr>
        <w:t xml:space="preserve"> </w:t>
      </w:r>
      <w:proofErr w:type="spellStart"/>
      <w:r>
        <w:rPr>
          <w:rFonts w:ascii="Calibri" w:hAnsi="Calibri" w:cs="Calibri"/>
          <w:color w:val="000000"/>
          <w:sz w:val="23"/>
          <w:szCs w:val="23"/>
          <w:lang w:eastAsia="pl-PL"/>
        </w:rPr>
        <w:t>Terrian</w:t>
      </w:r>
      <w:proofErr w:type="spellEnd"/>
      <w:r>
        <w:rPr>
          <w:rFonts w:ascii="Calibri" w:hAnsi="Calibri" w:cs="Calibri"/>
          <w:color w:val="000000"/>
          <w:sz w:val="23"/>
          <w:szCs w:val="23"/>
          <w:lang w:eastAsia="pl-PL"/>
        </w:rPr>
        <w:t>)</w:t>
      </w:r>
    </w:p>
    <w:p w14:paraId="7CCB500A" w14:textId="77777777" w:rsidR="00527163" w:rsidRPr="00E2160B" w:rsidRDefault="00527163" w:rsidP="00527163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  <w:lang w:eastAsia="pl-PL"/>
        </w:rPr>
      </w:pPr>
    </w:p>
    <w:p w14:paraId="1ECA7D8E" w14:textId="77777777" w:rsidR="00527163" w:rsidRPr="00E2160B" w:rsidRDefault="00527163" w:rsidP="00527163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567" w:hanging="567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  <w:t xml:space="preserve">Wymagane systemy wspomagające bezpieczeństwo: </w:t>
      </w:r>
    </w:p>
    <w:p w14:paraId="593F760B" w14:textId="77777777" w:rsidR="00527163" w:rsidRDefault="00527163" w:rsidP="00527163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ABS, </w:t>
      </w:r>
    </w:p>
    <w:p w14:paraId="72A06C72" w14:textId="77777777" w:rsidR="00527163" w:rsidRPr="00E2160B" w:rsidRDefault="00527163" w:rsidP="00527163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>
        <w:rPr>
          <w:rFonts w:ascii="Calibri" w:hAnsi="Calibri" w:cs="Calibri"/>
          <w:color w:val="000000"/>
          <w:sz w:val="23"/>
          <w:szCs w:val="23"/>
          <w:lang w:eastAsia="pl-PL"/>
        </w:rPr>
        <w:t>Tarcze hamulcowe przód i tył,</w:t>
      </w:r>
    </w:p>
    <w:p w14:paraId="0F6D3333" w14:textId="77777777" w:rsidR="00527163" w:rsidRPr="00E2160B" w:rsidRDefault="00527163" w:rsidP="00527163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elektroniczny system stabilizacji toru jazdy, </w:t>
      </w:r>
    </w:p>
    <w:p w14:paraId="6B51E0A6" w14:textId="77777777" w:rsidR="00527163" w:rsidRPr="00E2160B" w:rsidRDefault="00527163" w:rsidP="00527163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system wspomagania awaryjnego hamowania, </w:t>
      </w:r>
    </w:p>
    <w:p w14:paraId="3F243831" w14:textId="77777777" w:rsidR="00527163" w:rsidRPr="00E2160B" w:rsidRDefault="00527163" w:rsidP="00527163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system kontroli zjazdu z pochyłości, </w:t>
      </w:r>
    </w:p>
    <w:p w14:paraId="6B8C7B40" w14:textId="77777777" w:rsidR="00527163" w:rsidRPr="00E2160B" w:rsidRDefault="00527163" w:rsidP="00527163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system ułatwiający ruszanie pod górę, </w:t>
      </w:r>
    </w:p>
    <w:p w14:paraId="07614316" w14:textId="77777777" w:rsidR="00527163" w:rsidRPr="00E2160B" w:rsidRDefault="00527163" w:rsidP="00527163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>c</w:t>
      </w:r>
      <w:r>
        <w:rPr>
          <w:rFonts w:ascii="Calibri" w:hAnsi="Calibri" w:cs="Calibri"/>
          <w:color w:val="000000"/>
          <w:sz w:val="23"/>
          <w:szCs w:val="23"/>
          <w:lang w:eastAsia="pl-PL"/>
        </w:rPr>
        <w:t xml:space="preserve">zujniki parkowania – przód </w:t>
      </w: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, </w:t>
      </w:r>
    </w:p>
    <w:p w14:paraId="395747C8" w14:textId="77777777" w:rsidR="00527163" w:rsidRPr="00E2160B" w:rsidRDefault="00527163" w:rsidP="00527163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kamera cofania, </w:t>
      </w:r>
    </w:p>
    <w:p w14:paraId="6469A49D" w14:textId="77777777" w:rsidR="00527163" w:rsidRPr="00E2160B" w:rsidRDefault="00527163" w:rsidP="00527163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lusterka boczne – sterowane, podgrzewane i składane elektrycznie, </w:t>
      </w:r>
    </w:p>
    <w:p w14:paraId="43DCF686" w14:textId="77777777" w:rsidR="00527163" w:rsidRPr="00E2160B" w:rsidRDefault="00527163" w:rsidP="00527163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podgrzewana przednia szyba, </w:t>
      </w:r>
    </w:p>
    <w:p w14:paraId="0EEA4434" w14:textId="77777777" w:rsidR="00527163" w:rsidRPr="00E2160B" w:rsidRDefault="00527163" w:rsidP="00527163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podgrzewana tylna szyba, </w:t>
      </w:r>
    </w:p>
    <w:p w14:paraId="4C474A58" w14:textId="77777777" w:rsidR="00527163" w:rsidRPr="005D74D6" w:rsidRDefault="00527163" w:rsidP="00527163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poduszki powietrzne - chroniąca kolana kierowcy, poduszki powietrzne - boczne chroniące klatkę piersiową, poduszki powietrzne - kurtyny powietrzne, poduszki powietrzne - przednie po stronie kierowcy i pasażera, </w:t>
      </w:r>
      <w:r w:rsidRPr="005D74D6">
        <w:rPr>
          <w:rFonts w:ascii="Calibri" w:hAnsi="Calibri" w:cs="Calibri"/>
          <w:color w:val="000000"/>
          <w:sz w:val="23"/>
          <w:szCs w:val="23"/>
          <w:lang w:eastAsia="pl-PL"/>
        </w:rPr>
        <w:t xml:space="preserve"> </w:t>
      </w:r>
    </w:p>
    <w:p w14:paraId="65FBE86F" w14:textId="77777777" w:rsidR="00527163" w:rsidRPr="00E2160B" w:rsidRDefault="00527163" w:rsidP="00527163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system kontroli pasa ruchu, </w:t>
      </w:r>
    </w:p>
    <w:p w14:paraId="0C10DBB2" w14:textId="77777777" w:rsidR="00527163" w:rsidRPr="00E2160B" w:rsidRDefault="00527163" w:rsidP="00527163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system rozpoznawania znaków drogowych, </w:t>
      </w:r>
    </w:p>
    <w:p w14:paraId="7DC8E851" w14:textId="77777777" w:rsidR="00527163" w:rsidRPr="00E2160B" w:rsidRDefault="00527163" w:rsidP="00527163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system zapobiegający kolizjom, </w:t>
      </w:r>
    </w:p>
    <w:p w14:paraId="1F857585" w14:textId="77777777" w:rsidR="00527163" w:rsidRPr="00E2160B" w:rsidRDefault="00527163" w:rsidP="00527163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73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>
        <w:rPr>
          <w:rFonts w:ascii="Calibri" w:hAnsi="Calibri" w:cs="Calibri"/>
          <w:color w:val="000000"/>
          <w:sz w:val="23"/>
          <w:szCs w:val="23"/>
          <w:lang w:eastAsia="pl-PL"/>
        </w:rPr>
        <w:t>s</w:t>
      </w: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zyby drzwi – sterowane elektrycznie, </w:t>
      </w:r>
    </w:p>
    <w:p w14:paraId="5DFA402A" w14:textId="77777777" w:rsidR="00527163" w:rsidRPr="00E2160B" w:rsidRDefault="00527163" w:rsidP="00527163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tempomat z regulowanym ogranicznikiem prędkości , </w:t>
      </w:r>
    </w:p>
    <w:p w14:paraId="647C64B8" w14:textId="77777777" w:rsidR="00527163" w:rsidRPr="00E2160B" w:rsidRDefault="00527163" w:rsidP="00527163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  <w:lang w:eastAsia="pl-PL"/>
        </w:rPr>
      </w:pPr>
    </w:p>
    <w:p w14:paraId="1330E267" w14:textId="77777777" w:rsidR="00527163" w:rsidRPr="00E2160B" w:rsidRDefault="00527163" w:rsidP="00527163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567" w:hanging="567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  <w:t xml:space="preserve">Siedzenia </w:t>
      </w:r>
    </w:p>
    <w:p w14:paraId="556A510C" w14:textId="77777777" w:rsidR="00527163" w:rsidRPr="00E2160B" w:rsidRDefault="00527163" w:rsidP="00527163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34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>Podgrzewane fotele kierowcy i pasażera, regulowany fotel kierowcy</w:t>
      </w:r>
      <w:r>
        <w:rPr>
          <w:rFonts w:ascii="Calibri" w:hAnsi="Calibri" w:cs="Calibri"/>
          <w:color w:val="000000"/>
          <w:sz w:val="23"/>
          <w:szCs w:val="23"/>
          <w:lang w:eastAsia="pl-PL"/>
        </w:rPr>
        <w:t xml:space="preserve"> i pasażera</w:t>
      </w: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 z</w:t>
      </w:r>
      <w:r>
        <w:rPr>
          <w:rFonts w:ascii="Calibri" w:hAnsi="Calibri" w:cs="Calibri"/>
          <w:color w:val="000000"/>
          <w:sz w:val="23"/>
          <w:szCs w:val="23"/>
          <w:lang w:eastAsia="pl-PL"/>
        </w:rPr>
        <w:t xml:space="preserve"> </w:t>
      </w: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>regulacją w 8 kierunkach (przód/tył, pochylenie oparcia, wysokość, nachylenie siedziska</w:t>
      </w:r>
      <w:r>
        <w:rPr>
          <w:rFonts w:ascii="Calibri" w:hAnsi="Calibri" w:cs="Calibri"/>
          <w:color w:val="000000"/>
          <w:sz w:val="23"/>
          <w:szCs w:val="23"/>
          <w:lang w:eastAsia="pl-PL"/>
        </w:rPr>
        <w:t xml:space="preserve"> </w:t>
      </w: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i podparcie odcinka lędźwiowego), </w:t>
      </w:r>
    </w:p>
    <w:p w14:paraId="6AB42C13" w14:textId="77777777" w:rsidR="00527163" w:rsidRPr="00E2160B" w:rsidRDefault="00527163" w:rsidP="00527163">
      <w:pPr>
        <w:pStyle w:val="Akapitzlist"/>
        <w:numPr>
          <w:ilvl w:val="0"/>
          <w:numId w:val="18"/>
        </w:numPr>
        <w:suppressAutoHyphens w:val="0"/>
        <w:autoSpaceDE w:val="0"/>
        <w:autoSpaceDN w:val="0"/>
        <w:adjustRightInd w:val="0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 xml:space="preserve">przypomnienie o zapięciu pasów bezpieczeństwa. </w:t>
      </w:r>
    </w:p>
    <w:p w14:paraId="1D0BB244" w14:textId="77777777" w:rsidR="00527163" w:rsidRPr="00E2160B" w:rsidRDefault="00527163" w:rsidP="00527163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  <w:lang w:eastAsia="pl-PL"/>
        </w:rPr>
      </w:pPr>
    </w:p>
    <w:p w14:paraId="64C29A9D" w14:textId="77777777" w:rsidR="00527163" w:rsidRPr="00E2160B" w:rsidRDefault="00527163" w:rsidP="00527163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567" w:hanging="567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b/>
          <w:bCs/>
          <w:color w:val="000000"/>
          <w:sz w:val="23"/>
          <w:szCs w:val="23"/>
          <w:lang w:eastAsia="pl-PL"/>
        </w:rPr>
        <w:t xml:space="preserve">Zabezpieczenia </w:t>
      </w:r>
    </w:p>
    <w:p w14:paraId="18B276EB" w14:textId="77777777" w:rsidR="00527163" w:rsidRDefault="00527163" w:rsidP="00527163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34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t>Alarm - obwodowy i pojemnościowy</w:t>
      </w:r>
    </w:p>
    <w:p w14:paraId="1188CED8" w14:textId="77777777" w:rsidR="00527163" w:rsidRDefault="00527163" w:rsidP="00527163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34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color w:val="000000"/>
          <w:sz w:val="23"/>
          <w:szCs w:val="23"/>
          <w:lang w:eastAsia="pl-PL"/>
        </w:rPr>
        <w:lastRenderedPageBreak/>
        <w:t>Zamki drzwi - centralny zamek z podwójnym ryglowaniem</w:t>
      </w:r>
      <w:r>
        <w:rPr>
          <w:rFonts w:ascii="Calibri" w:hAnsi="Calibri" w:cs="Calibri"/>
          <w:color w:val="000000"/>
          <w:sz w:val="23"/>
          <w:szCs w:val="23"/>
          <w:lang w:eastAsia="pl-PL"/>
        </w:rPr>
        <w:t>,</w:t>
      </w:r>
    </w:p>
    <w:p w14:paraId="4873F428" w14:textId="77777777" w:rsidR="00527163" w:rsidRPr="00E2160B" w:rsidRDefault="00527163" w:rsidP="00527163">
      <w:pPr>
        <w:pStyle w:val="Akapitzlist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34"/>
        <w:ind w:left="851" w:hanging="284"/>
        <w:rPr>
          <w:rFonts w:ascii="Calibri" w:hAnsi="Calibri" w:cs="Calibri"/>
          <w:color w:val="000000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Zamki drzwi - zdalne sterowanie (co najmniej 2 piloty zdalnego sterowania) </w:t>
      </w:r>
    </w:p>
    <w:p w14:paraId="236A8B82" w14:textId="77777777" w:rsidR="00527163" w:rsidRPr="00E2160B" w:rsidRDefault="00527163" w:rsidP="00527163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3"/>
          <w:szCs w:val="23"/>
          <w:lang w:eastAsia="pl-PL"/>
        </w:rPr>
      </w:pPr>
    </w:p>
    <w:p w14:paraId="4976C00F" w14:textId="77777777" w:rsidR="00527163" w:rsidRPr="00E2160B" w:rsidRDefault="00527163" w:rsidP="00527163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567" w:hanging="567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b/>
          <w:bCs/>
          <w:sz w:val="23"/>
          <w:szCs w:val="23"/>
          <w:lang w:eastAsia="pl-PL"/>
        </w:rPr>
        <w:t xml:space="preserve">Pozostałe wymagania: </w:t>
      </w:r>
    </w:p>
    <w:p w14:paraId="6BB2E460" w14:textId="77777777" w:rsidR="00527163" w:rsidRPr="00E2160B" w:rsidRDefault="00527163" w:rsidP="00527163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Lakier </w:t>
      </w:r>
      <w:r>
        <w:rPr>
          <w:rFonts w:ascii="Calibri" w:hAnsi="Calibri" w:cs="Calibri"/>
          <w:sz w:val="23"/>
          <w:szCs w:val="23"/>
          <w:lang w:eastAsia="pl-PL"/>
        </w:rPr>
        <w:t>zwykły</w:t>
      </w:r>
      <w:r w:rsidRPr="00E2160B">
        <w:rPr>
          <w:rFonts w:ascii="Calibri" w:hAnsi="Calibri" w:cs="Calibri"/>
          <w:sz w:val="23"/>
          <w:szCs w:val="23"/>
          <w:lang w:eastAsia="pl-PL"/>
        </w:rPr>
        <w:t xml:space="preserve"> </w:t>
      </w:r>
      <w:r>
        <w:rPr>
          <w:rFonts w:ascii="Calibri" w:hAnsi="Calibri" w:cs="Calibri"/>
          <w:sz w:val="23"/>
          <w:szCs w:val="23"/>
          <w:lang w:eastAsia="pl-PL"/>
        </w:rPr>
        <w:t>lub metalizowany</w:t>
      </w:r>
    </w:p>
    <w:p w14:paraId="48F02A6A" w14:textId="77777777" w:rsidR="00527163" w:rsidRPr="00E2160B" w:rsidRDefault="00527163" w:rsidP="00527163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>nawigacja satelitarna z radiem - kolo</w:t>
      </w:r>
      <w:r>
        <w:rPr>
          <w:rFonts w:ascii="Calibri" w:hAnsi="Calibri" w:cs="Calibri"/>
          <w:sz w:val="23"/>
          <w:szCs w:val="23"/>
          <w:lang w:eastAsia="pl-PL"/>
        </w:rPr>
        <w:t>rowy wyświetlacz dotykowy min. 5</w:t>
      </w:r>
      <w:r w:rsidRPr="00E2160B">
        <w:rPr>
          <w:rFonts w:ascii="Calibri" w:hAnsi="Calibri" w:cs="Calibri"/>
          <w:sz w:val="23"/>
          <w:szCs w:val="23"/>
          <w:lang w:eastAsia="pl-PL"/>
        </w:rPr>
        <w:t xml:space="preserve">'', </w:t>
      </w:r>
    </w:p>
    <w:p w14:paraId="409801F2" w14:textId="77777777" w:rsidR="00527163" w:rsidRPr="00E2160B" w:rsidRDefault="00527163" w:rsidP="00527163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zestaw głośnomówiący </w:t>
      </w:r>
      <w:proofErr w:type="spellStart"/>
      <w:r w:rsidRPr="00E2160B">
        <w:rPr>
          <w:rFonts w:ascii="Calibri" w:hAnsi="Calibri" w:cs="Calibri"/>
          <w:sz w:val="23"/>
          <w:szCs w:val="23"/>
          <w:lang w:eastAsia="pl-PL"/>
        </w:rPr>
        <w:t>bluetooth</w:t>
      </w:r>
      <w:proofErr w:type="spellEnd"/>
      <w:r w:rsidRPr="00E2160B">
        <w:rPr>
          <w:rFonts w:ascii="Calibri" w:hAnsi="Calibri" w:cs="Calibri"/>
          <w:sz w:val="23"/>
          <w:szCs w:val="23"/>
          <w:lang w:eastAsia="pl-PL"/>
        </w:rPr>
        <w:t xml:space="preserve">, </w:t>
      </w:r>
    </w:p>
    <w:p w14:paraId="228F67CC" w14:textId="77777777" w:rsidR="00527163" w:rsidRPr="00E2160B" w:rsidRDefault="00527163" w:rsidP="00527163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ciemne szyby w tylnej części, </w:t>
      </w:r>
    </w:p>
    <w:p w14:paraId="728DD080" w14:textId="77777777" w:rsidR="00527163" w:rsidRPr="00E2160B" w:rsidRDefault="00527163" w:rsidP="00527163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gniazdo 230V - przetwornica napięcia, </w:t>
      </w:r>
    </w:p>
    <w:p w14:paraId="4584C512" w14:textId="77777777" w:rsidR="00527163" w:rsidRPr="00E2160B" w:rsidRDefault="00527163" w:rsidP="00527163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kierownica - pokryta skórą, </w:t>
      </w:r>
    </w:p>
    <w:p w14:paraId="11892613" w14:textId="77777777" w:rsidR="00527163" w:rsidRPr="00E2160B" w:rsidRDefault="00527163" w:rsidP="00527163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klimatyzacja - dwustrefowa, z automatyczną regulacją temperatury, </w:t>
      </w:r>
    </w:p>
    <w:p w14:paraId="558654E8" w14:textId="77777777" w:rsidR="00527163" w:rsidRPr="00E2160B" w:rsidRDefault="00527163" w:rsidP="00527163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>lusterko wsteczne – samoczynnie ściemniające się (</w:t>
      </w:r>
      <w:proofErr w:type="spellStart"/>
      <w:r w:rsidRPr="00E2160B">
        <w:rPr>
          <w:rFonts w:ascii="Calibri" w:hAnsi="Calibri" w:cs="Calibri"/>
          <w:sz w:val="23"/>
          <w:szCs w:val="23"/>
          <w:lang w:eastAsia="pl-PL"/>
        </w:rPr>
        <w:t>elektrochromatyczne</w:t>
      </w:r>
      <w:proofErr w:type="spellEnd"/>
      <w:r w:rsidRPr="00E2160B">
        <w:rPr>
          <w:rFonts w:ascii="Calibri" w:hAnsi="Calibri" w:cs="Calibri"/>
          <w:sz w:val="23"/>
          <w:szCs w:val="23"/>
          <w:lang w:eastAsia="pl-PL"/>
        </w:rPr>
        <w:t xml:space="preserve">), </w:t>
      </w:r>
    </w:p>
    <w:p w14:paraId="1D74365A" w14:textId="77777777" w:rsidR="00527163" w:rsidRPr="00E2160B" w:rsidRDefault="00527163" w:rsidP="00527163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>
        <w:rPr>
          <w:rFonts w:ascii="Calibri" w:hAnsi="Calibri" w:cs="Calibri"/>
          <w:sz w:val="23"/>
          <w:szCs w:val="23"/>
          <w:lang w:eastAsia="pl-PL"/>
        </w:rPr>
        <w:t>obręcze kół z lekkich stopów – 17</w:t>
      </w:r>
      <w:r w:rsidRPr="00E2160B">
        <w:rPr>
          <w:rFonts w:ascii="Calibri" w:hAnsi="Calibri" w:cs="Calibri"/>
          <w:sz w:val="23"/>
          <w:szCs w:val="23"/>
          <w:lang w:eastAsia="pl-PL"/>
        </w:rPr>
        <w:t xml:space="preserve">", </w:t>
      </w:r>
    </w:p>
    <w:p w14:paraId="0E55EE05" w14:textId="77777777" w:rsidR="00527163" w:rsidRPr="00E2160B" w:rsidRDefault="00527163" w:rsidP="00527163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koło zapasowe – obręcz z lekkich stopów, </w:t>
      </w:r>
    </w:p>
    <w:p w14:paraId="1198E8B2" w14:textId="77777777" w:rsidR="00527163" w:rsidRPr="00E2160B" w:rsidRDefault="00527163" w:rsidP="00527163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reflektory Full LED, </w:t>
      </w:r>
    </w:p>
    <w:p w14:paraId="3223B4F4" w14:textId="77777777" w:rsidR="00527163" w:rsidRPr="00E2160B" w:rsidRDefault="00527163" w:rsidP="00527163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przednie światła przeciwmgielne – LED, </w:t>
      </w:r>
    </w:p>
    <w:p w14:paraId="1EE1C8A3" w14:textId="77777777" w:rsidR="00527163" w:rsidRPr="00E2160B" w:rsidRDefault="00527163" w:rsidP="00527163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34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sz w:val="23"/>
          <w:szCs w:val="23"/>
          <w:lang w:eastAsia="pl-PL"/>
        </w:rPr>
        <w:t xml:space="preserve">reflektory – światła do jazdy dziennej, </w:t>
      </w:r>
    </w:p>
    <w:p w14:paraId="56DAE071" w14:textId="77777777" w:rsidR="00527163" w:rsidRDefault="00527163" w:rsidP="00527163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rPr>
          <w:rFonts w:ascii="Calibri" w:hAnsi="Calibri" w:cs="Calibri"/>
          <w:sz w:val="23"/>
          <w:szCs w:val="23"/>
          <w:lang w:eastAsia="pl-PL"/>
        </w:rPr>
      </w:pPr>
      <w:r>
        <w:rPr>
          <w:rFonts w:ascii="Calibri" w:hAnsi="Calibri" w:cs="Calibri"/>
          <w:sz w:val="23"/>
          <w:szCs w:val="23"/>
          <w:lang w:eastAsia="pl-PL"/>
        </w:rPr>
        <w:t>aluminiowa roleta skrzyni ładunkowej,</w:t>
      </w:r>
    </w:p>
    <w:p w14:paraId="25E136FA" w14:textId="77777777" w:rsidR="00527163" w:rsidRDefault="00527163" w:rsidP="00527163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rPr>
          <w:rFonts w:ascii="Calibri" w:hAnsi="Calibri" w:cs="Calibri"/>
          <w:sz w:val="23"/>
          <w:szCs w:val="23"/>
          <w:lang w:eastAsia="pl-PL"/>
        </w:rPr>
      </w:pPr>
      <w:r>
        <w:rPr>
          <w:rFonts w:ascii="Calibri" w:hAnsi="Calibri" w:cs="Calibri"/>
          <w:sz w:val="23"/>
          <w:szCs w:val="23"/>
          <w:lang w:eastAsia="pl-PL"/>
        </w:rPr>
        <w:t>hak holowniczy z gniazdem elektrycznym,</w:t>
      </w:r>
    </w:p>
    <w:p w14:paraId="4C06EC30" w14:textId="77777777" w:rsidR="00527163" w:rsidRDefault="00527163" w:rsidP="00527163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rPr>
          <w:rFonts w:ascii="Calibri" w:hAnsi="Calibri" w:cs="Calibri"/>
          <w:sz w:val="23"/>
          <w:szCs w:val="23"/>
          <w:lang w:eastAsia="pl-PL"/>
        </w:rPr>
      </w:pPr>
      <w:r>
        <w:rPr>
          <w:rFonts w:ascii="Calibri" w:hAnsi="Calibri" w:cs="Calibri"/>
          <w:sz w:val="23"/>
          <w:szCs w:val="23"/>
          <w:lang w:eastAsia="pl-PL"/>
        </w:rPr>
        <w:t>gaśnica samochodowa</w:t>
      </w:r>
    </w:p>
    <w:p w14:paraId="409FBF56" w14:textId="77777777" w:rsidR="00527163" w:rsidRDefault="00527163" w:rsidP="00527163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rPr>
          <w:rFonts w:ascii="Calibri" w:hAnsi="Calibri" w:cs="Calibri"/>
          <w:sz w:val="23"/>
          <w:szCs w:val="23"/>
          <w:lang w:eastAsia="pl-PL"/>
        </w:rPr>
      </w:pPr>
      <w:r>
        <w:rPr>
          <w:rFonts w:ascii="Calibri" w:hAnsi="Calibri" w:cs="Calibri"/>
          <w:sz w:val="23"/>
          <w:szCs w:val="23"/>
          <w:lang w:eastAsia="pl-PL"/>
        </w:rPr>
        <w:t xml:space="preserve">apteczka medyczna R1 „typu plecak” wraz z wyposażeniem </w:t>
      </w:r>
    </w:p>
    <w:p w14:paraId="4B7C0E2C" w14:textId="77777777" w:rsidR="00527163" w:rsidRDefault="00527163" w:rsidP="00527163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rPr>
          <w:rFonts w:ascii="Calibri" w:hAnsi="Calibri" w:cs="Calibri"/>
          <w:sz w:val="23"/>
          <w:szCs w:val="23"/>
          <w:lang w:eastAsia="pl-PL"/>
        </w:rPr>
      </w:pPr>
      <w:r>
        <w:rPr>
          <w:rFonts w:ascii="Calibri" w:hAnsi="Calibri" w:cs="Calibri"/>
          <w:sz w:val="23"/>
          <w:szCs w:val="23"/>
          <w:lang w:eastAsia="pl-PL"/>
        </w:rPr>
        <w:t xml:space="preserve">ozonowanie samochodu naklejkami Nadleśnictwo Prudnik oraz logo Lasy Państwowe zgodnie z </w:t>
      </w:r>
      <w:r w:rsidRPr="008C7D67">
        <w:rPr>
          <w:rFonts w:ascii="Calibri" w:hAnsi="Calibri" w:cs="Calibri"/>
          <w:b/>
          <w:sz w:val="23"/>
          <w:szCs w:val="23"/>
          <w:lang w:eastAsia="pl-PL"/>
        </w:rPr>
        <w:t>Załącznikiem nr. 2</w:t>
      </w:r>
      <w:r>
        <w:rPr>
          <w:rFonts w:ascii="Calibri" w:hAnsi="Calibri" w:cs="Calibri"/>
          <w:sz w:val="23"/>
          <w:szCs w:val="23"/>
          <w:lang w:eastAsia="pl-PL"/>
        </w:rPr>
        <w:t xml:space="preserve"> do „</w:t>
      </w:r>
      <w:r w:rsidRPr="008C7D67">
        <w:rPr>
          <w:rFonts w:ascii="Calibri" w:hAnsi="Calibri" w:cs="Calibri"/>
          <w:i/>
          <w:sz w:val="23"/>
          <w:szCs w:val="23"/>
          <w:lang w:eastAsia="pl-PL"/>
        </w:rPr>
        <w:t>Zarządzenie nr. 21 Dyrektora Generalnego Lasów Państwowych z dnia 13 kwiecień 2021 roku w sprawie stanu liczbowego samochodów osobowych i innych samochodów o ładowności do 3,5 tony, zasad ich użytkowania oraz zasad wykorzystywania samochodów osobowych motocykli i motorowerów nie będących własnością pracodawcy w celach służbowych w jednostkach organizacyjnych Lasów Państwowych</w:t>
      </w:r>
      <w:r>
        <w:rPr>
          <w:rFonts w:ascii="Calibri" w:hAnsi="Calibri" w:cs="Calibri"/>
          <w:sz w:val="23"/>
          <w:szCs w:val="23"/>
          <w:lang w:eastAsia="pl-PL"/>
        </w:rPr>
        <w:t xml:space="preserve">” </w:t>
      </w:r>
    </w:p>
    <w:p w14:paraId="7168EA0C" w14:textId="77777777" w:rsidR="00527163" w:rsidRDefault="00527163" w:rsidP="00527163">
      <w:pPr>
        <w:pStyle w:val="Akapitzlist"/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  <w:lang w:eastAsia="pl-PL"/>
        </w:rPr>
      </w:pPr>
    </w:p>
    <w:p w14:paraId="27E9D915" w14:textId="335D3091" w:rsidR="00527163" w:rsidRPr="000049A4" w:rsidRDefault="00527163" w:rsidP="00527163">
      <w:pPr>
        <w:pStyle w:val="Akapitzlist"/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  <w:lang w:eastAsia="pl-PL"/>
        </w:rPr>
      </w:pPr>
      <w:r w:rsidRPr="000049A4">
        <w:rPr>
          <w:rFonts w:asciiTheme="minorHAnsi" w:hAnsiTheme="minorHAnsi" w:cstheme="minorHAnsi"/>
          <w:b/>
          <w:bCs/>
          <w:sz w:val="23"/>
          <w:szCs w:val="23"/>
          <w:lang w:eastAsia="pl-PL"/>
        </w:rPr>
        <w:t xml:space="preserve">Wzór oznaczenia samochodów służbowych jednostek organizacyjnych Lasów Państwowych </w:t>
      </w:r>
    </w:p>
    <w:p w14:paraId="5139B393" w14:textId="77777777" w:rsidR="00527163" w:rsidRPr="000049A4" w:rsidRDefault="00527163" w:rsidP="00527163">
      <w:pPr>
        <w:pStyle w:val="Akapitzlist"/>
        <w:suppressAutoHyphens w:val="0"/>
        <w:autoSpaceDE w:val="0"/>
        <w:autoSpaceDN w:val="0"/>
        <w:adjustRightInd w:val="0"/>
        <w:spacing w:after="20"/>
        <w:rPr>
          <w:rFonts w:asciiTheme="minorHAnsi" w:hAnsiTheme="minorHAnsi" w:cstheme="minorHAnsi"/>
          <w:sz w:val="23"/>
          <w:szCs w:val="23"/>
          <w:lang w:eastAsia="pl-PL"/>
        </w:rPr>
      </w:pPr>
      <w:r w:rsidRPr="000049A4">
        <w:rPr>
          <w:rFonts w:asciiTheme="minorHAnsi" w:hAnsiTheme="minorHAnsi" w:cstheme="minorHAnsi"/>
          <w:sz w:val="23"/>
          <w:szCs w:val="23"/>
          <w:lang w:eastAsia="pl-PL"/>
        </w:rPr>
        <w:t>1. Oznaczenie stanowią dwie nalepki wykonane na białej folii samoprzylepnej z nadrukiem w kolorze zielonym (</w:t>
      </w:r>
      <w:proofErr w:type="spellStart"/>
      <w:r w:rsidRPr="000049A4">
        <w:rPr>
          <w:rFonts w:asciiTheme="minorHAnsi" w:hAnsiTheme="minorHAnsi" w:cstheme="minorHAnsi"/>
          <w:sz w:val="23"/>
          <w:szCs w:val="23"/>
          <w:lang w:eastAsia="pl-PL"/>
        </w:rPr>
        <w:t>Pantone</w:t>
      </w:r>
      <w:proofErr w:type="spellEnd"/>
      <w:r w:rsidRPr="000049A4">
        <w:rPr>
          <w:rFonts w:asciiTheme="minorHAnsi" w:hAnsiTheme="minorHAnsi" w:cstheme="minorHAnsi"/>
          <w:sz w:val="23"/>
          <w:szCs w:val="23"/>
          <w:lang w:eastAsia="pl-PL"/>
        </w:rPr>
        <w:t xml:space="preserve"> 3305). </w:t>
      </w:r>
    </w:p>
    <w:p w14:paraId="2DAAEA0B" w14:textId="3FEFD94C" w:rsidR="00527163" w:rsidRPr="000049A4" w:rsidRDefault="00527163" w:rsidP="00527163">
      <w:pPr>
        <w:pStyle w:val="Akapitzlist"/>
        <w:suppressAutoHyphens w:val="0"/>
        <w:autoSpaceDE w:val="0"/>
        <w:autoSpaceDN w:val="0"/>
        <w:adjustRightInd w:val="0"/>
        <w:spacing w:after="20"/>
        <w:rPr>
          <w:rFonts w:asciiTheme="minorHAnsi" w:hAnsiTheme="minorHAnsi" w:cstheme="minorHAnsi"/>
          <w:sz w:val="23"/>
          <w:szCs w:val="23"/>
          <w:lang w:eastAsia="pl-PL"/>
        </w:rPr>
      </w:pPr>
      <w:r w:rsidRPr="000049A4">
        <w:rPr>
          <w:rFonts w:asciiTheme="minorHAnsi" w:hAnsiTheme="minorHAnsi" w:cstheme="minorHAnsi"/>
          <w:sz w:val="23"/>
          <w:szCs w:val="23"/>
          <w:lang w:eastAsia="pl-PL"/>
        </w:rPr>
        <w:t>2. Pierwsza w kształcie okrągłym, zwiera logo Lasów Państwowych w formie podstawowej, druga – nazwę jednostki LP (</w:t>
      </w:r>
      <w:r w:rsidRPr="000049A4">
        <w:rPr>
          <w:rFonts w:asciiTheme="minorHAnsi" w:hAnsiTheme="minorHAnsi" w:cstheme="minorHAnsi"/>
          <w:b/>
          <w:sz w:val="23"/>
          <w:szCs w:val="23"/>
          <w:lang w:eastAsia="pl-PL"/>
        </w:rPr>
        <w:t>Nadleśnictwo Prudnik</w:t>
      </w:r>
      <w:r w:rsidRPr="000049A4">
        <w:rPr>
          <w:rFonts w:asciiTheme="minorHAnsi" w:hAnsiTheme="minorHAnsi" w:cstheme="minorHAnsi"/>
          <w:sz w:val="23"/>
          <w:szCs w:val="23"/>
          <w:lang w:eastAsia="pl-PL"/>
        </w:rPr>
        <w:t xml:space="preserve">). Nalepkę z nazwą jednostki umieszcza się centralnie pod logotypem. </w:t>
      </w:r>
    </w:p>
    <w:p w14:paraId="10E16118" w14:textId="77777777" w:rsidR="00527163" w:rsidRPr="000049A4" w:rsidRDefault="00527163" w:rsidP="00527163">
      <w:pPr>
        <w:pStyle w:val="Akapitzlist"/>
        <w:suppressAutoHyphens w:val="0"/>
        <w:autoSpaceDE w:val="0"/>
        <w:autoSpaceDN w:val="0"/>
        <w:adjustRightInd w:val="0"/>
        <w:spacing w:after="20"/>
        <w:rPr>
          <w:rFonts w:asciiTheme="minorHAnsi" w:hAnsiTheme="minorHAnsi" w:cstheme="minorHAnsi"/>
          <w:sz w:val="23"/>
          <w:szCs w:val="23"/>
          <w:lang w:eastAsia="pl-PL"/>
        </w:rPr>
      </w:pPr>
      <w:r w:rsidRPr="000049A4">
        <w:rPr>
          <w:rFonts w:asciiTheme="minorHAnsi" w:hAnsiTheme="minorHAnsi" w:cstheme="minorHAnsi"/>
          <w:sz w:val="23"/>
          <w:szCs w:val="23"/>
          <w:lang w:eastAsia="pl-PL"/>
        </w:rPr>
        <w:t xml:space="preserve">3. W nazwie jednostki stosujemy czcionkę Arial </w:t>
      </w:r>
      <w:proofErr w:type="spellStart"/>
      <w:r w:rsidRPr="000049A4">
        <w:rPr>
          <w:rFonts w:asciiTheme="minorHAnsi" w:hAnsiTheme="minorHAnsi" w:cstheme="minorHAnsi"/>
          <w:sz w:val="23"/>
          <w:szCs w:val="23"/>
          <w:lang w:eastAsia="pl-PL"/>
        </w:rPr>
        <w:t>Bold</w:t>
      </w:r>
      <w:proofErr w:type="spellEnd"/>
      <w:r w:rsidRPr="000049A4">
        <w:rPr>
          <w:rFonts w:asciiTheme="minorHAnsi" w:hAnsiTheme="minorHAnsi" w:cstheme="minorHAnsi"/>
          <w:sz w:val="23"/>
          <w:szCs w:val="23"/>
          <w:lang w:eastAsia="pl-PL"/>
        </w:rPr>
        <w:t xml:space="preserve"> w odpowiedniej wielkości, dostosowanej do wielkości logotypu. Proporcję wielkości czcionki do logotypu określa się na 1:6. Nazwę jednostki umieszcza się centralnie pod logotypem w jednym-, dwóch-, lub trzech wierszach, w zależności od długości nazwy. </w:t>
      </w:r>
    </w:p>
    <w:p w14:paraId="315698EE" w14:textId="77777777" w:rsidR="00527163" w:rsidRPr="000049A4" w:rsidRDefault="00527163" w:rsidP="00527163">
      <w:pPr>
        <w:pStyle w:val="Akapitzlist"/>
        <w:suppressAutoHyphens w:val="0"/>
        <w:autoSpaceDE w:val="0"/>
        <w:autoSpaceDN w:val="0"/>
        <w:adjustRightInd w:val="0"/>
        <w:spacing w:after="20"/>
        <w:rPr>
          <w:rFonts w:asciiTheme="minorHAnsi" w:hAnsiTheme="minorHAnsi" w:cstheme="minorHAnsi"/>
          <w:sz w:val="23"/>
          <w:szCs w:val="23"/>
          <w:lang w:eastAsia="pl-PL"/>
        </w:rPr>
      </w:pPr>
      <w:r w:rsidRPr="000049A4">
        <w:rPr>
          <w:rFonts w:asciiTheme="minorHAnsi" w:hAnsiTheme="minorHAnsi" w:cstheme="minorHAnsi"/>
          <w:sz w:val="23"/>
          <w:szCs w:val="23"/>
          <w:lang w:eastAsia="pl-PL"/>
        </w:rPr>
        <w:t xml:space="preserve">4. Zaleca się stosowanie logotypu o średnicy 16 cm i wielkości czcionki 110 punktów. – dla nazwy jednostki Wielkości te mogą być proporcjonalnie zmieniane z zachowaniem przywołanej wyżej proporcji 1:6. </w:t>
      </w:r>
    </w:p>
    <w:p w14:paraId="6235B9AD" w14:textId="77777777" w:rsidR="00527163" w:rsidRPr="000049A4" w:rsidRDefault="00527163" w:rsidP="00527163">
      <w:pPr>
        <w:pStyle w:val="Akapitzlist"/>
        <w:suppressAutoHyphens w:val="0"/>
        <w:autoSpaceDE w:val="0"/>
        <w:autoSpaceDN w:val="0"/>
        <w:adjustRightInd w:val="0"/>
        <w:spacing w:after="20"/>
        <w:rPr>
          <w:rFonts w:asciiTheme="minorHAnsi" w:hAnsiTheme="minorHAnsi" w:cstheme="minorHAnsi"/>
          <w:sz w:val="23"/>
          <w:szCs w:val="23"/>
          <w:lang w:eastAsia="pl-PL"/>
        </w:rPr>
      </w:pPr>
      <w:r w:rsidRPr="000049A4">
        <w:rPr>
          <w:rFonts w:asciiTheme="minorHAnsi" w:hAnsiTheme="minorHAnsi" w:cstheme="minorHAnsi"/>
          <w:sz w:val="23"/>
          <w:szCs w:val="23"/>
          <w:lang w:eastAsia="pl-PL"/>
        </w:rPr>
        <w:t xml:space="preserve">5. Nie dopuszcza się stosowania skrótowych nazw jednostek. </w:t>
      </w:r>
    </w:p>
    <w:p w14:paraId="42210C2C" w14:textId="77777777" w:rsidR="00527163" w:rsidRPr="000049A4" w:rsidRDefault="00527163" w:rsidP="00527163">
      <w:pPr>
        <w:pStyle w:val="Akapitzlist"/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 w:val="23"/>
          <w:szCs w:val="23"/>
          <w:lang w:eastAsia="pl-PL"/>
        </w:rPr>
      </w:pPr>
      <w:r w:rsidRPr="000049A4">
        <w:rPr>
          <w:rFonts w:asciiTheme="minorHAnsi" w:hAnsiTheme="minorHAnsi" w:cstheme="minorHAnsi"/>
          <w:sz w:val="23"/>
          <w:szCs w:val="23"/>
          <w:lang w:eastAsia="pl-PL"/>
        </w:rPr>
        <w:t xml:space="preserve">6. Nalepki stosuje się na przednich drzwiach i po obu stronach samochodu. </w:t>
      </w:r>
    </w:p>
    <w:p w14:paraId="08DCC429" w14:textId="77777777" w:rsidR="00527163" w:rsidRPr="00527163" w:rsidRDefault="00527163" w:rsidP="00527163">
      <w:pPr>
        <w:pStyle w:val="Akapitzlist"/>
        <w:suppressAutoHyphens w:val="0"/>
        <w:autoSpaceDE w:val="0"/>
        <w:autoSpaceDN w:val="0"/>
        <w:adjustRightInd w:val="0"/>
        <w:rPr>
          <w:rFonts w:ascii="Calibri" w:hAnsi="Calibri" w:cs="Calibri"/>
          <w:sz w:val="23"/>
          <w:szCs w:val="23"/>
          <w:lang w:eastAsia="pl-PL"/>
        </w:rPr>
      </w:pPr>
    </w:p>
    <w:p w14:paraId="185E1A03" w14:textId="77777777" w:rsidR="00527163" w:rsidRPr="000049A4" w:rsidRDefault="00527163" w:rsidP="000049A4">
      <w:pPr>
        <w:pStyle w:val="Akapitzlist"/>
        <w:jc w:val="center"/>
        <w:rPr>
          <w:rFonts w:asciiTheme="minorHAnsi" w:hAnsiTheme="minorHAnsi" w:cstheme="minorHAnsi"/>
        </w:rPr>
      </w:pPr>
      <w:r w:rsidRPr="000049A4">
        <w:rPr>
          <w:rFonts w:asciiTheme="minorHAnsi" w:hAnsiTheme="minorHAnsi" w:cstheme="minorHAnsi"/>
          <w:b/>
          <w:bCs/>
          <w:sz w:val="23"/>
          <w:szCs w:val="23"/>
          <w:lang w:eastAsia="pl-PL"/>
        </w:rPr>
        <w:t>Wzór oznaczenia</w:t>
      </w:r>
    </w:p>
    <w:p w14:paraId="5042F1E2" w14:textId="38004EEA" w:rsidR="00527163" w:rsidRDefault="00527163" w:rsidP="00527163">
      <w:pPr>
        <w:pStyle w:val="Akapitzlist"/>
        <w:suppressAutoHyphens w:val="0"/>
        <w:autoSpaceDE w:val="0"/>
        <w:autoSpaceDN w:val="0"/>
        <w:adjustRightInd w:val="0"/>
        <w:rPr>
          <w:rFonts w:ascii="Calibri" w:hAnsi="Calibri" w:cs="Calibri"/>
          <w:sz w:val="23"/>
          <w:szCs w:val="23"/>
          <w:lang w:eastAsia="pl-PL"/>
        </w:rPr>
      </w:pPr>
      <w:r>
        <w:rPr>
          <w:rFonts w:ascii="Calibri" w:hAnsi="Calibri" w:cs="Calibri"/>
          <w:noProof/>
          <w:sz w:val="23"/>
          <w:szCs w:val="23"/>
          <w:lang w:eastAsia="pl-PL"/>
        </w:rPr>
        <w:lastRenderedPageBreak/>
        <w:drawing>
          <wp:inline distT="0" distB="0" distL="0" distR="0" wp14:anchorId="45B4450A" wp14:editId="64D79C69">
            <wp:extent cx="5760085" cy="4527211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527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575C9" w14:textId="77777777" w:rsidR="00527163" w:rsidRDefault="00527163" w:rsidP="00527163">
      <w:pPr>
        <w:pStyle w:val="Akapitzlist"/>
        <w:suppressAutoHyphens w:val="0"/>
        <w:autoSpaceDE w:val="0"/>
        <w:autoSpaceDN w:val="0"/>
        <w:adjustRightInd w:val="0"/>
        <w:rPr>
          <w:rFonts w:ascii="Calibri" w:hAnsi="Calibri" w:cs="Calibri"/>
          <w:sz w:val="23"/>
          <w:szCs w:val="23"/>
          <w:lang w:eastAsia="pl-PL"/>
        </w:rPr>
      </w:pPr>
    </w:p>
    <w:p w14:paraId="71389635" w14:textId="77777777" w:rsidR="00527163" w:rsidRPr="00E2160B" w:rsidRDefault="00527163" w:rsidP="00527163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rPr>
          <w:rFonts w:ascii="Calibri" w:hAnsi="Calibri" w:cs="Calibri"/>
          <w:sz w:val="23"/>
          <w:szCs w:val="23"/>
          <w:lang w:eastAsia="pl-PL"/>
        </w:rPr>
      </w:pPr>
      <w:r>
        <w:rPr>
          <w:rFonts w:ascii="Calibri" w:hAnsi="Calibri" w:cs="Calibri"/>
          <w:sz w:val="23"/>
          <w:szCs w:val="23"/>
          <w:lang w:eastAsia="pl-PL"/>
        </w:rPr>
        <w:t>Belka sygnalizacyjna mocowana magnetycznie do dachu samochodu, wraz z syreną akustyczną mocowaną za przednim zderzakiem, dodatkowo generator z pilotem mocowany w kabinie samochodu do obsługi belki oraz megafonu. Belka powinna zawierać osobne zasilanie z włącznikiem umieszczonego w kabinie samochodu.  Belka sygnalizacyjna z kloszami transparentnymi światła LED koloru pomarańczowego i niebieskiego sterowane oddzielnie z pilota w samochodzie. Na środku belki na białym tle umieszczony napis Straż Leśna koloru zielonego.</w:t>
      </w:r>
    </w:p>
    <w:p w14:paraId="22E7627F" w14:textId="77777777" w:rsidR="00527163" w:rsidRPr="00E2160B" w:rsidRDefault="00527163" w:rsidP="00527163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3"/>
          <w:szCs w:val="23"/>
          <w:lang w:eastAsia="pl-PL"/>
        </w:rPr>
      </w:pPr>
    </w:p>
    <w:p w14:paraId="21BA63B3" w14:textId="77777777" w:rsidR="00527163" w:rsidRPr="00E2160B" w:rsidRDefault="00527163" w:rsidP="00527163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ind w:left="567" w:hanging="567"/>
        <w:rPr>
          <w:rFonts w:ascii="Calibri" w:hAnsi="Calibri" w:cs="Calibri"/>
          <w:sz w:val="23"/>
          <w:szCs w:val="23"/>
          <w:lang w:eastAsia="pl-PL"/>
        </w:rPr>
      </w:pPr>
      <w:r w:rsidRPr="00E2160B">
        <w:rPr>
          <w:rFonts w:ascii="Calibri" w:hAnsi="Calibri" w:cs="Calibri"/>
          <w:b/>
          <w:bCs/>
          <w:sz w:val="23"/>
          <w:szCs w:val="23"/>
          <w:lang w:eastAsia="pl-PL"/>
        </w:rPr>
        <w:t xml:space="preserve">Gwarancja: </w:t>
      </w:r>
    </w:p>
    <w:p w14:paraId="068FA166" w14:textId="77777777" w:rsidR="00527163" w:rsidRPr="00505A53" w:rsidRDefault="00527163" w:rsidP="00527163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ind w:left="851" w:hanging="284"/>
        <w:rPr>
          <w:rFonts w:ascii="Calibri" w:hAnsi="Calibri" w:cs="Calibri"/>
          <w:sz w:val="23"/>
          <w:szCs w:val="23"/>
          <w:lang w:eastAsia="pl-PL"/>
        </w:rPr>
      </w:pPr>
      <w:r>
        <w:rPr>
          <w:rFonts w:ascii="Calibri" w:hAnsi="Calibri" w:cs="Calibri"/>
          <w:b/>
          <w:bCs/>
          <w:sz w:val="23"/>
          <w:szCs w:val="23"/>
          <w:lang w:eastAsia="pl-PL"/>
        </w:rPr>
        <w:t>minimalny okres gwarancji – 48</w:t>
      </w:r>
      <w:r w:rsidRPr="00E2160B">
        <w:rPr>
          <w:rFonts w:ascii="Calibri" w:hAnsi="Calibri" w:cs="Calibri"/>
          <w:b/>
          <w:bCs/>
          <w:sz w:val="23"/>
          <w:szCs w:val="23"/>
          <w:lang w:eastAsia="pl-PL"/>
        </w:rPr>
        <w:t xml:space="preserve"> miesiące na prawidłowe funkcjonowanie pojazdu (w tym podzespoły mechaniczne/elektryczne/elektroniczne).</w:t>
      </w:r>
    </w:p>
    <w:p w14:paraId="4F2F7196" w14:textId="77777777" w:rsidR="00527163" w:rsidRPr="00E2160B" w:rsidRDefault="00527163" w:rsidP="00527163">
      <w:pPr>
        <w:pStyle w:val="Akapitzlist"/>
        <w:suppressAutoHyphens w:val="0"/>
        <w:autoSpaceDE w:val="0"/>
        <w:autoSpaceDN w:val="0"/>
        <w:adjustRightInd w:val="0"/>
        <w:ind w:left="851"/>
        <w:rPr>
          <w:rFonts w:ascii="Calibri" w:hAnsi="Calibri" w:cs="Calibri"/>
          <w:sz w:val="23"/>
          <w:szCs w:val="23"/>
          <w:lang w:eastAsia="pl-PL"/>
        </w:rPr>
      </w:pPr>
    </w:p>
    <w:p w14:paraId="0BCAF53C" w14:textId="77777777" w:rsidR="00527163" w:rsidRPr="00527163" w:rsidRDefault="00527163" w:rsidP="00527163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eastAsia="pl-PL"/>
        </w:rPr>
      </w:pPr>
    </w:p>
    <w:sectPr w:rsidR="00527163" w:rsidRPr="00527163" w:rsidSect="00B105D0">
      <w:footerReference w:type="default" r:id="rId9"/>
      <w:footerReference w:type="first" r:id="rId10"/>
      <w:pgSz w:w="11905" w:h="16837"/>
      <w:pgMar w:top="1276" w:right="1417" w:bottom="709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02C180" w14:textId="77777777" w:rsidR="00D5071B" w:rsidRDefault="00D5071B">
      <w:r>
        <w:separator/>
      </w:r>
    </w:p>
  </w:endnote>
  <w:endnote w:type="continuationSeparator" w:id="0">
    <w:p w14:paraId="2064CBF8" w14:textId="77777777" w:rsidR="00D5071B" w:rsidRDefault="00D5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OpenSymbol"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3E8AE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C225C3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B1D2B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518391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73119E8" w14:textId="32E95341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F588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1BBB70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FAA960" w14:textId="77777777" w:rsidR="00D5071B" w:rsidRDefault="00D5071B">
      <w:r>
        <w:separator/>
      </w:r>
    </w:p>
  </w:footnote>
  <w:footnote w:type="continuationSeparator" w:id="0">
    <w:p w14:paraId="3B7CB924" w14:textId="77777777" w:rsidR="00D5071B" w:rsidRDefault="00D50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E3012"/>
    <w:multiLevelType w:val="hybridMultilevel"/>
    <w:tmpl w:val="B2026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02FEC"/>
    <w:multiLevelType w:val="hybridMultilevel"/>
    <w:tmpl w:val="445AC73E"/>
    <w:lvl w:ilvl="0" w:tplc="E68655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0">
    <w:nsid w:val="4A8E603D"/>
    <w:multiLevelType w:val="hybridMultilevel"/>
    <w:tmpl w:val="9DFC38C0"/>
    <w:lvl w:ilvl="0" w:tplc="EC1EC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67632F6"/>
    <w:multiLevelType w:val="hybridMultilevel"/>
    <w:tmpl w:val="999C9C08"/>
    <w:lvl w:ilvl="0" w:tplc="EC1EC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5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6">
    <w:nsid w:val="725E5FD7"/>
    <w:multiLevelType w:val="hybridMultilevel"/>
    <w:tmpl w:val="F5069CD0"/>
    <w:lvl w:ilvl="0" w:tplc="EC1EC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775C5265"/>
    <w:multiLevelType w:val="hybridMultilevel"/>
    <w:tmpl w:val="57FCB3E2"/>
    <w:lvl w:ilvl="0" w:tplc="EC1EC2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7D03BC7"/>
    <w:multiLevelType w:val="hybridMultilevel"/>
    <w:tmpl w:val="E812AB8E"/>
    <w:lvl w:ilvl="0" w:tplc="EC1EC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717F32"/>
    <w:multiLevelType w:val="hybridMultilevel"/>
    <w:tmpl w:val="CB783C46"/>
    <w:lvl w:ilvl="0" w:tplc="EC1EC2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</w:num>
  <w:num w:numId="3">
    <w:abstractNumId w:val="14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4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8"/>
  </w:num>
  <w:num w:numId="11">
    <w:abstractNumId w:val="11"/>
  </w:num>
  <w:num w:numId="12">
    <w:abstractNumId w:val="17"/>
  </w:num>
  <w:num w:numId="13">
    <w:abstractNumId w:val="12"/>
  </w:num>
  <w:num w:numId="14">
    <w:abstractNumId w:val="7"/>
  </w:num>
  <w:num w:numId="15">
    <w:abstractNumId w:val="13"/>
  </w:num>
  <w:num w:numId="16">
    <w:abstractNumId w:val="18"/>
  </w:num>
  <w:num w:numId="17">
    <w:abstractNumId w:val="0"/>
  </w:num>
  <w:num w:numId="18">
    <w:abstractNumId w:val="16"/>
  </w:num>
  <w:num w:numId="19">
    <w:abstractNumId w:val="19"/>
  </w:num>
  <w:num w:numId="20">
    <w:abstractNumId w:val="10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49A4"/>
    <w:rsid w:val="000054CB"/>
    <w:rsid w:val="000064F0"/>
    <w:rsid w:val="0000654F"/>
    <w:rsid w:val="00006F53"/>
    <w:rsid w:val="0000705E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9CA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059F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5675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37533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5E9B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07AC"/>
    <w:rsid w:val="00462831"/>
    <w:rsid w:val="0046380B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E7BE3"/>
    <w:rsid w:val="004F22B9"/>
    <w:rsid w:val="004F397E"/>
    <w:rsid w:val="004F5FC8"/>
    <w:rsid w:val="004F646B"/>
    <w:rsid w:val="004F6ABC"/>
    <w:rsid w:val="00501F7D"/>
    <w:rsid w:val="00502BC7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6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D82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96D00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6A6"/>
    <w:rsid w:val="0075571C"/>
    <w:rsid w:val="00755CB5"/>
    <w:rsid w:val="007611F4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47CA"/>
    <w:rsid w:val="007A5B93"/>
    <w:rsid w:val="007A6989"/>
    <w:rsid w:val="007A6EC6"/>
    <w:rsid w:val="007B0978"/>
    <w:rsid w:val="007B0A22"/>
    <w:rsid w:val="007B1572"/>
    <w:rsid w:val="007B1D2B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4FB0"/>
    <w:rsid w:val="00815A95"/>
    <w:rsid w:val="00815C51"/>
    <w:rsid w:val="00815EE0"/>
    <w:rsid w:val="0082001F"/>
    <w:rsid w:val="0082015B"/>
    <w:rsid w:val="008208F5"/>
    <w:rsid w:val="00821399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4CB2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3B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900949"/>
    <w:rsid w:val="009018D6"/>
    <w:rsid w:val="00902F41"/>
    <w:rsid w:val="00903584"/>
    <w:rsid w:val="00910F18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1F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5E2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7CCD"/>
    <w:rsid w:val="00B21AA3"/>
    <w:rsid w:val="00B21DF2"/>
    <w:rsid w:val="00B221B2"/>
    <w:rsid w:val="00B232CB"/>
    <w:rsid w:val="00B24DFA"/>
    <w:rsid w:val="00B259E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17C7"/>
    <w:rsid w:val="00BC478E"/>
    <w:rsid w:val="00BD0E36"/>
    <w:rsid w:val="00BD37AF"/>
    <w:rsid w:val="00BD3FF4"/>
    <w:rsid w:val="00BD41DC"/>
    <w:rsid w:val="00BD44E7"/>
    <w:rsid w:val="00BD6E9E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16D2"/>
    <w:rsid w:val="00C0253D"/>
    <w:rsid w:val="00C03BA7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64AC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D721A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41FE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F31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71B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D6A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60B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477FA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5B21"/>
    <w:rsid w:val="00F25FDE"/>
    <w:rsid w:val="00F348A1"/>
    <w:rsid w:val="00F34B99"/>
    <w:rsid w:val="00F35EB3"/>
    <w:rsid w:val="00F4008C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3966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88F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annotation text" w:semiHidden="0"/>
    <w:lsdException w:name="header" w:semiHidden="0" w:unhideWhenUsed="0"/>
    <w:lsdException w:name="footer" w:semiHidden="0"/>
    <w:lsdException w:name="caption" w:uiPriority="35" w:qFormat="1"/>
    <w:lsdException w:name="footnote reference" w:semiHidden="0"/>
    <w:lsdException w:name="annotation reference" w:semiHidden="0"/>
    <w:lsdException w:name="endnote reference" w:semiHidden="0"/>
    <w:lsdException w:name="endnote text" w:semiHidden="0"/>
    <w:lsdException w:name="List" w:semiHidden="0" w:uiPriority="0" w:unhideWhenUsed="0"/>
    <w:lsdException w:name="Title" w:semiHidden="0" w:uiPriority="0" w:unhideWhenUsed="0" w:qFormat="1"/>
    <w:lsdException w:name="Default Paragraph Font" w:semiHidden="0" w:uiPriority="1"/>
    <w:lsdException w:name="Body Text" w:semiHidden="0" w:uiPriority="0" w:unhideWhenUsed="0"/>
    <w:lsdException w:name="Body Text Indent" w:semiHidden="0"/>
    <w:lsdException w:name="Subtitle" w:semiHidden="0" w:unhideWhenUsed="0" w:qFormat="1"/>
    <w:lsdException w:name="Body Text 2" w:semiHidden="0" w:unhideWhenUsed="0"/>
    <w:lsdException w:name="Body Text 3" w:uiPriority="0" w:unhideWhenUsed="0"/>
    <w:lsdException w:name="Body Text Indent 3" w:semiHidden="0" w:uiPriority="0"/>
    <w:lsdException w:name="Hyperlink" w:semiHidden="0" w:unhideWhenUsed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(Web)" w:semiHidden="0" w:uiPriority="0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annotation text" w:semiHidden="0"/>
    <w:lsdException w:name="header" w:semiHidden="0" w:unhideWhenUsed="0"/>
    <w:lsdException w:name="footer" w:semiHidden="0"/>
    <w:lsdException w:name="caption" w:uiPriority="35" w:qFormat="1"/>
    <w:lsdException w:name="footnote reference" w:semiHidden="0"/>
    <w:lsdException w:name="annotation reference" w:semiHidden="0"/>
    <w:lsdException w:name="endnote reference" w:semiHidden="0"/>
    <w:lsdException w:name="endnote text" w:semiHidden="0"/>
    <w:lsdException w:name="List" w:semiHidden="0" w:uiPriority="0" w:unhideWhenUsed="0"/>
    <w:lsdException w:name="Title" w:semiHidden="0" w:uiPriority="0" w:unhideWhenUsed="0" w:qFormat="1"/>
    <w:lsdException w:name="Default Paragraph Font" w:semiHidden="0" w:uiPriority="1"/>
    <w:lsdException w:name="Body Text" w:semiHidden="0" w:uiPriority="0" w:unhideWhenUsed="0"/>
    <w:lsdException w:name="Body Text Indent" w:semiHidden="0"/>
    <w:lsdException w:name="Subtitle" w:semiHidden="0" w:unhideWhenUsed="0" w:qFormat="1"/>
    <w:lsdException w:name="Body Text 2" w:semiHidden="0" w:unhideWhenUsed="0"/>
    <w:lsdException w:name="Body Text 3" w:uiPriority="0" w:unhideWhenUsed="0"/>
    <w:lsdException w:name="Body Text Indent 3" w:semiHidden="0" w:uiPriority="0"/>
    <w:lsdException w:name="Hyperlink" w:semiHidden="0" w:unhideWhenUsed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(Web)" w:semiHidden="0" w:uiPriority="0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2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697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creator>Directe Sp. z o.o</dc:creator>
  <cp:lastModifiedBy>Łukasz Milej Nadleśnictwo Prudnik</cp:lastModifiedBy>
  <cp:revision>6</cp:revision>
  <cp:lastPrinted>2022-11-24T09:59:00Z</cp:lastPrinted>
  <dcterms:created xsi:type="dcterms:W3CDTF">2022-11-28T13:10:00Z</dcterms:created>
  <dcterms:modified xsi:type="dcterms:W3CDTF">2022-11-29T13:12:00Z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