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6B5A9F39"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8A0FC4">
        <w:rPr>
          <w:rFonts w:ascii="Arial Narrow" w:hAnsi="Arial Narrow"/>
          <w:b/>
          <w:bCs/>
          <w:sz w:val="24"/>
          <w:szCs w:val="24"/>
        </w:rPr>
        <w:t>na Slovensku 12</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0707B841"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8A0FC4">
        <w:rPr>
          <w:rFonts w:ascii="Arial Narrow" w:hAnsi="Arial Narrow"/>
          <w:b/>
          <w:bCs/>
          <w:sz w:val="24"/>
          <w:szCs w:val="24"/>
        </w:rPr>
        <w:t>na Slovensku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4AFC467F" w14:textId="77777777" w:rsidR="00922EF4" w:rsidRPr="0064229B" w:rsidRDefault="00922EF4" w:rsidP="00922EF4">
      <w:pPr>
        <w:rPr>
          <w:rFonts w:ascii="Arial Narrow" w:hAnsi="Arial Narrow"/>
          <w:b/>
          <w:bCs/>
          <w:sz w:val="24"/>
          <w:szCs w:val="24"/>
        </w:rPr>
      </w:pPr>
      <w:r w:rsidRPr="0064229B">
        <w:rPr>
          <w:rFonts w:ascii="Arial Narrow" w:hAnsi="Arial Narrow"/>
          <w:b/>
          <w:bCs/>
          <w:sz w:val="24"/>
          <w:szCs w:val="24"/>
        </w:rPr>
        <w:t>Špecifikácia Predmetu zákazky</w:t>
      </w:r>
    </w:p>
    <w:p w14:paraId="4B294111" w14:textId="77777777" w:rsidR="00922EF4" w:rsidRPr="0064229B" w:rsidRDefault="00922EF4" w:rsidP="00922EF4">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11486E25" w14:textId="77777777" w:rsidR="00B1366A" w:rsidRDefault="00B1366A" w:rsidP="00B1366A">
      <w:pPr>
        <w:jc w:val="both"/>
        <w:rPr>
          <w:rFonts w:ascii="Arial Narrow" w:hAnsi="Arial Narrow" w:cs="Arial"/>
          <w:color w:val="000000"/>
          <w:sz w:val="24"/>
          <w:szCs w:val="24"/>
        </w:rPr>
      </w:pPr>
    </w:p>
    <w:p w14:paraId="6A926737" w14:textId="1CCC319C" w:rsidR="00B1366A" w:rsidRPr="00CF10DC" w:rsidRDefault="00B1366A" w:rsidP="00B1366A">
      <w:pPr>
        <w:jc w:val="both"/>
        <w:rPr>
          <w:rFonts w:ascii="Arial Narrow" w:hAnsi="Arial Narrow" w:cs="Arial"/>
          <w:color w:val="000000"/>
          <w:sz w:val="24"/>
          <w:szCs w:val="24"/>
        </w:rPr>
      </w:pPr>
      <w:r w:rsidRPr="00CF10DC">
        <w:rPr>
          <w:rFonts w:ascii="Arial Narrow" w:hAnsi="Arial Narrow" w:cs="Arial"/>
          <w:color w:val="000000"/>
          <w:sz w:val="24"/>
          <w:szCs w:val="24"/>
        </w:rPr>
        <w:t xml:space="preserve">V súvislosti s vyhodnotením realizácie marketingovej kampane v roku 2022 verejného obstarávateľa, zameranej na propagáciu a prezentáciu Slovenska na Slovensku a v zahraničí s cieľom podpory cestovného ruchu na Slovensku ako cieľovej krajiny, SLOVAKIA TRAVEL realizuje nákup mediálneho priestoru na rôznych platformách na Slovensku </w:t>
      </w:r>
      <w:r>
        <w:rPr>
          <w:rFonts w:ascii="Arial Narrow" w:hAnsi="Arial Narrow" w:cs="Arial"/>
          <w:color w:val="000000"/>
          <w:sz w:val="24"/>
          <w:szCs w:val="24"/>
        </w:rPr>
        <w:t>a</w:t>
      </w:r>
      <w:r w:rsidRPr="00CF10DC">
        <w:rPr>
          <w:rFonts w:ascii="Arial Narrow" w:hAnsi="Arial Narrow" w:cs="Arial"/>
          <w:color w:val="000000"/>
          <w:sz w:val="24"/>
          <w:szCs w:val="24"/>
        </w:rPr>
        <w:t xml:space="preserve"> v zahraničí. </w:t>
      </w:r>
    </w:p>
    <w:p w14:paraId="0D8E8D9D" w14:textId="77777777" w:rsidR="00B1366A" w:rsidRPr="00CF10DC" w:rsidRDefault="00B1366A" w:rsidP="00B1366A">
      <w:pPr>
        <w:jc w:val="both"/>
        <w:rPr>
          <w:rFonts w:ascii="Arial Narrow" w:hAnsi="Arial Narrow" w:cs="Arial"/>
          <w:sz w:val="24"/>
          <w:szCs w:val="24"/>
        </w:rPr>
      </w:pPr>
      <w:r w:rsidRPr="00CF10DC">
        <w:rPr>
          <w:rFonts w:ascii="Arial Narrow" w:hAnsi="Arial Narrow" w:cs="Arial"/>
          <w:sz w:val="24"/>
          <w:szCs w:val="24"/>
        </w:rPr>
        <w:t xml:space="preserve">Predmetom zákazky je nákup mediálneho priestoru vo vybraných online periodikách u poskytovateľov predmetného mediálneho priestoru na Slovensku a poskytnutie súvisiacich služieb </w:t>
      </w:r>
      <w:bookmarkStart w:id="0" w:name="_Hlk105574395"/>
      <w:r w:rsidRPr="00CF10DC">
        <w:rPr>
          <w:rFonts w:ascii="Arial Narrow" w:hAnsi="Arial Narrow" w:cs="Arial"/>
          <w:sz w:val="24"/>
          <w:szCs w:val="24"/>
        </w:rPr>
        <w:t>podľa Špecifikácie Predmetu zákazky v bodoch nižšie a v súlade s Prílohou č.1B</w:t>
      </w:r>
      <w:bookmarkEnd w:id="0"/>
      <w:r w:rsidRPr="00CF10DC">
        <w:rPr>
          <w:rFonts w:ascii="Arial Narrow" w:hAnsi="Arial Narrow" w:cs="Arial"/>
          <w:sz w:val="24"/>
          <w:szCs w:val="24"/>
        </w:rPr>
        <w:t>.</w:t>
      </w:r>
    </w:p>
    <w:p w14:paraId="30DB7157" w14:textId="77777777" w:rsidR="00B1366A" w:rsidRPr="00CF10DC" w:rsidRDefault="00B1366A" w:rsidP="00B1366A">
      <w:pPr>
        <w:jc w:val="both"/>
        <w:rPr>
          <w:rFonts w:ascii="Arial Narrow" w:eastAsia="Calibri" w:hAnsi="Arial Narrow" w:cs="Arial"/>
          <w:color w:val="000000"/>
          <w:sz w:val="24"/>
          <w:szCs w:val="24"/>
        </w:rPr>
      </w:pPr>
      <w:r w:rsidRPr="00CF10DC">
        <w:rPr>
          <w:rFonts w:ascii="Arial Narrow" w:eastAsia="Calibri" w:hAnsi="Arial Narrow" w:cs="Arial"/>
          <w:color w:val="000000"/>
          <w:sz w:val="24"/>
          <w:szCs w:val="24"/>
        </w:rPr>
        <w:t>Predmet  zákazky je Poskytovateľ povinný poskytnúť v mesiaci december 2022 v termínoch uvedených v Špecifikácii Predmetu zákazky v bodoch nižšie a v súlade s Prílohou č. 1B (</w:t>
      </w:r>
      <w:proofErr w:type="spellStart"/>
      <w:r w:rsidRPr="00CF10DC">
        <w:rPr>
          <w:rFonts w:ascii="Arial Narrow" w:eastAsia="Calibri" w:hAnsi="Arial Narrow" w:cs="Arial"/>
          <w:color w:val="000000"/>
          <w:sz w:val="24"/>
          <w:szCs w:val="24"/>
        </w:rPr>
        <w:t>Mediaplán</w:t>
      </w:r>
      <w:proofErr w:type="spellEnd"/>
      <w:r w:rsidRPr="00CF10DC">
        <w:rPr>
          <w:rFonts w:ascii="Arial Narrow" w:eastAsia="Calibri" w:hAnsi="Arial Narrow" w:cs="Arial"/>
          <w:color w:val="000000"/>
          <w:sz w:val="24"/>
          <w:szCs w:val="24"/>
        </w:rPr>
        <w:t xml:space="preserve">). </w:t>
      </w:r>
    </w:p>
    <w:p w14:paraId="6D97DE02" w14:textId="77777777" w:rsidR="00B1366A" w:rsidRPr="00CF10DC" w:rsidRDefault="00B1366A" w:rsidP="00B1366A">
      <w:pPr>
        <w:jc w:val="both"/>
        <w:rPr>
          <w:rFonts w:ascii="Arial Narrow" w:hAnsi="Arial Narrow" w:cs="Arial"/>
          <w:sz w:val="24"/>
          <w:szCs w:val="24"/>
        </w:rPr>
      </w:pPr>
      <w:r w:rsidRPr="00CF10DC">
        <w:rPr>
          <w:rFonts w:ascii="Arial Narrow" w:hAnsi="Arial Narrow" w:cs="Arial"/>
          <w:sz w:val="24"/>
          <w:szCs w:val="24"/>
        </w:rPr>
        <w:t>Špecifikácia Predmetu zákazky v bodoch:</w:t>
      </w:r>
    </w:p>
    <w:p w14:paraId="762CF6E6" w14:textId="77777777" w:rsidR="00B1366A" w:rsidRPr="00CF10DC" w:rsidRDefault="00B1366A" w:rsidP="00B1366A">
      <w:pPr>
        <w:pStyle w:val="Odsekzoznamu"/>
        <w:numPr>
          <w:ilvl w:val="0"/>
          <w:numId w:val="23"/>
        </w:numPr>
        <w:jc w:val="both"/>
        <w:rPr>
          <w:rFonts w:ascii="Arial Narrow" w:hAnsi="Arial Narrow" w:cs="Arial"/>
          <w:sz w:val="24"/>
          <w:szCs w:val="24"/>
        </w:rPr>
      </w:pPr>
      <w:r w:rsidRPr="00CF10DC">
        <w:rPr>
          <w:rFonts w:ascii="Arial Narrow" w:hAnsi="Arial Narrow" w:cs="Arial"/>
          <w:sz w:val="24"/>
          <w:szCs w:val="24"/>
        </w:rPr>
        <w:t>Realizácia nákupu mediálneho priestoru vo vybraných online tituloch s termínom uverejnenia špecifikovaných v Prílohe č. 1B.</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09818F34" w:rsidR="009F583F" w:rsidRDefault="009F583F" w:rsidP="00F35E53">
      <w:pPr>
        <w:pStyle w:val="Textkomentra"/>
        <w:spacing w:after="0"/>
        <w:rPr>
          <w:rFonts w:ascii="Arial Narrow" w:hAnsi="Arial Narrow"/>
          <w:sz w:val="24"/>
          <w:szCs w:val="24"/>
        </w:rPr>
      </w:pPr>
    </w:p>
    <w:p w14:paraId="4A5F8167" w14:textId="096F2E62" w:rsidR="000050DB" w:rsidRDefault="000050DB" w:rsidP="00F35E53">
      <w:pPr>
        <w:pStyle w:val="Textkomentra"/>
        <w:spacing w:after="0"/>
        <w:rPr>
          <w:rFonts w:ascii="Arial Narrow" w:hAnsi="Arial Narrow"/>
          <w:sz w:val="24"/>
          <w:szCs w:val="24"/>
        </w:rPr>
      </w:pPr>
    </w:p>
    <w:tbl>
      <w:tblPr>
        <w:tblW w:w="9918" w:type="dxa"/>
        <w:tblCellMar>
          <w:left w:w="70" w:type="dxa"/>
          <w:right w:w="70" w:type="dxa"/>
        </w:tblCellMar>
        <w:tblLook w:val="04A0" w:firstRow="1" w:lastRow="0" w:firstColumn="1" w:lastColumn="0" w:noHBand="0" w:noVBand="1"/>
      </w:tblPr>
      <w:tblGrid>
        <w:gridCol w:w="1301"/>
        <w:gridCol w:w="1373"/>
        <w:gridCol w:w="1341"/>
        <w:gridCol w:w="1585"/>
        <w:gridCol w:w="1483"/>
        <w:gridCol w:w="1417"/>
        <w:gridCol w:w="1418"/>
      </w:tblGrid>
      <w:tr w:rsidR="00F03EBA" w:rsidRPr="00F03EBA" w14:paraId="58C531C4" w14:textId="77777777" w:rsidTr="00F03EBA">
        <w:trPr>
          <w:trHeight w:val="706"/>
        </w:trPr>
        <w:tc>
          <w:tcPr>
            <w:tcW w:w="9918" w:type="dxa"/>
            <w:gridSpan w:val="7"/>
            <w:tcBorders>
              <w:top w:val="single" w:sz="4" w:space="0" w:color="auto"/>
              <w:left w:val="single" w:sz="4" w:space="0" w:color="auto"/>
              <w:bottom w:val="single" w:sz="4" w:space="0" w:color="auto"/>
              <w:right w:val="single" w:sz="4" w:space="0" w:color="auto"/>
            </w:tcBorders>
            <w:shd w:val="clear" w:color="000000" w:fill="FFF2CC"/>
            <w:vAlign w:val="center"/>
            <w:hideMark/>
          </w:tcPr>
          <w:p w14:paraId="4B09F9E9" w14:textId="7CC9E3A2" w:rsidR="00F03EBA" w:rsidRPr="00F03EBA" w:rsidRDefault="00F03EBA" w:rsidP="00F03EBA">
            <w:pPr>
              <w:spacing w:after="0" w:line="240" w:lineRule="auto"/>
              <w:jc w:val="center"/>
              <w:rPr>
                <w:rFonts w:ascii="Calibri" w:eastAsia="Times New Roman" w:hAnsi="Calibri" w:cs="Calibri"/>
                <w:b/>
                <w:bCs/>
                <w:color w:val="000000"/>
                <w:sz w:val="24"/>
                <w:szCs w:val="24"/>
                <w:lang w:eastAsia="sk-SK"/>
              </w:rPr>
            </w:pPr>
            <w:r w:rsidRPr="00F03EBA">
              <w:rPr>
                <w:rFonts w:ascii="Calibri" w:eastAsia="Times New Roman" w:hAnsi="Calibri" w:cs="Calibri"/>
                <w:b/>
                <w:bCs/>
                <w:color w:val="000000"/>
                <w:sz w:val="24"/>
                <w:szCs w:val="24"/>
                <w:lang w:eastAsia="sk-SK"/>
              </w:rPr>
              <w:t xml:space="preserve">Cenová špecifikácia - Nákup mediálneho priestoru v online periodikách a dodanie súvisiacich služieb na Slovensku </w:t>
            </w:r>
          </w:p>
        </w:tc>
      </w:tr>
      <w:tr w:rsidR="00F03EBA" w:rsidRPr="00F03EBA" w14:paraId="5D50163B" w14:textId="77777777" w:rsidTr="00F03EBA">
        <w:trPr>
          <w:trHeight w:val="837"/>
        </w:trPr>
        <w:tc>
          <w:tcPr>
            <w:tcW w:w="1301" w:type="dxa"/>
            <w:tcBorders>
              <w:top w:val="nil"/>
              <w:left w:val="single" w:sz="4" w:space="0" w:color="auto"/>
              <w:bottom w:val="single" w:sz="4" w:space="0" w:color="auto"/>
              <w:right w:val="single" w:sz="4" w:space="0" w:color="auto"/>
            </w:tcBorders>
            <w:shd w:val="clear" w:color="000000" w:fill="FFFFFF"/>
            <w:vAlign w:val="center"/>
            <w:hideMark/>
          </w:tcPr>
          <w:p w14:paraId="2013090B"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Web stránka</w:t>
            </w:r>
          </w:p>
        </w:tc>
        <w:tc>
          <w:tcPr>
            <w:tcW w:w="1373" w:type="dxa"/>
            <w:tcBorders>
              <w:top w:val="nil"/>
              <w:left w:val="nil"/>
              <w:bottom w:val="single" w:sz="4" w:space="0" w:color="auto"/>
              <w:right w:val="single" w:sz="4" w:space="0" w:color="auto"/>
            </w:tcBorders>
            <w:shd w:val="clear" w:color="000000" w:fill="FFFFFF"/>
            <w:vAlign w:val="center"/>
            <w:hideMark/>
          </w:tcPr>
          <w:p w14:paraId="154EA07F"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Formát</w:t>
            </w:r>
          </w:p>
        </w:tc>
        <w:tc>
          <w:tcPr>
            <w:tcW w:w="1341" w:type="dxa"/>
            <w:tcBorders>
              <w:top w:val="nil"/>
              <w:left w:val="nil"/>
              <w:bottom w:val="single" w:sz="4" w:space="0" w:color="auto"/>
              <w:right w:val="single" w:sz="4" w:space="0" w:color="auto"/>
            </w:tcBorders>
            <w:shd w:val="clear" w:color="000000" w:fill="FFFFFF"/>
            <w:vAlign w:val="center"/>
            <w:hideMark/>
          </w:tcPr>
          <w:p w14:paraId="046FF624"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Počet uverejnení</w:t>
            </w:r>
          </w:p>
        </w:tc>
        <w:tc>
          <w:tcPr>
            <w:tcW w:w="1585" w:type="dxa"/>
            <w:tcBorders>
              <w:top w:val="nil"/>
              <w:left w:val="nil"/>
              <w:bottom w:val="single" w:sz="4" w:space="0" w:color="auto"/>
              <w:right w:val="single" w:sz="4" w:space="0" w:color="auto"/>
            </w:tcBorders>
            <w:shd w:val="clear" w:color="000000" w:fill="FFFFFF"/>
            <w:vAlign w:val="center"/>
            <w:hideMark/>
          </w:tcPr>
          <w:p w14:paraId="564279ED"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Dátum uverejnenia</w:t>
            </w:r>
          </w:p>
        </w:tc>
        <w:tc>
          <w:tcPr>
            <w:tcW w:w="1483" w:type="dxa"/>
            <w:tcBorders>
              <w:top w:val="nil"/>
              <w:left w:val="nil"/>
              <w:bottom w:val="single" w:sz="4" w:space="0" w:color="auto"/>
              <w:right w:val="single" w:sz="4" w:space="0" w:color="auto"/>
            </w:tcBorders>
            <w:shd w:val="clear" w:color="000000" w:fill="FFFFFF"/>
            <w:vAlign w:val="center"/>
            <w:hideMark/>
          </w:tcPr>
          <w:p w14:paraId="4F4C5170"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 xml:space="preserve">Cena celkom bez DPH </w:t>
            </w:r>
          </w:p>
        </w:tc>
        <w:tc>
          <w:tcPr>
            <w:tcW w:w="1417" w:type="dxa"/>
            <w:tcBorders>
              <w:top w:val="nil"/>
              <w:left w:val="nil"/>
              <w:bottom w:val="single" w:sz="4" w:space="0" w:color="auto"/>
              <w:right w:val="single" w:sz="4" w:space="0" w:color="auto"/>
            </w:tcBorders>
            <w:shd w:val="clear" w:color="000000" w:fill="FFFFFF"/>
            <w:vAlign w:val="center"/>
            <w:hideMark/>
          </w:tcPr>
          <w:p w14:paraId="3DDD1572"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20% DPH</w:t>
            </w:r>
          </w:p>
        </w:tc>
        <w:tc>
          <w:tcPr>
            <w:tcW w:w="1418" w:type="dxa"/>
            <w:tcBorders>
              <w:top w:val="nil"/>
              <w:left w:val="nil"/>
              <w:bottom w:val="single" w:sz="4" w:space="0" w:color="auto"/>
              <w:right w:val="single" w:sz="4" w:space="0" w:color="auto"/>
            </w:tcBorders>
            <w:shd w:val="clear" w:color="000000" w:fill="FFFFFF"/>
            <w:vAlign w:val="center"/>
            <w:hideMark/>
          </w:tcPr>
          <w:p w14:paraId="658C957F" w14:textId="77777777" w:rsidR="00F03EBA" w:rsidRPr="00F03EBA" w:rsidRDefault="00F03EBA" w:rsidP="00F03EBA">
            <w:pPr>
              <w:spacing w:after="0" w:line="240" w:lineRule="auto"/>
              <w:jc w:val="center"/>
              <w:rPr>
                <w:rFonts w:ascii="Arial" w:eastAsia="Times New Roman" w:hAnsi="Arial" w:cs="Arial"/>
                <w:b/>
                <w:bCs/>
                <w:color w:val="000000"/>
                <w:sz w:val="24"/>
                <w:szCs w:val="24"/>
                <w:lang w:eastAsia="sk-SK"/>
              </w:rPr>
            </w:pPr>
            <w:r w:rsidRPr="00F03EBA">
              <w:rPr>
                <w:rFonts w:ascii="Arial" w:eastAsia="Times New Roman" w:hAnsi="Arial" w:cs="Arial"/>
                <w:b/>
                <w:bCs/>
                <w:color w:val="000000"/>
                <w:sz w:val="24"/>
                <w:szCs w:val="24"/>
                <w:lang w:eastAsia="sk-SK"/>
              </w:rPr>
              <w:t>Cena celkom vrátane DPH</w:t>
            </w:r>
          </w:p>
        </w:tc>
      </w:tr>
      <w:tr w:rsidR="00F03EBA" w:rsidRPr="00F03EBA" w14:paraId="6AAD1D0F" w14:textId="77777777" w:rsidTr="00F03EBA">
        <w:trPr>
          <w:trHeight w:val="262"/>
        </w:trPr>
        <w:tc>
          <w:tcPr>
            <w:tcW w:w="1301" w:type="dxa"/>
            <w:tcBorders>
              <w:top w:val="nil"/>
              <w:left w:val="single" w:sz="4" w:space="0" w:color="auto"/>
              <w:bottom w:val="single" w:sz="4" w:space="0" w:color="auto"/>
              <w:right w:val="single" w:sz="4" w:space="0" w:color="auto"/>
            </w:tcBorders>
            <w:shd w:val="clear" w:color="000000" w:fill="E7E6E6"/>
            <w:noWrap/>
            <w:vAlign w:val="center"/>
            <w:hideMark/>
          </w:tcPr>
          <w:p w14:paraId="6471C141" w14:textId="77777777" w:rsidR="00F03EBA" w:rsidRPr="00F03EBA" w:rsidRDefault="00F03EBA" w:rsidP="00F03EBA">
            <w:pPr>
              <w:spacing w:after="0" w:line="240" w:lineRule="auto"/>
              <w:jc w:val="center"/>
              <w:rPr>
                <w:rFonts w:ascii="Arial" w:eastAsia="Times New Roman" w:hAnsi="Arial" w:cs="Arial"/>
                <w:sz w:val="24"/>
                <w:szCs w:val="24"/>
                <w:lang w:eastAsia="sk-SK"/>
              </w:rPr>
            </w:pPr>
            <w:r w:rsidRPr="00F03EBA">
              <w:rPr>
                <w:rFonts w:ascii="Arial" w:eastAsia="Times New Roman" w:hAnsi="Arial" w:cs="Arial"/>
                <w:sz w:val="24"/>
                <w:szCs w:val="24"/>
                <w:lang w:eastAsia="sk-SK"/>
              </w:rPr>
              <w:t>startitup.sk</w:t>
            </w:r>
          </w:p>
        </w:tc>
        <w:tc>
          <w:tcPr>
            <w:tcW w:w="1373" w:type="dxa"/>
            <w:tcBorders>
              <w:top w:val="nil"/>
              <w:left w:val="nil"/>
              <w:bottom w:val="single" w:sz="4" w:space="0" w:color="auto"/>
              <w:right w:val="single" w:sz="4" w:space="0" w:color="auto"/>
            </w:tcBorders>
            <w:shd w:val="clear" w:color="000000" w:fill="E7E6E6"/>
            <w:noWrap/>
            <w:vAlign w:val="center"/>
            <w:hideMark/>
          </w:tcPr>
          <w:p w14:paraId="7B0FC30F"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Natívny video článok</w:t>
            </w:r>
          </w:p>
        </w:tc>
        <w:tc>
          <w:tcPr>
            <w:tcW w:w="1341" w:type="dxa"/>
            <w:tcBorders>
              <w:top w:val="nil"/>
              <w:left w:val="nil"/>
              <w:bottom w:val="single" w:sz="4" w:space="0" w:color="auto"/>
              <w:right w:val="single" w:sz="4" w:space="0" w:color="auto"/>
            </w:tcBorders>
            <w:shd w:val="clear" w:color="000000" w:fill="E7E6E6"/>
            <w:noWrap/>
            <w:vAlign w:val="center"/>
            <w:hideMark/>
          </w:tcPr>
          <w:p w14:paraId="26BB1E99"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1</w:t>
            </w:r>
          </w:p>
        </w:tc>
        <w:tc>
          <w:tcPr>
            <w:tcW w:w="1585" w:type="dxa"/>
            <w:tcBorders>
              <w:top w:val="nil"/>
              <w:left w:val="nil"/>
              <w:bottom w:val="single" w:sz="4" w:space="0" w:color="auto"/>
              <w:right w:val="single" w:sz="4" w:space="0" w:color="auto"/>
            </w:tcBorders>
            <w:shd w:val="clear" w:color="000000" w:fill="E7E6E6"/>
            <w:noWrap/>
            <w:vAlign w:val="center"/>
            <w:hideMark/>
          </w:tcPr>
          <w:p w14:paraId="739188B4"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26.12.2022</w:t>
            </w:r>
          </w:p>
        </w:tc>
        <w:tc>
          <w:tcPr>
            <w:tcW w:w="1483" w:type="dxa"/>
            <w:tcBorders>
              <w:top w:val="nil"/>
              <w:left w:val="nil"/>
              <w:bottom w:val="single" w:sz="4" w:space="0" w:color="auto"/>
              <w:right w:val="single" w:sz="4" w:space="0" w:color="auto"/>
            </w:tcBorders>
            <w:shd w:val="clear" w:color="000000" w:fill="E7E6E6"/>
            <w:noWrap/>
            <w:vAlign w:val="center"/>
            <w:hideMark/>
          </w:tcPr>
          <w:p w14:paraId="31365947"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7" w:type="dxa"/>
            <w:tcBorders>
              <w:top w:val="nil"/>
              <w:left w:val="nil"/>
              <w:bottom w:val="single" w:sz="4" w:space="0" w:color="auto"/>
              <w:right w:val="single" w:sz="4" w:space="0" w:color="auto"/>
            </w:tcBorders>
            <w:shd w:val="clear" w:color="000000" w:fill="E7E6E6"/>
            <w:noWrap/>
            <w:vAlign w:val="center"/>
            <w:hideMark/>
          </w:tcPr>
          <w:p w14:paraId="0D0BC440"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8" w:type="dxa"/>
            <w:tcBorders>
              <w:top w:val="nil"/>
              <w:left w:val="nil"/>
              <w:bottom w:val="single" w:sz="4" w:space="0" w:color="auto"/>
              <w:right w:val="single" w:sz="4" w:space="0" w:color="auto"/>
            </w:tcBorders>
            <w:shd w:val="clear" w:color="000000" w:fill="E7E6E6"/>
            <w:noWrap/>
            <w:vAlign w:val="center"/>
            <w:hideMark/>
          </w:tcPr>
          <w:p w14:paraId="17747B5B"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r>
      <w:tr w:rsidR="00F03EBA" w:rsidRPr="00F03EBA" w14:paraId="6719B41A" w14:textId="77777777" w:rsidTr="00F03EBA">
        <w:trPr>
          <w:trHeight w:val="262"/>
        </w:trPr>
        <w:tc>
          <w:tcPr>
            <w:tcW w:w="1301" w:type="dxa"/>
            <w:tcBorders>
              <w:top w:val="nil"/>
              <w:left w:val="single" w:sz="4" w:space="0" w:color="auto"/>
              <w:bottom w:val="single" w:sz="4" w:space="0" w:color="auto"/>
              <w:right w:val="single" w:sz="4" w:space="0" w:color="auto"/>
            </w:tcBorders>
            <w:shd w:val="clear" w:color="000000" w:fill="BDD7EE"/>
            <w:noWrap/>
            <w:vAlign w:val="center"/>
            <w:hideMark/>
          </w:tcPr>
          <w:p w14:paraId="0E40C1D6" w14:textId="77777777" w:rsidR="00F03EBA" w:rsidRPr="00F03EBA" w:rsidRDefault="00F03EBA" w:rsidP="00F03EBA">
            <w:pPr>
              <w:spacing w:after="0" w:line="240" w:lineRule="auto"/>
              <w:jc w:val="center"/>
              <w:rPr>
                <w:rFonts w:ascii="Arial" w:eastAsia="Times New Roman" w:hAnsi="Arial" w:cs="Arial"/>
                <w:sz w:val="24"/>
                <w:szCs w:val="24"/>
                <w:lang w:eastAsia="sk-SK"/>
              </w:rPr>
            </w:pPr>
            <w:r w:rsidRPr="00F03EBA">
              <w:rPr>
                <w:rFonts w:ascii="Arial" w:eastAsia="Times New Roman" w:hAnsi="Arial" w:cs="Arial"/>
                <w:sz w:val="24"/>
                <w:szCs w:val="24"/>
                <w:lang w:eastAsia="sk-SK"/>
              </w:rPr>
              <w:t>dennikn.sk</w:t>
            </w:r>
          </w:p>
        </w:tc>
        <w:tc>
          <w:tcPr>
            <w:tcW w:w="1373" w:type="dxa"/>
            <w:tcBorders>
              <w:top w:val="nil"/>
              <w:left w:val="nil"/>
              <w:bottom w:val="single" w:sz="4" w:space="0" w:color="auto"/>
              <w:right w:val="single" w:sz="4" w:space="0" w:color="auto"/>
            </w:tcBorders>
            <w:shd w:val="clear" w:color="000000" w:fill="BDD7EE"/>
            <w:noWrap/>
            <w:vAlign w:val="center"/>
            <w:hideMark/>
          </w:tcPr>
          <w:p w14:paraId="6558EC1B"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PR článok</w:t>
            </w:r>
          </w:p>
        </w:tc>
        <w:tc>
          <w:tcPr>
            <w:tcW w:w="1341" w:type="dxa"/>
            <w:tcBorders>
              <w:top w:val="nil"/>
              <w:left w:val="nil"/>
              <w:bottom w:val="single" w:sz="4" w:space="0" w:color="auto"/>
              <w:right w:val="single" w:sz="4" w:space="0" w:color="auto"/>
            </w:tcBorders>
            <w:shd w:val="clear" w:color="000000" w:fill="BDD7EE"/>
            <w:noWrap/>
            <w:vAlign w:val="center"/>
            <w:hideMark/>
          </w:tcPr>
          <w:p w14:paraId="1F66BEF2"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1</w:t>
            </w:r>
          </w:p>
        </w:tc>
        <w:tc>
          <w:tcPr>
            <w:tcW w:w="1585" w:type="dxa"/>
            <w:tcBorders>
              <w:top w:val="nil"/>
              <w:left w:val="nil"/>
              <w:bottom w:val="single" w:sz="4" w:space="0" w:color="auto"/>
              <w:right w:val="single" w:sz="4" w:space="0" w:color="auto"/>
            </w:tcBorders>
            <w:shd w:val="clear" w:color="000000" w:fill="BDD7EE"/>
            <w:noWrap/>
            <w:vAlign w:val="center"/>
            <w:hideMark/>
          </w:tcPr>
          <w:p w14:paraId="43B81C69"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28.12.2022</w:t>
            </w:r>
          </w:p>
        </w:tc>
        <w:tc>
          <w:tcPr>
            <w:tcW w:w="1483" w:type="dxa"/>
            <w:tcBorders>
              <w:top w:val="nil"/>
              <w:left w:val="nil"/>
              <w:bottom w:val="single" w:sz="4" w:space="0" w:color="auto"/>
              <w:right w:val="single" w:sz="4" w:space="0" w:color="auto"/>
            </w:tcBorders>
            <w:shd w:val="clear" w:color="000000" w:fill="BDD7EE"/>
            <w:noWrap/>
            <w:vAlign w:val="center"/>
            <w:hideMark/>
          </w:tcPr>
          <w:p w14:paraId="0926C176"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 </w:t>
            </w:r>
          </w:p>
        </w:tc>
        <w:tc>
          <w:tcPr>
            <w:tcW w:w="1417" w:type="dxa"/>
            <w:tcBorders>
              <w:top w:val="nil"/>
              <w:left w:val="nil"/>
              <w:bottom w:val="single" w:sz="4" w:space="0" w:color="auto"/>
              <w:right w:val="single" w:sz="4" w:space="0" w:color="auto"/>
            </w:tcBorders>
            <w:shd w:val="clear" w:color="000000" w:fill="BDD7EE"/>
            <w:noWrap/>
            <w:vAlign w:val="center"/>
            <w:hideMark/>
          </w:tcPr>
          <w:p w14:paraId="2ED89320"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8" w:type="dxa"/>
            <w:tcBorders>
              <w:top w:val="nil"/>
              <w:left w:val="nil"/>
              <w:bottom w:val="single" w:sz="4" w:space="0" w:color="auto"/>
              <w:right w:val="single" w:sz="4" w:space="0" w:color="auto"/>
            </w:tcBorders>
            <w:shd w:val="clear" w:color="000000" w:fill="BDD7EE"/>
            <w:noWrap/>
            <w:vAlign w:val="center"/>
            <w:hideMark/>
          </w:tcPr>
          <w:p w14:paraId="45910280"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r>
      <w:tr w:rsidR="00F03EBA" w:rsidRPr="00F03EBA" w14:paraId="0583D78E" w14:textId="77777777" w:rsidTr="00F03EBA">
        <w:trPr>
          <w:trHeight w:val="279"/>
        </w:trPr>
        <w:tc>
          <w:tcPr>
            <w:tcW w:w="1301" w:type="dxa"/>
            <w:tcBorders>
              <w:top w:val="nil"/>
              <w:left w:val="single" w:sz="4" w:space="0" w:color="auto"/>
              <w:bottom w:val="nil"/>
              <w:right w:val="single" w:sz="4" w:space="0" w:color="auto"/>
            </w:tcBorders>
            <w:shd w:val="clear" w:color="000000" w:fill="E7E6E6"/>
            <w:noWrap/>
            <w:vAlign w:val="center"/>
            <w:hideMark/>
          </w:tcPr>
          <w:p w14:paraId="601F2DD9" w14:textId="77777777" w:rsidR="00F03EBA" w:rsidRPr="00F03EBA" w:rsidRDefault="00F03EBA" w:rsidP="00F03EBA">
            <w:pPr>
              <w:spacing w:after="0" w:line="240" w:lineRule="auto"/>
              <w:jc w:val="center"/>
              <w:rPr>
                <w:rFonts w:ascii="Arial" w:eastAsia="Times New Roman" w:hAnsi="Arial" w:cs="Arial"/>
                <w:sz w:val="24"/>
                <w:szCs w:val="24"/>
                <w:lang w:eastAsia="sk-SK"/>
              </w:rPr>
            </w:pPr>
            <w:r w:rsidRPr="00F03EBA">
              <w:rPr>
                <w:rFonts w:ascii="Arial" w:eastAsia="Times New Roman" w:hAnsi="Arial" w:cs="Arial"/>
                <w:sz w:val="24"/>
                <w:szCs w:val="24"/>
                <w:lang w:eastAsia="sk-SK"/>
              </w:rPr>
              <w:t>cas.sk</w:t>
            </w:r>
          </w:p>
        </w:tc>
        <w:tc>
          <w:tcPr>
            <w:tcW w:w="1373" w:type="dxa"/>
            <w:tcBorders>
              <w:top w:val="nil"/>
              <w:left w:val="nil"/>
              <w:bottom w:val="nil"/>
              <w:right w:val="single" w:sz="4" w:space="0" w:color="auto"/>
            </w:tcBorders>
            <w:shd w:val="clear" w:color="000000" w:fill="E7E6E6"/>
            <w:noWrap/>
            <w:vAlign w:val="center"/>
            <w:hideMark/>
          </w:tcPr>
          <w:p w14:paraId="272EC6F5"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PR článok</w:t>
            </w:r>
          </w:p>
        </w:tc>
        <w:tc>
          <w:tcPr>
            <w:tcW w:w="1341" w:type="dxa"/>
            <w:tcBorders>
              <w:top w:val="nil"/>
              <w:left w:val="nil"/>
              <w:bottom w:val="nil"/>
              <w:right w:val="single" w:sz="4" w:space="0" w:color="auto"/>
            </w:tcBorders>
            <w:shd w:val="clear" w:color="000000" w:fill="E7E6E6"/>
            <w:noWrap/>
            <w:vAlign w:val="center"/>
            <w:hideMark/>
          </w:tcPr>
          <w:p w14:paraId="489378C6"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1</w:t>
            </w:r>
          </w:p>
        </w:tc>
        <w:tc>
          <w:tcPr>
            <w:tcW w:w="1585" w:type="dxa"/>
            <w:tcBorders>
              <w:top w:val="nil"/>
              <w:left w:val="nil"/>
              <w:bottom w:val="nil"/>
              <w:right w:val="single" w:sz="4" w:space="0" w:color="auto"/>
            </w:tcBorders>
            <w:shd w:val="clear" w:color="000000" w:fill="E7E6E6"/>
            <w:noWrap/>
            <w:vAlign w:val="center"/>
            <w:hideMark/>
          </w:tcPr>
          <w:p w14:paraId="5C8D209D" w14:textId="30F6EE16" w:rsidR="00F03EBA" w:rsidRPr="00F03EBA" w:rsidRDefault="00FF0BF3" w:rsidP="00F03EBA">
            <w:pPr>
              <w:spacing w:after="0" w:line="240" w:lineRule="auto"/>
              <w:jc w:val="center"/>
              <w:rPr>
                <w:rFonts w:ascii="Arial" w:eastAsia="Times New Roman" w:hAnsi="Arial" w:cs="Arial"/>
                <w:color w:val="000000"/>
                <w:sz w:val="24"/>
                <w:szCs w:val="24"/>
                <w:lang w:eastAsia="sk-SK"/>
              </w:rPr>
            </w:pPr>
            <w:r>
              <w:rPr>
                <w:rFonts w:ascii="Arial" w:eastAsia="Times New Roman" w:hAnsi="Arial" w:cs="Arial"/>
                <w:color w:val="000000"/>
                <w:sz w:val="24"/>
                <w:szCs w:val="24"/>
                <w:lang w:eastAsia="sk-SK"/>
              </w:rPr>
              <w:t>28</w:t>
            </w:r>
            <w:r w:rsidR="00F03EBA" w:rsidRPr="00F03EBA">
              <w:rPr>
                <w:rFonts w:ascii="Arial" w:eastAsia="Times New Roman" w:hAnsi="Arial" w:cs="Arial"/>
                <w:color w:val="000000"/>
                <w:sz w:val="24"/>
                <w:szCs w:val="24"/>
                <w:lang w:eastAsia="sk-SK"/>
              </w:rPr>
              <w:t>.12.2022</w:t>
            </w:r>
          </w:p>
        </w:tc>
        <w:tc>
          <w:tcPr>
            <w:tcW w:w="1483" w:type="dxa"/>
            <w:tcBorders>
              <w:top w:val="nil"/>
              <w:left w:val="nil"/>
              <w:bottom w:val="nil"/>
              <w:right w:val="single" w:sz="4" w:space="0" w:color="auto"/>
            </w:tcBorders>
            <w:shd w:val="clear" w:color="000000" w:fill="E7E6E6"/>
            <w:noWrap/>
            <w:vAlign w:val="center"/>
            <w:hideMark/>
          </w:tcPr>
          <w:p w14:paraId="2D291B53" w14:textId="77777777" w:rsidR="00F03EBA" w:rsidRPr="00F03EBA" w:rsidRDefault="00F03EBA" w:rsidP="00F03EBA">
            <w:pPr>
              <w:spacing w:after="0" w:line="240" w:lineRule="auto"/>
              <w:jc w:val="center"/>
              <w:rPr>
                <w:rFonts w:ascii="Arial" w:eastAsia="Times New Roman" w:hAnsi="Arial" w:cs="Arial"/>
                <w:color w:val="000000"/>
                <w:sz w:val="24"/>
                <w:szCs w:val="24"/>
                <w:lang w:eastAsia="sk-SK"/>
              </w:rPr>
            </w:pPr>
            <w:r w:rsidRPr="00F03EBA">
              <w:rPr>
                <w:rFonts w:ascii="Arial" w:eastAsia="Times New Roman" w:hAnsi="Arial" w:cs="Arial"/>
                <w:color w:val="000000"/>
                <w:sz w:val="24"/>
                <w:szCs w:val="24"/>
                <w:lang w:eastAsia="sk-SK"/>
              </w:rPr>
              <w:t> </w:t>
            </w:r>
          </w:p>
        </w:tc>
        <w:tc>
          <w:tcPr>
            <w:tcW w:w="1417" w:type="dxa"/>
            <w:tcBorders>
              <w:top w:val="nil"/>
              <w:left w:val="nil"/>
              <w:bottom w:val="nil"/>
              <w:right w:val="single" w:sz="4" w:space="0" w:color="auto"/>
            </w:tcBorders>
            <w:shd w:val="clear" w:color="000000" w:fill="E7E6E6"/>
            <w:noWrap/>
            <w:vAlign w:val="center"/>
            <w:hideMark/>
          </w:tcPr>
          <w:p w14:paraId="1D0A1566"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8" w:type="dxa"/>
            <w:tcBorders>
              <w:top w:val="nil"/>
              <w:left w:val="nil"/>
              <w:bottom w:val="nil"/>
              <w:right w:val="single" w:sz="4" w:space="0" w:color="auto"/>
            </w:tcBorders>
            <w:shd w:val="clear" w:color="000000" w:fill="E7E6E6"/>
            <w:noWrap/>
            <w:vAlign w:val="center"/>
            <w:hideMark/>
          </w:tcPr>
          <w:p w14:paraId="26E3A028"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r>
      <w:tr w:rsidR="00F03EBA" w:rsidRPr="00F03EBA" w14:paraId="6AB2D497" w14:textId="77777777" w:rsidTr="00F03EBA">
        <w:trPr>
          <w:trHeight w:val="279"/>
        </w:trPr>
        <w:tc>
          <w:tcPr>
            <w:tcW w:w="13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F11ED4"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SPOLU:</w:t>
            </w:r>
          </w:p>
        </w:tc>
        <w:tc>
          <w:tcPr>
            <w:tcW w:w="1373" w:type="dxa"/>
            <w:tcBorders>
              <w:top w:val="single" w:sz="8" w:space="0" w:color="auto"/>
              <w:left w:val="nil"/>
              <w:bottom w:val="single" w:sz="8" w:space="0" w:color="auto"/>
              <w:right w:val="single" w:sz="4" w:space="0" w:color="auto"/>
            </w:tcBorders>
            <w:shd w:val="clear" w:color="auto" w:fill="auto"/>
            <w:noWrap/>
            <w:vAlign w:val="bottom"/>
            <w:hideMark/>
          </w:tcPr>
          <w:p w14:paraId="1638865B" w14:textId="77777777" w:rsidR="00F03EBA" w:rsidRPr="00F03EBA" w:rsidRDefault="00F03EBA" w:rsidP="00F03EBA">
            <w:pPr>
              <w:spacing w:after="0" w:line="240" w:lineRule="auto"/>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341" w:type="dxa"/>
            <w:tcBorders>
              <w:top w:val="single" w:sz="8" w:space="0" w:color="auto"/>
              <w:left w:val="nil"/>
              <w:bottom w:val="single" w:sz="8" w:space="0" w:color="auto"/>
              <w:right w:val="single" w:sz="4" w:space="0" w:color="auto"/>
            </w:tcBorders>
            <w:shd w:val="clear" w:color="auto" w:fill="auto"/>
            <w:noWrap/>
            <w:vAlign w:val="bottom"/>
            <w:hideMark/>
          </w:tcPr>
          <w:p w14:paraId="118714A6" w14:textId="77777777" w:rsidR="00F03EBA" w:rsidRPr="00F03EBA" w:rsidRDefault="00F03EBA" w:rsidP="00F03EBA">
            <w:pPr>
              <w:spacing w:after="0" w:line="240" w:lineRule="auto"/>
              <w:jc w:val="center"/>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3</w:t>
            </w:r>
          </w:p>
        </w:tc>
        <w:tc>
          <w:tcPr>
            <w:tcW w:w="1585" w:type="dxa"/>
            <w:tcBorders>
              <w:top w:val="single" w:sz="8" w:space="0" w:color="auto"/>
              <w:left w:val="nil"/>
              <w:bottom w:val="single" w:sz="8" w:space="0" w:color="auto"/>
              <w:right w:val="single" w:sz="4" w:space="0" w:color="auto"/>
            </w:tcBorders>
            <w:shd w:val="clear" w:color="auto" w:fill="auto"/>
            <w:noWrap/>
            <w:vAlign w:val="bottom"/>
            <w:hideMark/>
          </w:tcPr>
          <w:p w14:paraId="062FD1A4" w14:textId="77777777" w:rsidR="00F03EBA" w:rsidRPr="00F03EBA" w:rsidRDefault="00F03EBA" w:rsidP="00F03EBA">
            <w:pPr>
              <w:spacing w:after="0" w:line="240" w:lineRule="auto"/>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83" w:type="dxa"/>
            <w:tcBorders>
              <w:top w:val="single" w:sz="8" w:space="0" w:color="auto"/>
              <w:left w:val="nil"/>
              <w:bottom w:val="single" w:sz="8" w:space="0" w:color="auto"/>
              <w:right w:val="single" w:sz="4" w:space="0" w:color="auto"/>
            </w:tcBorders>
            <w:shd w:val="clear" w:color="auto" w:fill="auto"/>
            <w:noWrap/>
            <w:vAlign w:val="bottom"/>
            <w:hideMark/>
          </w:tcPr>
          <w:p w14:paraId="738A2FEE" w14:textId="77777777" w:rsidR="00F03EBA" w:rsidRPr="00F03EBA" w:rsidRDefault="00F03EBA" w:rsidP="00F03EBA">
            <w:pPr>
              <w:spacing w:after="0" w:line="240" w:lineRule="auto"/>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14:paraId="175DB5E0" w14:textId="77777777" w:rsidR="00F03EBA" w:rsidRPr="00F03EBA" w:rsidRDefault="00F03EBA" w:rsidP="00F03EBA">
            <w:pPr>
              <w:spacing w:after="0" w:line="240" w:lineRule="auto"/>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011701F5" w14:textId="77777777" w:rsidR="00F03EBA" w:rsidRPr="00F03EBA" w:rsidRDefault="00F03EBA" w:rsidP="00F03EBA">
            <w:pPr>
              <w:spacing w:after="0" w:line="240" w:lineRule="auto"/>
              <w:rPr>
                <w:rFonts w:ascii="Calibri" w:eastAsia="Times New Roman" w:hAnsi="Calibri" w:cs="Calibri"/>
                <w:color w:val="000000"/>
                <w:sz w:val="24"/>
                <w:szCs w:val="24"/>
                <w:lang w:eastAsia="sk-SK"/>
              </w:rPr>
            </w:pPr>
            <w:r w:rsidRPr="00F03EBA">
              <w:rPr>
                <w:rFonts w:ascii="Calibri" w:eastAsia="Times New Roman" w:hAnsi="Calibri" w:cs="Calibri"/>
                <w:color w:val="000000"/>
                <w:sz w:val="24"/>
                <w:szCs w:val="24"/>
                <w:lang w:eastAsia="sk-SK"/>
              </w:rPr>
              <w:t> </w:t>
            </w:r>
          </w:p>
        </w:tc>
      </w:tr>
    </w:tbl>
    <w:p w14:paraId="3ED324A9" w14:textId="20B92474" w:rsidR="005723C6" w:rsidRDefault="005723C6" w:rsidP="00F35E53">
      <w:pPr>
        <w:pStyle w:val="Textkomentra"/>
        <w:spacing w:after="0"/>
        <w:rPr>
          <w:noProof/>
        </w:rPr>
      </w:pPr>
    </w:p>
    <w:p w14:paraId="61B21DE2" w14:textId="130A088B" w:rsidR="00AD6746" w:rsidRDefault="00AD6746" w:rsidP="00F35E53">
      <w:pPr>
        <w:pStyle w:val="Textkomentra"/>
        <w:spacing w:after="0"/>
        <w:rPr>
          <w:rFonts w:ascii="Arial Narrow" w:hAnsi="Arial Narrow"/>
          <w:sz w:val="24"/>
          <w:szCs w:val="24"/>
        </w:rPr>
      </w:pPr>
    </w:p>
    <w:p w14:paraId="02F68A0D" w14:textId="471AC820" w:rsidR="00F03EBA" w:rsidRDefault="00F03EBA" w:rsidP="00F35E53">
      <w:pPr>
        <w:pStyle w:val="Textkomentra"/>
        <w:spacing w:after="0"/>
        <w:rPr>
          <w:rFonts w:ascii="Arial Narrow" w:hAnsi="Arial Narrow"/>
          <w:sz w:val="24"/>
          <w:szCs w:val="24"/>
        </w:rPr>
      </w:pPr>
    </w:p>
    <w:p w14:paraId="697C3E54" w14:textId="5E701107" w:rsidR="00F03EBA" w:rsidRDefault="00F03EBA" w:rsidP="00F35E53">
      <w:pPr>
        <w:pStyle w:val="Textkomentra"/>
        <w:spacing w:after="0"/>
        <w:rPr>
          <w:rFonts w:ascii="Arial Narrow" w:hAnsi="Arial Narrow"/>
          <w:sz w:val="24"/>
          <w:szCs w:val="24"/>
        </w:rPr>
      </w:pPr>
    </w:p>
    <w:p w14:paraId="0C4A24B2" w14:textId="136E6A67" w:rsidR="00F03EBA" w:rsidRDefault="00F03EBA" w:rsidP="00F35E53">
      <w:pPr>
        <w:pStyle w:val="Textkomentra"/>
        <w:spacing w:after="0"/>
        <w:rPr>
          <w:rFonts w:ascii="Arial Narrow" w:hAnsi="Arial Narrow"/>
          <w:sz w:val="24"/>
          <w:szCs w:val="24"/>
        </w:rPr>
      </w:pPr>
    </w:p>
    <w:p w14:paraId="0DF4AB91" w14:textId="7E668B5A" w:rsidR="00F03EBA" w:rsidRDefault="00F03EBA" w:rsidP="00F35E53">
      <w:pPr>
        <w:pStyle w:val="Textkomentra"/>
        <w:spacing w:after="0"/>
        <w:rPr>
          <w:rFonts w:ascii="Arial Narrow" w:hAnsi="Arial Narrow"/>
          <w:sz w:val="24"/>
          <w:szCs w:val="24"/>
        </w:rPr>
      </w:pPr>
    </w:p>
    <w:p w14:paraId="3EFCE5F2" w14:textId="070E3E46" w:rsidR="00F03EBA" w:rsidRDefault="00F03EBA" w:rsidP="00F35E53">
      <w:pPr>
        <w:pStyle w:val="Textkomentra"/>
        <w:spacing w:after="0"/>
        <w:rPr>
          <w:rFonts w:ascii="Arial Narrow" w:hAnsi="Arial Narrow"/>
          <w:sz w:val="24"/>
          <w:szCs w:val="24"/>
        </w:rPr>
      </w:pPr>
    </w:p>
    <w:p w14:paraId="4877B03D" w14:textId="32B0DF77" w:rsidR="00F03EBA" w:rsidRDefault="00F03EBA" w:rsidP="00F35E53">
      <w:pPr>
        <w:pStyle w:val="Textkomentra"/>
        <w:spacing w:after="0"/>
        <w:rPr>
          <w:rFonts w:ascii="Arial Narrow" w:hAnsi="Arial Narrow"/>
          <w:sz w:val="24"/>
          <w:szCs w:val="24"/>
        </w:rPr>
      </w:pPr>
    </w:p>
    <w:p w14:paraId="4679A0C3" w14:textId="43192C16" w:rsidR="00F03EBA" w:rsidRDefault="00F03EBA" w:rsidP="00F35E53">
      <w:pPr>
        <w:pStyle w:val="Textkomentra"/>
        <w:spacing w:after="0"/>
        <w:rPr>
          <w:rFonts w:ascii="Arial Narrow" w:hAnsi="Arial Narrow"/>
          <w:sz w:val="24"/>
          <w:szCs w:val="24"/>
        </w:rPr>
      </w:pPr>
    </w:p>
    <w:p w14:paraId="37BD1A44" w14:textId="6CA5671C" w:rsidR="00F03EBA" w:rsidRDefault="00F03EBA" w:rsidP="00F35E53">
      <w:pPr>
        <w:pStyle w:val="Textkomentra"/>
        <w:spacing w:after="0"/>
        <w:rPr>
          <w:rFonts w:ascii="Arial Narrow" w:hAnsi="Arial Narrow"/>
          <w:sz w:val="24"/>
          <w:szCs w:val="24"/>
        </w:rPr>
      </w:pPr>
    </w:p>
    <w:p w14:paraId="20719728" w14:textId="40C0A848" w:rsidR="00F03EBA" w:rsidRDefault="00F03EBA" w:rsidP="00F35E53">
      <w:pPr>
        <w:pStyle w:val="Textkomentra"/>
        <w:spacing w:after="0"/>
        <w:rPr>
          <w:rFonts w:ascii="Arial Narrow" w:hAnsi="Arial Narrow"/>
          <w:sz w:val="24"/>
          <w:szCs w:val="24"/>
        </w:rPr>
      </w:pPr>
    </w:p>
    <w:p w14:paraId="3A04A853" w14:textId="5FBA4DA5" w:rsidR="00F03EBA" w:rsidRDefault="00F03EBA" w:rsidP="00F35E53">
      <w:pPr>
        <w:pStyle w:val="Textkomentra"/>
        <w:spacing w:after="0"/>
        <w:rPr>
          <w:rFonts w:ascii="Arial Narrow" w:hAnsi="Arial Narrow"/>
          <w:sz w:val="24"/>
          <w:szCs w:val="24"/>
        </w:rPr>
      </w:pPr>
    </w:p>
    <w:p w14:paraId="09419673" w14:textId="343575A5" w:rsidR="00F03EBA" w:rsidRDefault="00F03EBA" w:rsidP="00F35E53">
      <w:pPr>
        <w:pStyle w:val="Textkomentra"/>
        <w:spacing w:after="0"/>
        <w:rPr>
          <w:rFonts w:ascii="Arial Narrow" w:hAnsi="Arial Narrow"/>
          <w:sz w:val="24"/>
          <w:szCs w:val="24"/>
        </w:rPr>
      </w:pPr>
    </w:p>
    <w:p w14:paraId="01EF19CE" w14:textId="4CBDA5AA" w:rsidR="00F03EBA" w:rsidRDefault="00F03EBA" w:rsidP="00F35E53">
      <w:pPr>
        <w:pStyle w:val="Textkomentra"/>
        <w:spacing w:after="0"/>
        <w:rPr>
          <w:rFonts w:ascii="Arial Narrow" w:hAnsi="Arial Narrow"/>
          <w:sz w:val="24"/>
          <w:szCs w:val="24"/>
        </w:rPr>
      </w:pPr>
    </w:p>
    <w:p w14:paraId="22893C95" w14:textId="05E5F819" w:rsidR="00F03EBA" w:rsidRDefault="00F03EBA" w:rsidP="00F35E53">
      <w:pPr>
        <w:pStyle w:val="Textkomentra"/>
        <w:spacing w:after="0"/>
        <w:rPr>
          <w:rFonts w:ascii="Arial Narrow" w:hAnsi="Arial Narrow"/>
          <w:sz w:val="24"/>
          <w:szCs w:val="24"/>
        </w:rPr>
      </w:pPr>
    </w:p>
    <w:p w14:paraId="626B93FF" w14:textId="54199153" w:rsidR="00F03EBA" w:rsidRDefault="00F03EBA" w:rsidP="00F35E53">
      <w:pPr>
        <w:pStyle w:val="Textkomentra"/>
        <w:spacing w:after="0"/>
        <w:rPr>
          <w:rFonts w:ascii="Arial Narrow" w:hAnsi="Arial Narrow"/>
          <w:sz w:val="24"/>
          <w:szCs w:val="24"/>
        </w:rPr>
      </w:pPr>
    </w:p>
    <w:p w14:paraId="73E9085F" w14:textId="4DF321F1" w:rsidR="00F03EBA" w:rsidRDefault="00F03EBA" w:rsidP="00F35E53">
      <w:pPr>
        <w:pStyle w:val="Textkomentra"/>
        <w:spacing w:after="0"/>
        <w:rPr>
          <w:rFonts w:ascii="Arial Narrow" w:hAnsi="Arial Narrow"/>
          <w:sz w:val="24"/>
          <w:szCs w:val="24"/>
        </w:rPr>
      </w:pPr>
    </w:p>
    <w:p w14:paraId="0369F717" w14:textId="1338ED59" w:rsidR="00F03EBA" w:rsidRDefault="00F03EBA" w:rsidP="00F35E53">
      <w:pPr>
        <w:pStyle w:val="Textkomentra"/>
        <w:spacing w:after="0"/>
        <w:rPr>
          <w:rFonts w:ascii="Arial Narrow" w:hAnsi="Arial Narrow"/>
          <w:sz w:val="24"/>
          <w:szCs w:val="24"/>
        </w:rPr>
      </w:pPr>
    </w:p>
    <w:p w14:paraId="09F62775" w14:textId="435468DA" w:rsidR="00F03EBA" w:rsidRDefault="00F03EBA" w:rsidP="00F35E53">
      <w:pPr>
        <w:pStyle w:val="Textkomentra"/>
        <w:spacing w:after="0"/>
        <w:rPr>
          <w:rFonts w:ascii="Arial Narrow" w:hAnsi="Arial Narrow"/>
          <w:sz w:val="24"/>
          <w:szCs w:val="24"/>
        </w:rPr>
      </w:pPr>
    </w:p>
    <w:p w14:paraId="184759A0" w14:textId="04460E38" w:rsidR="00F03EBA" w:rsidRDefault="00F03EBA" w:rsidP="00F35E53">
      <w:pPr>
        <w:pStyle w:val="Textkomentra"/>
        <w:spacing w:after="0"/>
        <w:rPr>
          <w:rFonts w:ascii="Arial Narrow" w:hAnsi="Arial Narrow"/>
          <w:sz w:val="24"/>
          <w:szCs w:val="24"/>
        </w:rPr>
      </w:pPr>
    </w:p>
    <w:p w14:paraId="0E9C2B93" w14:textId="184066D8" w:rsidR="00F03EBA" w:rsidRDefault="00F03EBA" w:rsidP="00F35E53">
      <w:pPr>
        <w:pStyle w:val="Textkomentra"/>
        <w:spacing w:after="0"/>
        <w:rPr>
          <w:rFonts w:ascii="Arial Narrow" w:hAnsi="Arial Narrow"/>
          <w:sz w:val="24"/>
          <w:szCs w:val="24"/>
        </w:rPr>
      </w:pPr>
    </w:p>
    <w:p w14:paraId="79B62809" w14:textId="5C2ACA9E" w:rsidR="00F03EBA" w:rsidRDefault="00F03EBA" w:rsidP="00F35E53">
      <w:pPr>
        <w:pStyle w:val="Textkomentra"/>
        <w:spacing w:after="0"/>
        <w:rPr>
          <w:rFonts w:ascii="Arial Narrow" w:hAnsi="Arial Narrow"/>
          <w:sz w:val="24"/>
          <w:szCs w:val="24"/>
        </w:rPr>
      </w:pPr>
    </w:p>
    <w:p w14:paraId="70ABF838" w14:textId="105E80F8" w:rsidR="00F03EBA" w:rsidRDefault="00F03EBA" w:rsidP="00F35E53">
      <w:pPr>
        <w:pStyle w:val="Textkomentra"/>
        <w:spacing w:after="0"/>
        <w:rPr>
          <w:rFonts w:ascii="Arial Narrow" w:hAnsi="Arial Narrow"/>
          <w:sz w:val="24"/>
          <w:szCs w:val="24"/>
        </w:rPr>
      </w:pPr>
    </w:p>
    <w:p w14:paraId="1486710E" w14:textId="04ABDA17" w:rsidR="00F03EBA" w:rsidRDefault="00F03EBA" w:rsidP="00F35E53">
      <w:pPr>
        <w:pStyle w:val="Textkomentra"/>
        <w:spacing w:after="0"/>
        <w:rPr>
          <w:rFonts w:ascii="Arial Narrow" w:hAnsi="Arial Narrow"/>
          <w:sz w:val="24"/>
          <w:szCs w:val="24"/>
        </w:rPr>
      </w:pPr>
    </w:p>
    <w:p w14:paraId="4FDA5A14" w14:textId="06BE942D" w:rsidR="00F03EBA" w:rsidRDefault="00F03EBA" w:rsidP="00F35E53">
      <w:pPr>
        <w:pStyle w:val="Textkomentra"/>
        <w:spacing w:after="0"/>
        <w:rPr>
          <w:rFonts w:ascii="Arial Narrow" w:hAnsi="Arial Narrow"/>
          <w:sz w:val="24"/>
          <w:szCs w:val="24"/>
        </w:rPr>
      </w:pPr>
    </w:p>
    <w:p w14:paraId="58472CD5" w14:textId="3D8FC0D8" w:rsidR="00F03EBA" w:rsidRDefault="00F03EBA" w:rsidP="00F35E53">
      <w:pPr>
        <w:pStyle w:val="Textkomentra"/>
        <w:spacing w:after="0"/>
        <w:rPr>
          <w:rFonts w:ascii="Arial Narrow" w:hAnsi="Arial Narrow"/>
          <w:sz w:val="24"/>
          <w:szCs w:val="24"/>
        </w:rPr>
      </w:pPr>
    </w:p>
    <w:p w14:paraId="4EE5F3A9" w14:textId="66C18863" w:rsidR="00F03EBA" w:rsidRDefault="00F03EBA" w:rsidP="00F35E53">
      <w:pPr>
        <w:pStyle w:val="Textkomentra"/>
        <w:spacing w:after="0"/>
        <w:rPr>
          <w:rFonts w:ascii="Arial Narrow" w:hAnsi="Arial Narrow"/>
          <w:sz w:val="24"/>
          <w:szCs w:val="24"/>
        </w:rPr>
      </w:pPr>
    </w:p>
    <w:p w14:paraId="299A30AF" w14:textId="1B4A6093" w:rsidR="00F03EBA" w:rsidRDefault="00F03EBA" w:rsidP="00F35E53">
      <w:pPr>
        <w:pStyle w:val="Textkomentra"/>
        <w:spacing w:after="0"/>
        <w:rPr>
          <w:rFonts w:ascii="Arial Narrow" w:hAnsi="Arial Narrow"/>
          <w:sz w:val="24"/>
          <w:szCs w:val="24"/>
        </w:rPr>
      </w:pPr>
    </w:p>
    <w:p w14:paraId="0F67A752" w14:textId="168AA5F2" w:rsidR="00F03EBA" w:rsidRDefault="00F03EBA" w:rsidP="00F35E53">
      <w:pPr>
        <w:pStyle w:val="Textkomentra"/>
        <w:spacing w:after="0"/>
        <w:rPr>
          <w:rFonts w:ascii="Arial Narrow" w:hAnsi="Arial Narrow"/>
          <w:sz w:val="24"/>
          <w:szCs w:val="24"/>
        </w:rPr>
      </w:pPr>
    </w:p>
    <w:p w14:paraId="600CEE62" w14:textId="6B220BA7" w:rsidR="00F03EBA" w:rsidRDefault="00F03EBA" w:rsidP="00F35E53">
      <w:pPr>
        <w:pStyle w:val="Textkomentra"/>
        <w:spacing w:after="0"/>
        <w:rPr>
          <w:rFonts w:ascii="Arial Narrow" w:hAnsi="Arial Narrow"/>
          <w:sz w:val="24"/>
          <w:szCs w:val="24"/>
        </w:rPr>
      </w:pPr>
    </w:p>
    <w:p w14:paraId="1425EEA5" w14:textId="0E40F5DA" w:rsidR="00F03EBA" w:rsidRDefault="00F03EBA" w:rsidP="00F35E53">
      <w:pPr>
        <w:pStyle w:val="Textkomentra"/>
        <w:spacing w:after="0"/>
        <w:rPr>
          <w:rFonts w:ascii="Arial Narrow" w:hAnsi="Arial Narrow"/>
          <w:sz w:val="24"/>
          <w:szCs w:val="24"/>
        </w:rPr>
      </w:pPr>
    </w:p>
    <w:p w14:paraId="6D2471BA" w14:textId="2A2BDBFE" w:rsidR="00F03EBA" w:rsidRDefault="00F03EBA" w:rsidP="00F35E53">
      <w:pPr>
        <w:pStyle w:val="Textkomentra"/>
        <w:spacing w:after="0"/>
        <w:rPr>
          <w:rFonts w:ascii="Arial Narrow" w:hAnsi="Arial Narrow"/>
          <w:sz w:val="24"/>
          <w:szCs w:val="24"/>
        </w:rPr>
      </w:pPr>
    </w:p>
    <w:p w14:paraId="6FA356A5" w14:textId="683FDAB2" w:rsidR="00F03EBA" w:rsidRDefault="00F03EBA" w:rsidP="00F35E53">
      <w:pPr>
        <w:pStyle w:val="Textkomentra"/>
        <w:spacing w:after="0"/>
        <w:rPr>
          <w:rFonts w:ascii="Arial Narrow" w:hAnsi="Arial Narrow"/>
          <w:sz w:val="24"/>
          <w:szCs w:val="24"/>
        </w:rPr>
      </w:pPr>
    </w:p>
    <w:p w14:paraId="74B5C816" w14:textId="77777777" w:rsidR="00F03EBA" w:rsidRDefault="00F03EBA" w:rsidP="00F35E53">
      <w:pPr>
        <w:pStyle w:val="Textkomentra"/>
        <w:spacing w:after="0"/>
        <w:rPr>
          <w:rFonts w:ascii="Arial Narrow" w:hAnsi="Arial Narrow"/>
          <w:sz w:val="24"/>
          <w:szCs w:val="24"/>
        </w:rPr>
      </w:pPr>
    </w:p>
    <w:p w14:paraId="471E6572" w14:textId="454E236E" w:rsidR="00F35E53" w:rsidRPr="005723C6" w:rsidRDefault="00F35E53" w:rsidP="00F35E53">
      <w:pPr>
        <w:pStyle w:val="Textkomentra"/>
        <w:spacing w:after="0"/>
        <w:rPr>
          <w:noProof/>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8A4A5E">
        <w:rPr>
          <w:rFonts w:ascii="Arial Narrow" w:hAnsi="Arial Narrow" w:cs="Arial"/>
          <w:sz w:val="24"/>
          <w:szCs w:val="24"/>
        </w:rPr>
      </w:r>
      <w:r w:rsidR="008A4A5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8A4A5E">
        <w:rPr>
          <w:rFonts w:ascii="Arial Narrow" w:hAnsi="Arial Narrow" w:cs="Arial"/>
          <w:sz w:val="24"/>
          <w:szCs w:val="24"/>
        </w:rPr>
      </w:r>
      <w:r w:rsidR="008A4A5E">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61E0" w14:textId="77777777" w:rsidR="00CD4BA0" w:rsidRDefault="00CD4BA0" w:rsidP="005A7CCD">
      <w:pPr>
        <w:spacing w:after="0" w:line="240" w:lineRule="auto"/>
      </w:pPr>
      <w:r>
        <w:separator/>
      </w:r>
    </w:p>
  </w:endnote>
  <w:endnote w:type="continuationSeparator" w:id="0">
    <w:p w14:paraId="1B87E0C4" w14:textId="77777777" w:rsidR="00CD4BA0" w:rsidRDefault="00CD4BA0"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9737" w14:textId="77777777" w:rsidR="00CD4BA0" w:rsidRDefault="00CD4BA0" w:rsidP="005A7CCD">
      <w:pPr>
        <w:spacing w:after="0" w:line="240" w:lineRule="auto"/>
      </w:pPr>
      <w:r>
        <w:separator/>
      </w:r>
    </w:p>
  </w:footnote>
  <w:footnote w:type="continuationSeparator" w:id="0">
    <w:p w14:paraId="33286F1B" w14:textId="77777777" w:rsidR="00CD4BA0" w:rsidRDefault="00CD4BA0"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66069"/>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6EF1"/>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0FC4"/>
    <w:rsid w:val="008A3A81"/>
    <w:rsid w:val="008A4A5E"/>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66A"/>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D4BA0"/>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03EBA"/>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0BF3"/>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171845600">
      <w:bodyDiv w:val="1"/>
      <w:marLeft w:val="0"/>
      <w:marRight w:val="0"/>
      <w:marTop w:val="0"/>
      <w:marBottom w:val="0"/>
      <w:divBdr>
        <w:top w:val="none" w:sz="0" w:space="0" w:color="auto"/>
        <w:left w:val="none" w:sz="0" w:space="0" w:color="auto"/>
        <w:bottom w:val="none" w:sz="0" w:space="0" w:color="auto"/>
        <w:right w:val="none" w:sz="0" w:space="0" w:color="auto"/>
      </w:divBdr>
    </w:div>
    <w:div w:id="406153139">
      <w:bodyDiv w:val="1"/>
      <w:marLeft w:val="0"/>
      <w:marRight w:val="0"/>
      <w:marTop w:val="0"/>
      <w:marBottom w:val="0"/>
      <w:divBdr>
        <w:top w:val="none" w:sz="0" w:space="0" w:color="auto"/>
        <w:left w:val="none" w:sz="0" w:space="0" w:color="auto"/>
        <w:bottom w:val="none" w:sz="0" w:space="0" w:color="auto"/>
        <w:right w:val="none" w:sz="0" w:space="0" w:color="auto"/>
      </w:divBdr>
      <w:divsChild>
        <w:div w:id="1948655415">
          <w:marLeft w:val="0"/>
          <w:marRight w:val="0"/>
          <w:marTop w:val="0"/>
          <w:marBottom w:val="0"/>
          <w:divBdr>
            <w:top w:val="none" w:sz="0" w:space="0" w:color="auto"/>
            <w:left w:val="none" w:sz="0" w:space="0" w:color="auto"/>
            <w:bottom w:val="none" w:sz="0" w:space="0" w:color="auto"/>
            <w:right w:val="none" w:sz="0" w:space="0" w:color="auto"/>
          </w:divBdr>
        </w:div>
      </w:divsChild>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5262</Words>
  <Characters>30000</Characters>
  <Application>Microsoft Office Word</Application>
  <DocSecurity>4</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2</cp:revision>
  <cp:lastPrinted>2022-05-04T07:21:00Z</cp:lastPrinted>
  <dcterms:created xsi:type="dcterms:W3CDTF">2022-12-06T10:40:00Z</dcterms:created>
  <dcterms:modified xsi:type="dcterms:W3CDTF">2022-12-06T10:40:00Z</dcterms:modified>
</cp:coreProperties>
</file>