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3D20B834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proofErr w:type="spellStart"/>
      <w:r w:rsidR="007C05E0">
        <w:rPr>
          <w:rFonts w:ascii="Times New Roman" w:hAnsi="Times New Roman" w:cs="Times New Roman"/>
          <w:b/>
        </w:rPr>
        <w:t>Antitrombotiká</w:t>
      </w:r>
      <w:proofErr w:type="spellEnd"/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50B2FCA4" w:rsidR="004715A3" w:rsidRPr="007C0A7B" w:rsidRDefault="0085624D" w:rsidP="004715A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Anti</w:t>
      </w:r>
      <w:r w:rsidR="007C05E0">
        <w:rPr>
          <w:rFonts w:ascii="Times New Roman" w:hAnsi="Times New Roman" w:cs="Times New Roman"/>
          <w:b/>
        </w:rPr>
        <w:t>trombotiká</w:t>
      </w:r>
      <w:proofErr w:type="spellEnd"/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5EA8154D" w:rsidR="003B4468" w:rsidRPr="007C0A7B" w:rsidRDefault="007C05E0" w:rsidP="003B446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Antitrombotiká</w:t>
      </w:r>
      <w:proofErr w:type="spellEnd"/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2DE95CE8" w14:textId="77777777" w:rsidR="007C05E0" w:rsidRPr="00EA1262" w:rsidRDefault="007C05E0" w:rsidP="007C05E0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267</w:t>
      </w:r>
      <w:r w:rsidRPr="00EA1262">
        <w:rPr>
          <w:sz w:val="20"/>
          <w:szCs w:val="20"/>
        </w:rPr>
        <w:t xml:space="preserve">/2022 pod číslom: </w:t>
      </w:r>
      <w:r>
        <w:rPr>
          <w:sz w:val="20"/>
          <w:szCs w:val="20"/>
        </w:rPr>
        <w:t>50485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19.12</w:t>
      </w:r>
      <w:r w:rsidRPr="00EA1262">
        <w:rPr>
          <w:sz w:val="20"/>
          <w:szCs w:val="20"/>
        </w:rPr>
        <w:t>.2022</w:t>
      </w:r>
      <w:r w:rsidRPr="00EA1262">
        <w:rPr>
          <w:bCs/>
          <w:sz w:val="20"/>
          <w:szCs w:val="20"/>
        </w:rPr>
        <w:t xml:space="preserve"> </w:t>
      </w:r>
    </w:p>
    <w:p w14:paraId="651641EE" w14:textId="37AE60E7" w:rsidR="00D54BBB" w:rsidRDefault="007C05E0" w:rsidP="007C05E0">
      <w:pPr>
        <w:jc w:val="both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 xml:space="preserve">vo vestníku EÚ 2022/S </w:t>
      </w:r>
      <w:r>
        <w:rPr>
          <w:bCs/>
          <w:sz w:val="20"/>
          <w:szCs w:val="20"/>
        </w:rPr>
        <w:t>243-697403</w:t>
      </w:r>
    </w:p>
    <w:p w14:paraId="37C86146" w14:textId="77777777" w:rsidR="007C05E0" w:rsidRPr="007C0A7B" w:rsidRDefault="007C05E0" w:rsidP="007C05E0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5299AB39" w:rsidR="004715A3" w:rsidRPr="007C0A7B" w:rsidRDefault="007C05E0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1 128 096,75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6F94A472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85624D">
        <w:rPr>
          <w:b/>
          <w:bCs/>
          <w:sz w:val="20"/>
          <w:szCs w:val="20"/>
        </w:rPr>
        <w:t>1</w:t>
      </w:r>
      <w:r w:rsidR="007C05E0">
        <w:rPr>
          <w:b/>
          <w:bCs/>
          <w:sz w:val="20"/>
          <w:szCs w:val="20"/>
        </w:rPr>
        <w:t>7.01.2023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proofErr w:type="spellStart"/>
      <w:r w:rsidR="007C05E0">
        <w:rPr>
          <w:b/>
          <w:bCs/>
          <w:sz w:val="20"/>
          <w:szCs w:val="20"/>
        </w:rPr>
        <w:t>Antitrombotiká</w:t>
      </w:r>
      <w:proofErr w:type="spellEnd"/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0D5142CE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proofErr w:type="spellStart"/>
      <w:r w:rsidR="007C05E0">
        <w:rPr>
          <w:sz w:val="20"/>
          <w:szCs w:val="20"/>
        </w:rPr>
        <w:t>Antitrombotiká</w:t>
      </w:r>
      <w:proofErr w:type="spellEnd"/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11511E"/>
    <w:rsid w:val="00157C82"/>
    <w:rsid w:val="001D5129"/>
    <w:rsid w:val="003B4468"/>
    <w:rsid w:val="00416B8F"/>
    <w:rsid w:val="00437567"/>
    <w:rsid w:val="00460618"/>
    <w:rsid w:val="004715A3"/>
    <w:rsid w:val="0048527A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967B56"/>
    <w:rsid w:val="009B0885"/>
    <w:rsid w:val="00B521B4"/>
    <w:rsid w:val="00BA1D40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12</cp:revision>
  <cp:lastPrinted>2018-05-28T06:30:00Z</cp:lastPrinted>
  <dcterms:created xsi:type="dcterms:W3CDTF">2022-07-06T12:57:00Z</dcterms:created>
  <dcterms:modified xsi:type="dcterms:W3CDTF">2023-01-17T13:07:00Z</dcterms:modified>
</cp:coreProperties>
</file>