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630"/>
      </w:tblGrid>
      <w:tr w:rsidR="002E05B2" w:rsidRPr="00D3642C" w14:paraId="6D39CAB4" w14:textId="77777777">
        <w:trPr>
          <w:trHeight w:hRule="exact" w:val="422"/>
        </w:trPr>
        <w:tc>
          <w:tcPr>
            <w:tcW w:w="2659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30" w:type="dxa"/>
          </w:tcPr>
          <w:p w14:paraId="61AE0D1C" w14:textId="77777777" w:rsidR="002E05B2" w:rsidRPr="00D3642C" w:rsidRDefault="00D3642C">
            <w:pPr>
              <w:pStyle w:val="TableParagraph"/>
              <w:spacing w:before="71"/>
              <w:ind w:left="105"/>
              <w:rPr>
                <w:lang w:val="sk-SK"/>
              </w:rPr>
            </w:pPr>
            <w:proofErr w:type="spellStart"/>
            <w:r w:rsidRPr="00D3642C">
              <w:rPr>
                <w:lang w:val="sk-SK"/>
              </w:rPr>
              <w:t>AgroSeed</w:t>
            </w:r>
            <w:proofErr w:type="spellEnd"/>
            <w:r w:rsidRPr="00D3642C">
              <w:rPr>
                <w:lang w:val="sk-SK"/>
              </w:rPr>
              <w:t xml:space="preserve">, </w:t>
            </w:r>
            <w:proofErr w:type="spellStart"/>
            <w:r w:rsidRPr="00D3642C">
              <w:rPr>
                <w:lang w:val="sk-SK"/>
              </w:rPr>
              <w:t>s.r.o</w:t>
            </w:r>
            <w:proofErr w:type="spellEnd"/>
            <w:r w:rsidRPr="00D3642C">
              <w:rPr>
                <w:lang w:val="sk-SK"/>
              </w:rPr>
              <w:t>.</w:t>
            </w:r>
          </w:p>
        </w:tc>
      </w:tr>
      <w:tr w:rsidR="002E05B2" w:rsidRPr="00D3642C" w14:paraId="1A5EFBD0" w14:textId="77777777">
        <w:trPr>
          <w:trHeight w:hRule="exact" w:val="420"/>
        </w:trPr>
        <w:tc>
          <w:tcPr>
            <w:tcW w:w="2659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30" w:type="dxa"/>
          </w:tcPr>
          <w:p w14:paraId="07C7E313" w14:textId="77777777" w:rsidR="002E05B2" w:rsidRPr="00D3642C" w:rsidRDefault="00D3642C">
            <w:pPr>
              <w:pStyle w:val="TableParagraph"/>
              <w:spacing w:before="69"/>
              <w:ind w:left="105"/>
              <w:rPr>
                <w:lang w:val="sk-SK"/>
              </w:rPr>
            </w:pPr>
            <w:r w:rsidRPr="00D3642C">
              <w:rPr>
                <w:lang w:val="sk-SK"/>
              </w:rPr>
              <w:t>48148121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553"/>
      </w:tblGrid>
      <w:tr w:rsidR="002E05B2" w:rsidRPr="00D3642C" w14:paraId="6BFE7CBC" w14:textId="77777777" w:rsidTr="00D3642C">
        <w:trPr>
          <w:trHeight w:hRule="exact" w:val="420"/>
        </w:trPr>
        <w:tc>
          <w:tcPr>
            <w:tcW w:w="2737" w:type="dxa"/>
          </w:tcPr>
          <w:p w14:paraId="700E5D31" w14:textId="621450CC" w:rsidR="002E05B2" w:rsidRPr="00D3642C" w:rsidRDefault="00D3642C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553" w:type="dxa"/>
          </w:tcPr>
          <w:p w14:paraId="721A09FF" w14:textId="77777777" w:rsidR="002E05B2" w:rsidRPr="00D3642C" w:rsidRDefault="00D3642C">
            <w:pPr>
              <w:pStyle w:val="TableParagraph"/>
              <w:spacing w:before="69"/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 xml:space="preserve">Mobilná </w:t>
            </w:r>
            <w:proofErr w:type="spellStart"/>
            <w:r w:rsidRPr="00D3642C">
              <w:rPr>
                <w:b/>
                <w:lang w:val="sk-SK"/>
              </w:rPr>
              <w:t>miešareň</w:t>
            </w:r>
            <w:proofErr w:type="spellEnd"/>
            <w:r w:rsidRPr="00D3642C">
              <w:rPr>
                <w:b/>
                <w:lang w:val="sk-SK"/>
              </w:rPr>
              <w:t xml:space="preserve"> kŕmnych zmesí</w:t>
            </w:r>
          </w:p>
        </w:tc>
      </w:tr>
      <w:tr w:rsidR="002E05B2" w:rsidRPr="00D3642C" w14:paraId="7EF7AAFE" w14:textId="77777777" w:rsidTr="00D3642C">
        <w:trPr>
          <w:trHeight w:hRule="exact" w:val="421"/>
        </w:trPr>
        <w:tc>
          <w:tcPr>
            <w:tcW w:w="2737" w:type="dxa"/>
          </w:tcPr>
          <w:p w14:paraId="1D04374E" w14:textId="77777777" w:rsidR="002E05B2" w:rsidRPr="00D3642C" w:rsidRDefault="00D3642C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553" w:type="dxa"/>
          </w:tcPr>
          <w:p w14:paraId="45CA5A51" w14:textId="77777777" w:rsidR="002E05B2" w:rsidRPr="00D3642C" w:rsidRDefault="00D3642C">
            <w:pPr>
              <w:pStyle w:val="TableParagraph"/>
              <w:spacing w:before="71"/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1 kus</w:t>
            </w:r>
          </w:p>
        </w:tc>
      </w:tr>
      <w:tr w:rsidR="002E05B2" w:rsidRPr="00D3642C" w14:paraId="3B01CC51" w14:textId="77777777" w:rsidTr="00D3642C">
        <w:trPr>
          <w:trHeight w:hRule="exact" w:val="609"/>
        </w:trPr>
        <w:tc>
          <w:tcPr>
            <w:tcW w:w="9290" w:type="dxa"/>
            <w:gridSpan w:val="2"/>
            <w:shd w:val="clear" w:color="auto" w:fill="DEEAF6"/>
          </w:tcPr>
          <w:p w14:paraId="7E67BCBE" w14:textId="77777777" w:rsidR="002E05B2" w:rsidRPr="00D3642C" w:rsidRDefault="002E05B2">
            <w:pPr>
              <w:pStyle w:val="TableParagraph"/>
              <w:spacing w:before="8"/>
              <w:ind w:left="0"/>
              <w:rPr>
                <w:b/>
                <w:sz w:val="19"/>
                <w:lang w:val="sk-SK"/>
              </w:rPr>
            </w:pPr>
          </w:p>
          <w:p w14:paraId="6CC0C992" w14:textId="77777777" w:rsidR="002E05B2" w:rsidRPr="00D3642C" w:rsidRDefault="00D3642C">
            <w:pPr>
              <w:pStyle w:val="TableParagraph"/>
              <w:spacing w:before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</w:tr>
      <w:tr w:rsidR="002E05B2" w:rsidRPr="00D3642C" w14:paraId="0467DB42" w14:textId="77777777">
        <w:trPr>
          <w:trHeight w:hRule="exact" w:val="482"/>
        </w:trPr>
        <w:tc>
          <w:tcPr>
            <w:tcW w:w="9290" w:type="dxa"/>
            <w:gridSpan w:val="2"/>
          </w:tcPr>
          <w:p w14:paraId="4F081704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požadovaný výkon min. 300kW</w:t>
            </w:r>
          </w:p>
        </w:tc>
      </w:tr>
      <w:tr w:rsidR="002E05B2" w:rsidRPr="00D3642C" w14:paraId="552D73D8" w14:textId="77777777">
        <w:trPr>
          <w:trHeight w:hRule="exact" w:val="482"/>
        </w:trPr>
        <w:tc>
          <w:tcPr>
            <w:tcW w:w="9290" w:type="dxa"/>
            <w:gridSpan w:val="2"/>
          </w:tcPr>
          <w:p w14:paraId="1F532E8C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 xml:space="preserve">ovládanie pomocou dotykového displeje a zároveň </w:t>
            </w:r>
            <w:proofErr w:type="spellStart"/>
            <w:r w:rsidRPr="00D3642C">
              <w:rPr>
                <w:lang w:val="sk-SK"/>
              </w:rPr>
              <w:t>tlačítkami</w:t>
            </w:r>
            <w:proofErr w:type="spellEnd"/>
          </w:p>
        </w:tc>
      </w:tr>
      <w:tr w:rsidR="002E05B2" w:rsidRPr="00D3642C" w14:paraId="6EA571C3" w14:textId="77777777">
        <w:trPr>
          <w:trHeight w:hRule="exact" w:val="482"/>
        </w:trPr>
        <w:tc>
          <w:tcPr>
            <w:tcW w:w="9290" w:type="dxa"/>
            <w:gridSpan w:val="2"/>
          </w:tcPr>
          <w:p w14:paraId="4BC20E25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 xml:space="preserve">povinná výbava: kladivkový mlyn, </w:t>
            </w:r>
            <w:proofErr w:type="spellStart"/>
            <w:r w:rsidRPr="00D3642C">
              <w:rPr>
                <w:lang w:val="sk-SK"/>
              </w:rPr>
              <w:t>mačkacie</w:t>
            </w:r>
            <w:proofErr w:type="spellEnd"/>
            <w:r w:rsidRPr="00D3642C">
              <w:rPr>
                <w:lang w:val="sk-SK"/>
              </w:rPr>
              <w:t xml:space="preserve"> valce, váha</w:t>
            </w:r>
          </w:p>
        </w:tc>
      </w:tr>
      <w:tr w:rsidR="002E05B2" w:rsidRPr="00D3642C" w14:paraId="0F8FF85E" w14:textId="77777777">
        <w:trPr>
          <w:trHeight w:hRule="exact" w:val="480"/>
        </w:trPr>
        <w:tc>
          <w:tcPr>
            <w:tcW w:w="9290" w:type="dxa"/>
            <w:gridSpan w:val="2"/>
          </w:tcPr>
          <w:p w14:paraId="5C0A3B40" w14:textId="77777777" w:rsidR="002E05B2" w:rsidRPr="00D3642C" w:rsidRDefault="00D3642C">
            <w:pPr>
              <w:pStyle w:val="TableParagraph"/>
              <w:spacing w:before="98"/>
              <w:rPr>
                <w:lang w:val="sk-SK"/>
              </w:rPr>
            </w:pPr>
            <w:r w:rsidRPr="00D3642C">
              <w:rPr>
                <w:lang w:val="sk-SK"/>
              </w:rPr>
              <w:t>nastaviteľný objem násypky (min. však 10,0 m</w:t>
            </w:r>
            <w:r w:rsidRPr="00D3642C">
              <w:rPr>
                <w:position w:val="8"/>
                <w:sz w:val="14"/>
                <w:lang w:val="sk-SK"/>
              </w:rPr>
              <w:t>3</w:t>
            </w:r>
            <w:r w:rsidRPr="00D3642C">
              <w:rPr>
                <w:lang w:val="sk-SK"/>
              </w:rPr>
              <w:t>)</w:t>
            </w:r>
          </w:p>
        </w:tc>
      </w:tr>
      <w:tr w:rsidR="002E05B2" w:rsidRPr="00D3642C" w14:paraId="7B837E81" w14:textId="77777777">
        <w:trPr>
          <w:trHeight w:hRule="exact" w:val="482"/>
        </w:trPr>
        <w:tc>
          <w:tcPr>
            <w:tcW w:w="9290" w:type="dxa"/>
            <w:gridSpan w:val="2"/>
          </w:tcPr>
          <w:p w14:paraId="2137FA21" w14:textId="77777777" w:rsidR="002E05B2" w:rsidRPr="00D3642C" w:rsidRDefault="00D3642C">
            <w:pPr>
              <w:pStyle w:val="TableParagraph"/>
              <w:spacing w:before="105"/>
              <w:rPr>
                <w:lang w:val="sk-SK"/>
              </w:rPr>
            </w:pPr>
            <w:proofErr w:type="spellStart"/>
            <w:r w:rsidRPr="00D3642C">
              <w:rPr>
                <w:lang w:val="sk-SK"/>
              </w:rPr>
              <w:t>zamiešateľnosť</w:t>
            </w:r>
            <w:proofErr w:type="spellEnd"/>
            <w:r w:rsidRPr="00D3642C">
              <w:rPr>
                <w:lang w:val="sk-SK"/>
              </w:rPr>
              <w:t xml:space="preserve"> min. 1:100 000</w:t>
            </w:r>
          </w:p>
        </w:tc>
      </w:tr>
      <w:tr w:rsidR="002E05B2" w:rsidRPr="00D3642C" w14:paraId="51E41607" w14:textId="77777777">
        <w:trPr>
          <w:trHeight w:hRule="exact" w:val="483"/>
        </w:trPr>
        <w:tc>
          <w:tcPr>
            <w:tcW w:w="9290" w:type="dxa"/>
            <w:gridSpan w:val="2"/>
          </w:tcPr>
          <w:p w14:paraId="7E9915BE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možnosť odoberať vzorky</w:t>
            </w:r>
          </w:p>
        </w:tc>
      </w:tr>
      <w:tr w:rsidR="002E05B2" w:rsidRPr="00D3642C" w14:paraId="1D2BAC69" w14:textId="77777777">
        <w:trPr>
          <w:trHeight w:hRule="exact" w:val="482"/>
        </w:trPr>
        <w:tc>
          <w:tcPr>
            <w:tcW w:w="9290" w:type="dxa"/>
            <w:gridSpan w:val="2"/>
          </w:tcPr>
          <w:p w14:paraId="362DFC0F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 xml:space="preserve">kompletné bezpečnostné </w:t>
            </w:r>
            <w:proofErr w:type="spellStart"/>
            <w:r w:rsidRPr="00D3642C">
              <w:rPr>
                <w:lang w:val="sk-SK"/>
              </w:rPr>
              <w:t>zakrytovanie</w:t>
            </w:r>
            <w:proofErr w:type="spellEnd"/>
            <w:r w:rsidRPr="00D3642C">
              <w:rPr>
                <w:lang w:val="sk-SK"/>
              </w:rPr>
              <w:t xml:space="preserve"> stroja</w:t>
            </w:r>
          </w:p>
        </w:tc>
      </w:tr>
      <w:tr w:rsidR="002E05B2" w:rsidRPr="00D3642C" w14:paraId="26784197" w14:textId="77777777">
        <w:trPr>
          <w:trHeight w:hRule="exact" w:val="482"/>
        </w:trPr>
        <w:tc>
          <w:tcPr>
            <w:tcW w:w="9290" w:type="dxa"/>
            <w:gridSpan w:val="2"/>
          </w:tcPr>
          <w:p w14:paraId="2F81ED45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plnenie bezpečnostných noriem</w:t>
            </w:r>
          </w:p>
        </w:tc>
      </w:tr>
      <w:tr w:rsidR="002E05B2" w:rsidRPr="00D3642C" w14:paraId="3466F22B" w14:textId="77777777">
        <w:trPr>
          <w:trHeight w:hRule="exact" w:val="482"/>
        </w:trPr>
        <w:tc>
          <w:tcPr>
            <w:tcW w:w="9290" w:type="dxa"/>
            <w:gridSpan w:val="2"/>
          </w:tcPr>
          <w:p w14:paraId="6E79094E" w14:textId="77777777" w:rsidR="002E05B2" w:rsidRPr="00D3642C" w:rsidRDefault="00D3642C">
            <w:pPr>
              <w:pStyle w:val="TableParagraph"/>
              <w:rPr>
                <w:lang w:val="sk-SK"/>
              </w:rPr>
            </w:pPr>
            <w:r w:rsidRPr="00D3642C">
              <w:rPr>
                <w:lang w:val="sk-SK"/>
              </w:rPr>
              <w:t>čerpadlo na aplikáciu oleja</w:t>
            </w:r>
          </w:p>
        </w:tc>
      </w:tr>
    </w:tbl>
    <w:p w14:paraId="7F8D5AE2" w14:textId="77777777" w:rsidR="002E05B2" w:rsidRPr="00D3642C" w:rsidRDefault="002E05B2">
      <w:pPr>
        <w:pStyle w:val="Zkladntext"/>
        <w:spacing w:before="7"/>
        <w:rPr>
          <w:b/>
          <w:sz w:val="30"/>
          <w:lang w:val="sk-SK"/>
        </w:rPr>
      </w:pPr>
    </w:p>
    <w:p w14:paraId="6CE4921A" w14:textId="77777777" w:rsidR="002E05B2" w:rsidRPr="00D3642C" w:rsidRDefault="00D3642C">
      <w:pPr>
        <w:pStyle w:val="Zkladntext"/>
        <w:ind w:left="216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</w:p>
    <w:p w14:paraId="7DE0B0B5" w14:textId="77D14875" w:rsidR="00D3642C" w:rsidRPr="00D3642C" w:rsidRDefault="00D3642C" w:rsidP="00D3642C">
      <w:pPr>
        <w:pStyle w:val="Zkladntext"/>
        <w:spacing w:before="131"/>
        <w:ind w:left="216"/>
        <w:rPr>
          <w:lang w:val="sk-SK"/>
        </w:rPr>
      </w:pPr>
      <w:r w:rsidRPr="00D3642C">
        <w:rPr>
          <w:lang w:val="sk-SK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D3642C" w:rsidRPr="00D3642C" w14:paraId="52068A9C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E81727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CCEF55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39F768FE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00070E4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F7BC17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1252E4D6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3994F" w14:textId="77777777" w:rsidR="00D3642C" w:rsidRPr="00D3642C" w:rsidRDefault="00D3642C" w:rsidP="00A04FBB">
            <w:pPr>
              <w:rPr>
                <w:b/>
                <w:lang w:val="sk-SK"/>
              </w:rPr>
            </w:pPr>
            <w:r w:rsidRPr="00D3642C">
              <w:rPr>
                <w:b/>
                <w:lang w:val="sk-SK"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A9D5F03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  <w:tr w:rsidR="00D3642C" w:rsidRPr="00D3642C" w14:paraId="0592A3D3" w14:textId="77777777" w:rsidTr="00A04FB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21AB0E" w14:textId="77777777" w:rsidR="00D3642C" w:rsidRPr="00D3642C" w:rsidRDefault="00D3642C" w:rsidP="00A04FBB">
            <w:pPr>
              <w:rPr>
                <w:b/>
                <w:highlight w:val="yellow"/>
                <w:lang w:val="sk-SK"/>
              </w:rPr>
            </w:pPr>
            <w:r w:rsidRPr="00D3642C">
              <w:rPr>
                <w:b/>
                <w:lang w:val="sk-SK"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ABEC3C" w14:textId="77777777" w:rsidR="00D3642C" w:rsidRPr="00D3642C" w:rsidRDefault="00D3642C" w:rsidP="00A04FBB">
            <w:pPr>
              <w:rPr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65A389F3" w14:textId="77777777" w:rsidR="00D3642C" w:rsidRPr="00D3642C" w:rsidRDefault="00D3642C" w:rsidP="00D3642C">
      <w:pPr>
        <w:spacing w:line="360" w:lineRule="auto"/>
        <w:rPr>
          <w:b/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D3642C" w:rsidRPr="00D3642C" w14:paraId="4BFB237A" w14:textId="77777777" w:rsidTr="00D3642C">
        <w:trPr>
          <w:trHeight w:val="537"/>
        </w:trPr>
        <w:tc>
          <w:tcPr>
            <w:tcW w:w="3645" w:type="pct"/>
            <w:shd w:val="clear" w:color="auto" w:fill="DBE5F1"/>
            <w:vAlign w:val="center"/>
          </w:tcPr>
          <w:p w14:paraId="4DF0273D" w14:textId="77777777" w:rsidR="00D3642C" w:rsidRPr="00D3642C" w:rsidRDefault="00D3642C" w:rsidP="00A04FBB">
            <w:pPr>
              <w:rPr>
                <w:lang w:val="sk-SK"/>
              </w:rPr>
            </w:pPr>
          </w:p>
        </w:tc>
        <w:tc>
          <w:tcPr>
            <w:tcW w:w="1355" w:type="pct"/>
            <w:shd w:val="clear" w:color="auto" w:fill="DBE5F1"/>
            <w:vAlign w:val="center"/>
          </w:tcPr>
          <w:p w14:paraId="111E2196" w14:textId="77777777" w:rsidR="00D3642C" w:rsidRPr="00D3642C" w:rsidRDefault="00D3642C" w:rsidP="00A04FBB">
            <w:pPr>
              <w:jc w:val="center"/>
              <w:rPr>
                <w:lang w:val="sk-SK"/>
              </w:rPr>
            </w:pPr>
            <w:r w:rsidRPr="00D3642C">
              <w:rPr>
                <w:lang w:val="sk-SK"/>
              </w:rPr>
              <w:t>Hodnota:</w:t>
            </w:r>
          </w:p>
        </w:tc>
      </w:tr>
      <w:tr w:rsidR="00D3642C" w:rsidRPr="00D3642C" w14:paraId="4C3F7E3E" w14:textId="77777777" w:rsidTr="00D3642C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7C8CCAB2" w14:textId="77777777" w:rsidR="00D3642C" w:rsidRPr="00D3642C" w:rsidRDefault="00D3642C" w:rsidP="00A04FBB">
            <w:pPr>
              <w:rPr>
                <w:lang w:val="sk-SK"/>
              </w:rPr>
            </w:pPr>
            <w:r w:rsidRPr="00D3642C">
              <w:rPr>
                <w:lang w:val="sk-SK"/>
              </w:rPr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0490487" w14:textId="77777777" w:rsidR="00D3642C" w:rsidRPr="00D3642C" w:rsidRDefault="00D3642C" w:rsidP="00A04FBB">
            <w:pPr>
              <w:jc w:val="center"/>
              <w:rPr>
                <w:rFonts w:cs="Tahoma"/>
                <w:color w:val="FF0000"/>
                <w:lang w:val="sk-SK"/>
              </w:rPr>
            </w:pPr>
            <w:r w:rsidRPr="00D3642C">
              <w:rPr>
                <w:rFonts w:cs="Tahoma"/>
                <w:color w:val="FF0000"/>
                <w:lang w:val="sk-SK"/>
              </w:rPr>
              <w:t>/vyplní uchádzač/</w:t>
            </w:r>
          </w:p>
        </w:tc>
      </w:tr>
    </w:tbl>
    <w:p w14:paraId="7B5523D7" w14:textId="77777777" w:rsidR="00D3642C" w:rsidRPr="00D3642C" w:rsidRDefault="00D3642C" w:rsidP="00D3642C">
      <w:pPr>
        <w:spacing w:line="360" w:lineRule="auto"/>
        <w:rPr>
          <w:rFonts w:cs="Tahoma"/>
          <w:bCs/>
          <w:i/>
          <w:iCs/>
          <w:lang w:val="sk-SK"/>
        </w:rPr>
      </w:pPr>
      <w:r w:rsidRPr="00D3642C">
        <w:rPr>
          <w:rFonts w:cs="Tahoma"/>
          <w:bCs/>
          <w:i/>
          <w:iCs/>
          <w:lang w:val="sk-SK"/>
        </w:rPr>
        <w:t>Pozn. Cenu v EUR bez DPH uchádzač uvádza aj priamo v systéme JOSEPHINE.</w:t>
      </w:r>
    </w:p>
    <w:p w14:paraId="004E86F6" w14:textId="77777777" w:rsidR="00D3642C" w:rsidRPr="00D3642C" w:rsidRDefault="00D3642C" w:rsidP="00D3642C">
      <w:pPr>
        <w:spacing w:before="120" w:line="360" w:lineRule="auto"/>
        <w:rPr>
          <w:rStyle w:val="markedcontent"/>
          <w:rFonts w:ascii="Arial" w:hAnsi="Arial" w:cs="Arial"/>
          <w:lang w:val="sk-SK"/>
        </w:rPr>
      </w:pPr>
    </w:p>
    <w:p w14:paraId="5F9C4942" w14:textId="3B73D9D2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  <w:r w:rsidRPr="00D3642C">
        <w:rPr>
          <w:rFonts w:cs="Tahoma"/>
          <w:bCs/>
          <w:lang w:val="sk-SK"/>
        </w:rPr>
        <w:t xml:space="preserve">Dátum vyhotovenia ponuky: </w:t>
      </w:r>
      <w:r w:rsidRPr="00D3642C">
        <w:rPr>
          <w:rFonts w:cs="Tahoma"/>
          <w:color w:val="FF0000"/>
          <w:lang w:val="sk-SK"/>
        </w:rPr>
        <w:t>/vyplní uchádzač/</w:t>
      </w:r>
    </w:p>
    <w:p w14:paraId="6678160B" w14:textId="27F28C26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1EF753B7" w14:textId="77777777" w:rsidR="00D3642C" w:rsidRPr="00D3642C" w:rsidRDefault="00D3642C" w:rsidP="00D3642C">
      <w:pPr>
        <w:spacing w:line="360" w:lineRule="auto"/>
        <w:rPr>
          <w:rFonts w:cs="Tahoma"/>
          <w:color w:val="FF0000"/>
          <w:lang w:val="sk-SK"/>
        </w:rPr>
      </w:pPr>
    </w:p>
    <w:p w14:paraId="09B3442B" w14:textId="77777777" w:rsidR="00D3642C" w:rsidRPr="00D3642C" w:rsidRDefault="00D3642C" w:rsidP="00D3642C">
      <w:pPr>
        <w:spacing w:line="360" w:lineRule="auto"/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>-----------------------------------------------------</w:t>
      </w:r>
    </w:p>
    <w:p w14:paraId="3D4AE9A8" w14:textId="77777777" w:rsidR="00D3642C" w:rsidRPr="00D3642C" w:rsidRDefault="00D3642C" w:rsidP="00D3642C">
      <w:pPr>
        <w:spacing w:line="360" w:lineRule="auto"/>
        <w:ind w:left="5812"/>
        <w:rPr>
          <w:sz w:val="18"/>
          <w:szCs w:val="18"/>
          <w:lang w:val="sk-SK"/>
        </w:rPr>
      </w:pPr>
      <w:r w:rsidRPr="00D3642C">
        <w:rPr>
          <w:sz w:val="18"/>
          <w:szCs w:val="18"/>
          <w:lang w:val="sk-SK"/>
        </w:rPr>
        <w:t xml:space="preserve">  pečiatka a podpis oprávnenej osoby</w:t>
      </w:r>
    </w:p>
    <w:p w14:paraId="7DF2A92B" w14:textId="77777777" w:rsidR="00D3642C" w:rsidRPr="00D3642C" w:rsidRDefault="00D3642C" w:rsidP="00D3642C">
      <w:pPr>
        <w:spacing w:before="120" w:line="360" w:lineRule="auto"/>
        <w:rPr>
          <w:color w:val="FF0000"/>
          <w:sz w:val="20"/>
          <w:szCs w:val="20"/>
          <w:lang w:val="sk-SK"/>
        </w:rPr>
      </w:pPr>
    </w:p>
    <w:p w14:paraId="1B4E98A3" w14:textId="77777777" w:rsidR="00D3642C" w:rsidRPr="00D3642C" w:rsidRDefault="00D3642C">
      <w:pPr>
        <w:pStyle w:val="Zkladntext"/>
        <w:spacing w:before="131"/>
        <w:ind w:left="216"/>
        <w:rPr>
          <w:lang w:val="sk-SK"/>
        </w:rPr>
      </w:pPr>
    </w:p>
    <w:sectPr w:rsidR="00D3642C" w:rsidRPr="00D3642C"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2E05B2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>TSK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Eliášová Alica</cp:lastModifiedBy>
  <cp:revision>2</cp:revision>
  <dcterms:created xsi:type="dcterms:W3CDTF">2022-12-15T08:28:00Z</dcterms:created>
  <dcterms:modified xsi:type="dcterms:W3CDTF">2022-12-15T07:36:00Z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