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6501" w14:textId="77777777" w:rsidR="006A56CE" w:rsidRDefault="006A56CE" w:rsidP="006A56CE">
      <w:pPr>
        <w:pStyle w:val="Zkladntext3"/>
        <w:widowControl w:val="0"/>
        <w:spacing w:before="120"/>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Pr="00C74D1C" w:rsidRDefault="002902AF"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741A5698" w:rsidR="009D418C" w:rsidRPr="00BB00F0" w:rsidRDefault="00BC52EC" w:rsidP="00862BE0">
      <w:pPr>
        <w:spacing w:before="120" w:line="276" w:lineRule="auto"/>
        <w:ind w:left="4245" w:hanging="4245"/>
        <w:jc w:val="both"/>
        <w:rPr>
          <w:rFonts w:ascii="Arial" w:eastAsia="Arial" w:hAnsi="Arial" w:cs="Arial"/>
          <w:b/>
          <w:color w:val="000000" w:themeColor="text1"/>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bookmarkStart w:id="0" w:name="_Hlk51675819"/>
      <w:bookmarkStart w:id="1" w:name="_Hlk105977587"/>
      <w:r w:rsidR="002C7975" w:rsidRPr="00930157">
        <w:rPr>
          <w:rFonts w:ascii="Arial" w:hAnsi="Arial" w:cs="Arial"/>
          <w:sz w:val="22"/>
          <w:szCs w:val="22"/>
        </w:rPr>
        <w:t>Prenájom</w:t>
      </w:r>
      <w:r w:rsidR="002C7975">
        <w:rPr>
          <w:rFonts w:ascii="Arial" w:hAnsi="Arial" w:cs="Arial"/>
          <w:sz w:val="22"/>
          <w:szCs w:val="22"/>
        </w:rPr>
        <w:t xml:space="preserve"> </w:t>
      </w:r>
      <w:bookmarkEnd w:id="0"/>
      <w:bookmarkEnd w:id="1"/>
      <w:r w:rsidR="009338D1" w:rsidRPr="009338D1">
        <w:rPr>
          <w:rFonts w:ascii="Arial" w:hAnsi="Arial" w:cs="Arial"/>
          <w:sz w:val="22"/>
          <w:szCs w:val="22"/>
        </w:rPr>
        <w:t>nebytov</w:t>
      </w:r>
      <w:r w:rsidR="00574C8E">
        <w:rPr>
          <w:rFonts w:ascii="Arial" w:hAnsi="Arial" w:cs="Arial"/>
          <w:sz w:val="22"/>
          <w:szCs w:val="22"/>
        </w:rPr>
        <w:t>ých</w:t>
      </w:r>
      <w:r w:rsidR="009338D1" w:rsidRPr="009338D1">
        <w:rPr>
          <w:rFonts w:ascii="Arial" w:hAnsi="Arial" w:cs="Arial"/>
          <w:sz w:val="22"/>
          <w:szCs w:val="22"/>
        </w:rPr>
        <w:t xml:space="preserve"> priestor</w:t>
      </w:r>
      <w:r w:rsidR="00574C8E">
        <w:rPr>
          <w:rFonts w:ascii="Arial" w:hAnsi="Arial" w:cs="Arial"/>
          <w:sz w:val="22"/>
          <w:szCs w:val="22"/>
        </w:rPr>
        <w:t>ov</w:t>
      </w:r>
      <w:r w:rsidR="009338D1" w:rsidRPr="009338D1">
        <w:rPr>
          <w:rFonts w:ascii="Arial" w:hAnsi="Arial" w:cs="Arial"/>
          <w:sz w:val="22"/>
          <w:szCs w:val="22"/>
        </w:rPr>
        <w:t xml:space="preserve">- </w:t>
      </w:r>
      <w:r w:rsidR="00574C8E" w:rsidRPr="00574C8E">
        <w:rPr>
          <w:rFonts w:ascii="Arial" w:hAnsi="Arial" w:cs="Arial"/>
          <w:sz w:val="22"/>
          <w:szCs w:val="22"/>
        </w:rPr>
        <w:t>miestnosť č. 1.35 o výmere 17,06 m2, miestnosť č. 1.36 o výmere 9,19 m2, miestnosť č. 1.37 o výmere 13,74 m2 a miestnosť č. 1.38 o výmere 14,28 m2, spolu vo výmere 54,27 m2, nachádzajúce sa v stavbe Nebytová budova so súpisným číslom 4068, stojacej na pozemku, parcela registra „C“ KN č. 1667/6</w:t>
      </w:r>
      <w:r w:rsidR="009338D1" w:rsidRPr="009338D1">
        <w:rPr>
          <w:rFonts w:ascii="Arial" w:hAnsi="Arial" w:cs="Arial"/>
          <w:sz w:val="22"/>
          <w:szCs w:val="22"/>
        </w:rPr>
        <w:t xml:space="preserve">, o výmere </w:t>
      </w:r>
      <w:r w:rsidR="00574C8E">
        <w:rPr>
          <w:rFonts w:ascii="Arial" w:hAnsi="Arial" w:cs="Arial"/>
          <w:sz w:val="22"/>
          <w:szCs w:val="22"/>
        </w:rPr>
        <w:t>1462</w:t>
      </w:r>
      <w:r w:rsidR="009338D1" w:rsidRPr="009338D1">
        <w:rPr>
          <w:rFonts w:ascii="Arial" w:hAnsi="Arial" w:cs="Arial"/>
          <w:sz w:val="22"/>
          <w:szCs w:val="22"/>
        </w:rPr>
        <w:t xml:space="preserve"> m2, druh pozemku: zastavaná plocha a nádvorie, zapísan</w:t>
      </w:r>
      <w:r w:rsidR="009338D1">
        <w:rPr>
          <w:rFonts w:ascii="Arial" w:hAnsi="Arial" w:cs="Arial"/>
          <w:sz w:val="22"/>
          <w:szCs w:val="22"/>
        </w:rPr>
        <w:t>ej</w:t>
      </w:r>
      <w:r w:rsidR="009338D1" w:rsidRPr="009338D1">
        <w:rPr>
          <w:rFonts w:ascii="Arial" w:hAnsi="Arial" w:cs="Arial"/>
          <w:sz w:val="22"/>
          <w:szCs w:val="22"/>
        </w:rPr>
        <w:t xml:space="preserve"> na liste vlastníctva číslo 11263, vedenom Okresným úradom Komárno, katastrálny odbor, katastrálne územie Komárno, obec Komárno, okres Komárno</w:t>
      </w:r>
    </w:p>
    <w:p w14:paraId="10C62974" w14:textId="42A766B6" w:rsidR="00694487" w:rsidRPr="00694487" w:rsidRDefault="00694487" w:rsidP="00694487">
      <w:pPr>
        <w:widowControl w:val="0"/>
        <w:spacing w:before="120"/>
        <w:ind w:left="2124" w:hanging="2124"/>
        <w:jc w:val="both"/>
        <w:rPr>
          <w:rFonts w:ascii="Arial" w:eastAsia="Arial" w:hAnsi="Arial" w:cs="Arial"/>
          <w:b/>
          <w:color w:val="000000" w:themeColor="text1"/>
        </w:rPr>
      </w:pPr>
    </w:p>
    <w:p w14:paraId="54F0D5E6" w14:textId="77777777" w:rsidR="00862BE0" w:rsidRDefault="00862BE0" w:rsidP="00257108">
      <w:pPr>
        <w:pStyle w:val="Zkladntext3"/>
        <w:widowControl w:val="0"/>
        <w:spacing w:before="120"/>
        <w:jc w:val="both"/>
        <w:rPr>
          <w:rFonts w:ascii="Arial" w:hAnsi="Arial" w:cs="Arial"/>
          <w:color w:val="auto"/>
        </w:rPr>
      </w:pPr>
    </w:p>
    <w:p w14:paraId="6E6D9309" w14:textId="77777777" w:rsidR="00862BE0" w:rsidRDefault="00862BE0" w:rsidP="00257108">
      <w:pPr>
        <w:pStyle w:val="Zkladntext3"/>
        <w:widowControl w:val="0"/>
        <w:spacing w:before="120"/>
        <w:jc w:val="both"/>
        <w:rPr>
          <w:rFonts w:ascii="Arial" w:hAnsi="Arial" w:cs="Arial"/>
          <w:color w:val="auto"/>
        </w:rPr>
      </w:pPr>
    </w:p>
    <w:p w14:paraId="571D9380" w14:textId="66A28D07" w:rsidR="00862BE0" w:rsidRDefault="00862BE0" w:rsidP="00257108">
      <w:pPr>
        <w:pStyle w:val="Zkladntext3"/>
        <w:widowControl w:val="0"/>
        <w:spacing w:before="120"/>
        <w:jc w:val="both"/>
        <w:rPr>
          <w:rFonts w:ascii="Arial" w:hAnsi="Arial" w:cs="Arial"/>
          <w:color w:val="auto"/>
        </w:rPr>
      </w:pPr>
    </w:p>
    <w:p w14:paraId="0509362A" w14:textId="4D6F9CF5" w:rsidR="00360D61" w:rsidRDefault="00360D61" w:rsidP="00257108">
      <w:pPr>
        <w:pStyle w:val="Zkladntext3"/>
        <w:widowControl w:val="0"/>
        <w:spacing w:before="120"/>
        <w:jc w:val="both"/>
        <w:rPr>
          <w:rFonts w:ascii="Arial" w:hAnsi="Arial" w:cs="Arial"/>
          <w:color w:val="auto"/>
        </w:rPr>
      </w:pPr>
    </w:p>
    <w:p w14:paraId="3494CFE1" w14:textId="4BF7CAA5" w:rsidR="009D418C" w:rsidRDefault="009D418C" w:rsidP="00257108">
      <w:pPr>
        <w:pStyle w:val="Zkladntext3"/>
        <w:widowControl w:val="0"/>
        <w:spacing w:before="120"/>
        <w:jc w:val="both"/>
        <w:rPr>
          <w:rFonts w:ascii="Arial" w:hAnsi="Arial" w:cs="Arial"/>
          <w:color w:val="auto"/>
        </w:rPr>
      </w:pPr>
    </w:p>
    <w:p w14:paraId="64B91310" w14:textId="2B1D3C28" w:rsidR="009D418C" w:rsidRDefault="009D418C" w:rsidP="00257108">
      <w:pPr>
        <w:pStyle w:val="Zkladntext3"/>
        <w:widowControl w:val="0"/>
        <w:spacing w:before="120"/>
        <w:jc w:val="both"/>
        <w:rPr>
          <w:rFonts w:ascii="Arial" w:hAnsi="Arial" w:cs="Arial"/>
          <w:color w:val="auto"/>
        </w:rPr>
      </w:pPr>
    </w:p>
    <w:p w14:paraId="1B99A13A" w14:textId="6FCAE79D" w:rsidR="009D418C" w:rsidRDefault="009D418C"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162F2F9C" w14:textId="34048D42" w:rsidR="00B404FB" w:rsidRDefault="00B404FB" w:rsidP="00B404FB">
      <w:pPr>
        <w:pStyle w:val="Zkladntext3"/>
        <w:widowControl w:val="0"/>
        <w:spacing w:before="12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p>
    <w:p w14:paraId="2C0A975A" w14:textId="4B0AB074" w:rsidR="00830A46" w:rsidRDefault="00CB4406" w:rsidP="00CB4406">
      <w:pPr>
        <w:pStyle w:val="Zkladntext3"/>
        <w:widowControl w:val="0"/>
        <w:jc w:val="both"/>
        <w:rPr>
          <w:rFonts w:ascii="Arial" w:hAnsi="Arial" w:cs="Arial"/>
          <w:color w:val="auto"/>
        </w:rPr>
      </w:pPr>
      <w:r>
        <w:rPr>
          <w:rFonts w:ascii="Arial" w:hAnsi="Arial" w:cs="Arial"/>
          <w:color w:val="auto"/>
        </w:rPr>
        <w:t>Mgr. Roman Kiss</w:t>
      </w:r>
      <w:r w:rsidR="00B404FB" w:rsidRPr="00C062A1">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sidR="002B2EC2">
        <w:rPr>
          <w:rFonts w:ascii="Arial" w:hAnsi="Arial" w:cs="Arial"/>
          <w:color w:val="auto"/>
        </w:rPr>
        <w:tab/>
      </w:r>
      <w:r w:rsidRPr="00CB4406">
        <w:rPr>
          <w:rFonts w:ascii="Arial" w:hAnsi="Arial" w:cs="Arial"/>
          <w:color w:val="auto"/>
        </w:rPr>
        <w:t xml:space="preserve">JUDr. PhDr. Martin </w:t>
      </w:r>
      <w:proofErr w:type="spellStart"/>
      <w:r w:rsidRPr="00CB4406">
        <w:rPr>
          <w:rFonts w:ascii="Arial" w:hAnsi="Arial" w:cs="Arial"/>
          <w:color w:val="auto"/>
        </w:rPr>
        <w:t>Fakla</w:t>
      </w:r>
      <w:proofErr w:type="spellEnd"/>
      <w:r w:rsidRPr="00CB4406">
        <w:rPr>
          <w:rFonts w:ascii="Arial" w:hAnsi="Arial" w:cs="Arial"/>
          <w:color w:val="auto"/>
        </w:rPr>
        <w:t>, PhD.</w:t>
      </w:r>
      <w:r w:rsidR="00181EAD">
        <w:rPr>
          <w:rFonts w:ascii="Arial" w:hAnsi="Arial" w:cs="Arial"/>
          <w:color w:val="auto"/>
        </w:rPr>
        <w:t xml:space="preserve"> </w:t>
      </w:r>
      <w:r w:rsidR="00B404FB" w:rsidRPr="00C062A1">
        <w:rPr>
          <w:rFonts w:ascii="Arial" w:hAnsi="Arial" w:cs="Arial"/>
          <w:color w:val="auto"/>
        </w:rPr>
        <w:t xml:space="preserve">  predseda predstavenstva</w:t>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2B2EC2">
        <w:rPr>
          <w:rFonts w:ascii="Arial" w:hAnsi="Arial" w:cs="Arial"/>
          <w:color w:val="auto"/>
        </w:rPr>
        <w:tab/>
      </w:r>
      <w:r w:rsidR="002B2EC2">
        <w:rPr>
          <w:rFonts w:ascii="Arial" w:hAnsi="Arial" w:cs="Arial"/>
          <w:color w:val="auto"/>
        </w:rPr>
        <w:tab/>
      </w:r>
      <w:r w:rsidR="002B2EC2">
        <w:rPr>
          <w:rFonts w:ascii="Arial" w:hAnsi="Arial" w:cs="Arial"/>
          <w:color w:val="auto"/>
        </w:rPr>
        <w:tab/>
      </w:r>
      <w:r w:rsidR="00830A46">
        <w:rPr>
          <w:rFonts w:ascii="Arial" w:hAnsi="Arial" w:cs="Arial"/>
          <w:color w:val="auto"/>
        </w:rPr>
        <w:t>člen predstavenstva</w:t>
      </w:r>
      <w:r w:rsidR="00830A46">
        <w:rPr>
          <w:rFonts w:ascii="Arial" w:hAnsi="Arial" w:cs="Arial"/>
          <w:color w:val="auto"/>
        </w:rPr>
        <w:tab/>
      </w:r>
    </w:p>
    <w:p w14:paraId="26F84B0B" w14:textId="2DABF279" w:rsidR="00B404FB" w:rsidRPr="00C062A1" w:rsidRDefault="00830A46" w:rsidP="00CB4406">
      <w:pPr>
        <w:pStyle w:val="Zkladntext3"/>
        <w:widowControl w:val="0"/>
        <w:jc w:val="both"/>
        <w:rPr>
          <w:rFonts w:ascii="Arial" w:hAnsi="Arial" w:cs="Arial"/>
          <w:color w:val="auto"/>
        </w:rPr>
      </w:pP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 xml:space="preserve"> </w:t>
      </w:r>
      <w:r w:rsidR="00B404FB" w:rsidRPr="00C062A1">
        <w:rPr>
          <w:rFonts w:ascii="Arial" w:hAnsi="Arial" w:cs="Arial"/>
          <w:color w:val="auto"/>
        </w:rPr>
        <w:tab/>
      </w:r>
      <w:r w:rsidR="00CB4406">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sidR="002B2EC2">
        <w:rPr>
          <w:rFonts w:ascii="Arial" w:hAnsi="Arial" w:cs="Arial"/>
          <w:color w:val="auto"/>
        </w:rPr>
        <w:tab/>
      </w: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ab/>
      </w:r>
      <w:r w:rsidR="00B404FB" w:rsidRPr="00C062A1">
        <w:rPr>
          <w:rFonts w:ascii="Arial" w:hAnsi="Arial" w:cs="Arial"/>
          <w:color w:val="auto"/>
        </w:rPr>
        <w:tab/>
      </w:r>
    </w:p>
    <w:p w14:paraId="7FB830AF" w14:textId="77777777" w:rsidR="00BC52EC" w:rsidRPr="00C74D1C" w:rsidRDefault="00BC52EC" w:rsidP="00257108">
      <w:pPr>
        <w:pStyle w:val="Zarkazkladnhotextu3"/>
        <w:widowControl w:val="0"/>
        <w:spacing w:before="120"/>
        <w:ind w:left="0" w:right="-227"/>
        <w:jc w:val="both"/>
        <w:rPr>
          <w:rFonts w:ascii="Arial" w:hAnsi="Arial" w:cs="Arial"/>
          <w:b/>
          <w:bCs/>
          <w:sz w:val="20"/>
          <w:szCs w:val="20"/>
        </w:rPr>
      </w:pPr>
    </w:p>
    <w:p w14:paraId="5830A428" w14:textId="77777777" w:rsidR="00887590" w:rsidRDefault="00887590" w:rsidP="00257108">
      <w:pPr>
        <w:pStyle w:val="Zkladntext3"/>
        <w:widowControl w:val="0"/>
        <w:spacing w:before="120"/>
        <w:jc w:val="both"/>
        <w:rPr>
          <w:rFonts w:ascii="Arial" w:hAnsi="Arial" w:cs="Arial"/>
          <w:color w:val="auto"/>
        </w:rPr>
      </w:pP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3D2B17F6"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E85BB9">
        <w:rPr>
          <w:rFonts w:ascii="Arial" w:hAnsi="Arial" w:cs="Arial"/>
          <w:b/>
          <w:color w:val="auto"/>
        </w:rPr>
        <w:t>1</w:t>
      </w:r>
      <w:r w:rsidR="00CB4406">
        <w:rPr>
          <w:rFonts w:ascii="Arial" w:hAnsi="Arial" w:cs="Arial"/>
          <w:b/>
          <w:color w:val="auto"/>
        </w:rPr>
        <w:t>2</w:t>
      </w:r>
      <w:r w:rsidR="00763ABE" w:rsidRPr="002C7975">
        <w:rPr>
          <w:rFonts w:ascii="Arial" w:hAnsi="Arial" w:cs="Arial"/>
          <w:b/>
          <w:color w:val="auto"/>
        </w:rPr>
        <w:t>/</w:t>
      </w:r>
      <w:r w:rsidR="00181EAD" w:rsidRPr="002C7975">
        <w:rPr>
          <w:rFonts w:ascii="Arial" w:hAnsi="Arial" w:cs="Arial"/>
          <w:b/>
          <w:color w:val="auto"/>
        </w:rPr>
        <w:t>202</w:t>
      </w:r>
      <w:r w:rsidR="00247DCA" w:rsidRPr="002C7975">
        <w:rPr>
          <w:rFonts w:ascii="Arial" w:hAnsi="Arial" w:cs="Arial"/>
          <w:b/>
          <w:color w:val="auto"/>
        </w:rPr>
        <w:t>2</w:t>
      </w:r>
      <w:r w:rsidR="00F3652B">
        <w:rPr>
          <w:rFonts w:ascii="Arial" w:hAnsi="Arial" w:cs="Arial"/>
          <w:b/>
        </w:rPr>
        <w:br w:type="page"/>
      </w:r>
      <w:bookmarkStart w:id="2" w:name="_Toc139092489"/>
      <w:bookmarkStart w:id="3" w:name="_Toc285805740"/>
      <w:bookmarkStart w:id="4" w:name="_Toc452380398"/>
      <w:bookmarkStart w:id="5"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6" w:name="_Toc285805741"/>
      <w:bookmarkStart w:id="7" w:name="_Toc452380399"/>
      <w:bookmarkStart w:id="8" w:name="_Toc455143868"/>
      <w:bookmarkStart w:id="9" w:name="_Toc485116275"/>
      <w:bookmarkStart w:id="10" w:name="_Toc498341708"/>
      <w:bookmarkStart w:id="11" w:name="_Toc51675980"/>
      <w:bookmarkStart w:id="12" w:name="_Toc139092064"/>
      <w:bookmarkStart w:id="13" w:name="_Toc139092223"/>
      <w:bookmarkStart w:id="14" w:name="_Toc139092492"/>
      <w:r w:rsidRPr="00C74D1C">
        <w:t>Všeobecné informácie</w:t>
      </w:r>
      <w:bookmarkEnd w:id="6"/>
      <w:bookmarkEnd w:id="7"/>
      <w:bookmarkEnd w:id="8"/>
      <w:bookmarkEnd w:id="9"/>
      <w:bookmarkEnd w:id="10"/>
      <w:bookmarkEnd w:id="11"/>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5" w:name="_Toc285805742"/>
      <w:bookmarkStart w:id="16" w:name="_Toc452380400"/>
      <w:bookmarkStart w:id="17" w:name="_Toc485116276"/>
      <w:bookmarkStart w:id="18" w:name="_Toc139092065"/>
      <w:bookmarkStart w:id="19" w:name="_Toc139092224"/>
      <w:bookmarkStart w:id="20" w:name="_Toc139092493"/>
      <w:bookmarkEnd w:id="12"/>
      <w:bookmarkEnd w:id="13"/>
      <w:bookmarkEnd w:id="14"/>
      <w:r w:rsidRPr="007075A9">
        <w:rPr>
          <w:rFonts w:cs="Arial"/>
          <w:b/>
          <w:szCs w:val="20"/>
        </w:rPr>
        <w:t xml:space="preserve">Identifikácia </w:t>
      </w:r>
      <w:bookmarkEnd w:id="15"/>
      <w:bookmarkEnd w:id="16"/>
      <w:bookmarkEnd w:id="17"/>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14874909"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21" w:name="_Toc285805743"/>
      <w:bookmarkStart w:id="22" w:name="_Toc452380401"/>
      <w:bookmarkStart w:id="23" w:name="_Toc485116277"/>
      <w:bookmarkEnd w:id="18"/>
      <w:bookmarkEnd w:id="19"/>
      <w:bookmarkEnd w:id="20"/>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4"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4"/>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68BCFA5A" w14:textId="788F49C1" w:rsidR="00973341" w:rsidRDefault="00973341" w:rsidP="00973341">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51756B74" w14:textId="77777777" w:rsidR="00973341" w:rsidRPr="00A759E1" w:rsidRDefault="00973341" w:rsidP="00B82A3B">
      <w:pPr>
        <w:spacing w:line="276" w:lineRule="auto"/>
        <w:ind w:left="255" w:hanging="285"/>
        <w:rPr>
          <w:rFonts w:ascii="Arial" w:eastAsia="Arial" w:hAnsi="Arial" w:cs="Arial"/>
          <w:sz w:val="20"/>
          <w:szCs w:val="20"/>
        </w:rPr>
      </w:pP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w:t>
      </w:r>
      <w:proofErr w:type="spellStart"/>
      <w:r w:rsidRPr="004C0AAF">
        <w:rPr>
          <w:rFonts w:eastAsia="Arial" w:cs="Arial"/>
          <w:bCs/>
          <w:szCs w:val="20"/>
        </w:rPr>
        <w:t>nasl</w:t>
      </w:r>
      <w:proofErr w:type="spellEnd"/>
      <w:r w:rsidRPr="004C0AAF">
        <w:rPr>
          <w:rFonts w:eastAsia="Arial" w:cs="Arial"/>
          <w:bCs/>
          <w:szCs w:val="20"/>
        </w:rPr>
        <w:t>.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21"/>
      <w:bookmarkEnd w:id="22"/>
      <w:bookmarkEnd w:id="23"/>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1E4A9F6B" w:rsidR="00AF61DC" w:rsidRDefault="00574C8E" w:rsidP="009B1FA5">
      <w:pPr>
        <w:pStyle w:val="Nadpis3"/>
        <w:tabs>
          <w:tab w:val="clear" w:pos="540"/>
        </w:tabs>
        <w:ind w:left="709"/>
        <w:rPr>
          <w:rFonts w:eastAsia="Arial" w:cs="Arial"/>
          <w:bCs/>
          <w:szCs w:val="20"/>
        </w:rPr>
      </w:pPr>
      <w:r>
        <w:rPr>
          <w:rFonts w:eastAsia="Arial" w:cs="Arial"/>
          <w:bCs/>
          <w:szCs w:val="20"/>
        </w:rPr>
        <w:t>p</w:t>
      </w:r>
      <w:r w:rsidRPr="00574C8E">
        <w:rPr>
          <w:rFonts w:eastAsia="Arial" w:cs="Arial"/>
          <w:bCs/>
          <w:szCs w:val="20"/>
        </w:rPr>
        <w:t>renájom nebytových priestorov- miestnosť č. 1.35 o výmere 17,06 m2, miestnosť č. 1.36 o výmere 9,19 m2, miestnosť č. 1.37 o výmere 13,74 m2 a miestnosť č. 1.38 o výmere 14,28 m2, spolu vo výmere 54,27 m2, nachádzajúce sa v stavbe Nebytová budova so súpisným číslom 4068, stojacej na pozemku, parcela registra „C“ KN č. 1667/6, o výmere 1462 m2, druh pozemku: zastavaná plocha a nádvorie, zapísanej na liste vlastníctva číslo 11263, vedenom Okresným úradom Komárno, katastrálny odbor, katastrálne územie Komárno, obec Komárno, okres Komárno</w:t>
      </w:r>
      <w:r w:rsidR="0056321F">
        <w:rPr>
          <w:rFonts w:eastAsia="Arial" w:cs="Arial"/>
          <w:bCs/>
          <w:szCs w:val="20"/>
        </w:rPr>
        <w:t>.</w:t>
      </w:r>
    </w:p>
    <w:p w14:paraId="5B27CE9F" w14:textId="77777777" w:rsidR="009B1FA5" w:rsidRPr="009B1FA5" w:rsidRDefault="009B1FA5" w:rsidP="009B1FA5"/>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5" w:name="_Hlk105098343"/>
      <w:r>
        <w:rPr>
          <w:rFonts w:eastAsia="Arial" w:cs="Arial"/>
          <w:b/>
          <w:szCs w:val="20"/>
        </w:rPr>
        <w:t xml:space="preserve">Doba </w:t>
      </w:r>
      <w:r w:rsidR="00AF61DC">
        <w:rPr>
          <w:rFonts w:eastAsia="Arial" w:cs="Arial"/>
          <w:b/>
          <w:szCs w:val="20"/>
        </w:rPr>
        <w:t>nájmu</w:t>
      </w:r>
    </w:p>
    <w:bookmarkEnd w:id="25"/>
    <w:p w14:paraId="512FDA02" w14:textId="53537B41" w:rsidR="00DE6AB6" w:rsidRPr="00DE6AB6" w:rsidRDefault="00AF61DC" w:rsidP="00DE6AB6">
      <w:pPr>
        <w:pStyle w:val="Nadpis3"/>
        <w:tabs>
          <w:tab w:val="clear" w:pos="540"/>
        </w:tabs>
        <w:ind w:left="709"/>
        <w:rPr>
          <w:rFonts w:eastAsia="Arial" w:cs="Arial"/>
          <w:bCs/>
          <w:szCs w:val="20"/>
        </w:rPr>
      </w:pPr>
      <w:r>
        <w:rPr>
          <w:rFonts w:eastAsia="Arial" w:cs="Arial"/>
          <w:bCs/>
          <w:szCs w:val="20"/>
        </w:rPr>
        <w:t xml:space="preserve">Doba určitá, </w:t>
      </w:r>
      <w:r w:rsidR="009338D1">
        <w:rPr>
          <w:rFonts w:eastAsia="Arial" w:cs="Arial"/>
          <w:bCs/>
          <w:szCs w:val="20"/>
        </w:rPr>
        <w:t>5</w:t>
      </w:r>
      <w:r>
        <w:rPr>
          <w:rFonts w:eastAsia="Arial" w:cs="Arial"/>
          <w:bCs/>
          <w:szCs w:val="20"/>
        </w:rPr>
        <w:t xml:space="preserve"> rok</w:t>
      </w:r>
      <w:r w:rsidR="009338D1">
        <w:rPr>
          <w:rFonts w:eastAsia="Arial" w:cs="Arial"/>
          <w:bCs/>
          <w:szCs w:val="20"/>
        </w:rPr>
        <w:t>ov</w:t>
      </w:r>
      <w:r>
        <w:rPr>
          <w:rFonts w:eastAsia="Arial" w:cs="Arial"/>
          <w:bCs/>
          <w:szCs w:val="20"/>
        </w:rPr>
        <w:t xml:space="preserve"> odo dňa  účinnosti nájomnej zmluvy</w:t>
      </w:r>
    </w:p>
    <w:p w14:paraId="15B85CD6" w14:textId="77777777" w:rsidR="00B82A3B" w:rsidRDefault="00B82A3B" w:rsidP="00AB4C04">
      <w:pPr>
        <w:jc w:val="both"/>
        <w:rPr>
          <w:rFonts w:ascii="Arial" w:eastAsia="Arial" w:hAnsi="Arial" w:cs="Arial"/>
          <w:sz w:val="20"/>
          <w:szCs w:val="20"/>
        </w:rPr>
      </w:pP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6" w:name="h.gjdgxs" w:colFirst="0" w:colLast="0"/>
      <w:bookmarkEnd w:id="26"/>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2F3F615" w14:textId="77777777" w:rsidR="00DE6AB6" w:rsidRDefault="00DE6AB6" w:rsidP="00DE6AB6">
      <w:pPr>
        <w:pStyle w:val="Nadpis3"/>
        <w:tabs>
          <w:tab w:val="clear" w:pos="540"/>
        </w:tabs>
        <w:ind w:left="360"/>
        <w:rPr>
          <w:rFonts w:eastAsia="Arial Unicode MS" w:cs="Arial"/>
          <w:color w:val="000000"/>
          <w:szCs w:val="20"/>
        </w:rPr>
      </w:pPr>
    </w:p>
    <w:p w14:paraId="60B20965" w14:textId="4EB3E8CE" w:rsidR="00B82A3B" w:rsidRDefault="00B82A3B" w:rsidP="00092CAE">
      <w:pPr>
        <w:rPr>
          <w:rFonts w:ascii="Arial" w:eastAsia="Arial" w:hAnsi="Arial" w:cs="Arial"/>
          <w:sz w:val="20"/>
          <w:szCs w:val="20"/>
        </w:rPr>
      </w:pPr>
    </w:p>
    <w:p w14:paraId="2A1B5880" w14:textId="414FF3D3" w:rsidR="00AB4C04" w:rsidRPr="00AB4C04" w:rsidRDefault="00AF61DC" w:rsidP="00AB4C04">
      <w:pPr>
        <w:pStyle w:val="Nadpis3"/>
        <w:numPr>
          <w:ilvl w:val="0"/>
          <w:numId w:val="10"/>
        </w:numPr>
        <w:ind w:left="709" w:hanging="709"/>
        <w:rPr>
          <w:b/>
        </w:rPr>
      </w:pPr>
      <w:bookmarkStart w:id="27" w:name="_Hlk51678406"/>
      <w:bookmarkStart w:id="28"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9" w:name="_Toc485116300"/>
      <w:bookmarkEnd w:id="27"/>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63800241" w14:textId="77777777" w:rsidR="00AF61DC" w:rsidRDefault="00AF61DC" w:rsidP="00AF61DC">
      <w:pPr>
        <w:pStyle w:val="Nadpis3"/>
        <w:tabs>
          <w:tab w:val="clear" w:pos="540"/>
        </w:tabs>
        <w:ind w:left="1134"/>
        <w:rPr>
          <w:rFonts w:eastAsia="Arial Unicode MS" w:cs="Arial"/>
          <w:b/>
          <w:bCs/>
          <w:color w:val="000000"/>
          <w:szCs w:val="20"/>
        </w:rPr>
      </w:pPr>
    </w:p>
    <w:p w14:paraId="40E36F59" w14:textId="473B4A1E" w:rsidR="00AF61DC" w:rsidRDefault="00AF61DC"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sidR="00E24708">
        <w:rPr>
          <w:rFonts w:ascii="Arial" w:hAnsi="Arial" w:cs="Arial"/>
          <w:sz w:val="20"/>
          <w:szCs w:val="20"/>
        </w:rPr>
        <w:t xml:space="preserve"> </w:t>
      </w:r>
      <w:r w:rsidR="00574C8E">
        <w:rPr>
          <w:rFonts w:ascii="Arial" w:hAnsi="Arial" w:cs="Arial"/>
          <w:b/>
          <w:bCs/>
          <w:sz w:val="20"/>
          <w:szCs w:val="20"/>
          <w:u w:val="single"/>
        </w:rPr>
        <w:t>21,25</w:t>
      </w:r>
      <w:r w:rsidRPr="00181EAD">
        <w:rPr>
          <w:rFonts w:ascii="Arial" w:hAnsi="Arial" w:cs="Arial"/>
          <w:b/>
          <w:bCs/>
          <w:sz w:val="20"/>
          <w:szCs w:val="20"/>
          <w:u w:val="single"/>
        </w:rPr>
        <w:t xml:space="preserve"> EUR bez DPH/</w:t>
      </w:r>
      <w:r w:rsidR="005024EA">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Pr="00181EAD">
        <w:rPr>
          <w:rFonts w:ascii="Arial" w:hAnsi="Arial" w:cs="Arial"/>
          <w:b/>
          <w:bCs/>
          <w:sz w:val="20"/>
          <w:szCs w:val="20"/>
          <w:u w:val="single"/>
        </w:rPr>
        <w:t>rok</w:t>
      </w:r>
      <w:r>
        <w:rPr>
          <w:rFonts w:ascii="Arial" w:hAnsi="Arial" w:cs="Arial"/>
          <w:b/>
          <w:bCs/>
          <w:sz w:val="20"/>
          <w:szCs w:val="20"/>
          <w:u w:val="single"/>
        </w:rPr>
        <w:t xml:space="preserve"> (slovom:</w:t>
      </w:r>
      <w:r w:rsidR="005C5BE7">
        <w:rPr>
          <w:rFonts w:ascii="Arial" w:hAnsi="Arial" w:cs="Arial"/>
          <w:b/>
          <w:bCs/>
          <w:sz w:val="20"/>
          <w:szCs w:val="20"/>
          <w:u w:val="single"/>
        </w:rPr>
        <w:t xml:space="preserve"> </w:t>
      </w:r>
      <w:r w:rsidR="00574C8E">
        <w:rPr>
          <w:rFonts w:ascii="Arial" w:hAnsi="Arial" w:cs="Arial"/>
          <w:b/>
          <w:bCs/>
          <w:sz w:val="20"/>
          <w:szCs w:val="20"/>
          <w:u w:val="single"/>
        </w:rPr>
        <w:t xml:space="preserve">dvadsaťjeden </w:t>
      </w:r>
      <w:r>
        <w:rPr>
          <w:rFonts w:ascii="Arial" w:hAnsi="Arial" w:cs="Arial"/>
          <w:b/>
          <w:bCs/>
          <w:sz w:val="20"/>
          <w:szCs w:val="20"/>
          <w:u w:val="single"/>
        </w:rPr>
        <w:t xml:space="preserve">eur </w:t>
      </w:r>
      <w:r w:rsidR="00574C8E">
        <w:rPr>
          <w:rFonts w:ascii="Arial" w:hAnsi="Arial" w:cs="Arial"/>
          <w:b/>
          <w:bCs/>
          <w:sz w:val="20"/>
          <w:szCs w:val="20"/>
          <w:u w:val="single"/>
        </w:rPr>
        <w:t xml:space="preserve">a dvadsaťpäť eurocentov </w:t>
      </w:r>
      <w:r>
        <w:rPr>
          <w:rFonts w:ascii="Arial" w:hAnsi="Arial" w:cs="Arial"/>
          <w:b/>
          <w:bCs/>
          <w:sz w:val="20"/>
          <w:szCs w:val="20"/>
          <w:u w:val="single"/>
        </w:rPr>
        <w:t>bez DPH/</w:t>
      </w:r>
      <w:r w:rsidRPr="004B63D5">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Pr="00181EAD">
        <w:rPr>
          <w:rFonts w:ascii="Arial" w:hAnsi="Arial" w:cs="Arial"/>
          <w:b/>
          <w:bCs/>
          <w:sz w:val="20"/>
          <w:szCs w:val="20"/>
          <w:u w:val="single"/>
        </w:rPr>
        <w:t>rok</w:t>
      </w:r>
      <w:r>
        <w:rPr>
          <w:rFonts w:ascii="Arial" w:hAnsi="Arial" w:cs="Arial"/>
          <w:b/>
          <w:bCs/>
          <w:sz w:val="20"/>
          <w:szCs w:val="20"/>
          <w:u w:val="single"/>
        </w:rPr>
        <w:t>)</w:t>
      </w:r>
    </w:p>
    <w:bookmarkEnd w:id="28"/>
    <w:p w14:paraId="70338D35" w14:textId="77777777" w:rsidR="00AF61DC" w:rsidRDefault="00AF61DC" w:rsidP="00AF61DC">
      <w:pPr>
        <w:ind w:left="708"/>
        <w:rPr>
          <w:rFonts w:ascii="Arial" w:hAnsi="Arial" w:cs="Arial"/>
          <w:sz w:val="20"/>
          <w:szCs w:val="20"/>
        </w:rPr>
      </w:pPr>
    </w:p>
    <w:p w14:paraId="04BD2F55" w14:textId="77777777" w:rsidR="00AF61DC" w:rsidRDefault="00AF61DC" w:rsidP="00AF61DC">
      <w:pPr>
        <w:ind w:left="708"/>
        <w:jc w:val="both"/>
        <w:rPr>
          <w:rFonts w:ascii="Arial" w:hAnsi="Arial" w:cs="Arial"/>
          <w:sz w:val="20"/>
          <w:szCs w:val="20"/>
        </w:rPr>
      </w:pPr>
      <w:r w:rsidRPr="00181EAD">
        <w:rPr>
          <w:rFonts w:ascii="Arial" w:hAnsi="Arial" w:cs="Arial"/>
          <w:sz w:val="20"/>
          <w:szCs w:val="20"/>
        </w:rPr>
        <w:lastRenderedPageBreak/>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 xml:space="preserve">. </w:t>
      </w:r>
    </w:p>
    <w:p w14:paraId="68CD73C4" w14:textId="2645FDE0" w:rsidR="00AF61DC" w:rsidRPr="00181EAD" w:rsidRDefault="00AF61DC" w:rsidP="00AF61DC">
      <w:pPr>
        <w:ind w:left="708"/>
        <w:jc w:val="both"/>
        <w:rPr>
          <w:rFonts w:ascii="Arial" w:hAnsi="Arial" w:cs="Arial"/>
          <w:sz w:val="20"/>
          <w:szCs w:val="20"/>
        </w:rPr>
      </w:pPr>
      <w:r>
        <w:rPr>
          <w:rFonts w:ascii="Arial" w:hAnsi="Arial" w:cs="Arial"/>
          <w:sz w:val="20"/>
          <w:szCs w:val="20"/>
        </w:rPr>
        <w:t>Výška nájomného v EUR bez DPH/</w:t>
      </w:r>
      <w:r w:rsidRPr="00181EAD">
        <w:rPr>
          <w:rFonts w:ascii="Arial" w:hAnsi="Arial" w:cs="Arial"/>
          <w:sz w:val="20"/>
          <w:szCs w:val="20"/>
        </w:rPr>
        <w:t>m²/</w:t>
      </w:r>
      <w:r w:rsidR="005024EA">
        <w:rPr>
          <w:rFonts w:ascii="Arial" w:hAnsi="Arial" w:cs="Arial"/>
          <w:sz w:val="20"/>
          <w:szCs w:val="20"/>
        </w:rPr>
        <w:t xml:space="preserve"> </w:t>
      </w:r>
      <w:r w:rsidRPr="00181EAD">
        <w:rPr>
          <w:rFonts w:ascii="Arial" w:hAnsi="Arial" w:cs="Arial"/>
          <w:sz w:val="20"/>
          <w:szCs w:val="20"/>
        </w:rPr>
        <w:t>rok slúži zároveň ako</w:t>
      </w:r>
      <w:r>
        <w:rPr>
          <w:rFonts w:ascii="Arial" w:hAnsi="Arial" w:cs="Arial"/>
          <w:sz w:val="20"/>
          <w:szCs w:val="20"/>
        </w:rPr>
        <w:t xml:space="preserve"> jediné</w:t>
      </w:r>
      <w:r w:rsidRPr="00181EAD">
        <w:rPr>
          <w:rFonts w:ascii="Arial" w:hAnsi="Arial" w:cs="Arial"/>
          <w:sz w:val="20"/>
          <w:szCs w:val="20"/>
        </w:rPr>
        <w:t xml:space="preserve"> kritérium na vyhodnotenie </w:t>
      </w:r>
      <w:r>
        <w:rPr>
          <w:rFonts w:ascii="Arial" w:hAnsi="Arial" w:cs="Arial"/>
          <w:sz w:val="20"/>
          <w:szCs w:val="20"/>
        </w:rPr>
        <w:t xml:space="preserve">predložených </w:t>
      </w:r>
      <w:r w:rsidRPr="00181EAD">
        <w:rPr>
          <w:rFonts w:ascii="Arial" w:hAnsi="Arial" w:cs="Arial"/>
          <w:sz w:val="20"/>
          <w:szCs w:val="20"/>
        </w:rPr>
        <w:t>ponúk uchádzačov.</w:t>
      </w:r>
    </w:p>
    <w:p w14:paraId="2CDF26A2" w14:textId="77777777" w:rsidR="00AF61DC" w:rsidRPr="004B3EA8" w:rsidRDefault="00AF61DC" w:rsidP="00AF61DC">
      <w:pPr>
        <w:ind w:left="567"/>
        <w:jc w:val="both"/>
        <w:rPr>
          <w:rFonts w:ascii="Calibri" w:hAnsi="Calibri" w:cs="Calibri"/>
          <w:bCs/>
        </w:rPr>
      </w:pPr>
    </w:p>
    <w:p w14:paraId="07D9D512" w14:textId="24BFC89A"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9338D1">
        <w:rPr>
          <w:rFonts w:eastAsia="Arial Unicode MS" w:cs="Arial"/>
          <w:b/>
          <w:bCs/>
          <w:color w:val="000000"/>
          <w:szCs w:val="20"/>
        </w:rPr>
        <w:t>ročne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570B0BF1"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5C5BE7">
        <w:rPr>
          <w:rFonts w:eastAsia="Arial Unicode MS" w:cs="Arial"/>
          <w:b/>
          <w:bCs/>
          <w:color w:val="000000"/>
          <w:szCs w:val="20"/>
        </w:rPr>
        <w:t xml:space="preserve"> mesačné</w:t>
      </w:r>
      <w:r>
        <w:rPr>
          <w:rFonts w:eastAsia="Arial Unicode MS" w:cs="Arial"/>
          <w:b/>
          <w:bCs/>
          <w:color w:val="000000"/>
          <w:szCs w:val="20"/>
        </w:rPr>
        <w:t xml:space="preserve"> nájomné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r w:rsidR="00E85BB9">
        <w:rPr>
          <w:rFonts w:ascii="Arial" w:hAnsi="Arial" w:cs="Arial"/>
          <w:sz w:val="20"/>
          <w:szCs w:val="20"/>
        </w:rPr>
        <w:t>refakturáci</w:t>
      </w:r>
      <w:r w:rsidR="00574C8E">
        <w:rPr>
          <w:rFonts w:ascii="Arial" w:hAnsi="Arial" w:cs="Arial"/>
          <w:sz w:val="20"/>
          <w:szCs w:val="20"/>
        </w:rPr>
        <w:t>ou</w:t>
      </w:r>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30" w:name="_Toc139092077"/>
      <w:bookmarkStart w:id="31" w:name="_Toc139092236"/>
      <w:bookmarkStart w:id="32" w:name="_Toc139092505"/>
      <w:bookmarkEnd w:id="29"/>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3"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4"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4"/>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 xml:space="preserve">Všetky dokumenty (vrátane ponuky) musia byť predložené vyhlasovateľovi elektronicky, ako </w:t>
      </w:r>
      <w:proofErr w:type="spellStart"/>
      <w:r w:rsidRPr="00F62BD5">
        <w:rPr>
          <w:rFonts w:ascii="Arial" w:hAnsi="Arial" w:cs="Arial"/>
          <w:sz w:val="20"/>
          <w:szCs w:val="20"/>
        </w:rPr>
        <w:t>scan</w:t>
      </w:r>
      <w:proofErr w:type="spellEnd"/>
      <w:r w:rsidRPr="00F62BD5">
        <w:rPr>
          <w:rFonts w:ascii="Arial" w:hAnsi="Arial" w:cs="Arial"/>
          <w:sz w:val="20"/>
          <w:szCs w:val="20"/>
        </w:rPr>
        <w:t xml:space="preserve">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5" w:name="_Hlk75783640"/>
      <w:r w:rsidRPr="00162C9C">
        <w:rPr>
          <w:rFonts w:ascii="Arial" w:hAnsi="Arial" w:cs="Arial"/>
          <w:sz w:val="20"/>
          <w:szCs w:val="20"/>
        </w:rPr>
        <w:t>OVS</w:t>
      </w:r>
      <w:bookmarkEnd w:id="35"/>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xml:space="preserve">). V systéme je autentifikovaná spoločnosť, ktorú pomocou </w:t>
      </w:r>
      <w:proofErr w:type="spellStart"/>
      <w:r w:rsidRPr="00D96737">
        <w:rPr>
          <w:rFonts w:ascii="Arial" w:hAnsi="Arial" w:cs="Arial"/>
          <w:sz w:val="20"/>
          <w:szCs w:val="20"/>
        </w:rPr>
        <w:t>eID</w:t>
      </w:r>
      <w:proofErr w:type="spellEnd"/>
      <w:r w:rsidRPr="00D96737">
        <w:rPr>
          <w:rFonts w:ascii="Arial" w:hAnsi="Arial" w:cs="Arial"/>
          <w:sz w:val="20"/>
          <w:szCs w:val="20"/>
        </w:rPr>
        <w:t xml:space="preserve">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lastRenderedPageBreak/>
        <w:t xml:space="preserve">b) </w:t>
      </w:r>
      <w:r w:rsidRPr="00D96737">
        <w:rPr>
          <w:rFonts w:ascii="Arial" w:hAnsi="Arial" w:cs="Arial"/>
          <w:sz w:val="20"/>
          <w:szCs w:val="20"/>
        </w:rPr>
        <w:tab/>
        <w:t xml:space="preserve">nahraním kvalifikovaného elektronického podpisu (napríklad podpisu </w:t>
      </w:r>
      <w:proofErr w:type="spellStart"/>
      <w:r w:rsidRPr="00D96737">
        <w:rPr>
          <w:rFonts w:ascii="Arial" w:hAnsi="Arial" w:cs="Arial"/>
          <w:sz w:val="20"/>
          <w:szCs w:val="20"/>
        </w:rPr>
        <w:t>eID</w:t>
      </w:r>
      <w:proofErr w:type="spellEnd"/>
      <w:r w:rsidRPr="00D96737">
        <w:rPr>
          <w:rFonts w:ascii="Arial" w:hAnsi="Arial" w:cs="Arial"/>
          <w:sz w:val="20"/>
          <w:szCs w:val="20"/>
        </w:rPr>
        <w:t>)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alebo prešiel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6" w:name="_Hlk36105449"/>
      <w:r w:rsidRPr="0051276A">
        <w:rPr>
          <w:b/>
        </w:rPr>
        <w:t xml:space="preserve">Obhliadka </w:t>
      </w:r>
      <w:r>
        <w:rPr>
          <w:b/>
        </w:rPr>
        <w:t>predmetu nájmu</w:t>
      </w:r>
    </w:p>
    <w:bookmarkEnd w:id="36"/>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A16F3BF" w14:textId="58190CC8"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Meno: </w:t>
      </w:r>
      <w:r w:rsidR="009E252D">
        <w:rPr>
          <w:rFonts w:ascii="Arial" w:hAnsi="Arial" w:cs="Arial"/>
          <w:sz w:val="20"/>
          <w:szCs w:val="20"/>
        </w:rPr>
        <w:t>Adam Papp</w:t>
      </w:r>
      <w:r w:rsidR="009E252D">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t>Meno: Ing. Jozef Fürek</w:t>
      </w:r>
    </w:p>
    <w:p w14:paraId="2D91A242" w14:textId="5F232ED7"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Email: </w:t>
      </w:r>
      <w:hyperlink r:id="rId11" w:history="1">
        <w:r w:rsidR="009E252D" w:rsidRPr="00490E74">
          <w:rPr>
            <w:rStyle w:val="Hypertextovprepojenie"/>
            <w:rFonts w:ascii="Arial" w:hAnsi="Arial" w:cs="Arial"/>
            <w:sz w:val="20"/>
            <w:szCs w:val="20"/>
          </w:rPr>
          <w:t>adam.papp@vpas.sk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sidR="009E252D">
        <w:rPr>
          <w:rFonts w:ascii="Arial" w:hAnsi="Arial" w:cs="Arial"/>
          <w:sz w:val="20"/>
          <w:szCs w:val="20"/>
        </w:rPr>
        <w:tab/>
      </w:r>
      <w:r w:rsidRPr="007B4524">
        <w:rPr>
          <w:rFonts w:ascii="Arial" w:hAnsi="Arial" w:cs="Arial"/>
          <w:sz w:val="20"/>
          <w:szCs w:val="20"/>
        </w:rPr>
        <w:tab/>
        <w:t xml:space="preserve">Email: </w:t>
      </w:r>
      <w:hyperlink r:id="rId12" w:history="1">
        <w:r w:rsidRPr="003976A4">
          <w:rPr>
            <w:rStyle w:val="Hypertextovprepojenie"/>
            <w:rFonts w:ascii="Arial" w:hAnsi="Arial" w:cs="Arial"/>
            <w:sz w:val="20"/>
            <w:szCs w:val="20"/>
          </w:rPr>
          <w:t>jozef.furek@vpas.sk</w:t>
        </w:r>
      </w:hyperlink>
      <w:r>
        <w:rPr>
          <w:rFonts w:ascii="Arial" w:hAnsi="Arial" w:cs="Arial"/>
          <w:sz w:val="20"/>
          <w:szCs w:val="20"/>
        </w:rPr>
        <w:t xml:space="preserve"> </w:t>
      </w:r>
    </w:p>
    <w:p w14:paraId="470A81F9" w14:textId="6BC3724D" w:rsidR="00AF61DC" w:rsidRDefault="00AF61DC" w:rsidP="00AF61DC">
      <w:pPr>
        <w:ind w:firstLine="708"/>
        <w:rPr>
          <w:rFonts w:ascii="Arial" w:hAnsi="Arial" w:cs="Arial"/>
          <w:sz w:val="20"/>
          <w:szCs w:val="20"/>
        </w:rPr>
      </w:pPr>
      <w:r w:rsidRPr="007B4524">
        <w:rPr>
          <w:rFonts w:ascii="Arial" w:hAnsi="Arial" w:cs="Arial"/>
          <w:sz w:val="20"/>
          <w:szCs w:val="20"/>
        </w:rPr>
        <w:t>Tel: + 421 9</w:t>
      </w:r>
      <w:r w:rsidR="009E252D">
        <w:rPr>
          <w:rFonts w:ascii="Arial" w:hAnsi="Arial" w:cs="Arial"/>
          <w:sz w:val="20"/>
          <w:szCs w:val="20"/>
        </w:rPr>
        <w:t>11 368 640</w:t>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t>Tel: + 421 911 840 665</w:t>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3"/>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7" w:name="_Toc139092080"/>
      <w:bookmarkStart w:id="38" w:name="_Toc139092239"/>
      <w:bookmarkStart w:id="39" w:name="_Toc139092508"/>
      <w:bookmarkEnd w:id="30"/>
      <w:bookmarkEnd w:id="31"/>
      <w:bookmarkEnd w:id="32"/>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3"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40"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40"/>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41" w:name="_Toc449474829"/>
      <w:bookmarkStart w:id="42" w:name="_Toc465202121"/>
      <w:bookmarkStart w:id="43" w:name="_Toc482895746"/>
      <w:r w:rsidRPr="00617EA2">
        <w:rPr>
          <w:b/>
        </w:rPr>
        <w:t>Náklady na vypracovanie ponuky</w:t>
      </w:r>
      <w:bookmarkEnd w:id="41"/>
      <w:bookmarkEnd w:id="42"/>
      <w:bookmarkEnd w:id="43"/>
    </w:p>
    <w:p w14:paraId="4D0DDEB6" w14:textId="32ACD1E4" w:rsidR="00B82A3B" w:rsidRPr="00E5232E" w:rsidRDefault="00B82A3B" w:rsidP="00F957C7">
      <w:pPr>
        <w:pStyle w:val="Nadpis3"/>
        <w:tabs>
          <w:tab w:val="clear" w:pos="540"/>
        </w:tabs>
        <w:ind w:left="709"/>
        <w:rPr>
          <w:b/>
          <w:smallCaps/>
        </w:rPr>
      </w:pPr>
      <w:bookmarkStart w:id="44"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4"/>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5" w:name="_Toc465202126"/>
      <w:bookmarkStart w:id="46" w:name="_Toc482895753"/>
      <w:r w:rsidRPr="00A30B6F">
        <w:rPr>
          <w:b/>
        </w:rPr>
        <w:t>Obsah ponuky</w:t>
      </w:r>
      <w:bookmarkEnd w:id="45"/>
      <w:bookmarkEnd w:id="46"/>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7"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7"/>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lastRenderedPageBreak/>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77777777"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10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5DB3F555"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Pr="00162C9C">
        <w:rPr>
          <w:rFonts w:ascii="Arial" w:hAnsi="Arial" w:cs="Arial"/>
          <w:sz w:val="20"/>
          <w:szCs w:val="20"/>
        </w:rPr>
        <w:t>OVS</w:t>
      </w:r>
      <w:r>
        <w:rPr>
          <w:rFonts w:ascii="Arial" w:hAnsi="Arial" w:cs="Arial"/>
          <w:sz w:val="20"/>
          <w:szCs w:val="20"/>
        </w:rPr>
        <w:t xml:space="preserve"> </w:t>
      </w:r>
      <w:r w:rsidRPr="00E0387D">
        <w:rPr>
          <w:rFonts w:ascii="Arial" w:hAnsi="Arial" w:cs="Arial"/>
          <w:sz w:val="20"/>
          <w:szCs w:val="20"/>
        </w:rPr>
        <w:t xml:space="preserve">je zloženie zábezpeky vo </w:t>
      </w:r>
      <w:r w:rsidRPr="0070029B">
        <w:rPr>
          <w:rFonts w:ascii="Arial" w:hAnsi="Arial" w:cs="Arial"/>
          <w:sz w:val="20"/>
          <w:szCs w:val="20"/>
        </w:rPr>
        <w:t xml:space="preserve">výške </w:t>
      </w:r>
      <w:r w:rsidR="00574C8E" w:rsidRPr="00574C8E">
        <w:rPr>
          <w:rFonts w:ascii="Arial" w:hAnsi="Arial" w:cs="Arial"/>
          <w:b/>
          <w:bCs/>
          <w:sz w:val="20"/>
          <w:szCs w:val="20"/>
        </w:rPr>
        <w:t>3</w:t>
      </w:r>
      <w:r w:rsidR="0070029B" w:rsidRPr="00574C8E">
        <w:rPr>
          <w:rFonts w:ascii="Arial" w:hAnsi="Arial" w:cs="Arial"/>
          <w:b/>
          <w:bCs/>
          <w:sz w:val="20"/>
          <w:szCs w:val="20"/>
        </w:rPr>
        <w:t>00</w:t>
      </w:r>
      <w:r w:rsidRPr="007B4524">
        <w:rPr>
          <w:rFonts w:ascii="Arial" w:hAnsi="Arial" w:cs="Arial"/>
          <w:b/>
          <w:bCs/>
          <w:sz w:val="20"/>
          <w:szCs w:val="20"/>
        </w:rPr>
        <w:t>,-</w:t>
      </w:r>
      <w:r w:rsidRPr="007B4524">
        <w:rPr>
          <w:rFonts w:ascii="Arial" w:hAnsi="Arial" w:cs="Arial"/>
          <w:b/>
          <w:bCs/>
          <w:color w:val="FF0000"/>
          <w:sz w:val="20"/>
          <w:szCs w:val="20"/>
        </w:rPr>
        <w:t xml:space="preserve"> </w:t>
      </w:r>
      <w:r w:rsidRPr="007B4524">
        <w:rPr>
          <w:rFonts w:ascii="Arial" w:hAnsi="Arial" w:cs="Arial"/>
          <w:b/>
          <w:bCs/>
          <w:sz w:val="20"/>
          <w:szCs w:val="20"/>
        </w:rPr>
        <w:t>EUR</w:t>
      </w:r>
      <w:r w:rsidRPr="000D6C6D">
        <w:rPr>
          <w:rFonts w:ascii="Arial" w:hAnsi="Arial" w:cs="Arial"/>
          <w:sz w:val="20"/>
          <w:szCs w:val="20"/>
        </w:rPr>
        <w:t xml:space="preserve">, </w:t>
      </w:r>
      <w:r>
        <w:rPr>
          <w:rFonts w:ascii="Arial" w:hAnsi="Arial" w:cs="Arial"/>
          <w:sz w:val="20"/>
          <w:szCs w:val="20"/>
        </w:rPr>
        <w:t>a to</w:t>
      </w:r>
      <w:r w:rsidRPr="00E0387D">
        <w:rPr>
          <w:rFonts w:ascii="Arial" w:hAnsi="Arial" w:cs="Arial"/>
          <w:sz w:val="20"/>
          <w:szCs w:val="20"/>
        </w:rPr>
        <w:t xml:space="preserve"> na účet vyhlasovateľa vedený vo Všeobecnej úverovej banke, a</w:t>
      </w:r>
      <w:r>
        <w:rPr>
          <w:rFonts w:ascii="Arial" w:hAnsi="Arial" w:cs="Arial"/>
          <w:sz w:val="20"/>
          <w:szCs w:val="20"/>
        </w:rPr>
        <w:t>.</w:t>
      </w:r>
      <w:r w:rsidRPr="00E0387D">
        <w:rPr>
          <w:rFonts w:ascii="Arial" w:hAnsi="Arial" w:cs="Arial"/>
          <w:sz w:val="20"/>
          <w:szCs w:val="20"/>
        </w:rPr>
        <w:t> s. , IBAN: SK61 0200 0000 0024 1616 8551, BIC: SUBASKBX,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lastRenderedPageBreak/>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Ak záručná listina nie je v ponuke predložená ako originál v elektronickej podobe s kvalifikovaným elektronickým podpisom alebo ako zaručene konvertovaná listina v zmysle ustanovenia § 35 a </w:t>
      </w:r>
      <w:proofErr w:type="spellStart"/>
      <w:r w:rsidRPr="00B65E22">
        <w:rPr>
          <w:rFonts w:cs="Arial"/>
          <w:bCs/>
        </w:rPr>
        <w:t>nasl</w:t>
      </w:r>
      <w:proofErr w:type="spellEnd"/>
      <w:r w:rsidRPr="00B65E22">
        <w:rPr>
          <w:rFonts w:cs="Arial"/>
          <w:bCs/>
        </w:rPr>
        <w:t xml:space="preserve">. zákona č. 305/2013 </w:t>
      </w:r>
      <w:proofErr w:type="spellStart"/>
      <w:r w:rsidRPr="00B65E22">
        <w:rPr>
          <w:rFonts w:cs="Arial"/>
          <w:bCs/>
        </w:rPr>
        <w:t>Z.z</w:t>
      </w:r>
      <w:proofErr w:type="spellEnd"/>
      <w:r w:rsidRPr="00B65E22">
        <w:rPr>
          <w:rFonts w:cs="Arial"/>
          <w:bCs/>
        </w:rPr>
        <w:t>. o elektronickej podobe výkonu pôsobnosti orgánov verejnej moci a o zmene a doplnení niektorých zákonov (zákon o e-</w:t>
      </w:r>
      <w:proofErr w:type="spellStart"/>
      <w:r w:rsidRPr="00B65E22">
        <w:rPr>
          <w:rFonts w:cs="Arial"/>
          <w:bCs/>
        </w:rPr>
        <w:t>Governmente</w:t>
      </w:r>
      <w:proofErr w:type="spellEnd"/>
      <w:r w:rsidRPr="00B65E22">
        <w:rPr>
          <w:rFonts w:cs="Arial"/>
          <w:bCs/>
        </w:rPr>
        <w:t xml:space="preserv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w:t>
      </w:r>
      <w:proofErr w:type="spellStart"/>
      <w:r w:rsidRPr="00B65E22">
        <w:rPr>
          <w:rFonts w:cs="Arial"/>
          <w:bCs/>
        </w:rPr>
        <w:t>sken</w:t>
      </w:r>
      <w:proofErr w:type="spellEnd"/>
      <w:r w:rsidRPr="00B65E22">
        <w:rPr>
          <w:rFonts w:cs="Arial"/>
          <w:bCs/>
        </w:rPr>
        <w:t xml:space="preserve">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171DC75" w14:textId="77777777" w:rsidR="000352CF" w:rsidRPr="00BD4065" w:rsidRDefault="000352CF" w:rsidP="000352CF">
      <w:pPr>
        <w:pStyle w:val="Odsekzoznamu"/>
        <w:autoSpaceDE w:val="0"/>
        <w:autoSpaceDN w:val="0"/>
        <w:adjustRightInd w:val="0"/>
        <w:jc w:val="both"/>
        <w:rPr>
          <w:rFonts w:ascii="Arial" w:hAnsi="Arial" w:cs="Arial"/>
          <w:sz w:val="20"/>
          <w:szCs w:val="20"/>
        </w:rPr>
      </w:pP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r w:rsidRPr="00C74D1C">
        <w:rPr>
          <w:b/>
        </w:rPr>
        <w:t xml:space="preserve">Lehota </w:t>
      </w:r>
      <w:r>
        <w:rPr>
          <w:b/>
        </w:rPr>
        <w:t xml:space="preserve">na predkladanie ponúk </w:t>
      </w:r>
    </w:p>
    <w:p w14:paraId="117EA34F" w14:textId="58848F9C" w:rsidR="00245D34" w:rsidRPr="00385882" w:rsidRDefault="00424A15" w:rsidP="0070029B">
      <w:pPr>
        <w:pStyle w:val="Odsekzoznamu"/>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do </w:t>
      </w:r>
      <w:r w:rsidR="00A76CF5">
        <w:rPr>
          <w:rFonts w:ascii="Arial" w:hAnsi="Arial" w:cs="Arial"/>
          <w:b/>
          <w:bCs/>
          <w:sz w:val="20"/>
          <w:szCs w:val="20"/>
        </w:rPr>
        <w:t>14.01.2023</w:t>
      </w:r>
      <w:r w:rsidR="00245D34">
        <w:rPr>
          <w:rFonts w:ascii="Arial" w:hAnsi="Arial" w:cs="Arial"/>
          <w:sz w:val="20"/>
          <w:szCs w:val="20"/>
        </w:rPr>
        <w:t xml:space="preserve"> v termíne </w:t>
      </w:r>
      <w:r w:rsidR="00245D34" w:rsidRPr="0070029B">
        <w:rPr>
          <w:rFonts w:ascii="Arial" w:hAnsi="Arial" w:cs="Arial"/>
          <w:b/>
          <w:bCs/>
          <w:sz w:val="20"/>
          <w:szCs w:val="20"/>
        </w:rPr>
        <w:t>do 13:00 hod.</w:t>
      </w:r>
      <w:r w:rsidR="00385882">
        <w:rPr>
          <w:rFonts w:ascii="Arial" w:hAnsi="Arial" w:cs="Arial"/>
          <w:b/>
          <w:bCs/>
          <w:sz w:val="20"/>
          <w:szCs w:val="20"/>
        </w:rPr>
        <w:t xml:space="preserve"> </w:t>
      </w:r>
    </w:p>
    <w:p w14:paraId="26FCA351" w14:textId="70862E08" w:rsidR="00424A15" w:rsidRDefault="00424A15" w:rsidP="00424A15">
      <w:pPr>
        <w:pStyle w:val="Odsekzoznamu"/>
        <w:ind w:left="360" w:firstLine="348"/>
        <w:jc w:val="both"/>
        <w:rPr>
          <w:rFonts w:ascii="Arial" w:hAnsi="Arial" w:cs="Arial"/>
          <w:sz w:val="20"/>
          <w:szCs w:val="20"/>
        </w:rPr>
      </w:pPr>
    </w:p>
    <w:p w14:paraId="66A0EB5B" w14:textId="77777777" w:rsidR="00A76CF5" w:rsidRDefault="00A76CF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8" w:name="_Toc465202166"/>
      <w:bookmarkStart w:id="49"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50" w:name="_Toc285805757"/>
      <w:bookmarkStart w:id="51" w:name="_Toc452380435"/>
      <w:bookmarkStart w:id="52" w:name="_Toc485116359"/>
      <w:r>
        <w:rPr>
          <w:b/>
        </w:rPr>
        <w:t>Kritériá na h</w:t>
      </w:r>
      <w:r w:rsidRPr="00C74D1C">
        <w:rPr>
          <w:b/>
        </w:rPr>
        <w:t>odnotenie ponúk</w:t>
      </w:r>
      <w:bookmarkEnd w:id="50"/>
      <w:bookmarkEnd w:id="51"/>
      <w:bookmarkEnd w:id="52"/>
    </w:p>
    <w:p w14:paraId="44BAF98D" w14:textId="583CA8B3" w:rsidR="009B1FA5" w:rsidRPr="009B1FA5" w:rsidRDefault="009B1FA5" w:rsidP="009B1FA5">
      <w:pPr>
        <w:pStyle w:val="Odsekzoznamu"/>
        <w:widowControl w:val="0"/>
        <w:ind w:left="709"/>
        <w:jc w:val="both"/>
        <w:rPr>
          <w:rFonts w:ascii="Arial" w:hAnsi="Arial" w:cs="Arial"/>
          <w:sz w:val="20"/>
          <w:szCs w:val="20"/>
        </w:rPr>
      </w:pPr>
      <w:bookmarkStart w:id="53" w:name="kriteria_pravidlo1"/>
      <w:bookmarkEnd w:id="53"/>
      <w:r w:rsidRPr="009B1FA5">
        <w:rPr>
          <w:rFonts w:ascii="Arial" w:hAnsi="Arial" w:cs="Arial"/>
          <w:sz w:val="20"/>
          <w:szCs w:val="20"/>
        </w:rPr>
        <w:t xml:space="preserve">Jediným kritériom na vyhodnotenie cenových ponúk je </w:t>
      </w:r>
      <w:bookmarkStart w:id="54" w:name="_Hlk75784282"/>
      <w:r w:rsidRPr="009B1FA5">
        <w:rPr>
          <w:rFonts w:ascii="Arial" w:hAnsi="Arial" w:cs="Arial"/>
          <w:b/>
          <w:sz w:val="20"/>
          <w:szCs w:val="20"/>
        </w:rPr>
        <w:t xml:space="preserve">najvyššia cena za predmet nájmu v </w:t>
      </w:r>
      <w:r w:rsidR="001C1C05">
        <w:rPr>
          <w:rFonts w:ascii="Arial" w:hAnsi="Arial" w:cs="Arial"/>
          <w:b/>
          <w:sz w:val="20"/>
          <w:szCs w:val="20"/>
        </w:rPr>
        <w:t>e</w:t>
      </w:r>
      <w:r w:rsidRPr="009B1FA5">
        <w:rPr>
          <w:rFonts w:ascii="Arial" w:hAnsi="Arial" w:cs="Arial"/>
          <w:b/>
          <w:sz w:val="20"/>
          <w:szCs w:val="20"/>
        </w:rPr>
        <w:t>ur bez DPH/m</w:t>
      </w:r>
      <w:r w:rsidRPr="009B1FA5">
        <w:rPr>
          <w:rFonts w:ascii="Arial" w:hAnsi="Arial" w:cs="Arial"/>
          <w:b/>
          <w:sz w:val="20"/>
          <w:szCs w:val="20"/>
          <w:vertAlign w:val="superscript"/>
        </w:rPr>
        <w:t>2</w:t>
      </w:r>
      <w:r w:rsidRPr="009B1FA5">
        <w:rPr>
          <w:rFonts w:ascii="Arial" w:hAnsi="Arial" w:cs="Arial"/>
          <w:b/>
          <w:sz w:val="20"/>
          <w:szCs w:val="20"/>
        </w:rPr>
        <w:t>/rok</w:t>
      </w:r>
      <w:r w:rsidRPr="009B1FA5">
        <w:rPr>
          <w:rFonts w:ascii="Arial" w:hAnsi="Arial" w:cs="Arial"/>
          <w:sz w:val="20"/>
          <w:szCs w:val="20"/>
        </w:rPr>
        <w:t xml:space="preserve"> </w:t>
      </w:r>
      <w:bookmarkEnd w:id="54"/>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8"/>
      <w:bookmarkEnd w:id="49"/>
      <w:r w:rsidR="00E92205">
        <w:rPr>
          <w:b/>
        </w:rPr>
        <w:t xml:space="preserve">v </w:t>
      </w:r>
      <w:r w:rsidR="00C20402">
        <w:rPr>
          <w:b/>
        </w:rPr>
        <w:t>OV</w:t>
      </w:r>
      <w:r w:rsidR="008B2FA3">
        <w:rPr>
          <w:b/>
        </w:rPr>
        <w:t>S</w:t>
      </w:r>
    </w:p>
    <w:p w14:paraId="1D1BB120" w14:textId="14CDA307" w:rsidR="0072647D" w:rsidRPr="0072647D" w:rsidRDefault="00874F31" w:rsidP="0072647D">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sidR="00E92205">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sidR="00E92205">
        <w:rPr>
          <w:rFonts w:ascii="Arial" w:hAnsi="Arial" w:cs="Arial"/>
          <w:sz w:val="20"/>
          <w:szCs w:val="20"/>
        </w:rPr>
        <w:t>OVS</w:t>
      </w:r>
      <w:r w:rsidRPr="00874F31">
        <w:rPr>
          <w:rFonts w:ascii="Arial" w:hAnsi="Arial" w:cs="Arial"/>
          <w:sz w:val="20"/>
          <w:szCs w:val="20"/>
        </w:rPr>
        <w:t>. Ponuky uchádzačov, ktorí nebudú spĺňať stanovené podmienky účasti v </w:t>
      </w:r>
      <w:r w:rsidR="00E92205">
        <w:rPr>
          <w:rFonts w:ascii="Arial" w:hAnsi="Arial" w:cs="Arial"/>
          <w:sz w:val="20"/>
          <w:szCs w:val="20"/>
        </w:rPr>
        <w:t>OVS</w:t>
      </w:r>
      <w:r w:rsidRPr="00874F31">
        <w:rPr>
          <w:rFonts w:ascii="Arial" w:hAnsi="Arial" w:cs="Arial"/>
          <w:sz w:val="20"/>
          <w:szCs w:val="20"/>
        </w:rPr>
        <w:t xml:space="preserve">, budú z </w:t>
      </w:r>
      <w:r w:rsidR="00E92205">
        <w:rPr>
          <w:rFonts w:ascii="Arial" w:hAnsi="Arial" w:cs="Arial"/>
          <w:sz w:val="20"/>
          <w:szCs w:val="20"/>
        </w:rPr>
        <w:t>OVS</w:t>
      </w:r>
      <w:r w:rsidRPr="00874F31">
        <w:rPr>
          <w:rFonts w:ascii="Arial" w:hAnsi="Arial" w:cs="Arial"/>
          <w:sz w:val="20"/>
          <w:szCs w:val="20"/>
        </w:rPr>
        <w:t xml:space="preserve"> vylúčené. Z </w:t>
      </w:r>
      <w:r w:rsidR="00E92205">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0072647D" w:rsidRPr="0072647D">
        <w:rPr>
          <w:rFonts w:ascii="Arial" w:hAnsi="Arial" w:cs="Arial"/>
          <w:sz w:val="20"/>
          <w:szCs w:val="20"/>
        </w:rPr>
        <w:t>Ponuk</w:t>
      </w:r>
      <w:r w:rsidR="00E92205">
        <w:rPr>
          <w:rFonts w:ascii="Arial" w:hAnsi="Arial" w:cs="Arial"/>
          <w:sz w:val="20"/>
          <w:szCs w:val="20"/>
        </w:rPr>
        <w:t>y</w:t>
      </w:r>
      <w:r w:rsidR="0072647D" w:rsidRPr="0072647D">
        <w:rPr>
          <w:rFonts w:ascii="Arial" w:hAnsi="Arial" w:cs="Arial"/>
          <w:sz w:val="20"/>
          <w:szCs w:val="20"/>
        </w:rPr>
        <w:t xml:space="preserve"> predložen</w:t>
      </w:r>
      <w:r w:rsidR="00E92205">
        <w:rPr>
          <w:rFonts w:ascii="Arial" w:hAnsi="Arial" w:cs="Arial"/>
          <w:sz w:val="20"/>
          <w:szCs w:val="20"/>
        </w:rPr>
        <w:t>é</w:t>
      </w:r>
      <w:r w:rsidR="0072647D" w:rsidRPr="0072647D">
        <w:rPr>
          <w:rFonts w:ascii="Arial" w:hAnsi="Arial" w:cs="Arial"/>
          <w:sz w:val="20"/>
          <w:szCs w:val="20"/>
        </w:rPr>
        <w:t xml:space="preserve"> po uplynutí lehoty na predkladanie ponúk sa elektronicky neotvor</w:t>
      </w:r>
      <w:r w:rsidR="00E92205">
        <w:rPr>
          <w:rFonts w:ascii="Arial" w:hAnsi="Arial" w:cs="Arial"/>
          <w:sz w:val="20"/>
          <w:szCs w:val="20"/>
        </w:rPr>
        <w:t>ia</w:t>
      </w:r>
      <w:r w:rsidR="0072647D" w:rsidRPr="0072647D">
        <w:rPr>
          <w:rFonts w:ascii="Arial" w:hAnsi="Arial" w:cs="Arial"/>
          <w:sz w:val="20"/>
          <w:szCs w:val="20"/>
        </w:rPr>
        <w:t xml:space="preserve">. </w:t>
      </w:r>
    </w:p>
    <w:p w14:paraId="7850A9E1" w14:textId="21E93A86" w:rsidR="00874F31" w:rsidRPr="00874F31" w:rsidRDefault="00874F31" w:rsidP="0072647D">
      <w:pPr>
        <w:numPr>
          <w:ilvl w:val="0"/>
          <w:numId w:val="35"/>
        </w:numPr>
        <w:ind w:left="709" w:hanging="425"/>
        <w:jc w:val="both"/>
        <w:rPr>
          <w:rFonts w:ascii="Arial" w:hAnsi="Arial" w:cs="Arial"/>
          <w:sz w:val="20"/>
          <w:szCs w:val="20"/>
        </w:rPr>
      </w:pPr>
      <w:r w:rsidRPr="00874F31">
        <w:rPr>
          <w:rFonts w:ascii="Arial" w:hAnsi="Arial" w:cs="Arial"/>
          <w:sz w:val="20"/>
          <w:szCs w:val="20"/>
        </w:rPr>
        <w:t xml:space="preserve">Ak nebude doručená ani jedna ponuka, bude </w:t>
      </w:r>
      <w:r w:rsidR="00E92205">
        <w:rPr>
          <w:rFonts w:ascii="Arial" w:hAnsi="Arial" w:cs="Arial"/>
          <w:sz w:val="20"/>
          <w:szCs w:val="20"/>
        </w:rPr>
        <w:t>OVS</w:t>
      </w:r>
      <w:r w:rsidRPr="00874F31">
        <w:rPr>
          <w:rFonts w:ascii="Arial" w:hAnsi="Arial" w:cs="Arial"/>
          <w:sz w:val="20"/>
          <w:szCs w:val="20"/>
        </w:rPr>
        <w:t xml:space="preserve"> zrušená. </w:t>
      </w:r>
    </w:p>
    <w:p w14:paraId="189141D8" w14:textId="6BDAE856" w:rsidR="00B82A3B" w:rsidRPr="008416DD" w:rsidRDefault="00B82A3B" w:rsidP="00930157">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sidR="00DE7D0B">
        <w:rPr>
          <w:rFonts w:ascii="Arial" w:hAnsi="Arial" w:cs="Arial"/>
          <w:sz w:val="20"/>
          <w:szCs w:val="20"/>
        </w:rPr>
        <w:t xml:space="preserve"> v OVS</w:t>
      </w:r>
      <w:r w:rsidRPr="008416DD">
        <w:rPr>
          <w:rFonts w:ascii="Arial" w:hAnsi="Arial" w:cs="Arial"/>
          <w:sz w:val="20"/>
          <w:szCs w:val="20"/>
        </w:rPr>
        <w:t xml:space="preserve">, </w:t>
      </w:r>
      <w:r w:rsidR="00DE7D0B">
        <w:rPr>
          <w:rFonts w:ascii="Arial" w:hAnsi="Arial" w:cs="Arial"/>
          <w:sz w:val="20"/>
          <w:szCs w:val="20"/>
        </w:rPr>
        <w:t>bude</w:t>
      </w:r>
      <w:r w:rsidRPr="008416DD">
        <w:rPr>
          <w:rFonts w:ascii="Arial" w:hAnsi="Arial" w:cs="Arial"/>
          <w:sz w:val="20"/>
          <w:szCs w:val="20"/>
        </w:rPr>
        <w:t xml:space="preserve"> </w:t>
      </w:r>
      <w:r w:rsidR="00162C9C" w:rsidRPr="00162C9C">
        <w:rPr>
          <w:rFonts w:ascii="Arial" w:hAnsi="Arial" w:cs="Arial"/>
          <w:sz w:val="20"/>
          <w:szCs w:val="20"/>
        </w:rPr>
        <w:t>OVS</w:t>
      </w:r>
      <w:r w:rsidRPr="008416DD">
        <w:rPr>
          <w:rFonts w:ascii="Arial" w:hAnsi="Arial" w:cs="Arial"/>
          <w:sz w:val="20"/>
          <w:szCs w:val="20"/>
        </w:rPr>
        <w:t xml:space="preserve"> </w:t>
      </w:r>
      <w:r w:rsidR="00DE7D0B">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lastRenderedPageBreak/>
        <w:t>Elektronická aukcia</w:t>
      </w:r>
    </w:p>
    <w:p w14:paraId="28156BFD" w14:textId="4A81D921"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212E15" w:rsidRPr="00EE0CAA">
        <w:rPr>
          <w:rFonts w:ascii="Arial" w:hAnsi="Arial" w:cs="Arial"/>
          <w:b/>
          <w:sz w:val="20"/>
          <w:szCs w:val="20"/>
        </w:rPr>
        <w:t>najvyšši</w:t>
      </w:r>
      <w:r w:rsidR="00212E15">
        <w:rPr>
          <w:rFonts w:ascii="Arial" w:hAnsi="Arial" w:cs="Arial"/>
          <w:b/>
          <w:sz w:val="20"/>
          <w:szCs w:val="20"/>
        </w:rPr>
        <w:t>e</w:t>
      </w:r>
      <w:r w:rsidR="00212E15" w:rsidRPr="00EE0CAA">
        <w:rPr>
          <w:rFonts w:ascii="Arial" w:hAnsi="Arial" w:cs="Arial"/>
          <w:b/>
          <w:sz w:val="20"/>
          <w:szCs w:val="20"/>
        </w:rPr>
        <w:t xml:space="preserve"> </w:t>
      </w:r>
      <w:r w:rsidR="00212E15">
        <w:rPr>
          <w:rFonts w:ascii="Arial" w:hAnsi="Arial" w:cs="Arial"/>
          <w:b/>
          <w:sz w:val="20"/>
          <w:szCs w:val="20"/>
        </w:rPr>
        <w:t>nájomné</w:t>
      </w:r>
      <w:r w:rsidR="00212E15" w:rsidRPr="00EE0CAA">
        <w:rPr>
          <w:rFonts w:ascii="Arial" w:hAnsi="Arial" w:cs="Arial"/>
          <w:b/>
          <w:sz w:val="20"/>
          <w:szCs w:val="20"/>
        </w:rPr>
        <w:t xml:space="preserve"> za predmet nájmu v </w:t>
      </w:r>
      <w:r w:rsidR="001C1C05">
        <w:rPr>
          <w:rFonts w:ascii="Arial" w:hAnsi="Arial" w:cs="Arial"/>
          <w:b/>
          <w:sz w:val="20"/>
          <w:szCs w:val="20"/>
        </w:rPr>
        <w:t>eur</w:t>
      </w:r>
      <w:r w:rsidR="00212E15" w:rsidRPr="00EE0CAA">
        <w:rPr>
          <w:rFonts w:ascii="Arial" w:hAnsi="Arial" w:cs="Arial"/>
          <w:b/>
          <w:sz w:val="20"/>
          <w:szCs w:val="20"/>
        </w:rPr>
        <w:t xml:space="preserve"> bez DPH/m</w:t>
      </w:r>
      <w:r w:rsidR="00212E15" w:rsidRPr="00EE0CAA">
        <w:rPr>
          <w:rFonts w:ascii="Arial" w:hAnsi="Arial" w:cs="Arial"/>
          <w:b/>
          <w:sz w:val="20"/>
          <w:szCs w:val="20"/>
          <w:vertAlign w:val="superscript"/>
        </w:rPr>
        <w:t>2</w:t>
      </w:r>
      <w:r w:rsidR="00212E15" w:rsidRPr="00EE0CAA">
        <w:rPr>
          <w:rFonts w:ascii="Arial" w:hAnsi="Arial" w:cs="Arial"/>
          <w:b/>
          <w:sz w:val="20"/>
          <w:szCs w:val="20"/>
        </w:rPr>
        <w:t>/rok</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5" w:name="_Toc139092104"/>
      <w:bookmarkStart w:id="56" w:name="_Toc139092263"/>
      <w:bookmarkStart w:id="57" w:name="_Toc139092532"/>
      <w:bookmarkStart w:id="58" w:name="_Toc285805760"/>
      <w:bookmarkStart w:id="59" w:name="_Toc452380439"/>
      <w:bookmarkStart w:id="60"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5"/>
      <w:bookmarkEnd w:id="56"/>
      <w:bookmarkEnd w:id="57"/>
      <w:bookmarkEnd w:id="58"/>
      <w:bookmarkEnd w:id="59"/>
      <w:bookmarkEnd w:id="60"/>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61" w:name="_Toc139092094"/>
      <w:bookmarkStart w:id="62" w:name="_Toc139092253"/>
      <w:bookmarkStart w:id="63" w:name="_Toc139092522"/>
      <w:bookmarkStart w:id="64" w:name="_Toc139092091"/>
      <w:bookmarkStart w:id="65" w:name="_Toc139092250"/>
      <w:bookmarkStart w:id="66" w:name="_Toc139092519"/>
      <w:bookmarkStart w:id="67" w:name="_Toc285805755"/>
      <w:bookmarkStart w:id="68" w:name="_Toc452380431"/>
      <w:bookmarkEnd w:id="37"/>
      <w:bookmarkEnd w:id="38"/>
      <w:bookmarkEnd w:id="39"/>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2"/>
    <w:bookmarkEnd w:id="3"/>
    <w:bookmarkEnd w:id="4"/>
    <w:bookmarkEnd w:id="5"/>
    <w:bookmarkEnd w:id="61"/>
    <w:bookmarkEnd w:id="62"/>
    <w:bookmarkEnd w:id="63"/>
    <w:bookmarkEnd w:id="64"/>
    <w:bookmarkEnd w:id="65"/>
    <w:bookmarkEnd w:id="66"/>
    <w:bookmarkEnd w:id="67"/>
    <w:bookmarkEnd w:id="68"/>
    <w:p w14:paraId="218F553B" w14:textId="61C7868C" w:rsidR="00383275" w:rsidRDefault="00383275" w:rsidP="00383275"/>
    <w:sectPr w:rsidR="00383275" w:rsidSect="00767962">
      <w:footerReference w:type="even" r:id="rId14"/>
      <w:footerReference w:type="default" r:id="rId15"/>
      <w:headerReference w:type="first" r:id="rId16"/>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89010" w14:textId="77777777" w:rsidR="00FE08C8" w:rsidRDefault="00FE08C8">
      <w:r>
        <w:separator/>
      </w:r>
    </w:p>
  </w:endnote>
  <w:endnote w:type="continuationSeparator" w:id="0">
    <w:p w14:paraId="682A65E4" w14:textId="77777777" w:rsidR="00FE08C8" w:rsidRDefault="00FE0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77777777"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57C69" w14:textId="77777777" w:rsidR="00FE08C8" w:rsidRDefault="00FE08C8">
      <w:r>
        <w:separator/>
      </w:r>
    </w:p>
  </w:footnote>
  <w:footnote w:type="continuationSeparator" w:id="0">
    <w:p w14:paraId="6B66345C" w14:textId="77777777" w:rsidR="00FE08C8" w:rsidRDefault="00FE0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7" name="Obrázok 7"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9"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9"/>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6CF5"/>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zef.furek@vpas.s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m.papp@vpas.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3210</Words>
  <Characters>20219</Characters>
  <Application>Microsoft Office Word</Application>
  <DocSecurity>0</DocSecurity>
  <Lines>168</Lines>
  <Paragraphs>46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23383</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2022-11-18T17:48:00Z</dcterms:created>
  <dcterms:modified xsi:type="dcterms:W3CDTF">2022-12-15T09:51:00Z</dcterms:modified>
</cp:coreProperties>
</file>