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6C41" w14:textId="77777777" w:rsidR="00CC1227" w:rsidRPr="00EB26F1" w:rsidRDefault="00CC1227" w:rsidP="00CC1227">
      <w:pPr>
        <w:keepNext/>
        <w:keepLines/>
        <w:spacing w:after="0" w:line="240" w:lineRule="auto"/>
        <w:jc w:val="center"/>
        <w:rPr>
          <w:rFonts w:ascii="Garamond" w:hAnsi="Garamond" w:cs="Arial"/>
          <w:b/>
          <w:color w:val="FFFFFF" w:themeColor="background1"/>
          <w:sz w:val="20"/>
          <w:szCs w:val="20"/>
        </w:rPr>
      </w:pPr>
      <w:r w:rsidRPr="00EB26F1">
        <w:rPr>
          <w:rFonts w:ascii="Garamond" w:hAnsi="Garamond"/>
          <w:b/>
          <w:color w:val="FFFFFF" w:themeColor="background1"/>
          <w:sz w:val="20"/>
          <w:szCs w:val="20"/>
        </w:rPr>
        <w:t>P</w:t>
      </w:r>
      <w:r w:rsidRPr="00EB26F1">
        <w:rPr>
          <w:rFonts w:ascii="Garamond" w:hAnsi="Garamond" w:cs="Arial"/>
          <w:b/>
          <w:color w:val="FFFFFF" w:themeColor="background1"/>
          <w:sz w:val="20"/>
          <w:szCs w:val="20"/>
        </w:rPr>
        <w:t>RÍLOHA 1</w:t>
      </w:r>
    </w:p>
    <w:p w14:paraId="6C63DA0B" w14:textId="77777777" w:rsidR="00CC1227" w:rsidRPr="00804086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4DB0CF6E" w14:textId="77777777" w:rsidR="00CC1227" w:rsidRPr="00B10717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10717">
        <w:rPr>
          <w:rFonts w:cstheme="minorHAnsi"/>
          <w:b/>
          <w:sz w:val="24"/>
          <w:szCs w:val="24"/>
        </w:rPr>
        <w:t>ŠPECIFIKÁCIA TOVARU A JEDNOTKOVÁ CENA</w:t>
      </w:r>
    </w:p>
    <w:p w14:paraId="13129D7C" w14:textId="77777777" w:rsidR="00A23F43" w:rsidRPr="00B10717" w:rsidRDefault="00A23F43">
      <w:pPr>
        <w:rPr>
          <w:rFonts w:cstheme="minorHAnsi"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Overlap w:val="never"/>
        <w:tblW w:w="10201" w:type="dxa"/>
        <w:tblInd w:w="0" w:type="dxa"/>
        <w:tblLook w:val="04A0" w:firstRow="1" w:lastRow="0" w:firstColumn="1" w:lastColumn="0" w:noHBand="0" w:noVBand="1"/>
      </w:tblPr>
      <w:tblGrid>
        <w:gridCol w:w="589"/>
        <w:gridCol w:w="1550"/>
        <w:gridCol w:w="3533"/>
        <w:gridCol w:w="851"/>
        <w:gridCol w:w="1839"/>
        <w:gridCol w:w="1839"/>
      </w:tblGrid>
      <w:tr w:rsidR="00A23F43" w14:paraId="38A91EE5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04E73" w14:textId="77777777" w:rsidR="00A23F43" w:rsidRPr="00B10717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/>
              </w:rPr>
            </w:pPr>
            <w:r w:rsidRPr="00B10717">
              <w:rPr>
                <w:rFonts w:cstheme="minorHAnsi"/>
                <w:b/>
              </w:rPr>
              <w:t>Por. č.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E78A7" w14:textId="77777777" w:rsidR="00A23F43" w:rsidRPr="00B10717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/>
              </w:rPr>
            </w:pPr>
            <w:r w:rsidRPr="00B10717">
              <w:rPr>
                <w:rFonts w:cstheme="minorHAnsi"/>
                <w:b/>
              </w:rPr>
              <w:t>Názov tovaru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78792" w14:textId="77777777" w:rsidR="00A23F43" w:rsidRPr="00B10717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/>
              </w:rPr>
            </w:pPr>
            <w:r w:rsidRPr="00B10717">
              <w:rPr>
                <w:rFonts w:cstheme="minorHAnsi"/>
                <w:b/>
              </w:rPr>
              <w:t>Počet (ks)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8AAE8" w14:textId="77777777" w:rsidR="00A23F43" w:rsidRPr="00B10717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/>
              </w:rPr>
            </w:pPr>
            <w:r w:rsidRPr="00B10717">
              <w:rPr>
                <w:rFonts w:cstheme="minorHAnsi"/>
                <w:b/>
              </w:rPr>
              <w:t>Cena v EUR za     1ks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148F8" w14:textId="77777777" w:rsidR="00A23F43" w:rsidRPr="00B10717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/>
              </w:rPr>
            </w:pPr>
            <w:r w:rsidRPr="00B10717">
              <w:rPr>
                <w:rFonts w:cstheme="minorHAnsi"/>
                <w:b/>
              </w:rPr>
              <w:t>Celková cena v EUR bez DPH</w:t>
            </w:r>
          </w:p>
        </w:tc>
      </w:tr>
      <w:tr w:rsidR="00A23F43" w14:paraId="471AE7B6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800" w14:textId="7B5809F5" w:rsidR="00A23F43" w:rsidRPr="009965DC" w:rsidRDefault="00A23F43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58D" w14:textId="2C4742EB" w:rsidR="00A23F43" w:rsidRPr="009965DC" w:rsidRDefault="00A23F43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FD" w14:textId="6A167009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39D" w14:textId="07913E7A" w:rsidR="00A23F43" w:rsidRPr="009965DC" w:rsidRDefault="00A23F43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B8B" w14:textId="08FDB18E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32284" w14:paraId="563DB72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44184" w14:textId="77777777" w:rsidR="00D32284" w:rsidRPr="00B10717" w:rsidRDefault="00D32284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D26109" w14:textId="5CAF717E" w:rsidR="00D32284" w:rsidRPr="00B10717" w:rsidRDefault="00B53B03" w:rsidP="00A23F43">
            <w:pPr>
              <w:keepNext/>
              <w:keepLines/>
              <w:tabs>
                <w:tab w:val="left" w:pos="964"/>
              </w:tabs>
              <w:rPr>
                <w:rFonts w:cstheme="minorHAnsi"/>
                <w:b/>
              </w:rPr>
            </w:pPr>
            <w:r w:rsidRPr="00B10717">
              <w:rPr>
                <w:rFonts w:cstheme="minorHAnsi"/>
                <w:b/>
              </w:rPr>
              <w:t>Hala DOA Petržalka</w:t>
            </w:r>
            <w:r w:rsidR="00E347D3">
              <w:rPr>
                <w:rFonts w:cstheme="minorHAnsi"/>
                <w:b/>
              </w:rPr>
              <w:t xml:space="preserve"> - </w:t>
            </w:r>
            <w:r w:rsidR="00E347D3" w:rsidRPr="00B10717">
              <w:rPr>
                <w:rFonts w:cstheme="minorHAnsi"/>
                <w:b/>
              </w:rPr>
              <w:t xml:space="preserve"> areál DPB </w:t>
            </w:r>
            <w:proofErr w:type="spellStart"/>
            <w:r w:rsidR="00E347D3" w:rsidRPr="00B10717">
              <w:rPr>
                <w:rFonts w:cstheme="minorHAnsi"/>
                <w:b/>
              </w:rPr>
              <w:t>a.s</w:t>
            </w:r>
            <w:proofErr w:type="spellEnd"/>
            <w:r w:rsidR="00E347D3" w:rsidRPr="00B10717">
              <w:rPr>
                <w:rFonts w:cstheme="minorHAnsi"/>
                <w:b/>
              </w:rPr>
              <w:t>. Janíkov Dvor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16851" w14:textId="77777777" w:rsidR="00D32284" w:rsidRPr="009965DC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BC14A" w14:textId="77777777" w:rsidR="00D32284" w:rsidRPr="009965DC" w:rsidRDefault="00D32284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E33A3C" w14:textId="21825B99" w:rsidR="00D32284" w:rsidRPr="00D32284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921E06" w14:paraId="25E3948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C487CB" w14:textId="77777777" w:rsidR="00921E06" w:rsidRPr="00B10717" w:rsidRDefault="00921E06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9A5C0C" w14:textId="45CFD0C7" w:rsidR="00921E06" w:rsidRPr="00B10717" w:rsidRDefault="00E347D3" w:rsidP="00A23F43">
            <w:pPr>
              <w:keepNext/>
              <w:keepLines/>
              <w:tabs>
                <w:tab w:val="left" w:pos="96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Vyčistenie povrchu a vyhotovenie protišmykového náteru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CA2861" w14:textId="77777777" w:rsidR="00921E06" w:rsidRPr="009965DC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7BD9FE" w14:textId="77777777" w:rsidR="00921E06" w:rsidRPr="009965DC" w:rsidRDefault="00921E06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66CD6C" w14:textId="77777777" w:rsidR="00921E06" w:rsidRPr="00D32284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32284" w14:paraId="01981889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240" w14:textId="5E382C4D" w:rsidR="00D32284" w:rsidRPr="00B10717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87" w14:textId="26FBA814" w:rsidR="00D32284" w:rsidRPr="00B10717" w:rsidRDefault="00D32284" w:rsidP="00D32284">
            <w:pPr>
              <w:keepNext/>
              <w:keepLines/>
              <w:tabs>
                <w:tab w:val="left" w:pos="964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B83" w14:textId="3E83B80A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A78" w14:textId="60F55326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B2D" w14:textId="304BA492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D1BCE" w14:paraId="66616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1D2" w14:textId="3164957B" w:rsidR="006D1BCE" w:rsidRPr="00B10717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3F7" w14:textId="4E2E2222" w:rsidR="006D1BCE" w:rsidRPr="00B10717" w:rsidRDefault="0027581F" w:rsidP="006D1BCE">
            <w:pPr>
              <w:keepNext/>
              <w:keepLines/>
              <w:tabs>
                <w:tab w:val="left" w:pos="964"/>
              </w:tabs>
              <w:rPr>
                <w:rFonts w:cstheme="minorHAnsi"/>
                <w:bCs/>
                <w:sz w:val="20"/>
                <w:szCs w:val="20"/>
              </w:rPr>
            </w:pPr>
            <w:r w:rsidRPr="00B10717">
              <w:rPr>
                <w:rFonts w:cstheme="minorHAnsi"/>
              </w:rPr>
              <w:t>Vyzametanie a odmastenie povrchu betónových konštrukcií za pomoci odstraňovačov oleja a iných detergentov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9EE" w14:textId="29EDFE8B" w:rsidR="006D1BCE" w:rsidRPr="00B10717" w:rsidRDefault="00A82BC4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914" w14:textId="16B503DA" w:rsidR="006D1BCE" w:rsidRPr="00877BE5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109" w14:textId="1B1BDB33" w:rsidR="006D1BCE" w:rsidRPr="00877BE5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4812C60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064" w14:textId="0818E48C" w:rsidR="00921E06" w:rsidRPr="00B10717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2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CE8" w14:textId="5F1DC5C5" w:rsidR="00921E06" w:rsidRPr="00B10717" w:rsidRDefault="0027581F" w:rsidP="00921E06">
            <w:pPr>
              <w:keepNext/>
              <w:keepLines/>
              <w:tabs>
                <w:tab w:val="left" w:pos="964"/>
              </w:tabs>
              <w:rPr>
                <w:rFonts w:cstheme="minorHAnsi"/>
                <w:bCs/>
                <w:sz w:val="20"/>
                <w:szCs w:val="20"/>
              </w:rPr>
            </w:pPr>
            <w:r w:rsidRPr="00B10717">
              <w:rPr>
                <w:rFonts w:cstheme="minorHAnsi"/>
              </w:rPr>
              <w:t xml:space="preserve">Očistenie povrchu betónových konštrukcií </w:t>
            </w:r>
            <w:proofErr w:type="spellStart"/>
            <w:r w:rsidRPr="00B10717">
              <w:rPr>
                <w:rFonts w:cstheme="minorHAnsi"/>
              </w:rPr>
              <w:t>otryskaním</w:t>
            </w:r>
            <w:proofErr w:type="spellEnd"/>
            <w:r w:rsidRPr="00B10717">
              <w:rPr>
                <w:rFonts w:cstheme="minorHAnsi"/>
              </w:rPr>
              <w:t xml:space="preserve"> a podlahovými čistiacimi mechanizmami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5BA" w14:textId="18A917A0" w:rsidR="00921E06" w:rsidRPr="00B10717" w:rsidRDefault="00A82BC4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DBD" w14:textId="6F0DE990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E87" w14:textId="3961913F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17AB02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A17" w14:textId="4CE69BFA" w:rsidR="00921E06" w:rsidRPr="00B10717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8CB2" w14:textId="0063F303" w:rsidR="00921E06" w:rsidRPr="00B10717" w:rsidRDefault="0027581F" w:rsidP="00921E06">
            <w:pPr>
              <w:keepNext/>
              <w:keepLines/>
              <w:tabs>
                <w:tab w:val="left" w:pos="964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B10717">
              <w:rPr>
                <w:rFonts w:cstheme="minorHAnsi"/>
              </w:rPr>
              <w:t>Brúsenie existujúcich betónových podláh, zbrúsenie hrúbky do 3 mm -0,00600t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686C" w14:textId="4CA1EDB0" w:rsidR="00921E06" w:rsidRPr="00B10717" w:rsidRDefault="00A82BC4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D651" w14:textId="637A32A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E86" w14:textId="03C624B0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25CDD" w14:paraId="155FB5A9" w14:textId="77777777" w:rsidTr="0027581F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2B3" w14:textId="223573B5" w:rsidR="00D25CDD" w:rsidRPr="00B10717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FDD" w14:textId="4C16D6FC" w:rsidR="00D25CDD" w:rsidRPr="00B10717" w:rsidRDefault="0027581F" w:rsidP="00921E06">
            <w:pPr>
              <w:keepNext/>
              <w:keepLines/>
              <w:tabs>
                <w:tab w:val="left" w:pos="964"/>
              </w:tabs>
              <w:rPr>
                <w:rFonts w:cstheme="minorHAnsi"/>
                <w:bCs/>
                <w:sz w:val="20"/>
                <w:szCs w:val="20"/>
              </w:rPr>
            </w:pPr>
            <w:r w:rsidRPr="00B10717">
              <w:rPr>
                <w:rFonts w:cstheme="minorHAnsi"/>
              </w:rPr>
              <w:t xml:space="preserve">Penetračný náter – Epoxidová penetrácia na mastný betón </w:t>
            </w:r>
            <w:proofErr w:type="spellStart"/>
            <w:r w:rsidRPr="00B10717">
              <w:rPr>
                <w:rFonts w:cstheme="minorHAnsi"/>
              </w:rPr>
              <w:t>ref</w:t>
            </w:r>
            <w:proofErr w:type="spellEnd"/>
            <w:r w:rsidRPr="00B10717">
              <w:rPr>
                <w:rFonts w:cstheme="minorHAnsi"/>
              </w:rPr>
              <w:t>. In. -</w:t>
            </w:r>
            <w:proofErr w:type="spellStart"/>
            <w:r w:rsidRPr="00B10717">
              <w:rPr>
                <w:rFonts w:cstheme="minorHAnsi"/>
              </w:rPr>
              <w:t>Epox</w:t>
            </w:r>
            <w:proofErr w:type="spellEnd"/>
            <w:r w:rsidRPr="00B10717">
              <w:rPr>
                <w:rFonts w:cstheme="minorHAnsi"/>
              </w:rPr>
              <w:t xml:space="preserve"> 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8C07" w14:textId="57DCCC99" w:rsidR="00D25CDD" w:rsidRPr="00B10717" w:rsidRDefault="00A82BC4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9ABF" w14:textId="372ECCB3" w:rsidR="00D25CDD" w:rsidRPr="00877BE5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5FAF" w14:textId="61F60BC7" w:rsidR="00D25CDD" w:rsidRPr="00877BE5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E635D61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5BB" w14:textId="4DE6934F" w:rsidR="00921E06" w:rsidRPr="00B10717" w:rsidRDefault="0080408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4B7" w14:textId="2A8E7685" w:rsidR="00921E06" w:rsidRPr="00B10717" w:rsidRDefault="00804086" w:rsidP="00921E06">
            <w:pPr>
              <w:keepNext/>
              <w:keepLines/>
              <w:tabs>
                <w:tab w:val="left" w:pos="964"/>
              </w:tabs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B10717">
              <w:rPr>
                <w:rFonts w:cstheme="minorHAnsi"/>
              </w:rPr>
              <w:t>Olejovzdorný</w:t>
            </w:r>
            <w:proofErr w:type="spellEnd"/>
            <w:r w:rsidRPr="00B10717">
              <w:rPr>
                <w:rFonts w:cstheme="minorHAnsi"/>
              </w:rPr>
              <w:t xml:space="preserve"> 2 - komponentný  epoxidový </w:t>
            </w:r>
            <w:proofErr w:type="spellStart"/>
            <w:r w:rsidRPr="00B10717">
              <w:rPr>
                <w:rFonts w:cstheme="minorHAnsi"/>
              </w:rPr>
              <w:t>hrubovrstvý</w:t>
            </w:r>
            <w:proofErr w:type="spellEnd"/>
            <w:r w:rsidRPr="00B10717">
              <w:rPr>
                <w:rFonts w:cstheme="minorHAnsi"/>
              </w:rPr>
              <w:t xml:space="preserve"> náter s protišmykovou úpravou, </w:t>
            </w:r>
            <w:proofErr w:type="spellStart"/>
            <w:r w:rsidRPr="00B10717">
              <w:rPr>
                <w:rFonts w:cstheme="minorHAnsi"/>
              </w:rPr>
              <w:t>ref</w:t>
            </w:r>
            <w:proofErr w:type="spellEnd"/>
            <w:r w:rsidRPr="00B10717">
              <w:rPr>
                <w:rFonts w:cstheme="minorHAnsi"/>
              </w:rPr>
              <w:t xml:space="preserve">. </w:t>
            </w:r>
            <w:proofErr w:type="spellStart"/>
            <w:r w:rsidRPr="00B10717">
              <w:rPr>
                <w:rFonts w:cstheme="minorHAnsi"/>
              </w:rPr>
              <w:t>Sikafloor</w:t>
            </w:r>
            <w:proofErr w:type="spellEnd"/>
            <w:r w:rsidRPr="00B10717">
              <w:rPr>
                <w:rFonts w:cstheme="minorHAnsi"/>
              </w:rPr>
              <w:t xml:space="preserve"> 264 + </w:t>
            </w:r>
            <w:proofErr w:type="spellStart"/>
            <w:r w:rsidRPr="00B10717">
              <w:rPr>
                <w:rFonts w:cstheme="minorHAnsi"/>
              </w:rPr>
              <w:t>Sikafloor</w:t>
            </w:r>
            <w:proofErr w:type="spellEnd"/>
            <w:r w:rsidRPr="00B10717">
              <w:rPr>
                <w:rFonts w:cstheme="minorHAnsi"/>
              </w:rPr>
              <w:t xml:space="preserve"> 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A5" w14:textId="09D7BFB3" w:rsidR="00921E06" w:rsidRPr="00B10717" w:rsidRDefault="0080408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EA0" w14:textId="71685395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83D" w14:textId="196FCF1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415515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766" w14:textId="080778A0" w:rsidR="00921E06" w:rsidRPr="00B10717" w:rsidRDefault="0080408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6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70A2" w14:textId="77475EA9" w:rsidR="00921E06" w:rsidRPr="00B10717" w:rsidRDefault="00804086" w:rsidP="00921E06">
            <w:pPr>
              <w:keepNext/>
              <w:keepLines/>
              <w:tabs>
                <w:tab w:val="left" w:pos="964"/>
              </w:tabs>
              <w:rPr>
                <w:rFonts w:eastAsia="Times New Roman" w:cstheme="minorHAnsi"/>
                <w:sz w:val="20"/>
                <w:szCs w:val="20"/>
              </w:rPr>
            </w:pPr>
            <w:r w:rsidRPr="00B10717">
              <w:rPr>
                <w:rFonts w:cstheme="minorHAnsi"/>
              </w:rPr>
              <w:t>presun hmôt pre podlahy syntetické v objektoch do výšky 6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C2C0" w14:textId="07E47657" w:rsidR="00921E06" w:rsidRPr="00B10717" w:rsidRDefault="00712CC0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007" w14:textId="6620D85E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530" w14:textId="4A5B7E1A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1B88F1F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822D" w14:textId="45125A2A" w:rsidR="00921E06" w:rsidRPr="00B10717" w:rsidRDefault="0080408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7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EAB0" w14:textId="2F26D967" w:rsidR="00921E06" w:rsidRPr="00B10717" w:rsidRDefault="00804086" w:rsidP="00921E06">
            <w:pPr>
              <w:keepNext/>
              <w:keepLines/>
              <w:tabs>
                <w:tab w:val="left" w:pos="964"/>
              </w:tabs>
              <w:rPr>
                <w:rFonts w:eastAsia="Times New Roman" w:cstheme="minorHAnsi"/>
                <w:sz w:val="20"/>
                <w:szCs w:val="20"/>
              </w:rPr>
            </w:pPr>
            <w:r w:rsidRPr="00B10717">
              <w:rPr>
                <w:rFonts w:cstheme="minorHAnsi"/>
              </w:rPr>
              <w:t>doprava materiálu na miesto stavby – dopravné náklady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42F9" w14:textId="21848EA5" w:rsidR="00921E06" w:rsidRPr="00B10717" w:rsidRDefault="00712CC0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068E" w14:textId="70766739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CA1" w14:textId="330198C4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7911E722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2D207" w14:textId="44F11644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04045" w14:textId="7095FBFD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E55EF" w14:textId="28A22C9B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483" w14:textId="3868D438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9265" w14:textId="6C19E4B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3557370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8F94" w14:textId="752A69C6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E747" w14:textId="5BD0D28E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3F5A" w14:textId="0A5AE35B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07C9" w14:textId="65DDD5A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6450" w14:textId="6FF00432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1CFDA036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A7A58" w14:textId="631AFEBC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45E22" w14:textId="237F3B84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C01DD" w14:textId="22369858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4802" w14:textId="72B844DC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74ED" w14:textId="7728C91D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747208F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273E" w14:textId="2AE238C8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74D4" w14:textId="4779E8BB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B3CB" w14:textId="53AA4DDD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73A" w14:textId="7A777401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15E0" w14:textId="4CF8A8F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E56C2A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B92" w14:textId="200C94E3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845" w14:textId="311BE659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CE" w14:textId="483840D4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73B" w14:textId="730CAC3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558" w14:textId="38F6E71A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E74841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947" w14:textId="1DB88A7B" w:rsidR="00921E06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ED8" w14:textId="0FDC2CF7" w:rsidR="00921E06" w:rsidRPr="00264D0A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D71" w14:textId="3BE65F20" w:rsidR="00921E06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6440" w14:textId="13C9B30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A9D1" w14:textId="02F889C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4CE6AB0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A8F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AE9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A1D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2EA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F75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591B99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8D0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6A8" w14:textId="5A4A520C" w:rsidR="00921E06" w:rsidRPr="00CA5356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BA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396" w14:textId="3EAEF656" w:rsidR="00921E06" w:rsidRPr="00CA5356" w:rsidRDefault="00921E06" w:rsidP="00B1071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45D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6F204C8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BC7" w14:textId="440168AD" w:rsidR="00921E06" w:rsidRPr="00804086" w:rsidRDefault="00921E06" w:rsidP="00CA535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967" w14:textId="18BD6035" w:rsidR="00921E06" w:rsidRPr="00804086" w:rsidRDefault="00921E06" w:rsidP="00B1071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</w:p>
        </w:tc>
      </w:tr>
      <w:tr w:rsidR="00921E06" w14:paraId="3B117E82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5421" w14:textId="2971182D" w:rsidR="00921E06" w:rsidRPr="00B10717" w:rsidRDefault="00CA535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cstheme="minorHAnsi"/>
                <w:b/>
              </w:rPr>
            </w:pPr>
            <w:r w:rsidRPr="00B10717">
              <w:rPr>
                <w:rFonts w:cstheme="minorHAnsi"/>
                <w:b/>
              </w:rPr>
              <w:t>Spolu celkom 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43C4" w14:textId="5D0CE64B" w:rsidR="00921E06" w:rsidRPr="00804086" w:rsidRDefault="00921E06" w:rsidP="00B1071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</w:p>
        </w:tc>
      </w:tr>
      <w:tr w:rsidR="00921E06" w14:paraId="77673B27" w14:textId="77777777" w:rsidTr="00117CA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B66E" w14:textId="148E4BDC" w:rsidR="00921E06" w:rsidRPr="00B10717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Dodacia lehota: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7855" w14:textId="77777777" w:rsidR="00921E06" w:rsidRPr="00804086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</w:tr>
      <w:tr w:rsidR="00921E06" w14:paraId="08BD3A1E" w14:textId="77777777" w:rsidTr="0017711D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C8A0" w14:textId="137D909A" w:rsidR="00921E06" w:rsidRPr="00B10717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Obchodné podmienky: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EB44" w14:textId="77777777" w:rsidR="00921E06" w:rsidRPr="00804086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</w:tr>
      <w:tr w:rsidR="00921E06" w14:paraId="3F9D64F3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F934" w14:textId="35DA785B" w:rsidR="00921E06" w:rsidRPr="00B10717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cstheme="minorHAnsi"/>
                <w:bCs/>
              </w:rPr>
            </w:pPr>
            <w:r w:rsidRPr="00B10717">
              <w:rPr>
                <w:rFonts w:cstheme="minorHAnsi"/>
                <w:bCs/>
              </w:rPr>
              <w:t>Platnosť CP: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3E57" w14:textId="77777777" w:rsidR="00921E06" w:rsidRPr="00804086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</w:tr>
      <w:tr w:rsidR="00D25CDD" w14:paraId="06D514ED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738" w14:textId="77777777" w:rsidR="00D25CDD" w:rsidRPr="00F321E8" w:rsidRDefault="00D25CDD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04CD" w14:textId="77777777" w:rsidR="00D25CDD" w:rsidRPr="00F321E8" w:rsidRDefault="00D25CDD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25CDD" w14:paraId="38FE4978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028E" w14:textId="77777777" w:rsidR="00D25CDD" w:rsidRPr="00F321E8" w:rsidRDefault="00D25CDD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E2D7" w14:textId="77777777" w:rsidR="00D25CDD" w:rsidRPr="00F321E8" w:rsidRDefault="00D25CDD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15C6A3B3" w14:textId="0082C48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3BB0361" w14:textId="287D75E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02035AE" w14:textId="1EB83CD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D0330F8" w14:textId="1E7A4F4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540C8BC" w14:textId="3161C1F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E5C041E" w14:textId="7B16BA6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1F90005" w14:textId="38827F2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154017D" w14:textId="0EC9CC7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EB6941A" w14:textId="6D5C93B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39C4CEB" w14:textId="6E3FA11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A13173E" w14:textId="696F67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1F50CCE" w14:textId="60F9280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180A13A" w14:textId="4EB6195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AF8092F" w14:textId="58852857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7696A66" w14:textId="722387E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82148E9" w14:textId="0FF7021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16FD7A" w14:textId="1706E6B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ECEF46A" w14:textId="64838E3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5F338EF" w14:textId="7775B004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8EE7AD1" w14:textId="6FEA9D62" w:rsidR="001B4702" w:rsidRDefault="001B4702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6A4A361" w14:textId="451C6D92" w:rsidR="001B4702" w:rsidRDefault="001B4702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EA44FC1" w14:textId="30949786" w:rsidR="001B4702" w:rsidRDefault="001B4702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F85C59F" w14:textId="59FB4BB6" w:rsidR="001B4702" w:rsidRDefault="001B4702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89474FD" w14:textId="1258C8A8" w:rsidR="001B4702" w:rsidRDefault="001B4702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3169817" w14:textId="44D59A00" w:rsidR="001B4702" w:rsidRDefault="001B4702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181BE5A" w14:textId="7970600E" w:rsidR="001B4702" w:rsidRDefault="001B4702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721DF5C" w14:textId="1982CA61" w:rsidR="001B4702" w:rsidRDefault="001B4702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99AABAD" w14:textId="4DB8EDC7" w:rsidR="001B4702" w:rsidRDefault="001B4702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A86D4A4" w14:textId="77777777" w:rsidR="001B4702" w:rsidRDefault="001B4702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614CB52" w14:textId="76C8F47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6572D62" w14:textId="2974CC4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0CD0102" w14:textId="53AC54F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54433CB" w14:textId="7483AA3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A250385" w14:textId="790510E8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2667D68" w14:textId="40E5D2A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BCE27C7" w14:textId="3ED8ED7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31A9E7D" w14:textId="4F3ED3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2D56E5F" w14:textId="77777777" w:rsidR="00A55B86" w:rsidRDefault="00A55B86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7D49BF" w14:textId="6B82D17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4ABB5F4" w14:textId="1A7009C4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733598D" w14:textId="67FF5CA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9FF15C3" w14:textId="0A695EA6" w:rsidR="00A55B86" w:rsidRPr="004336A5" w:rsidRDefault="00A55B86" w:rsidP="00A55B86">
      <w:pPr>
        <w:rPr>
          <w:rFonts w:cstheme="minorHAnsi"/>
        </w:rPr>
      </w:pPr>
      <w:r>
        <w:rPr>
          <w:rFonts w:cstheme="minorHAnsi"/>
        </w:rPr>
        <w:t>V</w:t>
      </w:r>
      <w:r w:rsidRPr="004336A5">
        <w:rPr>
          <w:rFonts w:cstheme="minorHAnsi"/>
        </w:rPr>
        <w:t xml:space="preserve"> Bratislave </w:t>
      </w:r>
      <w:r>
        <w:rPr>
          <w:rFonts w:cstheme="minorHAnsi"/>
        </w:rPr>
        <w:t>05</w:t>
      </w:r>
      <w:r w:rsidRPr="004336A5">
        <w:rPr>
          <w:rFonts w:cstheme="minorHAnsi"/>
        </w:rPr>
        <w:t>.1</w:t>
      </w:r>
      <w:r>
        <w:rPr>
          <w:rFonts w:cstheme="minorHAnsi"/>
        </w:rPr>
        <w:t>2</w:t>
      </w:r>
      <w:r w:rsidRPr="004336A5">
        <w:rPr>
          <w:rFonts w:cstheme="minorHAnsi"/>
        </w:rPr>
        <w:t>.2022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</w:t>
      </w:r>
      <w:r w:rsidRPr="004336A5">
        <w:rPr>
          <w:rFonts w:cstheme="minorHAnsi"/>
        </w:rPr>
        <w:t xml:space="preserve">Vypracoval: 9483 - </w:t>
      </w:r>
      <w:proofErr w:type="spellStart"/>
      <w:r w:rsidRPr="004336A5">
        <w:rPr>
          <w:rFonts w:cstheme="minorHAnsi"/>
          <w:lang w:val="en-US" w:eastAsia="sk-SK"/>
        </w:rPr>
        <w:t>referát</w:t>
      </w:r>
      <w:proofErr w:type="spellEnd"/>
      <w:r w:rsidRPr="004336A5">
        <w:rPr>
          <w:rFonts w:cstheme="minorHAnsi"/>
          <w:lang w:val="en-US" w:eastAsia="sk-SK"/>
        </w:rPr>
        <w:t xml:space="preserve"> </w:t>
      </w:r>
      <w:proofErr w:type="spellStart"/>
      <w:r w:rsidRPr="004336A5">
        <w:rPr>
          <w:rFonts w:cstheme="minorHAnsi"/>
          <w:lang w:val="en-US" w:eastAsia="sk-SK"/>
        </w:rPr>
        <w:t>starostlivosti</w:t>
      </w:r>
      <w:proofErr w:type="spellEnd"/>
      <w:r w:rsidRPr="004336A5">
        <w:rPr>
          <w:rFonts w:cstheme="minorHAnsi"/>
          <w:lang w:val="en-US" w:eastAsia="sk-SK"/>
        </w:rPr>
        <w:t xml:space="preserve"> o NM </w:t>
      </w:r>
      <w:r w:rsidRPr="004336A5">
        <w:rPr>
          <w:rFonts w:cstheme="minorHAnsi"/>
        </w:rPr>
        <w:t xml:space="preserve">  </w:t>
      </w:r>
    </w:p>
    <w:p w14:paraId="303D9C63" w14:textId="4A9BE723" w:rsidR="00795CE1" w:rsidRPr="00B10717" w:rsidRDefault="00795CE1" w:rsidP="00795CE1">
      <w:pPr>
        <w:pStyle w:val="Bezriadkovania"/>
        <w:rPr>
          <w:rFonts w:cstheme="minorHAnsi"/>
        </w:rPr>
      </w:pPr>
    </w:p>
    <w:p w14:paraId="3BFAEDFA" w14:textId="77777777" w:rsidR="00D25CDD" w:rsidRPr="00804086" w:rsidRDefault="00D25CDD" w:rsidP="00D25CDD">
      <w:pPr>
        <w:autoSpaceDE w:val="0"/>
        <w:spacing w:after="0" w:line="240" w:lineRule="auto"/>
        <w:rPr>
          <w:rFonts w:ascii="Cambria" w:hAnsi="Cambria"/>
          <w:b/>
          <w:bCs/>
        </w:rPr>
      </w:pPr>
    </w:p>
    <w:sectPr w:rsidR="00D25CDD" w:rsidRPr="00804086" w:rsidSect="009965DC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3"/>
    <w:rsid w:val="00035A53"/>
    <w:rsid w:val="000F0B61"/>
    <w:rsid w:val="000F7FD0"/>
    <w:rsid w:val="00191AA8"/>
    <w:rsid w:val="001B4702"/>
    <w:rsid w:val="0022026D"/>
    <w:rsid w:val="00237264"/>
    <w:rsid w:val="00245ADC"/>
    <w:rsid w:val="00251E41"/>
    <w:rsid w:val="00252DB4"/>
    <w:rsid w:val="00264D0A"/>
    <w:rsid w:val="0027581F"/>
    <w:rsid w:val="002A38F9"/>
    <w:rsid w:val="002C0B04"/>
    <w:rsid w:val="003033CE"/>
    <w:rsid w:val="00395033"/>
    <w:rsid w:val="003A6BAB"/>
    <w:rsid w:val="00433E1F"/>
    <w:rsid w:val="0047317A"/>
    <w:rsid w:val="00516F7A"/>
    <w:rsid w:val="0057049B"/>
    <w:rsid w:val="005B510A"/>
    <w:rsid w:val="006D1BCE"/>
    <w:rsid w:val="00712CC0"/>
    <w:rsid w:val="00795CE1"/>
    <w:rsid w:val="007F448C"/>
    <w:rsid w:val="007F69D7"/>
    <w:rsid w:val="00804086"/>
    <w:rsid w:val="00877BE5"/>
    <w:rsid w:val="008C01D8"/>
    <w:rsid w:val="008E51BB"/>
    <w:rsid w:val="00921E06"/>
    <w:rsid w:val="009402F1"/>
    <w:rsid w:val="00982200"/>
    <w:rsid w:val="009965DC"/>
    <w:rsid w:val="009C0D42"/>
    <w:rsid w:val="009D3855"/>
    <w:rsid w:val="00A05601"/>
    <w:rsid w:val="00A23F43"/>
    <w:rsid w:val="00A55B86"/>
    <w:rsid w:val="00A716BB"/>
    <w:rsid w:val="00A82BC4"/>
    <w:rsid w:val="00A93F8F"/>
    <w:rsid w:val="00B07DF7"/>
    <w:rsid w:val="00B10717"/>
    <w:rsid w:val="00B53B03"/>
    <w:rsid w:val="00B87249"/>
    <w:rsid w:val="00BC05E0"/>
    <w:rsid w:val="00BF748F"/>
    <w:rsid w:val="00C05F33"/>
    <w:rsid w:val="00CA5356"/>
    <w:rsid w:val="00CC1227"/>
    <w:rsid w:val="00D25CDD"/>
    <w:rsid w:val="00D32284"/>
    <w:rsid w:val="00D45B6A"/>
    <w:rsid w:val="00E347D3"/>
    <w:rsid w:val="00EB26F1"/>
    <w:rsid w:val="00F321E8"/>
    <w:rsid w:val="00F95A97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487"/>
  <w15:chartTrackingRefBased/>
  <w15:docId w15:val="{7C9DAB8C-8D46-4C6E-88A0-7F8FEAB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3F43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23F43"/>
    <w:pPr>
      <w:spacing w:after="0" w:line="240" w:lineRule="auto"/>
    </w:pPr>
  </w:style>
  <w:style w:type="paragraph" w:styleId="Odsekzoznamu">
    <w:name w:val="List Paragraph"/>
    <w:basedOn w:val="Normlny"/>
    <w:qFormat/>
    <w:rsid w:val="00A93F8F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BRÁNY ÚDA halaCNG</dc:subject>
  <dc:creator>Šimkovič Milan</dc:creator>
  <cp:keywords/>
  <dc:description/>
  <cp:lastModifiedBy>Lovecky Peter</cp:lastModifiedBy>
  <cp:revision>16</cp:revision>
  <cp:lastPrinted>2022-11-14T05:35:00Z</cp:lastPrinted>
  <dcterms:created xsi:type="dcterms:W3CDTF">2022-11-11T07:08:00Z</dcterms:created>
  <dcterms:modified xsi:type="dcterms:W3CDTF">2022-12-05T06:42:00Z</dcterms:modified>
</cp:coreProperties>
</file>