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05185F61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 xml:space="preserve">Príloha č. 1 </w:t>
      </w:r>
      <w:r w:rsidR="0012272F">
        <w:rPr>
          <w:rFonts w:ascii="Arial" w:hAnsi="Arial" w:cs="Arial"/>
          <w:bCs/>
        </w:rPr>
        <w:t>S</w:t>
      </w:r>
      <w:bookmarkStart w:id="0" w:name="_GoBack"/>
      <w:bookmarkEnd w:id="0"/>
      <w:r w:rsidRPr="00115A5A">
        <w:rPr>
          <w:rFonts w:ascii="Arial" w:hAnsi="Arial" w:cs="Arial"/>
          <w:bCs/>
        </w:rPr>
        <w:t>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056E27">
        <w:trPr>
          <w:trHeight w:val="263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223EB262" w:rsidR="00E92295" w:rsidRPr="00344D30" w:rsidRDefault="005D521B" w:rsidP="00344D30">
      <w:pPr>
        <w:jc w:val="center"/>
        <w:rPr>
          <w:rFonts w:ascii="Arial" w:hAnsi="Arial" w:cs="Arial"/>
          <w:b/>
          <w:bCs/>
        </w:rPr>
      </w:pPr>
      <w:r w:rsidRPr="00344D30">
        <w:rPr>
          <w:rFonts w:ascii="Arial" w:hAnsi="Arial" w:cs="Arial"/>
          <w:b/>
          <w:bCs/>
        </w:rPr>
        <w:t>„</w:t>
      </w:r>
      <w:r w:rsidR="00344D30" w:rsidRPr="00344D30">
        <w:rPr>
          <w:rFonts w:ascii="Arial" w:hAnsi="Arial" w:cs="Arial"/>
          <w:b/>
          <w:bCs/>
        </w:rPr>
        <w:t>DNS na dodávky elektriny a zemného plynu pre roky 2023, 2024, 2025 a 2026</w:t>
      </w:r>
      <w:r w:rsidRPr="00344D30">
        <w:rPr>
          <w:rFonts w:ascii="Arial" w:hAnsi="Arial" w:cs="Arial"/>
          <w:b/>
          <w:bCs/>
        </w:rPr>
        <w:t>“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338ED17C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</w:t>
      </w:r>
      <w:r w:rsidR="00056E27">
        <w:rPr>
          <w:rFonts w:ascii="Arial" w:hAnsi="Arial" w:cs="Arial"/>
        </w:rPr>
        <w:t>á osoba ako štatutárny zástupca;</w:t>
      </w:r>
    </w:p>
    <w:p w14:paraId="2C795797" w14:textId="090761E2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344D30">
        <w:rPr>
          <w:rFonts w:ascii="Arial" w:hAnsi="Arial" w:cs="Arial"/>
        </w:rPr>
        <w:t xml:space="preserve"> zákona o verejnom obstarávaní;</w:t>
      </w:r>
    </w:p>
    <w:p w14:paraId="5D80A612" w14:textId="4ED0605B" w:rsidR="00056E27" w:rsidRPr="00B9117F" w:rsidRDefault="00056E27" w:rsidP="00056E2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9117F">
        <w:rPr>
          <w:rFonts w:ascii="Arial" w:hAnsi="Arial" w:cs="Arial"/>
        </w:rPr>
        <w:t xml:space="preserve">Povolenie ÚRSO na podnikanie v plynárenstve alebo </w:t>
      </w:r>
      <w:proofErr w:type="spellStart"/>
      <w:r w:rsidRPr="00B9117F">
        <w:rPr>
          <w:rFonts w:ascii="Arial" w:hAnsi="Arial" w:cs="Arial"/>
        </w:rPr>
        <w:t>elektroenergetike</w:t>
      </w:r>
      <w:proofErr w:type="spellEnd"/>
      <w:r w:rsidRPr="00B9117F">
        <w:rPr>
          <w:rFonts w:ascii="Arial" w:hAnsi="Arial" w:cs="Arial"/>
        </w:rPr>
        <w:t>, ktoré oprávňuje dodávateľa podnikať v oblasti dodávky plynu / dodávky elektrin</w:t>
      </w:r>
      <w:r>
        <w:rPr>
          <w:rFonts w:ascii="Arial" w:hAnsi="Arial" w:cs="Arial"/>
        </w:rPr>
        <w:t>y v znení príslušných predpisov;</w:t>
      </w:r>
    </w:p>
    <w:p w14:paraId="6054B6A7" w14:textId="462C0C90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</w:t>
      </w:r>
      <w:r w:rsidR="00056E27">
        <w:rPr>
          <w:rFonts w:ascii="Arial" w:hAnsi="Arial" w:cs="Arial"/>
        </w:rPr>
        <w:t> </w:t>
      </w:r>
      <w:r w:rsidR="00AF0D62">
        <w:rPr>
          <w:rFonts w:ascii="Arial" w:hAnsi="Arial" w:cs="Arial"/>
        </w:rPr>
        <w:t>zaradenie</w:t>
      </w:r>
      <w:r w:rsidR="00056E27">
        <w:rPr>
          <w:rFonts w:ascii="Arial" w:hAnsi="Arial" w:cs="Arial"/>
        </w:rPr>
        <w:t>.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011F573" w14:textId="46CD3E3E" w:rsidR="00EF61FE" w:rsidRPr="00056E27" w:rsidRDefault="00EF61FE" w:rsidP="000134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2C02326B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6B54ED17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61556F5A" w14:textId="7939ACE3" w:rsidR="00A27A37" w:rsidRDefault="007D7F64" w:rsidP="00056E27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032AB498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0927F4A3" w14:textId="35490ECD" w:rsidR="004B4A85" w:rsidRDefault="00A13584" w:rsidP="00A13584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>Príloha č. 1 Žiadosti o zaradenie</w:t>
      </w:r>
    </w:p>
    <w:p w14:paraId="5CE0C969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BD741CF" w14:textId="77777777" w:rsidR="008E0443" w:rsidRPr="00A27A37" w:rsidRDefault="008E0443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16EDAD4B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056E27" w:rsidRPr="00344D30">
        <w:rPr>
          <w:rFonts w:ascii="Arial" w:hAnsi="Arial" w:cs="Arial"/>
          <w:b/>
          <w:bCs/>
        </w:rPr>
        <w:t>DNS na dodávky elektriny a zemného plynu pre roky 2023, 2024, 2025 a 2026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676990F5" w14:textId="5D1D968E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6F7F9E">
        <w:rPr>
          <w:rFonts w:ascii="Arial" w:eastAsia="Calibri" w:hAnsi="Arial" w:cs="Arial"/>
          <w:b/>
          <w:u w:val="single"/>
        </w:rPr>
        <w:t>súhlasím/nesúhlasím</w:t>
      </w:r>
      <w:r w:rsidRPr="00A27A37">
        <w:rPr>
          <w:rFonts w:ascii="Arial" w:eastAsia="Calibri" w:hAnsi="Arial" w:cs="Arial"/>
        </w:rPr>
        <w:t xml:space="preserve"> (</w:t>
      </w:r>
      <w:proofErr w:type="spellStart"/>
      <w:r w:rsidRPr="006F7F9E">
        <w:rPr>
          <w:rFonts w:ascii="Arial" w:eastAsia="Calibri" w:hAnsi="Arial" w:cs="Arial"/>
          <w:i/>
        </w:rPr>
        <w:t>nehodiace</w:t>
      </w:r>
      <w:proofErr w:type="spellEnd"/>
      <w:r w:rsidRPr="006F7F9E">
        <w:rPr>
          <w:rFonts w:ascii="Arial" w:eastAsia="Calibri" w:hAnsi="Arial" w:cs="Arial"/>
          <w:i/>
        </w:rPr>
        <w:t xml:space="preserve"> sa škrtnite</w:t>
      </w:r>
      <w:r w:rsidRPr="00A27A37">
        <w:rPr>
          <w:rFonts w:ascii="Arial" w:eastAsia="Calibri" w:hAnsi="Arial" w:cs="Arial"/>
        </w:rPr>
        <w:t xml:space="preserve">) so skrátením lehoty na predkladanie ponúk </w:t>
      </w:r>
      <w:r w:rsidR="00EF61FE">
        <w:rPr>
          <w:rFonts w:ascii="Arial" w:eastAsia="Calibri" w:hAnsi="Arial" w:cs="Arial"/>
          <w:b/>
          <w:bCs/>
        </w:rPr>
        <w:t xml:space="preserve">na minimálne 3 </w:t>
      </w:r>
      <w:r w:rsidRPr="00A27A37">
        <w:rPr>
          <w:rFonts w:ascii="Arial" w:eastAsia="Calibri" w:hAnsi="Arial" w:cs="Arial"/>
          <w:b/>
          <w:bCs/>
        </w:rPr>
        <w:t>dn</w:t>
      </w:r>
      <w:r w:rsidR="00EF61FE">
        <w:rPr>
          <w:rFonts w:ascii="Arial" w:eastAsia="Calibri" w:hAnsi="Arial" w:cs="Arial"/>
          <w:b/>
          <w:bCs/>
        </w:rPr>
        <w:t>i</w:t>
      </w:r>
      <w:r w:rsidRPr="00A27A37">
        <w:rPr>
          <w:rFonts w:ascii="Arial" w:eastAsia="Calibri" w:hAnsi="Arial" w:cs="Arial"/>
        </w:rPr>
        <w:t xml:space="preserve"> v súlade s ustanovením § 61 ods. 4  </w:t>
      </w:r>
      <w:r w:rsidR="00292D14">
        <w:rPr>
          <w:rFonts w:ascii="Arial" w:eastAsia="Calibri" w:hAnsi="Arial" w:cs="Arial"/>
        </w:rPr>
        <w:t>zákona o verejnom obstarávaní</w:t>
      </w:r>
      <w:r w:rsidRPr="00A27A37">
        <w:rPr>
          <w:rFonts w:ascii="Arial" w:eastAsia="Calibri" w:hAnsi="Arial" w:cs="Arial"/>
        </w:rPr>
        <w:t>.</w:t>
      </w:r>
    </w:p>
    <w:p w14:paraId="08BB50A8" w14:textId="77777777" w:rsidR="008E0443" w:rsidRDefault="008E0443" w:rsidP="008E0443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</w:p>
    <w:p w14:paraId="1511EDAA" w14:textId="77777777" w:rsidR="008E0443" w:rsidRDefault="008E0443" w:rsidP="008E0443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</w:p>
    <w:p w14:paraId="53259A8E" w14:textId="76879075" w:rsidR="006F7F9E" w:rsidRPr="00056E27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color w:val="FF0000"/>
        </w:rPr>
      </w:pPr>
      <w:r w:rsidRPr="00056E27">
        <w:rPr>
          <w:rFonts w:ascii="Arial" w:eastAsia="Calibri" w:hAnsi="Arial" w:cs="Arial"/>
          <w:color w:val="FF0000"/>
        </w:rPr>
        <w:t>žiadosť o zaradenie predkladám do kategórie: (</w:t>
      </w:r>
      <w:r w:rsidRPr="00056E27">
        <w:rPr>
          <w:rFonts w:ascii="Arial" w:eastAsia="Calibri" w:hAnsi="Arial" w:cs="Arial"/>
          <w:i/>
          <w:color w:val="FF0000"/>
        </w:rPr>
        <w:t>záujemca zaškrtne kategóriu, na ktorú predkladá ponuku)</w:t>
      </w:r>
    </w:p>
    <w:p w14:paraId="680A4C8C" w14:textId="59ABDFF3" w:rsidR="006F7F9E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Dodávka elektrickej energie</w:t>
      </w:r>
    </w:p>
    <w:p w14:paraId="44E9D562" w14:textId="7FAC644A" w:rsidR="006F7F9E" w:rsidRPr="00A27A37" w:rsidRDefault="006F7F9E" w:rsidP="006F7F9E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Dodávka 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4EC9A7F0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78709" w14:textId="77777777" w:rsidR="00B47323" w:rsidRDefault="00B47323" w:rsidP="00485CCC">
      <w:pPr>
        <w:spacing w:after="0" w:line="240" w:lineRule="auto"/>
      </w:pPr>
      <w:r>
        <w:separator/>
      </w:r>
    </w:p>
  </w:endnote>
  <w:endnote w:type="continuationSeparator" w:id="0">
    <w:p w14:paraId="2936E415" w14:textId="77777777" w:rsidR="00B47323" w:rsidRDefault="00B4732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4959A" w14:textId="77777777" w:rsidR="00B47323" w:rsidRDefault="00B47323" w:rsidP="00485CCC">
      <w:pPr>
        <w:spacing w:after="0" w:line="240" w:lineRule="auto"/>
      </w:pPr>
      <w:r>
        <w:separator/>
      </w:r>
    </w:p>
  </w:footnote>
  <w:footnote w:type="continuationSeparator" w:id="0">
    <w:p w14:paraId="36440AD5" w14:textId="77777777" w:rsidR="00B47323" w:rsidRDefault="00B47323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6D196" w14:textId="5E31E1C8" w:rsidR="0012272F" w:rsidRPr="0012272F" w:rsidRDefault="0012272F" w:rsidP="0012272F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12272F">
                            <w:rPr>
                              <w:rFonts w:ascii="Arial" w:hAnsi="Arial" w:cs="Arial"/>
                              <w:szCs w:val="20"/>
                            </w:rPr>
                            <w:t>Univerzita Pavla Jozefa Šafárika v Košiciach</w:t>
                          </w:r>
                        </w:p>
                        <w:p w14:paraId="7EB05893" w14:textId="77777777" w:rsidR="006F7F9E" w:rsidRPr="006F7F9E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6F7F9E">
                            <w:rPr>
                              <w:rFonts w:ascii="Arial" w:hAnsi="Arial" w:cs="Arial"/>
                            </w:rPr>
                            <w:t>Súťažné podklady k zriadeniu DNS</w:t>
                          </w:r>
                        </w:p>
                        <w:p w14:paraId="25AAE8DC" w14:textId="2CC6CDED" w:rsidR="00D6791B" w:rsidRPr="006F7F9E" w:rsidRDefault="0012272F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Názov DNS</w:t>
                          </w:r>
                          <w:r w:rsidR="006F7F9E" w:rsidRPr="006F7F9E">
                            <w:rPr>
                              <w:rFonts w:ascii="Arial" w:hAnsi="Arial" w:cs="Arial"/>
                            </w:rPr>
                            <w:t xml:space="preserve">: </w:t>
                          </w:r>
                          <w:r w:rsidR="00344D30" w:rsidRPr="00344D30">
                            <w:rPr>
                              <w:rFonts w:ascii="Arial" w:hAnsi="Arial" w:cs="Arial"/>
                            </w:rPr>
                            <w:t>DNS na dodávky elektriny a zemného plynu pre roky 2023, 2024, 2025 a 2026</w:t>
                          </w:r>
                          <w:r w:rsidR="006F7F9E" w:rsidRPr="00344D30">
                            <w:rPr>
                              <w:rFonts w:ascii="Arial" w:hAnsi="Arial" w:cs="Arial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BA6D196" w14:textId="5E31E1C8" w:rsidR="0012272F" w:rsidRPr="0012272F" w:rsidRDefault="0012272F" w:rsidP="0012272F">
                    <w:pPr>
                      <w:pStyle w:val="Hlavika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12272F">
                      <w:rPr>
                        <w:rFonts w:ascii="Arial" w:hAnsi="Arial" w:cs="Arial"/>
                        <w:szCs w:val="20"/>
                      </w:rPr>
                      <w:t>Univerzita Pavla Jozefa Šafárika v Košiciach</w:t>
                    </w:r>
                  </w:p>
                  <w:p w14:paraId="7EB05893" w14:textId="77777777" w:rsidR="006F7F9E" w:rsidRPr="006F7F9E" w:rsidRDefault="006F7F9E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6F7F9E">
                      <w:rPr>
                        <w:rFonts w:ascii="Arial" w:hAnsi="Arial" w:cs="Arial"/>
                      </w:rPr>
                      <w:t>Súťažné podklady k zriadeniu DNS</w:t>
                    </w:r>
                  </w:p>
                  <w:p w14:paraId="25AAE8DC" w14:textId="2CC6CDED" w:rsidR="00D6791B" w:rsidRPr="006F7F9E" w:rsidRDefault="0012272F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Názov DNS</w:t>
                    </w:r>
                    <w:r w:rsidR="006F7F9E" w:rsidRPr="006F7F9E">
                      <w:rPr>
                        <w:rFonts w:ascii="Arial" w:hAnsi="Arial" w:cs="Arial"/>
                      </w:rPr>
                      <w:t xml:space="preserve">: </w:t>
                    </w:r>
                    <w:r w:rsidR="00344D30" w:rsidRPr="00344D30">
                      <w:rPr>
                        <w:rFonts w:ascii="Arial" w:hAnsi="Arial" w:cs="Arial"/>
                      </w:rPr>
                      <w:t>DNS na dodávky elektriny a zemného plynu pre roky 2023, 2024, 2025 a 2026</w:t>
                    </w:r>
                    <w:r w:rsidR="006F7F9E" w:rsidRPr="00344D30">
                      <w:rPr>
                        <w:rFonts w:ascii="Arial" w:hAnsi="Arial" w:cs="Arial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6C7"/>
    <w:multiLevelType w:val="multilevel"/>
    <w:tmpl w:val="485A0A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6E27"/>
    <w:rsid w:val="0008660E"/>
    <w:rsid w:val="0009464B"/>
    <w:rsid w:val="000A7141"/>
    <w:rsid w:val="000D22ED"/>
    <w:rsid w:val="000D2337"/>
    <w:rsid w:val="000F20C0"/>
    <w:rsid w:val="00115A5A"/>
    <w:rsid w:val="00117D9D"/>
    <w:rsid w:val="0012272F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44D30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6F7F9E"/>
    <w:rsid w:val="00745F39"/>
    <w:rsid w:val="007529EB"/>
    <w:rsid w:val="007637B6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8E0443"/>
    <w:rsid w:val="00911CA7"/>
    <w:rsid w:val="0093006E"/>
    <w:rsid w:val="00936937"/>
    <w:rsid w:val="009454D4"/>
    <w:rsid w:val="009754A9"/>
    <w:rsid w:val="00995468"/>
    <w:rsid w:val="009A44E6"/>
    <w:rsid w:val="009D5478"/>
    <w:rsid w:val="009E7FC4"/>
    <w:rsid w:val="00A13584"/>
    <w:rsid w:val="00A225D4"/>
    <w:rsid w:val="00A27A37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47323"/>
    <w:rsid w:val="00B63F9D"/>
    <w:rsid w:val="00B6473D"/>
    <w:rsid w:val="00B6606B"/>
    <w:rsid w:val="00B709A1"/>
    <w:rsid w:val="00B94A1F"/>
    <w:rsid w:val="00BA304E"/>
    <w:rsid w:val="00BA6366"/>
    <w:rsid w:val="00BB4029"/>
    <w:rsid w:val="00BE12EE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D536C-D2DE-4AC7-B180-ECD254ED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2655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2021-06-21T05:37:00Z</cp:lastPrinted>
  <dcterms:created xsi:type="dcterms:W3CDTF">2023-01-06T10:39:00Z</dcterms:created>
  <dcterms:modified xsi:type="dcterms:W3CDTF">2023-01-06T10:39:00Z</dcterms:modified>
</cp:coreProperties>
</file>