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E0CD22" w14:textId="2D52208F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650830">
        <w:rPr>
          <w:rFonts w:ascii="Cambria" w:eastAsia="Times New Roman" w:hAnsi="Cambria" w:cs="Arial"/>
          <w:b/>
          <w:bCs/>
          <w:lang w:eastAsia="ar-SA"/>
        </w:rPr>
        <w:t>5A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552446FE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</w:t>
      </w:r>
      <w:r w:rsidR="002F74A0">
        <w:rPr>
          <w:rFonts w:ascii="Cambria" w:eastAsia="Times New Roman" w:hAnsi="Cambria" w:cs="Arial"/>
          <w:bCs/>
          <w:lang w:eastAsia="ar-SA"/>
        </w:rPr>
        <w:t>_______________________________</w:t>
      </w:r>
      <w:r w:rsidRPr="00650830">
        <w:rPr>
          <w:rFonts w:ascii="Cambria" w:eastAsia="Times New Roman" w:hAnsi="Cambria" w:cs="Arial"/>
          <w:bCs/>
          <w:lang w:eastAsia="ar-SA"/>
        </w:rPr>
        <w:t>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BA0141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BA0141">
        <w:rPr>
          <w:rFonts w:ascii="Cambria" w:hAnsi="Cambria" w:cs="Arial"/>
          <w:b/>
          <w:sz w:val="21"/>
          <w:szCs w:val="21"/>
          <w:u w:val="single"/>
        </w:rPr>
        <w:t>OŚWIADCZENIE PODMIOTU UDOSTĘPNIAJĄCEGO ZASOBY</w:t>
      </w:r>
      <w:r>
        <w:rPr>
          <w:rFonts w:ascii="Cambria" w:hAnsi="Cambria" w:cs="Arial"/>
          <w:b/>
          <w:sz w:val="21"/>
          <w:szCs w:val="21"/>
          <w:u w:val="single"/>
        </w:rPr>
        <w:t xml:space="preserve"> </w:t>
      </w:r>
      <w:r>
        <w:rPr>
          <w:rFonts w:ascii="Cambria" w:hAnsi="Cambria" w:cs="Arial"/>
          <w:b/>
          <w:sz w:val="21"/>
          <w:szCs w:val="21"/>
          <w:u w:val="single"/>
        </w:rPr>
        <w:br/>
      </w:r>
      <w:r w:rsidRPr="00BA0141">
        <w:rPr>
          <w:rFonts w:ascii="Cambria" w:hAnsi="Cambria" w:cs="Arial"/>
          <w:b/>
          <w:sz w:val="21"/>
          <w:szCs w:val="21"/>
          <w:u w:val="single"/>
        </w:rPr>
        <w:t xml:space="preserve">DOTYCZĄCE PRZESŁANEK WYKLUCZENIA Z ART. 5K ROZPORZĄDZENIA 833/2014 </w:t>
      </w:r>
      <w:r w:rsidRPr="00BA0141">
        <w:rPr>
          <w:rFonts w:ascii="Cambria" w:hAnsi="Cambria" w:cs="Arial"/>
          <w:b/>
          <w:sz w:val="21"/>
          <w:szCs w:val="21"/>
        </w:rPr>
        <w:t>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7585BB1B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Pr="00650830">
        <w:rPr>
          <w:rFonts w:ascii="Cambria" w:eastAsia="Times New Roman" w:hAnsi="Cambria" w:cs="Arial"/>
          <w:b/>
          <w:lang w:eastAsia="pl-PL"/>
        </w:rPr>
        <w:t xml:space="preserve"> </w:t>
      </w:r>
      <w:r w:rsidRPr="00650830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terenie Nadleśnictwa </w:t>
      </w:r>
      <w:r w:rsidR="0030679E">
        <w:rPr>
          <w:rFonts w:ascii="Cambria" w:eastAsia="Times New Roman" w:hAnsi="Cambria" w:cs="Arial"/>
          <w:bCs/>
          <w:lang w:eastAsia="pl-PL"/>
        </w:rPr>
        <w:t>Namysłów w roku 2023</w:t>
      </w:r>
      <w:r w:rsidR="006B01C2">
        <w:rPr>
          <w:rFonts w:ascii="Cambria" w:eastAsia="Times New Roman" w:hAnsi="Cambria" w:cs="Arial"/>
          <w:bCs/>
          <w:lang w:eastAsia="pl-PL"/>
        </w:rPr>
        <w:t xml:space="preserve"> – przetarg I</w:t>
      </w:r>
      <w:r w:rsidR="00F204AD">
        <w:rPr>
          <w:rFonts w:ascii="Cambria" w:eastAsia="Times New Roman" w:hAnsi="Cambria" w:cs="Arial"/>
          <w:bCs/>
          <w:lang w:eastAsia="pl-PL"/>
        </w:rPr>
        <w:t>I</w:t>
      </w:r>
      <w:bookmarkStart w:id="0" w:name="_GoBack"/>
      <w:bookmarkEnd w:id="0"/>
      <w:r w:rsidR="006B01C2">
        <w:rPr>
          <w:rFonts w:ascii="Cambria" w:eastAsia="Times New Roman" w:hAnsi="Cambria" w:cs="Arial"/>
          <w:bCs/>
          <w:lang w:eastAsia="pl-PL"/>
        </w:rPr>
        <w:t>I</w:t>
      </w:r>
      <w:r w:rsidRPr="00650830">
        <w:rPr>
          <w:rFonts w:ascii="Cambria" w:eastAsia="Times New Roman" w:hAnsi="Cambria" w:cs="Arial"/>
          <w:bCs/>
          <w:lang w:eastAsia="pl-PL"/>
        </w:rPr>
        <w:t>” Pakiet ______,</w:t>
      </w:r>
      <w:r w:rsidRPr="00650830">
        <w:rPr>
          <w:rFonts w:ascii="Cambria" w:hAnsi="Cambria" w:cs="Arial"/>
          <w:sz w:val="21"/>
          <w:szCs w:val="21"/>
        </w:rPr>
        <w:t xml:space="preserve"> 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31E6E3F4" w:rsidR="00A2664D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”)</w:t>
      </w:r>
      <w:r w:rsidR="00A2664D" w:rsidRPr="00650830">
        <w:rPr>
          <w:rFonts w:ascii="Cambria" w:hAnsi="Cambria" w:cs="Arial"/>
        </w:rPr>
        <w:t>, w brzmieniu nadanym rozporządzeniem Rady (UE) 2022/576 w sprawie zmiany rozporządzenia (UE) nr 833/2014 dotyczącego środków ograniczających w związku z działaniami Rosji destabilizującymi sytuację na Ukrainie (Dz. Urz. UE nr L 111 z 8.4.2022, str. 1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2022/576</w:t>
      </w:r>
      <w:r w:rsidR="005D54F1" w:rsidRPr="00650830">
        <w:rPr>
          <w:rFonts w:ascii="Cambria" w:hAnsi="Cambria" w:cs="Arial"/>
        </w:rPr>
        <w:t>”)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54C3F686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lastRenderedPageBreak/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2" w:name="_Hlk43743043"/>
      <w:bookmarkStart w:id="3" w:name="_Hlk43743063"/>
      <w:bookmarkStart w:id="4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5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 podpisany kwalifikowanym podpisem elektronicznym</w:t>
      </w:r>
      <w:bookmarkEnd w:id="2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3"/>
      <w:bookmarkEnd w:id="5"/>
    </w:p>
    <w:bookmarkEnd w:id="4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640C4E" w14:textId="77777777" w:rsidR="00EB2BC5" w:rsidRDefault="00EB2BC5" w:rsidP="00A2664D">
      <w:pPr>
        <w:spacing w:after="0" w:line="240" w:lineRule="auto"/>
      </w:pPr>
      <w:r>
        <w:separator/>
      </w:r>
    </w:p>
  </w:endnote>
  <w:endnote w:type="continuationSeparator" w:id="0">
    <w:p w14:paraId="19A41AC3" w14:textId="77777777" w:rsidR="00EB2BC5" w:rsidRDefault="00EB2BC5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CDDF77" w14:textId="77777777" w:rsidR="00EB2BC5" w:rsidRDefault="00EB2BC5" w:rsidP="00A2664D">
      <w:pPr>
        <w:spacing w:after="0" w:line="240" w:lineRule="auto"/>
      </w:pPr>
      <w:r>
        <w:separator/>
      </w:r>
    </w:p>
  </w:footnote>
  <w:footnote w:type="continuationSeparator" w:id="0">
    <w:p w14:paraId="2F94F351" w14:textId="77777777" w:rsidR="00EB2BC5" w:rsidRDefault="00EB2BC5" w:rsidP="00A2664D">
      <w:pPr>
        <w:spacing w:after="0" w:line="240" w:lineRule="auto"/>
      </w:pPr>
      <w:r>
        <w:continuationSeparator/>
      </w:r>
    </w:p>
  </w:footnote>
  <w:footnote w:id="1">
    <w:p w14:paraId="234303C9" w14:textId="77777777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5CF4F662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C9CE891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bookmarkStart w:id="1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6A92C9C8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C53E5F5" w14:textId="77777777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873E9C" w14:textId="52508185" w:rsidR="009471C3" w:rsidRDefault="00F204AD">
    <w:pPr>
      <w:pStyle w:val="Nagwek"/>
    </w:pPr>
    <w:r>
      <w:t>Z.270.1.2023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64D"/>
    <w:rsid w:val="00137DE0"/>
    <w:rsid w:val="002016D4"/>
    <w:rsid w:val="002207FF"/>
    <w:rsid w:val="0026677F"/>
    <w:rsid w:val="002F74A0"/>
    <w:rsid w:val="0030679E"/>
    <w:rsid w:val="00307223"/>
    <w:rsid w:val="00472264"/>
    <w:rsid w:val="005D54F1"/>
    <w:rsid w:val="00650830"/>
    <w:rsid w:val="006A4EDF"/>
    <w:rsid w:val="006B01C2"/>
    <w:rsid w:val="00760E7D"/>
    <w:rsid w:val="00823B15"/>
    <w:rsid w:val="008C1B49"/>
    <w:rsid w:val="009471C3"/>
    <w:rsid w:val="009F1ADE"/>
    <w:rsid w:val="00A13059"/>
    <w:rsid w:val="00A2664D"/>
    <w:rsid w:val="00A65332"/>
    <w:rsid w:val="00BA0141"/>
    <w:rsid w:val="00BB6203"/>
    <w:rsid w:val="00DE47FC"/>
    <w:rsid w:val="00EB2BC5"/>
    <w:rsid w:val="00EC6DB9"/>
    <w:rsid w:val="00F204AD"/>
    <w:rsid w:val="00F23CEC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47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71C3"/>
  </w:style>
  <w:style w:type="paragraph" w:styleId="Stopka">
    <w:name w:val="footer"/>
    <w:basedOn w:val="Normalny"/>
    <w:link w:val="StopkaZnak"/>
    <w:uiPriority w:val="99"/>
    <w:unhideWhenUsed/>
    <w:rsid w:val="00947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71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47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71C3"/>
  </w:style>
  <w:style w:type="paragraph" w:styleId="Stopka">
    <w:name w:val="footer"/>
    <w:basedOn w:val="Normalny"/>
    <w:link w:val="StopkaZnak"/>
    <w:uiPriority w:val="99"/>
    <w:unhideWhenUsed/>
    <w:rsid w:val="00947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71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527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JiW</dc:creator>
  <cp:lastModifiedBy>Piotr Oleszek</cp:lastModifiedBy>
  <cp:revision>7</cp:revision>
  <dcterms:created xsi:type="dcterms:W3CDTF">2022-11-03T20:14:00Z</dcterms:created>
  <dcterms:modified xsi:type="dcterms:W3CDTF">2023-01-12T06:38:00Z</dcterms:modified>
</cp:coreProperties>
</file>