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4C190F">
      <w:pPr>
        <w:shd w:val="clear" w:color="auto" w:fill="E2EFD9" w:themeFill="accent6" w:themeFillTint="33"/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4C190F">
      <w:pPr>
        <w:shd w:val="clear" w:color="auto" w:fill="E2EFD9" w:themeFill="accent6" w:themeFillTint="33"/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247874DF" w14:textId="77777777" w:rsidR="001064D4" w:rsidRDefault="00473719" w:rsidP="00A10F65">
      <w:pPr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  <w:r w:rsidR="00706C21" w:rsidRPr="001064D4">
        <w:rPr>
          <w:rFonts w:ascii="Cambria" w:hAnsi="Cambria" w:cs="Arial"/>
          <w:sz w:val="21"/>
          <w:szCs w:val="21"/>
        </w:rPr>
        <w:t>na</w:t>
      </w:r>
      <w:r w:rsidR="001064D4" w:rsidRPr="001064D4">
        <w:rPr>
          <w:rFonts w:ascii="Cambria" w:hAnsi="Cambria" w:cs="Arial"/>
          <w:sz w:val="21"/>
          <w:szCs w:val="21"/>
        </w:rPr>
        <w:t>:</w:t>
      </w:r>
    </w:p>
    <w:p w14:paraId="030D6936" w14:textId="43621CD6" w:rsidR="0073550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22233E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22233E">
        <w:rPr>
          <w:rFonts w:ascii="Cambria" w:eastAsia="Times New Roman" w:hAnsi="Cambria" w:cs="Arial"/>
          <w:b/>
          <w:lang w:eastAsia="pl-PL"/>
        </w:rPr>
        <w:t xml:space="preserve"> </w:t>
      </w:r>
      <w:r w:rsidRPr="0022233E">
        <w:rPr>
          <w:rFonts w:ascii="Cambria" w:eastAsia="Times New Roman" w:hAnsi="Cambria" w:cs="Arial"/>
          <w:b/>
          <w:bCs/>
          <w:lang w:eastAsia="pl-PL"/>
        </w:rPr>
        <w:t>„</w:t>
      </w:r>
      <w:r w:rsidR="001064D4">
        <w:rPr>
          <w:rFonts w:ascii="Cambria" w:eastAsia="Times New Roman" w:hAnsi="Cambria" w:cs="Arial"/>
          <w:b/>
          <w:bCs/>
          <w:lang w:eastAsia="pl-PL"/>
        </w:rPr>
        <w:t>Dostawa specjalistycznego zestawu maszyn do pozyskania i zrywki drewna”</w:t>
      </w:r>
      <w:r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655598B9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</w:t>
      </w:r>
      <w:r w:rsidR="00530476">
        <w:rPr>
          <w:rFonts w:ascii="Cambria" w:hAnsi="Cambria" w:cs="Arial"/>
          <w:sz w:val="21"/>
          <w:szCs w:val="21"/>
        </w:rPr>
        <w:t>r 833/2014 z dnia 31 lipca 2014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 – „rozporządzenie 833/2014”)</w:t>
      </w:r>
      <w:r w:rsidR="00530476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FD0E8B8" w14:textId="5624E5DF" w:rsidR="00530476" w:rsidRDefault="00530476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093850F" w14:textId="77777777" w:rsidR="00530476" w:rsidRPr="00A10F65" w:rsidRDefault="00530476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22233E">
      <w:pPr>
        <w:shd w:val="clear" w:color="auto" w:fill="C5E0B3" w:themeFill="accent6" w:themeFillTint="66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22233E">
      <w:pPr>
        <w:shd w:val="clear" w:color="auto" w:fill="C5E0B3" w:themeFill="accent6" w:themeFillTint="66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22233E">
      <w:pPr>
        <w:shd w:val="clear" w:color="auto" w:fill="C5E0B3" w:themeFill="accent6" w:themeFillTint="66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22233E">
      <w:pPr>
        <w:shd w:val="clear" w:color="auto" w:fill="C5E0B3" w:themeFill="accent6" w:themeFillTint="66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22233E">
      <w:pPr>
        <w:shd w:val="clear" w:color="auto" w:fill="C5E0B3" w:themeFill="accent6" w:themeFillTint="66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58575" w14:textId="77777777" w:rsidR="00193C36" w:rsidRDefault="00193C36" w:rsidP="00473719">
      <w:pPr>
        <w:spacing w:after="0" w:line="240" w:lineRule="auto"/>
      </w:pPr>
      <w:r>
        <w:separator/>
      </w:r>
    </w:p>
  </w:endnote>
  <w:endnote w:type="continuationSeparator" w:id="0">
    <w:p w14:paraId="3EA51E8A" w14:textId="77777777" w:rsidR="00193C36" w:rsidRDefault="00193C36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193C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193C3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5399CB58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819B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193C3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193C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6A573" w14:textId="77777777" w:rsidR="00193C36" w:rsidRDefault="00193C36" w:rsidP="00473719">
      <w:pPr>
        <w:spacing w:after="0" w:line="240" w:lineRule="auto"/>
      </w:pPr>
      <w:r>
        <w:separator/>
      </w:r>
    </w:p>
  </w:footnote>
  <w:footnote w:type="continuationSeparator" w:id="0">
    <w:p w14:paraId="6E6131B9" w14:textId="77777777" w:rsidR="00193C36" w:rsidRDefault="00193C36" w:rsidP="00473719">
      <w:pPr>
        <w:spacing w:after="0" w:line="240" w:lineRule="auto"/>
      </w:pPr>
      <w:r>
        <w:continuationSeparator/>
      </w:r>
    </w:p>
  </w:footnote>
  <w:footnote w:id="1">
    <w:p w14:paraId="607B7A83" w14:textId="77777777" w:rsidR="0017782A" w:rsidRPr="0017782A" w:rsidRDefault="00473719" w:rsidP="0017782A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17782A" w:rsidRPr="0017782A">
        <w:rPr>
          <w:rFonts w:ascii="Cambria" w:hAnsi="Cambria" w:cs="Arial"/>
          <w:sz w:val="16"/>
          <w:szCs w:val="16"/>
        </w:rPr>
        <w:t>Na podstawie art. 5k ust. 1 w/w rozporządzenia Rady (UE)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lit. a)-d), i 8, art. 10 lit. b)–f) i lit. h)–j) dyrektywy 2014/24/UE, art. 18, art. 21 lit. b)–e) i lit. g)–i), art. 29 i 30 dyrektywy 2014/25/UE oraz art. 13 lit. a)–d), lit. f)–h) i lit. j) dyrektywy 2009/81/WE oraz tytułu VII rozporządzenia (UE, Euratom) 2018/1046,na rzecz lub z udziałem:</w:t>
      </w:r>
    </w:p>
    <w:p w14:paraId="7C17EF5E" w14:textId="77777777" w:rsidR="0017782A" w:rsidRPr="0017782A" w:rsidRDefault="0017782A" w:rsidP="00791AD1">
      <w:pPr>
        <w:pStyle w:val="Tekstprzypisudolnego"/>
        <w:ind w:left="708" w:hanging="708"/>
        <w:jc w:val="both"/>
        <w:rPr>
          <w:rFonts w:ascii="Cambria" w:hAnsi="Cambria" w:cs="Arial"/>
          <w:sz w:val="16"/>
          <w:szCs w:val="16"/>
        </w:rPr>
      </w:pPr>
      <w:r w:rsidRPr="0017782A">
        <w:rPr>
          <w:rFonts w:ascii="Cambria" w:hAnsi="Cambria" w:cs="Arial"/>
          <w:sz w:val="16"/>
          <w:szCs w:val="16"/>
        </w:rPr>
        <w:t>a)</w:t>
      </w:r>
      <w:r w:rsidRPr="0017782A">
        <w:rPr>
          <w:rFonts w:ascii="Cambria" w:hAnsi="Cambria" w:cs="Arial"/>
          <w:sz w:val="16"/>
          <w:szCs w:val="16"/>
        </w:rPr>
        <w:tab/>
        <w:t>obywateli rosyjskich lub osób fizycznych osób fizycznych zamieszkałych w Rosji lub osób prawnych, podmiotów lub organów z siedzibą w Rosji;</w:t>
      </w:r>
    </w:p>
    <w:p w14:paraId="3D46EC0C" w14:textId="77777777" w:rsidR="0017782A" w:rsidRPr="0017782A" w:rsidRDefault="0017782A" w:rsidP="00791AD1">
      <w:pPr>
        <w:pStyle w:val="Tekstprzypisudolnego"/>
        <w:ind w:left="708" w:hanging="708"/>
        <w:jc w:val="both"/>
        <w:rPr>
          <w:rFonts w:ascii="Cambria" w:hAnsi="Cambria" w:cs="Arial"/>
          <w:sz w:val="16"/>
          <w:szCs w:val="16"/>
        </w:rPr>
      </w:pPr>
      <w:r w:rsidRPr="0017782A">
        <w:rPr>
          <w:rFonts w:ascii="Cambria" w:hAnsi="Cambria" w:cs="Arial"/>
          <w:sz w:val="16"/>
          <w:szCs w:val="16"/>
        </w:rPr>
        <w:t>b)</w:t>
      </w:r>
      <w:r w:rsidRPr="0017782A">
        <w:rPr>
          <w:rFonts w:ascii="Cambria" w:hAnsi="Cambria" w:cs="Arial"/>
          <w:sz w:val="16"/>
          <w:szCs w:val="16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64DA6EC9" w14:textId="77777777" w:rsidR="0017782A" w:rsidRPr="0017782A" w:rsidRDefault="0017782A" w:rsidP="00791AD1">
      <w:pPr>
        <w:pStyle w:val="Tekstprzypisudolnego"/>
        <w:ind w:left="708" w:hanging="708"/>
        <w:jc w:val="both"/>
        <w:rPr>
          <w:rFonts w:ascii="Cambria" w:hAnsi="Cambria" w:cs="Arial"/>
          <w:sz w:val="16"/>
          <w:szCs w:val="16"/>
        </w:rPr>
      </w:pPr>
      <w:r w:rsidRPr="0017782A">
        <w:rPr>
          <w:rFonts w:ascii="Cambria" w:hAnsi="Cambria" w:cs="Arial"/>
          <w:sz w:val="16"/>
          <w:szCs w:val="16"/>
        </w:rPr>
        <w:t>c)</w:t>
      </w:r>
      <w:r w:rsidRPr="0017782A">
        <w:rPr>
          <w:rFonts w:ascii="Cambria" w:hAnsi="Cambria" w:cs="Arial"/>
          <w:sz w:val="16"/>
          <w:szCs w:val="16"/>
        </w:rPr>
        <w:tab/>
        <w:t>osób fizycznych lub prawnych, podmiotów lub organów działających w imieniu lub pod kierunkiem podmiotu, o którym mowa w lit. a) lub b) niniejszego ustępu,</w:t>
      </w:r>
    </w:p>
    <w:p w14:paraId="019239EC" w14:textId="76FA2219" w:rsidR="00473719" w:rsidRPr="00A10F65" w:rsidRDefault="0017782A" w:rsidP="00791AD1">
      <w:pPr>
        <w:pStyle w:val="Tekstprzypisudolnego"/>
        <w:ind w:left="708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- </w:t>
      </w:r>
      <w:r w:rsidRPr="0017782A">
        <w:rPr>
          <w:rFonts w:ascii="Cambria" w:hAnsi="Cambria" w:cs="Arial"/>
          <w:sz w:val="16"/>
          <w:szCs w:val="16"/>
        </w:rPr>
        <w:t>w tym podwykonawców, dostawców lub podmiotów, na których zdolności polega się w rozumieniu dyrektyw w sprawie zamówień publicznych, w przypadku gdy przypada na nich ponad 10% wartości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193C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193C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193C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75138"/>
    <w:rsid w:val="001064D4"/>
    <w:rsid w:val="001336FC"/>
    <w:rsid w:val="0017782A"/>
    <w:rsid w:val="00193C36"/>
    <w:rsid w:val="00203CB6"/>
    <w:rsid w:val="0022233E"/>
    <w:rsid w:val="00473719"/>
    <w:rsid w:val="004C190F"/>
    <w:rsid w:val="004F3ACA"/>
    <w:rsid w:val="005266AC"/>
    <w:rsid w:val="00530476"/>
    <w:rsid w:val="00532D30"/>
    <w:rsid w:val="005819BB"/>
    <w:rsid w:val="00647A9F"/>
    <w:rsid w:val="00690B44"/>
    <w:rsid w:val="00706C21"/>
    <w:rsid w:val="00735501"/>
    <w:rsid w:val="00791AD1"/>
    <w:rsid w:val="007A2E83"/>
    <w:rsid w:val="008662F3"/>
    <w:rsid w:val="009B515D"/>
    <w:rsid w:val="00A10F65"/>
    <w:rsid w:val="00A2554E"/>
    <w:rsid w:val="00A83F61"/>
    <w:rsid w:val="00AA6089"/>
    <w:rsid w:val="00B17215"/>
    <w:rsid w:val="00B30432"/>
    <w:rsid w:val="00B36A01"/>
    <w:rsid w:val="00C03782"/>
    <w:rsid w:val="00C66B30"/>
    <w:rsid w:val="00D9571E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docId w15:val="{94A3DFBC-9D3D-42C6-85A2-E175DC8D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1204 N.Dąbrowa Kamil Zasadowski</cp:lastModifiedBy>
  <cp:revision>4</cp:revision>
  <dcterms:created xsi:type="dcterms:W3CDTF">2023-02-01T09:33:00Z</dcterms:created>
  <dcterms:modified xsi:type="dcterms:W3CDTF">2023-02-01T09:33:00Z</dcterms:modified>
</cp:coreProperties>
</file>