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91D6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10975412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1D3B91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37FC642" w:rsidR="00D72223" w:rsidRPr="001D3B91" w:rsidRDefault="00A75BAE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B77A5C" w:rsidRPr="001D3B91">
              <w:rPr>
                <w:rFonts w:cs="Arial"/>
                <w:bCs/>
                <w:noProof w:val="0"/>
                <w:sz w:val="20"/>
                <w:szCs w:val="20"/>
              </w:rPr>
              <w:t xml:space="preserve"> Východ</w:t>
            </w:r>
          </w:p>
        </w:tc>
      </w:tr>
      <w:tr w:rsidR="00D72223" w:rsidRPr="001D3B91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2A20A078" w:rsidR="00D72223" w:rsidRPr="001D3B91" w:rsidRDefault="00B77A5C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Jovická 2, 048 01 Rožňava</w:t>
            </w:r>
          </w:p>
        </w:tc>
      </w:tr>
      <w:tr w:rsidR="00D72223" w:rsidRPr="001D3B91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429B39A0" w:rsidR="00D72223" w:rsidRPr="001D3B91" w:rsidRDefault="00B77A5C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Ing. Ján Vavrek – riaditeľ OZ</w:t>
            </w:r>
          </w:p>
        </w:tc>
      </w:tr>
      <w:tr w:rsidR="00D72223" w:rsidRPr="001D3B91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1D3B91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1D3B91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1D3B91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1D3B91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1D3B91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1D3B91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1D3B91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1D3B91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1D3B91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1D3B91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D3B91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1D3B91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D3B91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1D3B91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D3B91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1D3B91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17EE4B7" w14:textId="17BDC337" w:rsidR="00D7469B" w:rsidRPr="001D3B91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1D3B91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1D3B91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B77A5C" w:rsidRPr="001D3B91">
        <w:rPr>
          <w:rFonts w:cs="Arial"/>
          <w:b/>
          <w:sz w:val="20"/>
          <w:szCs w:val="20"/>
        </w:rPr>
        <w:t>Východ</w:t>
      </w:r>
      <w:r w:rsidR="00434206" w:rsidRPr="001D3B91">
        <w:rPr>
          <w:rFonts w:cs="Arial"/>
          <w:b/>
          <w:sz w:val="20"/>
          <w:szCs w:val="20"/>
        </w:rPr>
        <w:t xml:space="preserve"> na obdobie 2023 </w:t>
      </w:r>
      <w:r w:rsidR="00E67018">
        <w:rPr>
          <w:rFonts w:cs="Arial"/>
          <w:b/>
          <w:sz w:val="20"/>
          <w:szCs w:val="20"/>
        </w:rPr>
        <w:t>–</w:t>
      </w:r>
      <w:r w:rsidR="00434206" w:rsidRPr="001D3B91">
        <w:rPr>
          <w:rFonts w:cs="Arial"/>
          <w:b/>
          <w:sz w:val="20"/>
          <w:szCs w:val="20"/>
        </w:rPr>
        <w:t xml:space="preserve"> 2026</w:t>
      </w:r>
      <w:r w:rsidR="00E67018">
        <w:rPr>
          <w:rFonts w:cs="Arial"/>
          <w:b/>
          <w:sz w:val="20"/>
          <w:szCs w:val="20"/>
        </w:rPr>
        <w:t xml:space="preserve"> </w:t>
      </w:r>
      <w:r w:rsidR="00A72D0C" w:rsidRPr="00A72D0C">
        <w:rPr>
          <w:rFonts w:cs="Arial"/>
          <w:b/>
          <w:sz w:val="20"/>
          <w:szCs w:val="20"/>
        </w:rPr>
        <w:t>opakovaná</w:t>
      </w:r>
      <w:bookmarkStart w:id="4" w:name="_GoBack"/>
      <w:bookmarkEnd w:id="4"/>
      <w:r w:rsidRPr="001D3B91">
        <w:rPr>
          <w:rFonts w:cs="Arial"/>
          <w:noProof w:val="0"/>
          <w:sz w:val="20"/>
          <w:szCs w:val="20"/>
        </w:rPr>
        <w:t>,</w:t>
      </w:r>
    </w:p>
    <w:p w14:paraId="5C191945" w14:textId="77777777" w:rsidR="00D7469B" w:rsidRPr="001D3B91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9EB4F4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1D3B91">
        <w:rPr>
          <w:rFonts w:cs="Arial"/>
          <w:b/>
          <w:noProof w:val="0"/>
          <w:color w:val="000000" w:themeColor="text1"/>
          <w:sz w:val="20"/>
          <w:szCs w:val="20"/>
        </w:rPr>
        <w:t>týmto čestne v</w:t>
      </w: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14:paraId="7F50A4C2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5A8ABE05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D8E53" w14:textId="77777777" w:rsidR="00B95C8E" w:rsidRDefault="00B95C8E">
      <w:r>
        <w:separator/>
      </w:r>
    </w:p>
  </w:endnote>
  <w:endnote w:type="continuationSeparator" w:id="0">
    <w:p w14:paraId="2E1973D6" w14:textId="77777777" w:rsidR="00B95C8E" w:rsidRDefault="00B95C8E">
      <w:r>
        <w:continuationSeparator/>
      </w:r>
    </w:p>
  </w:endnote>
  <w:endnote w:type="continuationNotice" w:id="1">
    <w:p w14:paraId="6B6FEFDF" w14:textId="77777777" w:rsidR="00B95C8E" w:rsidRDefault="00B95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930D57" w14:paraId="19EDD22A" w14:textId="77777777" w:rsidTr="00EC7A70">
              <w:tc>
                <w:tcPr>
                  <w:tcW w:w="4221" w:type="pct"/>
                </w:tcPr>
                <w:p w14:paraId="3C72484C" w14:textId="3F6D9AE4" w:rsidR="00930D57" w:rsidRPr="008F4FC1" w:rsidRDefault="00930D5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7B2D29C" w:rsidR="00930D57" w:rsidRDefault="00930D5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72D0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72D0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930D57" w:rsidRPr="008F4FC1" w:rsidRDefault="00B95C8E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C6C71" w14:textId="77777777" w:rsidR="00B95C8E" w:rsidRDefault="00B95C8E">
      <w:r>
        <w:separator/>
      </w:r>
    </w:p>
  </w:footnote>
  <w:footnote w:type="continuationSeparator" w:id="0">
    <w:p w14:paraId="1CDF0B13" w14:textId="77777777" w:rsidR="00B95C8E" w:rsidRDefault="00B95C8E">
      <w:r>
        <w:continuationSeparator/>
      </w:r>
    </w:p>
  </w:footnote>
  <w:footnote w:type="continuationNotice" w:id="1">
    <w:p w14:paraId="49E1B8BF" w14:textId="77777777" w:rsidR="00B95C8E" w:rsidRDefault="00B95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A73CCD2" w14:textId="77777777" w:rsidTr="008F4FC1">
      <w:tc>
        <w:tcPr>
          <w:tcW w:w="1271" w:type="dxa"/>
        </w:tcPr>
        <w:p w14:paraId="2CBF25DA" w14:textId="77777777" w:rsidR="00930D57" w:rsidRDefault="00930D5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930D57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930D57" w:rsidRPr="007C3D49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930D57" w:rsidRDefault="00930D57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930D57" w:rsidRPr="008F4FC1" w:rsidRDefault="00930D5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56A4A6F" w14:textId="77777777" w:rsidTr="006B1035">
      <w:tc>
        <w:tcPr>
          <w:tcW w:w="1271" w:type="dxa"/>
        </w:tcPr>
        <w:p w14:paraId="781452A3" w14:textId="77777777" w:rsidR="00930D57" w:rsidRDefault="00930D5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930D57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930D57" w:rsidRPr="007C3D49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930D57" w:rsidRDefault="00930D57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930D57" w:rsidRPr="006B1035" w:rsidRDefault="00930D5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195679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EE03A21"/>
    <w:multiLevelType w:val="hybridMultilevel"/>
    <w:tmpl w:val="138E7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2"/>
  </w:num>
  <w:num w:numId="10">
    <w:abstractNumId w:val="31"/>
  </w:num>
  <w:num w:numId="11">
    <w:abstractNumId w:val="32"/>
  </w:num>
  <w:num w:numId="12">
    <w:abstractNumId w:val="9"/>
  </w:num>
  <w:num w:numId="13">
    <w:abstractNumId w:val="46"/>
  </w:num>
  <w:num w:numId="14">
    <w:abstractNumId w:val="38"/>
  </w:num>
  <w:num w:numId="15">
    <w:abstractNumId w:val="42"/>
  </w:num>
  <w:num w:numId="16">
    <w:abstractNumId w:val="36"/>
  </w:num>
  <w:num w:numId="17">
    <w:abstractNumId w:val="41"/>
  </w:num>
  <w:num w:numId="18">
    <w:abstractNumId w:val="54"/>
  </w:num>
  <w:num w:numId="19">
    <w:abstractNumId w:val="19"/>
  </w:num>
  <w:num w:numId="20">
    <w:abstractNumId w:val="44"/>
  </w:num>
  <w:num w:numId="21">
    <w:abstractNumId w:val="7"/>
  </w:num>
  <w:num w:numId="22">
    <w:abstractNumId w:val="47"/>
  </w:num>
  <w:num w:numId="23">
    <w:abstractNumId w:val="57"/>
  </w:num>
  <w:num w:numId="24">
    <w:abstractNumId w:val="3"/>
  </w:num>
  <w:num w:numId="25">
    <w:abstractNumId w:val="25"/>
  </w:num>
  <w:num w:numId="26">
    <w:abstractNumId w:val="55"/>
  </w:num>
  <w:num w:numId="27">
    <w:abstractNumId w:val="62"/>
  </w:num>
  <w:num w:numId="28">
    <w:abstractNumId w:val="5"/>
  </w:num>
  <w:num w:numId="29">
    <w:abstractNumId w:val="4"/>
  </w:num>
  <w:num w:numId="30">
    <w:abstractNumId w:val="50"/>
  </w:num>
  <w:num w:numId="31">
    <w:abstractNumId w:val="12"/>
  </w:num>
  <w:num w:numId="32">
    <w:abstractNumId w:val="66"/>
  </w:num>
  <w:num w:numId="33">
    <w:abstractNumId w:val="63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3"/>
  </w:num>
  <w:num w:numId="40">
    <w:abstractNumId w:val="13"/>
  </w:num>
  <w:num w:numId="41">
    <w:abstractNumId w:val="33"/>
  </w:num>
  <w:num w:numId="42">
    <w:abstractNumId w:val="27"/>
  </w:num>
  <w:num w:numId="43">
    <w:abstractNumId w:val="58"/>
  </w:num>
  <w:num w:numId="44">
    <w:abstractNumId w:val="23"/>
  </w:num>
  <w:num w:numId="45">
    <w:abstractNumId w:val="24"/>
  </w:num>
  <w:num w:numId="46">
    <w:abstractNumId w:val="64"/>
  </w:num>
  <w:num w:numId="47">
    <w:abstractNumId w:val="22"/>
  </w:num>
  <w:num w:numId="48">
    <w:abstractNumId w:val="43"/>
  </w:num>
  <w:num w:numId="49">
    <w:abstractNumId w:val="21"/>
  </w:num>
  <w:num w:numId="50">
    <w:abstractNumId w:val="15"/>
  </w:num>
  <w:num w:numId="51">
    <w:abstractNumId w:val="18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A57"/>
    <w:rsid w:val="000D20FC"/>
    <w:rsid w:val="000E0DA7"/>
    <w:rsid w:val="000E1B03"/>
    <w:rsid w:val="000E35D1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57E23"/>
    <w:rsid w:val="001643B7"/>
    <w:rsid w:val="00167940"/>
    <w:rsid w:val="00171E37"/>
    <w:rsid w:val="001749F5"/>
    <w:rsid w:val="00175581"/>
    <w:rsid w:val="00185305"/>
    <w:rsid w:val="0018624E"/>
    <w:rsid w:val="00186D46"/>
    <w:rsid w:val="00192F10"/>
    <w:rsid w:val="00194918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D3B91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86BE4"/>
    <w:rsid w:val="0029320E"/>
    <w:rsid w:val="00294797"/>
    <w:rsid w:val="00294D7E"/>
    <w:rsid w:val="0029603E"/>
    <w:rsid w:val="00296534"/>
    <w:rsid w:val="002A242E"/>
    <w:rsid w:val="002A4733"/>
    <w:rsid w:val="002A7737"/>
    <w:rsid w:val="002A7D39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24CBA"/>
    <w:rsid w:val="00327AED"/>
    <w:rsid w:val="003311F0"/>
    <w:rsid w:val="00331C1B"/>
    <w:rsid w:val="00336329"/>
    <w:rsid w:val="0033731A"/>
    <w:rsid w:val="003417A9"/>
    <w:rsid w:val="00341C60"/>
    <w:rsid w:val="00346B5A"/>
    <w:rsid w:val="003472CE"/>
    <w:rsid w:val="00352E03"/>
    <w:rsid w:val="003568A3"/>
    <w:rsid w:val="00356D38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97D2A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513"/>
    <w:rsid w:val="00484DDA"/>
    <w:rsid w:val="00486DF5"/>
    <w:rsid w:val="004964B6"/>
    <w:rsid w:val="00496636"/>
    <w:rsid w:val="00496725"/>
    <w:rsid w:val="004A085A"/>
    <w:rsid w:val="004A1229"/>
    <w:rsid w:val="004A1469"/>
    <w:rsid w:val="004A7F16"/>
    <w:rsid w:val="004B0B1F"/>
    <w:rsid w:val="004B6EA7"/>
    <w:rsid w:val="004C2F8D"/>
    <w:rsid w:val="004C5299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25C0"/>
    <w:rsid w:val="005E39CE"/>
    <w:rsid w:val="005E433E"/>
    <w:rsid w:val="005E474F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045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5EF"/>
    <w:rsid w:val="006B676C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6234"/>
    <w:rsid w:val="00701D77"/>
    <w:rsid w:val="00704F85"/>
    <w:rsid w:val="00705A63"/>
    <w:rsid w:val="007079FF"/>
    <w:rsid w:val="00712B16"/>
    <w:rsid w:val="00717DB6"/>
    <w:rsid w:val="007204BC"/>
    <w:rsid w:val="00720633"/>
    <w:rsid w:val="00727A0D"/>
    <w:rsid w:val="00727A4F"/>
    <w:rsid w:val="00731FAB"/>
    <w:rsid w:val="0073252D"/>
    <w:rsid w:val="007564E5"/>
    <w:rsid w:val="00761A64"/>
    <w:rsid w:val="00763EBC"/>
    <w:rsid w:val="00770CA1"/>
    <w:rsid w:val="00770F4F"/>
    <w:rsid w:val="00773C22"/>
    <w:rsid w:val="00774CF2"/>
    <w:rsid w:val="00776A12"/>
    <w:rsid w:val="007810E6"/>
    <w:rsid w:val="00782555"/>
    <w:rsid w:val="00782FAF"/>
    <w:rsid w:val="00783D96"/>
    <w:rsid w:val="00784408"/>
    <w:rsid w:val="00784871"/>
    <w:rsid w:val="00785A69"/>
    <w:rsid w:val="0078637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CEB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0EA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24663"/>
    <w:rsid w:val="00927061"/>
    <w:rsid w:val="00930D57"/>
    <w:rsid w:val="00932759"/>
    <w:rsid w:val="00936781"/>
    <w:rsid w:val="009420B8"/>
    <w:rsid w:val="00947C96"/>
    <w:rsid w:val="00947F55"/>
    <w:rsid w:val="009500AD"/>
    <w:rsid w:val="00953D63"/>
    <w:rsid w:val="00956054"/>
    <w:rsid w:val="00956366"/>
    <w:rsid w:val="0095711F"/>
    <w:rsid w:val="00960F1C"/>
    <w:rsid w:val="00963F18"/>
    <w:rsid w:val="00966804"/>
    <w:rsid w:val="0097051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225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1A9"/>
    <w:rsid w:val="00A66622"/>
    <w:rsid w:val="00A7105C"/>
    <w:rsid w:val="00A726ED"/>
    <w:rsid w:val="00A72D0C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632B"/>
    <w:rsid w:val="00AD77A9"/>
    <w:rsid w:val="00AE046B"/>
    <w:rsid w:val="00AE18E4"/>
    <w:rsid w:val="00AE38F6"/>
    <w:rsid w:val="00AE79F2"/>
    <w:rsid w:val="00AF0C49"/>
    <w:rsid w:val="00AF2EDE"/>
    <w:rsid w:val="00B05B26"/>
    <w:rsid w:val="00B0756F"/>
    <w:rsid w:val="00B10091"/>
    <w:rsid w:val="00B132FE"/>
    <w:rsid w:val="00B22F21"/>
    <w:rsid w:val="00B25A8D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32C"/>
    <w:rsid w:val="00B73596"/>
    <w:rsid w:val="00B75AC2"/>
    <w:rsid w:val="00B76D0B"/>
    <w:rsid w:val="00B77A5C"/>
    <w:rsid w:val="00B846C2"/>
    <w:rsid w:val="00B84B28"/>
    <w:rsid w:val="00B860EE"/>
    <w:rsid w:val="00B91200"/>
    <w:rsid w:val="00B9306C"/>
    <w:rsid w:val="00B932AF"/>
    <w:rsid w:val="00B95C8E"/>
    <w:rsid w:val="00B96E8C"/>
    <w:rsid w:val="00BA229D"/>
    <w:rsid w:val="00BA2904"/>
    <w:rsid w:val="00BA6886"/>
    <w:rsid w:val="00BA7F24"/>
    <w:rsid w:val="00BB2BFC"/>
    <w:rsid w:val="00BB453B"/>
    <w:rsid w:val="00BB47AA"/>
    <w:rsid w:val="00BC0C31"/>
    <w:rsid w:val="00BC1F92"/>
    <w:rsid w:val="00BC3950"/>
    <w:rsid w:val="00BC7E0D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5D4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125E"/>
    <w:rsid w:val="00C33C18"/>
    <w:rsid w:val="00C3406A"/>
    <w:rsid w:val="00C42D5D"/>
    <w:rsid w:val="00C435E0"/>
    <w:rsid w:val="00C449BF"/>
    <w:rsid w:val="00C46095"/>
    <w:rsid w:val="00C47959"/>
    <w:rsid w:val="00C5175D"/>
    <w:rsid w:val="00C51B3F"/>
    <w:rsid w:val="00C52B3A"/>
    <w:rsid w:val="00C626FB"/>
    <w:rsid w:val="00C65E1F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1D25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32A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14F"/>
    <w:rsid w:val="00DA2AD5"/>
    <w:rsid w:val="00DA3754"/>
    <w:rsid w:val="00DA6FB0"/>
    <w:rsid w:val="00DB106C"/>
    <w:rsid w:val="00DB21D9"/>
    <w:rsid w:val="00DB46D4"/>
    <w:rsid w:val="00DB78D2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67018"/>
    <w:rsid w:val="00E8025E"/>
    <w:rsid w:val="00E80F38"/>
    <w:rsid w:val="00E815E0"/>
    <w:rsid w:val="00E86109"/>
    <w:rsid w:val="00E868B8"/>
    <w:rsid w:val="00E86900"/>
    <w:rsid w:val="00E87941"/>
    <w:rsid w:val="00E87DEF"/>
    <w:rsid w:val="00E90BAA"/>
    <w:rsid w:val="00EB1548"/>
    <w:rsid w:val="00EB2AB2"/>
    <w:rsid w:val="00EB2BFC"/>
    <w:rsid w:val="00EB7695"/>
    <w:rsid w:val="00EB79E6"/>
    <w:rsid w:val="00EC005D"/>
    <w:rsid w:val="00EC4050"/>
    <w:rsid w:val="00EC7A70"/>
    <w:rsid w:val="00EE1BB2"/>
    <w:rsid w:val="00EE4B8C"/>
    <w:rsid w:val="00EE6C0D"/>
    <w:rsid w:val="00EE7457"/>
    <w:rsid w:val="00EE7AD1"/>
    <w:rsid w:val="00EF1E8A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55CAB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8F6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CAB1-F1FB-4DDC-A9D2-6543D517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G Prílohy</vt:lpstr>
      <vt:lpstr>    Príloha č. 1 - Návrh na plnenie kritérií na vyhodnotenie ponúk </vt:lpstr>
      <vt:lpstr>    Príloha č. 2 - Vyhlásenie uchádzača o podmienkach súťaže </vt:lpstr>
      <vt:lpstr>    Príloha č. 3 - Vyhlásenie uchádzača ku konfliktu záujmov a o nezávislom stanoven</vt:lpstr>
      <vt:lpstr>    Príloha č. 4 - JED (Jednotný Európsky Dokument)</vt:lpstr>
      <vt:lpstr>    Príloha č. 5 - Obchodné podmienky (návrh Rámcovej dohody s prílohami)</vt:lpstr>
      <vt:lpstr>    Príloha č. 6 - Tabuľka plnenia kritérií - cenová ponuka</vt:lpstr>
      <vt:lpstr>Súťažné podklady - užšia súťaž/podprah.s vyšš.cenou</vt:lpstr>
    </vt:vector>
  </TitlesOfParts>
  <Company/>
  <LinksUpToDate>false</LinksUpToDate>
  <CharactersWithSpaces>3974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28</cp:revision>
  <cp:lastPrinted>2022-08-03T12:17:00Z</cp:lastPrinted>
  <dcterms:created xsi:type="dcterms:W3CDTF">2022-08-19T08:05:00Z</dcterms:created>
  <dcterms:modified xsi:type="dcterms:W3CDTF">2023-01-18T14:03:00Z</dcterms:modified>
</cp:coreProperties>
</file>