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8160E1" w14:textId="77777777" w:rsidR="005D7EAE" w:rsidRPr="00F574E4" w:rsidRDefault="005D7EAE">
      <w:pPr>
        <w:pStyle w:val="Zkladntext"/>
        <w:spacing w:before="9"/>
        <w:rPr>
          <w:rFonts w:asciiTheme="minorHAnsi" w:hAnsiTheme="minorHAnsi" w:cstheme="minorHAnsi"/>
          <w:sz w:val="24"/>
        </w:rPr>
      </w:pPr>
    </w:p>
    <w:p w14:paraId="436E5002" w14:textId="77777777" w:rsidR="005D7EAE" w:rsidRPr="00F574E4" w:rsidRDefault="00FA793F">
      <w:pPr>
        <w:spacing w:before="99" w:line="363" w:lineRule="exact"/>
        <w:ind w:left="1286" w:right="1141"/>
        <w:jc w:val="center"/>
        <w:rPr>
          <w:rFonts w:asciiTheme="minorHAnsi" w:hAnsiTheme="minorHAnsi" w:cstheme="minorHAnsi"/>
          <w:sz w:val="32"/>
        </w:rPr>
      </w:pPr>
      <w:r w:rsidRPr="00F574E4">
        <w:rPr>
          <w:rFonts w:asciiTheme="minorHAnsi" w:hAnsiTheme="minorHAnsi" w:cstheme="minorHAnsi"/>
          <w:sz w:val="32"/>
        </w:rPr>
        <w:t>POSTUP</w:t>
      </w:r>
    </w:p>
    <w:p w14:paraId="7A00465F" w14:textId="77777777" w:rsidR="005D7EAE" w:rsidRPr="00F574E4" w:rsidRDefault="00FA793F">
      <w:pPr>
        <w:spacing w:line="363" w:lineRule="exact"/>
        <w:ind w:left="1286" w:right="1142"/>
        <w:jc w:val="center"/>
        <w:rPr>
          <w:rFonts w:asciiTheme="minorHAnsi" w:hAnsiTheme="minorHAnsi" w:cstheme="minorHAnsi"/>
          <w:sz w:val="32"/>
        </w:rPr>
      </w:pPr>
      <w:r w:rsidRPr="00F574E4">
        <w:rPr>
          <w:rFonts w:asciiTheme="minorHAnsi" w:hAnsiTheme="minorHAnsi" w:cstheme="minorHAnsi"/>
          <w:sz w:val="32"/>
        </w:rPr>
        <w:t>verejná súťaž</w:t>
      </w:r>
    </w:p>
    <w:p w14:paraId="7798AF0F" w14:textId="77777777" w:rsidR="005D7EAE" w:rsidRDefault="00FA793F">
      <w:pPr>
        <w:spacing w:before="1"/>
        <w:ind w:left="1286" w:right="1144"/>
        <w:jc w:val="center"/>
        <w:rPr>
          <w:rFonts w:asciiTheme="minorHAnsi" w:hAnsiTheme="minorHAnsi" w:cstheme="minorHAnsi"/>
          <w:sz w:val="32"/>
        </w:rPr>
      </w:pPr>
      <w:r w:rsidRPr="00F574E4">
        <w:rPr>
          <w:rFonts w:asciiTheme="minorHAnsi" w:hAnsiTheme="minorHAnsi" w:cstheme="minorHAnsi"/>
          <w:sz w:val="32"/>
        </w:rPr>
        <w:t>podlimitná zákazka bez využitia elektronického trhoviska (práce)</w:t>
      </w:r>
    </w:p>
    <w:p w14:paraId="3780B8BA" w14:textId="77777777" w:rsidR="00F574E4" w:rsidRPr="00F574E4" w:rsidRDefault="00F574E4">
      <w:pPr>
        <w:spacing w:before="1"/>
        <w:ind w:left="1286" w:right="1144"/>
        <w:jc w:val="center"/>
        <w:rPr>
          <w:rFonts w:asciiTheme="minorHAnsi" w:hAnsiTheme="minorHAnsi" w:cstheme="minorHAnsi"/>
          <w:sz w:val="32"/>
        </w:rPr>
      </w:pPr>
    </w:p>
    <w:p w14:paraId="603B8F29" w14:textId="77777777" w:rsidR="00583F00" w:rsidRDefault="00FA793F">
      <w:pPr>
        <w:spacing w:before="3" w:line="226" w:lineRule="exact"/>
        <w:ind w:left="536" w:right="388"/>
        <w:jc w:val="center"/>
        <w:rPr>
          <w:rFonts w:asciiTheme="minorHAnsi" w:hAnsiTheme="minorHAnsi" w:cstheme="minorHAnsi"/>
          <w:i/>
        </w:rPr>
      </w:pPr>
      <w:r w:rsidRPr="00F574E4">
        <w:rPr>
          <w:rFonts w:asciiTheme="minorHAnsi" w:hAnsiTheme="minorHAnsi" w:cstheme="minorHAnsi"/>
          <w:i/>
        </w:rPr>
        <w:t xml:space="preserve">podľa zákona č. 343/2015 </w:t>
      </w:r>
      <w:proofErr w:type="spellStart"/>
      <w:r w:rsidRPr="00F574E4">
        <w:rPr>
          <w:rFonts w:asciiTheme="minorHAnsi" w:hAnsiTheme="minorHAnsi" w:cstheme="minorHAnsi"/>
          <w:i/>
        </w:rPr>
        <w:t>Z.z</w:t>
      </w:r>
      <w:proofErr w:type="spellEnd"/>
      <w:r w:rsidRPr="00F574E4">
        <w:rPr>
          <w:rFonts w:asciiTheme="minorHAnsi" w:hAnsiTheme="minorHAnsi" w:cstheme="minorHAnsi"/>
          <w:i/>
        </w:rPr>
        <w:t xml:space="preserve">. o verejnom obstarávaní a o zmene a doplnení niektorých zákonov </w:t>
      </w:r>
    </w:p>
    <w:p w14:paraId="67EFFEB2" w14:textId="77777777" w:rsidR="005D7EAE" w:rsidRPr="00F574E4" w:rsidRDefault="00FA793F" w:rsidP="00583F00">
      <w:pPr>
        <w:spacing w:before="3" w:line="226" w:lineRule="exact"/>
        <w:ind w:left="536" w:right="388"/>
        <w:jc w:val="center"/>
        <w:rPr>
          <w:rFonts w:asciiTheme="minorHAnsi" w:hAnsiTheme="minorHAnsi" w:cstheme="minorHAnsi"/>
          <w:i/>
        </w:rPr>
      </w:pPr>
      <w:r w:rsidRPr="00F574E4">
        <w:rPr>
          <w:rFonts w:asciiTheme="minorHAnsi" w:hAnsiTheme="minorHAnsi" w:cstheme="minorHAnsi"/>
          <w:i/>
        </w:rPr>
        <w:t>(ďalej len</w:t>
      </w:r>
      <w:r w:rsidR="00583F00">
        <w:rPr>
          <w:rFonts w:asciiTheme="minorHAnsi" w:hAnsiTheme="minorHAnsi" w:cstheme="minorHAnsi"/>
          <w:i/>
        </w:rPr>
        <w:t xml:space="preserve"> </w:t>
      </w:r>
      <w:r w:rsidRPr="00F574E4">
        <w:rPr>
          <w:rFonts w:asciiTheme="minorHAnsi" w:hAnsiTheme="minorHAnsi" w:cstheme="minorHAnsi"/>
          <w:i/>
        </w:rPr>
        <w:t>,,ZVO“)</w:t>
      </w:r>
    </w:p>
    <w:p w14:paraId="7D0AD498" w14:textId="77777777" w:rsidR="005D7EAE" w:rsidRPr="00F574E4" w:rsidRDefault="005D7EAE">
      <w:pPr>
        <w:pStyle w:val="Zkladntext"/>
        <w:rPr>
          <w:rFonts w:asciiTheme="minorHAnsi" w:hAnsiTheme="minorHAnsi" w:cstheme="minorHAnsi"/>
          <w:i/>
          <w:sz w:val="22"/>
        </w:rPr>
      </w:pPr>
    </w:p>
    <w:p w14:paraId="238AB492" w14:textId="77777777" w:rsidR="005D7EAE" w:rsidRPr="00F574E4" w:rsidRDefault="005D7EAE">
      <w:pPr>
        <w:pStyle w:val="Zkladntext"/>
        <w:rPr>
          <w:rFonts w:asciiTheme="minorHAnsi" w:hAnsiTheme="minorHAnsi" w:cstheme="minorHAnsi"/>
          <w:i/>
          <w:sz w:val="22"/>
        </w:rPr>
      </w:pPr>
    </w:p>
    <w:p w14:paraId="1B3E0781" w14:textId="77777777" w:rsidR="00AD5823" w:rsidRPr="00B37341" w:rsidRDefault="00FA793F">
      <w:pPr>
        <w:spacing w:before="159"/>
        <w:ind w:left="1286" w:right="1137"/>
        <w:jc w:val="center"/>
        <w:rPr>
          <w:rFonts w:asciiTheme="minorHAnsi" w:hAnsiTheme="minorHAnsi" w:cstheme="minorHAnsi"/>
          <w:bCs/>
          <w:sz w:val="32"/>
          <w:szCs w:val="32"/>
        </w:rPr>
      </w:pPr>
      <w:r w:rsidRPr="00B37341">
        <w:rPr>
          <w:rFonts w:asciiTheme="minorHAnsi" w:hAnsiTheme="minorHAnsi" w:cstheme="minorHAnsi"/>
          <w:bCs/>
          <w:sz w:val="32"/>
          <w:szCs w:val="32"/>
        </w:rPr>
        <w:t xml:space="preserve">názov zákazky: </w:t>
      </w:r>
    </w:p>
    <w:p w14:paraId="39307E82" w14:textId="5F8F017E" w:rsidR="005A4FE5" w:rsidRPr="00D8582E" w:rsidRDefault="005A4FE5" w:rsidP="005A4FE5">
      <w:pPr>
        <w:adjustRightInd w:val="0"/>
        <w:jc w:val="center"/>
        <w:rPr>
          <w:rFonts w:ascii="Arial" w:hAnsi="Arial" w:cs="Arial"/>
          <w:b/>
          <w:i/>
          <w:iCs/>
          <w:sz w:val="28"/>
          <w:szCs w:val="28"/>
        </w:rPr>
      </w:pPr>
      <w:r w:rsidRPr="00D8582E">
        <w:rPr>
          <w:rFonts w:ascii="Arial" w:hAnsi="Arial" w:cs="Arial"/>
          <w:b/>
          <w:i/>
          <w:iCs/>
          <w:sz w:val="28"/>
          <w:szCs w:val="28"/>
        </w:rPr>
        <w:t>„</w:t>
      </w:r>
      <w:r w:rsidR="00D8582E" w:rsidRPr="00D8582E">
        <w:rPr>
          <w:rFonts w:ascii="Arial" w:eastAsiaTheme="minorHAnsi" w:hAnsi="Arial" w:cs="Arial"/>
          <w:b/>
          <w:sz w:val="28"/>
          <w:szCs w:val="28"/>
          <w:lang w:val="sk-SK" w:eastAsia="en-US"/>
        </w:rPr>
        <w:t>Zariadenie opatrovateľskej služby vo Vranove nad Topľou - prestavba</w:t>
      </w:r>
      <w:r w:rsidRPr="00D8582E">
        <w:rPr>
          <w:rFonts w:ascii="Arial" w:hAnsi="Arial" w:cs="Arial"/>
          <w:b/>
          <w:i/>
          <w:iCs/>
          <w:sz w:val="28"/>
          <w:szCs w:val="28"/>
        </w:rPr>
        <w:t>“</w:t>
      </w:r>
    </w:p>
    <w:p w14:paraId="1472208A" w14:textId="2EF4C513" w:rsidR="005A4FE5" w:rsidRPr="00FA42DE" w:rsidRDefault="005A4FE5" w:rsidP="005A4FE5">
      <w:pPr>
        <w:adjustRightInd w:val="0"/>
        <w:jc w:val="center"/>
        <w:rPr>
          <w:rFonts w:ascii="Arial" w:hAnsi="Arial" w:cs="Arial"/>
          <w:sz w:val="24"/>
          <w:szCs w:val="24"/>
        </w:rPr>
      </w:pPr>
      <w:r w:rsidRPr="00FA42DE">
        <w:rPr>
          <w:rFonts w:ascii="Arial" w:hAnsi="Arial" w:cs="Arial"/>
          <w:sz w:val="24"/>
          <w:szCs w:val="24"/>
        </w:rPr>
        <w:t>vyhlásenej verejným obstarávateľom</w:t>
      </w:r>
    </w:p>
    <w:p w14:paraId="79570367" w14:textId="3514DFCA" w:rsidR="005A4FE5" w:rsidRPr="00FA42DE" w:rsidRDefault="005A4FE5" w:rsidP="005A4FE5">
      <w:pPr>
        <w:adjustRightInd w:val="0"/>
        <w:jc w:val="center"/>
        <w:rPr>
          <w:rFonts w:ascii="Arial" w:hAnsi="Arial" w:cs="Arial"/>
          <w:sz w:val="24"/>
          <w:szCs w:val="24"/>
        </w:rPr>
      </w:pPr>
      <w:r w:rsidRPr="00FA42DE">
        <w:rPr>
          <w:rFonts w:ascii="Arial" w:hAnsi="Arial" w:cs="Arial"/>
          <w:sz w:val="24"/>
          <w:szCs w:val="24"/>
        </w:rPr>
        <w:t xml:space="preserve">vo Vestníku č. 22/2023 - 31.01.2023 pod č. </w:t>
      </w:r>
      <w:r w:rsidR="00D8582E">
        <w:rPr>
          <w:rFonts w:ascii="Arial" w:hAnsi="Arial" w:cs="Arial"/>
          <w:sz w:val="24"/>
          <w:szCs w:val="24"/>
        </w:rPr>
        <w:t>3710</w:t>
      </w:r>
      <w:r w:rsidRPr="00FA42DE">
        <w:rPr>
          <w:rFonts w:ascii="Arial" w:hAnsi="Arial" w:cs="Arial"/>
          <w:sz w:val="24"/>
          <w:szCs w:val="24"/>
        </w:rPr>
        <w:t xml:space="preserve"> - WYP</w:t>
      </w:r>
    </w:p>
    <w:p w14:paraId="1A2A8C3E" w14:textId="77777777" w:rsidR="005A4FE5" w:rsidRPr="00112B41" w:rsidRDefault="005A4FE5" w:rsidP="005A4FE5">
      <w:pPr>
        <w:pStyle w:val="Zkladntext"/>
        <w:rPr>
          <w:rFonts w:asciiTheme="minorHAnsi" w:hAnsiTheme="minorHAnsi" w:cstheme="minorHAnsi"/>
          <w:b/>
          <w:sz w:val="36"/>
          <w:szCs w:val="36"/>
        </w:rPr>
      </w:pPr>
    </w:p>
    <w:p w14:paraId="6D52E9E2" w14:textId="77777777" w:rsidR="005A4FE5" w:rsidRPr="00F574E4" w:rsidRDefault="005A4FE5" w:rsidP="005A4FE5">
      <w:pPr>
        <w:pStyle w:val="Zkladntext"/>
        <w:rPr>
          <w:rFonts w:asciiTheme="minorHAnsi" w:hAnsiTheme="minorHAnsi" w:cstheme="minorHAnsi"/>
          <w:b/>
          <w:sz w:val="28"/>
        </w:rPr>
      </w:pPr>
    </w:p>
    <w:p w14:paraId="20E36842" w14:textId="77777777" w:rsidR="005A4FE5" w:rsidRPr="00F574E4" w:rsidRDefault="005A4FE5" w:rsidP="005A4FE5">
      <w:pPr>
        <w:ind w:left="1286" w:right="1136"/>
        <w:jc w:val="center"/>
        <w:rPr>
          <w:rFonts w:asciiTheme="minorHAnsi" w:hAnsiTheme="minorHAnsi" w:cstheme="minorHAnsi"/>
          <w:b/>
          <w:sz w:val="44"/>
          <w:szCs w:val="44"/>
        </w:rPr>
      </w:pPr>
      <w:r w:rsidRPr="00F574E4">
        <w:rPr>
          <w:rFonts w:asciiTheme="minorHAnsi" w:hAnsiTheme="minorHAnsi" w:cstheme="minorHAnsi"/>
          <w:b/>
          <w:sz w:val="44"/>
          <w:szCs w:val="44"/>
        </w:rPr>
        <w:t>SÚŤAŽNÉ PODKLADY</w:t>
      </w:r>
    </w:p>
    <w:p w14:paraId="4F2367D8" w14:textId="77777777" w:rsidR="005A4FE5" w:rsidRPr="00F574E4" w:rsidRDefault="005A4FE5" w:rsidP="005A4FE5">
      <w:pPr>
        <w:pStyle w:val="Zkladntext"/>
        <w:rPr>
          <w:rFonts w:asciiTheme="minorHAnsi" w:hAnsiTheme="minorHAnsi" w:cstheme="minorHAnsi"/>
          <w:b/>
          <w:sz w:val="46"/>
        </w:rPr>
      </w:pPr>
    </w:p>
    <w:p w14:paraId="1C53A855" w14:textId="77777777" w:rsidR="005A4FE5" w:rsidRDefault="005A4FE5" w:rsidP="005A4FE5">
      <w:pPr>
        <w:pStyle w:val="Zkladntext31"/>
        <w:rPr>
          <w:rFonts w:ascii="Arial" w:hAnsi="Arial" w:cs="Arial"/>
          <w:color w:val="auto"/>
          <w:sz w:val="18"/>
          <w:szCs w:val="18"/>
        </w:rPr>
      </w:pPr>
    </w:p>
    <w:p w14:paraId="506D76B5" w14:textId="77777777" w:rsidR="005A4FE5" w:rsidRDefault="005A4FE5" w:rsidP="005A4FE5">
      <w:pPr>
        <w:pStyle w:val="Zkladntext31"/>
        <w:rPr>
          <w:rFonts w:ascii="Arial" w:hAnsi="Arial" w:cs="Arial"/>
          <w:color w:val="auto"/>
          <w:sz w:val="18"/>
          <w:szCs w:val="18"/>
        </w:rPr>
      </w:pPr>
    </w:p>
    <w:p w14:paraId="126FCF94" w14:textId="77777777" w:rsidR="005A4FE5" w:rsidRDefault="005A4FE5" w:rsidP="005A4FE5">
      <w:pPr>
        <w:pStyle w:val="Zkladntext31"/>
        <w:rPr>
          <w:rFonts w:ascii="Arial" w:hAnsi="Arial" w:cs="Arial"/>
          <w:color w:val="auto"/>
          <w:sz w:val="18"/>
          <w:szCs w:val="18"/>
        </w:rPr>
      </w:pPr>
    </w:p>
    <w:tbl>
      <w:tblPr>
        <w:tblW w:w="0" w:type="auto"/>
        <w:tblInd w:w="-106" w:type="dxa"/>
        <w:tblLook w:val="00A0" w:firstRow="1" w:lastRow="0" w:firstColumn="1" w:lastColumn="0" w:noHBand="0" w:noVBand="0"/>
      </w:tblPr>
      <w:tblGrid>
        <w:gridCol w:w="5134"/>
        <w:gridCol w:w="5048"/>
      </w:tblGrid>
      <w:tr w:rsidR="005A4FE5" w14:paraId="042DABE0" w14:textId="77777777" w:rsidTr="00683C2D">
        <w:trPr>
          <w:trHeight w:val="1001"/>
        </w:trPr>
        <w:tc>
          <w:tcPr>
            <w:tcW w:w="5176" w:type="dxa"/>
            <w:hideMark/>
          </w:tcPr>
          <w:p w14:paraId="667B21BA" w14:textId="77777777" w:rsidR="005A4FE5" w:rsidRDefault="005A4FE5" w:rsidP="00683C2D">
            <w:pPr>
              <w:spacing w:line="276" w:lineRule="auto"/>
              <w:rPr>
                <w:rFonts w:ascii="Calibri" w:hAnsi="Calibri" w:cs="Calibri"/>
                <w:b/>
                <w:bCs/>
                <w:sz w:val="24"/>
                <w:szCs w:val="24"/>
              </w:rPr>
            </w:pPr>
            <w:r>
              <w:rPr>
                <w:rFonts w:ascii="Calibri" w:hAnsi="Calibri" w:cs="Calibri"/>
                <w:b/>
                <w:bCs/>
              </w:rPr>
              <w:t>Postup zadávania zákazky:</w:t>
            </w:r>
          </w:p>
        </w:tc>
        <w:tc>
          <w:tcPr>
            <w:tcW w:w="5087" w:type="dxa"/>
            <w:hideMark/>
          </w:tcPr>
          <w:p w14:paraId="1CC9C8EB" w14:textId="77777777" w:rsidR="005A4FE5" w:rsidRDefault="005A4FE5" w:rsidP="00683C2D">
            <w:pPr>
              <w:pStyle w:val="Hlavika"/>
              <w:pBdr>
                <w:bottom w:val="single" w:sz="4" w:space="1" w:color="auto"/>
              </w:pBdr>
              <w:spacing w:line="256" w:lineRule="auto"/>
              <w:jc w:val="both"/>
              <w:rPr>
                <w:rFonts w:ascii="Calibri" w:hAnsi="Calibri" w:cs="Verdana"/>
                <w:sz w:val="20"/>
              </w:rPr>
            </w:pPr>
            <w:r>
              <w:rPr>
                <w:rFonts w:ascii="Calibri" w:hAnsi="Calibri" w:cs="Calibri"/>
                <w:bCs/>
                <w:sz w:val="22"/>
                <w:szCs w:val="22"/>
              </w:rPr>
              <w:t xml:space="preserve">podľa § 112 - 116 a násl. </w:t>
            </w:r>
            <w:r>
              <w:rPr>
                <w:rFonts w:ascii="Calibri" w:hAnsi="Calibri" w:cs="Verdana"/>
                <w:b/>
                <w:sz w:val="22"/>
                <w:szCs w:val="22"/>
              </w:rPr>
              <w:t xml:space="preserve">zákona č. 343/2015 Z. z. o verejnom obstarávaní a o zmene a doplnení niektorých zákonov </w:t>
            </w:r>
            <w:r>
              <w:rPr>
                <w:rFonts w:ascii="Calibri" w:hAnsi="Calibri" w:cs="Verdana"/>
                <w:sz w:val="22"/>
                <w:szCs w:val="22"/>
              </w:rPr>
              <w:t xml:space="preserve">v znení neskorších predpisov </w:t>
            </w:r>
          </w:p>
        </w:tc>
      </w:tr>
    </w:tbl>
    <w:p w14:paraId="6727754F" w14:textId="77777777" w:rsidR="005A4FE5" w:rsidRDefault="005A4FE5" w:rsidP="005A4FE5">
      <w:pPr>
        <w:rPr>
          <w:rFonts w:ascii="Arial" w:eastAsia="Times New Roman" w:hAnsi="Arial" w:cs="Arial"/>
          <w:b/>
          <w:bCs/>
          <w:sz w:val="24"/>
          <w:szCs w:val="24"/>
          <w:lang w:eastAsia="zh-CN"/>
        </w:rPr>
      </w:pPr>
    </w:p>
    <w:p w14:paraId="6FCC35BB" w14:textId="77777777" w:rsidR="005A4FE5" w:rsidRDefault="005A4FE5" w:rsidP="005A4FE5">
      <w:pPr>
        <w:rPr>
          <w:rFonts w:ascii="Arial" w:hAnsi="Arial" w:cs="Arial"/>
          <w:b/>
          <w:bCs/>
        </w:rPr>
      </w:pPr>
    </w:p>
    <w:p w14:paraId="08364591" w14:textId="77777777" w:rsidR="005A4FE5" w:rsidRDefault="005A4FE5" w:rsidP="005A4FE5">
      <w:pPr>
        <w:rPr>
          <w:rFonts w:ascii="Arial" w:hAnsi="Arial" w:cs="Arial"/>
          <w:b/>
          <w:bCs/>
        </w:rPr>
      </w:pPr>
    </w:p>
    <w:p w14:paraId="11534E65" w14:textId="77777777" w:rsidR="005A4FE5" w:rsidRDefault="005A4FE5" w:rsidP="005A4FE5">
      <w:pPr>
        <w:rPr>
          <w:rFonts w:ascii="Arial" w:hAnsi="Arial" w:cs="Arial"/>
          <w:b/>
          <w:bCs/>
        </w:rPr>
      </w:pPr>
    </w:p>
    <w:p w14:paraId="43F336CF" w14:textId="77777777" w:rsidR="005A4FE5" w:rsidRDefault="005A4FE5" w:rsidP="005A4FE5">
      <w:pPr>
        <w:rPr>
          <w:rFonts w:ascii="Arial" w:hAnsi="Arial" w:cs="Arial"/>
          <w:b/>
          <w:bCs/>
        </w:rPr>
      </w:pPr>
    </w:p>
    <w:p w14:paraId="648A6CED" w14:textId="77777777" w:rsidR="005A4FE5" w:rsidRDefault="005A4FE5" w:rsidP="005A4FE5">
      <w:pPr>
        <w:rPr>
          <w:rFonts w:ascii="Arial" w:hAnsi="Arial" w:cs="Arial"/>
          <w:b/>
          <w:bCs/>
        </w:rPr>
      </w:pPr>
    </w:p>
    <w:p w14:paraId="2D81B61C" w14:textId="77777777" w:rsidR="005A4FE5" w:rsidRDefault="005A4FE5" w:rsidP="005A4FE5">
      <w:pPr>
        <w:rPr>
          <w:rFonts w:ascii="Arial" w:hAnsi="Arial" w:cs="Arial"/>
          <w:b/>
          <w:bCs/>
        </w:rPr>
      </w:pPr>
    </w:p>
    <w:p w14:paraId="64342D3B" w14:textId="77777777" w:rsidR="005A4FE5" w:rsidRPr="00CD32F9" w:rsidRDefault="005A4FE5" w:rsidP="005A4FE5">
      <w:pPr>
        <w:jc w:val="both"/>
        <w:rPr>
          <w:rFonts w:asciiTheme="minorHAnsi" w:hAnsiTheme="minorHAnsi" w:cstheme="minorHAnsi"/>
          <w:b/>
          <w:bCs/>
          <w:kern w:val="32"/>
        </w:rPr>
      </w:pPr>
      <w:r w:rsidRPr="00CD32F9">
        <w:rPr>
          <w:rFonts w:asciiTheme="minorHAnsi" w:hAnsiTheme="minorHAnsi" w:cstheme="minorHAnsi"/>
          <w:b/>
          <w:lang w:eastAsia="en-US"/>
        </w:rPr>
        <w:t>Zástupca verejného obstarávateľa:</w:t>
      </w:r>
      <w:r w:rsidRPr="00CD32F9">
        <w:rPr>
          <w:rFonts w:asciiTheme="minorHAnsi" w:hAnsiTheme="minorHAnsi" w:cstheme="minorHAnsi"/>
          <w:b/>
          <w:bCs/>
          <w:kern w:val="32"/>
        </w:rPr>
        <w:tab/>
      </w:r>
      <w:r w:rsidRPr="00CD32F9">
        <w:rPr>
          <w:rFonts w:asciiTheme="minorHAnsi" w:hAnsiTheme="minorHAnsi" w:cstheme="minorHAnsi"/>
          <w:b/>
          <w:bCs/>
          <w:kern w:val="32"/>
        </w:rPr>
        <w:tab/>
      </w:r>
      <w:r>
        <w:rPr>
          <w:rFonts w:asciiTheme="minorHAnsi" w:hAnsiTheme="minorHAnsi" w:cstheme="minorHAnsi"/>
          <w:b/>
          <w:bCs/>
          <w:kern w:val="32"/>
        </w:rPr>
        <w:tab/>
      </w:r>
      <w:r w:rsidRPr="00CD32F9">
        <w:rPr>
          <w:rFonts w:asciiTheme="minorHAnsi" w:hAnsiTheme="minorHAnsi" w:cstheme="minorHAnsi"/>
          <w:color w:val="000000"/>
        </w:rPr>
        <w:t>...................................................................</w:t>
      </w:r>
    </w:p>
    <w:p w14:paraId="40B82133" w14:textId="77777777" w:rsidR="005A4FE5" w:rsidRPr="00CD32F9" w:rsidRDefault="005A4FE5" w:rsidP="005A4FE5">
      <w:pPr>
        <w:rPr>
          <w:rFonts w:asciiTheme="minorHAnsi" w:hAnsiTheme="minorHAnsi" w:cstheme="minorHAnsi"/>
        </w:rPr>
      </w:pPr>
      <w:r w:rsidRPr="00CD32F9">
        <w:rPr>
          <w:rFonts w:asciiTheme="minorHAnsi" w:hAnsiTheme="minorHAnsi" w:cstheme="minorHAnsi"/>
          <w:bCs/>
          <w:kern w:val="32"/>
        </w:rPr>
        <w:tab/>
      </w:r>
      <w:r w:rsidRPr="00CD32F9">
        <w:rPr>
          <w:rFonts w:asciiTheme="minorHAnsi" w:hAnsiTheme="minorHAnsi" w:cstheme="minorHAnsi"/>
          <w:bCs/>
          <w:kern w:val="32"/>
        </w:rPr>
        <w:tab/>
      </w:r>
      <w:r w:rsidRPr="00CD32F9">
        <w:rPr>
          <w:rFonts w:asciiTheme="minorHAnsi" w:hAnsiTheme="minorHAnsi" w:cstheme="minorHAnsi"/>
          <w:bCs/>
          <w:kern w:val="32"/>
        </w:rPr>
        <w:tab/>
      </w:r>
      <w:r w:rsidRPr="00CD32F9">
        <w:rPr>
          <w:rFonts w:asciiTheme="minorHAnsi" w:hAnsiTheme="minorHAnsi" w:cstheme="minorHAnsi"/>
          <w:bCs/>
          <w:kern w:val="32"/>
        </w:rPr>
        <w:tab/>
      </w:r>
      <w:r w:rsidRPr="00CD32F9">
        <w:rPr>
          <w:rFonts w:asciiTheme="minorHAnsi" w:hAnsiTheme="minorHAnsi" w:cstheme="minorHAnsi"/>
          <w:bCs/>
          <w:kern w:val="32"/>
        </w:rPr>
        <w:tab/>
      </w:r>
      <w:r w:rsidRPr="00CD32F9">
        <w:rPr>
          <w:rFonts w:asciiTheme="minorHAnsi" w:hAnsiTheme="minorHAnsi" w:cstheme="minorHAnsi"/>
          <w:bCs/>
          <w:kern w:val="32"/>
        </w:rPr>
        <w:tab/>
      </w:r>
      <w:r w:rsidRPr="00CD32F9">
        <w:rPr>
          <w:rFonts w:asciiTheme="minorHAnsi" w:hAnsiTheme="minorHAnsi" w:cstheme="minorHAnsi"/>
          <w:bCs/>
          <w:kern w:val="32"/>
        </w:rPr>
        <w:tab/>
        <w:t>Ing. Artúr Benes, riaditeľ ARR PSK</w:t>
      </w:r>
      <w:r w:rsidRPr="00CD32F9">
        <w:rPr>
          <w:rFonts w:asciiTheme="minorHAnsi" w:hAnsiTheme="minorHAnsi" w:cstheme="minorHAnsi"/>
          <w:bCs/>
          <w:kern w:val="32"/>
        </w:rPr>
        <w:tab/>
      </w:r>
    </w:p>
    <w:p w14:paraId="72DE8986" w14:textId="77777777" w:rsidR="005A4FE5" w:rsidRPr="00494033" w:rsidRDefault="005A4FE5" w:rsidP="005A4FE5">
      <w:pPr>
        <w:rPr>
          <w:rFonts w:asciiTheme="minorHAnsi" w:hAnsiTheme="minorHAnsi" w:cstheme="minorHAnsi"/>
        </w:rPr>
      </w:pP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r>
      <w:r w:rsidRPr="00494033">
        <w:rPr>
          <w:rFonts w:asciiTheme="minorHAnsi" w:hAnsiTheme="minorHAnsi" w:cstheme="minorHAnsi"/>
        </w:rPr>
        <w:t>(na základe poverenia)</w:t>
      </w:r>
    </w:p>
    <w:p w14:paraId="5E4EDE60" w14:textId="77777777" w:rsidR="005A4FE5" w:rsidRDefault="005A4FE5" w:rsidP="005A4FE5">
      <w:pPr>
        <w:ind w:left="4320" w:firstLine="720"/>
        <w:rPr>
          <w:rFonts w:ascii="Arial" w:hAnsi="Arial" w:cs="Arial"/>
          <w:b/>
          <w:bCs/>
        </w:rPr>
      </w:pPr>
      <w:r w:rsidRPr="00CD32F9">
        <w:rPr>
          <w:rStyle w:val="Vrazn"/>
          <w:rFonts w:asciiTheme="minorHAnsi" w:hAnsiTheme="minorHAnsi" w:cstheme="minorHAnsi"/>
          <w:bCs w:val="0"/>
        </w:rPr>
        <w:tab/>
      </w:r>
      <w:r w:rsidRPr="00CD32F9">
        <w:rPr>
          <w:rStyle w:val="Vrazn"/>
          <w:rFonts w:asciiTheme="minorHAnsi" w:hAnsiTheme="minorHAnsi" w:cstheme="minorHAnsi"/>
          <w:bCs w:val="0"/>
        </w:rPr>
        <w:tab/>
      </w:r>
    </w:p>
    <w:p w14:paraId="12B5FD18" w14:textId="77777777" w:rsidR="005A4FE5" w:rsidRDefault="005A4FE5" w:rsidP="005A4FE5">
      <w:pPr>
        <w:jc w:val="both"/>
        <w:rPr>
          <w:rFonts w:asciiTheme="minorHAnsi" w:hAnsiTheme="minorHAnsi" w:cstheme="minorHAnsi"/>
          <w:b/>
          <w:lang w:eastAsia="en-US"/>
        </w:rPr>
      </w:pPr>
    </w:p>
    <w:p w14:paraId="6ABB2AA1" w14:textId="77777777" w:rsidR="005A4FE5" w:rsidRDefault="005A4FE5" w:rsidP="005A4FE5">
      <w:pPr>
        <w:jc w:val="both"/>
        <w:rPr>
          <w:rFonts w:asciiTheme="minorHAnsi" w:hAnsiTheme="minorHAnsi" w:cstheme="minorHAnsi"/>
          <w:b/>
          <w:lang w:eastAsia="en-US"/>
        </w:rPr>
      </w:pPr>
    </w:p>
    <w:p w14:paraId="295F4313" w14:textId="77777777" w:rsidR="005A4FE5" w:rsidRDefault="005A4FE5" w:rsidP="005A4FE5">
      <w:pPr>
        <w:jc w:val="both"/>
        <w:rPr>
          <w:rFonts w:asciiTheme="minorHAnsi" w:hAnsiTheme="minorHAnsi" w:cstheme="minorHAnsi"/>
          <w:b/>
          <w:lang w:eastAsia="en-US"/>
        </w:rPr>
      </w:pPr>
    </w:p>
    <w:p w14:paraId="469CE88C" w14:textId="77777777" w:rsidR="005A4FE5" w:rsidRPr="00C578F5" w:rsidRDefault="005A4FE5" w:rsidP="005A4FE5">
      <w:pPr>
        <w:spacing w:before="120" w:after="120"/>
        <w:rPr>
          <w:rFonts w:asciiTheme="minorHAnsi" w:hAnsiTheme="minorHAnsi" w:cstheme="minorHAnsi"/>
          <w:b/>
        </w:rPr>
      </w:pPr>
    </w:p>
    <w:p w14:paraId="0C9228FD" w14:textId="77777777" w:rsidR="005A4FE5" w:rsidRPr="00C578F5" w:rsidRDefault="005A4FE5" w:rsidP="005A4FE5">
      <w:pPr>
        <w:spacing w:before="120" w:after="120"/>
        <w:rPr>
          <w:rFonts w:asciiTheme="minorHAnsi" w:hAnsiTheme="minorHAnsi" w:cstheme="minorHAnsi"/>
          <w:b/>
        </w:rPr>
      </w:pPr>
      <w:r w:rsidRPr="00C578F5">
        <w:rPr>
          <w:rFonts w:asciiTheme="minorHAnsi" w:hAnsiTheme="minorHAnsi" w:cstheme="minorHAnsi"/>
          <w:b/>
        </w:rPr>
        <w:t xml:space="preserve">Osoba zodpovedná za verejné obstarávanie              </w:t>
      </w:r>
      <w:r w:rsidRPr="00C578F5">
        <w:rPr>
          <w:rFonts w:asciiTheme="minorHAnsi" w:hAnsiTheme="minorHAnsi" w:cstheme="minorHAnsi"/>
          <w:b/>
        </w:rPr>
        <w:tab/>
      </w:r>
      <w:r w:rsidRPr="00C578F5">
        <w:rPr>
          <w:rFonts w:asciiTheme="minorHAnsi" w:hAnsiTheme="minorHAnsi" w:cstheme="minorHAnsi"/>
          <w:color w:val="000000"/>
        </w:rPr>
        <w:t>...................................................................</w:t>
      </w:r>
    </w:p>
    <w:p w14:paraId="5E3B3B7D" w14:textId="77777777" w:rsidR="005A4FE5" w:rsidRPr="00C578F5" w:rsidRDefault="005A4FE5" w:rsidP="005A4FE5">
      <w:pPr>
        <w:ind w:left="4320" w:firstLine="720"/>
        <w:rPr>
          <w:rFonts w:asciiTheme="minorHAnsi" w:eastAsiaTheme="minorHAnsi" w:hAnsiTheme="minorHAnsi" w:cstheme="minorHAnsi"/>
          <w:lang w:val="sk-SK" w:eastAsia="sk-SK"/>
        </w:rPr>
      </w:pPr>
      <w:r>
        <w:rPr>
          <w:rFonts w:asciiTheme="minorHAnsi" w:hAnsiTheme="minorHAnsi" w:cstheme="minorHAnsi"/>
          <w:lang w:eastAsia="sk-SK"/>
        </w:rPr>
        <w:t>Ing. Peter Lupták, ARR PSK</w:t>
      </w:r>
    </w:p>
    <w:p w14:paraId="2166127D" w14:textId="77777777" w:rsidR="005A4FE5" w:rsidRPr="00C578F5" w:rsidRDefault="005A4FE5" w:rsidP="005A4FE5">
      <w:pPr>
        <w:spacing w:before="120" w:after="120"/>
        <w:ind w:left="4678" w:firstLine="362"/>
        <w:rPr>
          <w:rFonts w:asciiTheme="minorHAnsi" w:hAnsiTheme="minorHAnsi" w:cstheme="minorHAnsi"/>
          <w:b/>
          <w:bCs/>
          <w:color w:val="999999"/>
        </w:rPr>
      </w:pPr>
    </w:p>
    <w:p w14:paraId="4755E934" w14:textId="77777777" w:rsidR="00583F00" w:rsidRPr="00C578F5" w:rsidRDefault="00583F00" w:rsidP="00583F00">
      <w:pPr>
        <w:spacing w:before="120" w:after="120"/>
        <w:ind w:left="4678" w:firstLine="362"/>
        <w:rPr>
          <w:rFonts w:asciiTheme="minorHAnsi" w:hAnsiTheme="minorHAnsi" w:cstheme="minorHAnsi"/>
          <w:b/>
          <w:bCs/>
          <w:color w:val="999999"/>
        </w:rPr>
      </w:pPr>
    </w:p>
    <w:p w14:paraId="45E04BFA" w14:textId="77777777" w:rsidR="005D7EAE" w:rsidRPr="00F574E4" w:rsidRDefault="005D7EAE">
      <w:pPr>
        <w:spacing w:line="367" w:lineRule="auto"/>
        <w:rPr>
          <w:rFonts w:asciiTheme="minorHAnsi" w:hAnsiTheme="minorHAnsi" w:cstheme="minorHAnsi"/>
        </w:rPr>
        <w:sectPr w:rsidR="005D7EAE" w:rsidRPr="00F574E4" w:rsidSect="00583F00">
          <w:footerReference w:type="default" r:id="rId8"/>
          <w:type w:val="continuous"/>
          <w:pgSz w:w="11910" w:h="16840"/>
          <w:pgMar w:top="1580" w:right="700" w:bottom="1140" w:left="1134" w:header="708" w:footer="947" w:gutter="0"/>
          <w:pgNumType w:start="1"/>
          <w:cols w:space="708"/>
        </w:sectPr>
      </w:pPr>
    </w:p>
    <w:p w14:paraId="48CF98BA" w14:textId="77777777" w:rsidR="005D7EAE" w:rsidRPr="00F574E4" w:rsidRDefault="00FA793F">
      <w:pPr>
        <w:pStyle w:val="Zkladntext"/>
        <w:spacing w:before="84"/>
        <w:ind w:left="300" w:right="106"/>
        <w:jc w:val="right"/>
        <w:rPr>
          <w:rFonts w:asciiTheme="minorHAnsi" w:hAnsiTheme="minorHAnsi" w:cstheme="minorHAnsi"/>
        </w:rPr>
      </w:pPr>
      <w:r w:rsidRPr="00F574E4">
        <w:rPr>
          <w:rFonts w:asciiTheme="minorHAnsi" w:hAnsiTheme="minorHAnsi" w:cstheme="minorHAnsi"/>
          <w:color w:val="808080"/>
        </w:rPr>
        <w:lastRenderedPageBreak/>
        <w:t>OBSAH SÚŤAŽNÝCH PODKLADOV</w:t>
      </w:r>
    </w:p>
    <w:p w14:paraId="5F22E86B" w14:textId="77777777" w:rsidR="005D7EAE" w:rsidRPr="00F574E4" w:rsidRDefault="00FA793F" w:rsidP="0002315F">
      <w:pPr>
        <w:pStyle w:val="Odsekzoznamu"/>
        <w:numPr>
          <w:ilvl w:val="1"/>
          <w:numId w:val="10"/>
        </w:numPr>
        <w:tabs>
          <w:tab w:val="left" w:pos="1718"/>
          <w:tab w:val="left" w:pos="1719"/>
        </w:tabs>
        <w:ind w:hanging="878"/>
        <w:rPr>
          <w:rFonts w:asciiTheme="minorHAnsi" w:hAnsiTheme="minorHAnsi" w:cstheme="minorHAnsi"/>
          <w:b/>
        </w:rPr>
      </w:pPr>
      <w:r w:rsidRPr="00F574E4">
        <w:rPr>
          <w:rFonts w:asciiTheme="minorHAnsi" w:hAnsiTheme="minorHAnsi" w:cstheme="minorHAnsi"/>
          <w:b/>
        </w:rPr>
        <w:t>POKYNY PRE</w:t>
      </w:r>
      <w:r w:rsidRPr="00F574E4">
        <w:rPr>
          <w:rFonts w:asciiTheme="minorHAnsi" w:hAnsiTheme="minorHAnsi" w:cstheme="minorHAnsi"/>
          <w:b/>
          <w:spacing w:val="-2"/>
        </w:rPr>
        <w:t xml:space="preserve"> </w:t>
      </w:r>
      <w:r w:rsidRPr="00F574E4">
        <w:rPr>
          <w:rFonts w:asciiTheme="minorHAnsi" w:hAnsiTheme="minorHAnsi" w:cstheme="minorHAnsi"/>
          <w:b/>
        </w:rPr>
        <w:t>ZÁUJEMCOV/UCHÁDZAČOV</w:t>
      </w:r>
    </w:p>
    <w:p w14:paraId="593B2A56" w14:textId="77777777" w:rsidR="005D7EAE" w:rsidRPr="00F574E4" w:rsidRDefault="00FA793F">
      <w:pPr>
        <w:pStyle w:val="Nadpis1"/>
        <w:spacing w:before="119"/>
        <w:ind w:left="840"/>
        <w:rPr>
          <w:rFonts w:asciiTheme="minorHAnsi" w:hAnsiTheme="minorHAnsi" w:cstheme="minorHAnsi"/>
          <w:sz w:val="22"/>
          <w:szCs w:val="22"/>
        </w:rPr>
      </w:pPr>
      <w:r w:rsidRPr="00F574E4">
        <w:rPr>
          <w:rFonts w:asciiTheme="minorHAnsi" w:hAnsiTheme="minorHAnsi" w:cstheme="minorHAnsi"/>
          <w:sz w:val="22"/>
          <w:szCs w:val="22"/>
        </w:rPr>
        <w:t>Časť I.</w:t>
      </w:r>
    </w:p>
    <w:p w14:paraId="4DD3FA6F" w14:textId="77777777" w:rsidR="005D7EAE" w:rsidRPr="00F574E4" w:rsidRDefault="00FA793F">
      <w:pPr>
        <w:pStyle w:val="Zkladntext"/>
        <w:ind w:left="840"/>
        <w:rPr>
          <w:rFonts w:asciiTheme="minorHAnsi" w:hAnsiTheme="minorHAnsi" w:cstheme="minorHAnsi"/>
          <w:sz w:val="22"/>
          <w:szCs w:val="22"/>
        </w:rPr>
      </w:pPr>
      <w:r w:rsidRPr="00F574E4">
        <w:rPr>
          <w:rFonts w:asciiTheme="minorHAnsi" w:hAnsiTheme="minorHAnsi" w:cstheme="minorHAnsi"/>
          <w:sz w:val="22"/>
          <w:szCs w:val="22"/>
        </w:rPr>
        <w:t>Všeobecné informácie</w:t>
      </w:r>
    </w:p>
    <w:p w14:paraId="583B6251" w14:textId="77777777" w:rsidR="005D7EAE" w:rsidRPr="00F574E4" w:rsidRDefault="00FA793F" w:rsidP="0002315F">
      <w:pPr>
        <w:pStyle w:val="Odsekzoznamu"/>
        <w:numPr>
          <w:ilvl w:val="2"/>
          <w:numId w:val="10"/>
        </w:numPr>
        <w:tabs>
          <w:tab w:val="left" w:pos="1380"/>
          <w:tab w:val="left" w:pos="1381"/>
        </w:tabs>
        <w:spacing w:before="1"/>
        <w:rPr>
          <w:rFonts w:asciiTheme="minorHAnsi" w:hAnsiTheme="minorHAnsi" w:cstheme="minorHAnsi"/>
        </w:rPr>
      </w:pPr>
      <w:r w:rsidRPr="00F574E4">
        <w:rPr>
          <w:rFonts w:asciiTheme="minorHAnsi" w:hAnsiTheme="minorHAnsi" w:cstheme="minorHAnsi"/>
        </w:rPr>
        <w:t>Identifikácia verejného</w:t>
      </w:r>
      <w:r w:rsidRPr="00F574E4">
        <w:rPr>
          <w:rFonts w:asciiTheme="minorHAnsi" w:hAnsiTheme="minorHAnsi" w:cstheme="minorHAnsi"/>
          <w:spacing w:val="1"/>
        </w:rPr>
        <w:t xml:space="preserve"> </w:t>
      </w:r>
      <w:r w:rsidRPr="00F574E4">
        <w:rPr>
          <w:rFonts w:asciiTheme="minorHAnsi" w:hAnsiTheme="minorHAnsi" w:cstheme="minorHAnsi"/>
        </w:rPr>
        <w:t>obstarávateľa</w:t>
      </w:r>
    </w:p>
    <w:p w14:paraId="7937B023" w14:textId="77777777" w:rsidR="005D7EAE" w:rsidRPr="00F574E4" w:rsidRDefault="00FA793F" w:rsidP="0002315F">
      <w:pPr>
        <w:pStyle w:val="Odsekzoznamu"/>
        <w:numPr>
          <w:ilvl w:val="2"/>
          <w:numId w:val="10"/>
        </w:numPr>
        <w:tabs>
          <w:tab w:val="left" w:pos="1381"/>
        </w:tabs>
        <w:spacing w:before="1" w:line="226" w:lineRule="exact"/>
        <w:rPr>
          <w:rFonts w:asciiTheme="minorHAnsi" w:hAnsiTheme="minorHAnsi" w:cstheme="minorHAnsi"/>
        </w:rPr>
      </w:pPr>
      <w:r w:rsidRPr="00F574E4">
        <w:rPr>
          <w:rFonts w:asciiTheme="minorHAnsi" w:hAnsiTheme="minorHAnsi" w:cstheme="minorHAnsi"/>
        </w:rPr>
        <w:t>Predmet</w:t>
      </w:r>
      <w:r w:rsidRPr="00F574E4">
        <w:rPr>
          <w:rFonts w:asciiTheme="minorHAnsi" w:hAnsiTheme="minorHAnsi" w:cstheme="minorHAnsi"/>
          <w:spacing w:val="-1"/>
        </w:rPr>
        <w:t xml:space="preserve"> </w:t>
      </w:r>
      <w:r w:rsidRPr="00F574E4">
        <w:rPr>
          <w:rFonts w:asciiTheme="minorHAnsi" w:hAnsiTheme="minorHAnsi" w:cstheme="minorHAnsi"/>
        </w:rPr>
        <w:t>zákazky</w:t>
      </w:r>
    </w:p>
    <w:p w14:paraId="686D3270" w14:textId="77777777" w:rsidR="005D7EAE" w:rsidRPr="00F574E4" w:rsidRDefault="00FA793F" w:rsidP="0002315F">
      <w:pPr>
        <w:pStyle w:val="Odsekzoznamu"/>
        <w:numPr>
          <w:ilvl w:val="2"/>
          <w:numId w:val="10"/>
        </w:numPr>
        <w:tabs>
          <w:tab w:val="left" w:pos="1381"/>
        </w:tabs>
        <w:spacing w:line="226" w:lineRule="exact"/>
        <w:rPr>
          <w:rFonts w:asciiTheme="minorHAnsi" w:hAnsiTheme="minorHAnsi" w:cstheme="minorHAnsi"/>
        </w:rPr>
      </w:pPr>
      <w:r w:rsidRPr="00F574E4">
        <w:rPr>
          <w:rFonts w:asciiTheme="minorHAnsi" w:hAnsiTheme="minorHAnsi" w:cstheme="minorHAnsi"/>
        </w:rPr>
        <w:t>Rozdelenie predmetu</w:t>
      </w:r>
      <w:r w:rsidRPr="00F574E4">
        <w:rPr>
          <w:rFonts w:asciiTheme="minorHAnsi" w:hAnsiTheme="minorHAnsi" w:cstheme="minorHAnsi"/>
          <w:spacing w:val="-2"/>
        </w:rPr>
        <w:t xml:space="preserve"> </w:t>
      </w:r>
      <w:r w:rsidRPr="00F574E4">
        <w:rPr>
          <w:rFonts w:asciiTheme="minorHAnsi" w:hAnsiTheme="minorHAnsi" w:cstheme="minorHAnsi"/>
        </w:rPr>
        <w:t>zákazky</w:t>
      </w:r>
    </w:p>
    <w:p w14:paraId="4034D91D" w14:textId="77777777" w:rsidR="005D7EAE" w:rsidRPr="00F574E4" w:rsidRDefault="00FA793F" w:rsidP="0002315F">
      <w:pPr>
        <w:pStyle w:val="Odsekzoznamu"/>
        <w:numPr>
          <w:ilvl w:val="2"/>
          <w:numId w:val="10"/>
        </w:numPr>
        <w:tabs>
          <w:tab w:val="left" w:pos="1381"/>
        </w:tabs>
        <w:spacing w:before="1"/>
        <w:rPr>
          <w:rFonts w:asciiTheme="minorHAnsi" w:hAnsiTheme="minorHAnsi" w:cstheme="minorHAnsi"/>
        </w:rPr>
      </w:pPr>
      <w:r w:rsidRPr="00F574E4">
        <w:rPr>
          <w:rFonts w:asciiTheme="minorHAnsi" w:hAnsiTheme="minorHAnsi" w:cstheme="minorHAnsi"/>
        </w:rPr>
        <w:t>Variantné</w:t>
      </w:r>
      <w:r w:rsidRPr="00F574E4">
        <w:rPr>
          <w:rFonts w:asciiTheme="minorHAnsi" w:hAnsiTheme="minorHAnsi" w:cstheme="minorHAnsi"/>
          <w:spacing w:val="-2"/>
        </w:rPr>
        <w:t xml:space="preserve"> </w:t>
      </w:r>
      <w:r w:rsidRPr="00F574E4">
        <w:rPr>
          <w:rFonts w:asciiTheme="minorHAnsi" w:hAnsiTheme="minorHAnsi" w:cstheme="minorHAnsi"/>
        </w:rPr>
        <w:t>riešenie</w:t>
      </w:r>
    </w:p>
    <w:p w14:paraId="467A12FD" w14:textId="77777777" w:rsidR="005D7EAE" w:rsidRPr="00F574E4" w:rsidRDefault="00FA793F" w:rsidP="0002315F">
      <w:pPr>
        <w:pStyle w:val="Odsekzoznamu"/>
        <w:numPr>
          <w:ilvl w:val="2"/>
          <w:numId w:val="10"/>
        </w:numPr>
        <w:tabs>
          <w:tab w:val="left" w:pos="1380"/>
          <w:tab w:val="left" w:pos="1381"/>
        </w:tabs>
        <w:spacing w:line="226" w:lineRule="exact"/>
        <w:rPr>
          <w:rFonts w:asciiTheme="minorHAnsi" w:hAnsiTheme="minorHAnsi" w:cstheme="minorHAnsi"/>
        </w:rPr>
      </w:pPr>
      <w:r w:rsidRPr="00F574E4">
        <w:rPr>
          <w:rFonts w:asciiTheme="minorHAnsi" w:hAnsiTheme="minorHAnsi" w:cstheme="minorHAnsi"/>
        </w:rPr>
        <w:t>Miesto a termín plnenia predmetu</w:t>
      </w:r>
      <w:r w:rsidRPr="00F574E4">
        <w:rPr>
          <w:rFonts w:asciiTheme="minorHAnsi" w:hAnsiTheme="minorHAnsi" w:cstheme="minorHAnsi"/>
          <w:spacing w:val="4"/>
        </w:rPr>
        <w:t xml:space="preserve"> </w:t>
      </w:r>
      <w:r w:rsidRPr="00F574E4">
        <w:rPr>
          <w:rFonts w:asciiTheme="minorHAnsi" w:hAnsiTheme="minorHAnsi" w:cstheme="minorHAnsi"/>
        </w:rPr>
        <w:t>zákazky</w:t>
      </w:r>
    </w:p>
    <w:p w14:paraId="54374B80" w14:textId="77777777" w:rsidR="005D7EAE" w:rsidRPr="00F574E4" w:rsidRDefault="00FA793F" w:rsidP="0002315F">
      <w:pPr>
        <w:pStyle w:val="Odsekzoznamu"/>
        <w:numPr>
          <w:ilvl w:val="2"/>
          <w:numId w:val="10"/>
        </w:numPr>
        <w:tabs>
          <w:tab w:val="left" w:pos="1381"/>
        </w:tabs>
        <w:spacing w:line="226" w:lineRule="exact"/>
        <w:rPr>
          <w:rFonts w:asciiTheme="minorHAnsi" w:hAnsiTheme="minorHAnsi" w:cstheme="minorHAnsi"/>
        </w:rPr>
      </w:pPr>
      <w:r w:rsidRPr="00F574E4">
        <w:rPr>
          <w:rFonts w:asciiTheme="minorHAnsi" w:hAnsiTheme="minorHAnsi" w:cstheme="minorHAnsi"/>
        </w:rPr>
        <w:t>Zdroj finančných</w:t>
      </w:r>
      <w:r w:rsidRPr="00F574E4">
        <w:rPr>
          <w:rFonts w:asciiTheme="minorHAnsi" w:hAnsiTheme="minorHAnsi" w:cstheme="minorHAnsi"/>
          <w:spacing w:val="-1"/>
        </w:rPr>
        <w:t xml:space="preserve"> </w:t>
      </w:r>
      <w:r w:rsidRPr="00F574E4">
        <w:rPr>
          <w:rFonts w:asciiTheme="minorHAnsi" w:hAnsiTheme="minorHAnsi" w:cstheme="minorHAnsi"/>
        </w:rPr>
        <w:t>prostriedkov</w:t>
      </w:r>
    </w:p>
    <w:p w14:paraId="6858544D" w14:textId="77777777" w:rsidR="005D7EAE" w:rsidRPr="00F574E4" w:rsidRDefault="00FA793F" w:rsidP="0002315F">
      <w:pPr>
        <w:pStyle w:val="Odsekzoznamu"/>
        <w:numPr>
          <w:ilvl w:val="2"/>
          <w:numId w:val="10"/>
        </w:numPr>
        <w:tabs>
          <w:tab w:val="left" w:pos="1380"/>
          <w:tab w:val="left" w:pos="1381"/>
        </w:tabs>
        <w:spacing w:before="1"/>
        <w:rPr>
          <w:rFonts w:asciiTheme="minorHAnsi" w:hAnsiTheme="minorHAnsi" w:cstheme="minorHAnsi"/>
        </w:rPr>
      </w:pPr>
      <w:r w:rsidRPr="00F574E4">
        <w:rPr>
          <w:rFonts w:asciiTheme="minorHAnsi" w:hAnsiTheme="minorHAnsi" w:cstheme="minorHAnsi"/>
        </w:rPr>
        <w:t>Zmluva o</w:t>
      </w:r>
      <w:r w:rsidRPr="00F574E4">
        <w:rPr>
          <w:rFonts w:asciiTheme="minorHAnsi" w:hAnsiTheme="minorHAnsi" w:cstheme="minorHAnsi"/>
          <w:spacing w:val="-2"/>
        </w:rPr>
        <w:t xml:space="preserve"> </w:t>
      </w:r>
      <w:r w:rsidRPr="00F574E4">
        <w:rPr>
          <w:rFonts w:asciiTheme="minorHAnsi" w:hAnsiTheme="minorHAnsi" w:cstheme="minorHAnsi"/>
        </w:rPr>
        <w:t>dielo</w:t>
      </w:r>
    </w:p>
    <w:p w14:paraId="1FA6EFE8" w14:textId="77777777" w:rsidR="005D7EAE" w:rsidRPr="00F574E4" w:rsidRDefault="00FA793F" w:rsidP="0002315F">
      <w:pPr>
        <w:pStyle w:val="Odsekzoznamu"/>
        <w:numPr>
          <w:ilvl w:val="2"/>
          <w:numId w:val="10"/>
        </w:numPr>
        <w:tabs>
          <w:tab w:val="left" w:pos="1381"/>
        </w:tabs>
        <w:spacing w:before="1"/>
        <w:rPr>
          <w:rFonts w:asciiTheme="minorHAnsi" w:hAnsiTheme="minorHAnsi" w:cstheme="minorHAnsi"/>
        </w:rPr>
      </w:pPr>
      <w:r w:rsidRPr="00F574E4">
        <w:rPr>
          <w:rFonts w:asciiTheme="minorHAnsi" w:hAnsiTheme="minorHAnsi" w:cstheme="minorHAnsi"/>
        </w:rPr>
        <w:t>Lehota viazanosti</w:t>
      </w:r>
      <w:r w:rsidRPr="00F574E4">
        <w:rPr>
          <w:rFonts w:asciiTheme="minorHAnsi" w:hAnsiTheme="minorHAnsi" w:cstheme="minorHAnsi"/>
          <w:spacing w:val="-1"/>
        </w:rPr>
        <w:t xml:space="preserve"> </w:t>
      </w:r>
      <w:r w:rsidRPr="00F574E4">
        <w:rPr>
          <w:rFonts w:asciiTheme="minorHAnsi" w:hAnsiTheme="minorHAnsi" w:cstheme="minorHAnsi"/>
        </w:rPr>
        <w:t>ponuky</w:t>
      </w:r>
    </w:p>
    <w:p w14:paraId="624E5A44" w14:textId="77777777" w:rsidR="005D7EAE" w:rsidRPr="00F574E4" w:rsidRDefault="005D7EAE">
      <w:pPr>
        <w:pStyle w:val="Zkladntext"/>
        <w:spacing w:before="11"/>
        <w:rPr>
          <w:rFonts w:asciiTheme="minorHAnsi" w:hAnsiTheme="minorHAnsi" w:cstheme="minorHAnsi"/>
          <w:sz w:val="22"/>
          <w:szCs w:val="22"/>
        </w:rPr>
      </w:pPr>
    </w:p>
    <w:p w14:paraId="72E9CB60" w14:textId="77777777" w:rsidR="005D7EAE" w:rsidRPr="00F574E4" w:rsidRDefault="00FA793F">
      <w:pPr>
        <w:pStyle w:val="Nadpis1"/>
        <w:ind w:left="840"/>
        <w:rPr>
          <w:rFonts w:asciiTheme="minorHAnsi" w:hAnsiTheme="minorHAnsi" w:cstheme="minorHAnsi"/>
          <w:sz w:val="22"/>
          <w:szCs w:val="22"/>
        </w:rPr>
      </w:pPr>
      <w:r w:rsidRPr="00F574E4">
        <w:rPr>
          <w:rFonts w:asciiTheme="minorHAnsi" w:hAnsiTheme="minorHAnsi" w:cstheme="minorHAnsi"/>
          <w:sz w:val="22"/>
          <w:szCs w:val="22"/>
        </w:rPr>
        <w:t>Časť II.</w:t>
      </w:r>
    </w:p>
    <w:p w14:paraId="0E2C1891" w14:textId="77777777" w:rsidR="005D7EAE" w:rsidRPr="00F574E4" w:rsidRDefault="00FA793F">
      <w:pPr>
        <w:pStyle w:val="Zkladntext"/>
        <w:spacing w:before="1" w:line="226" w:lineRule="exact"/>
        <w:ind w:left="840"/>
        <w:rPr>
          <w:rFonts w:asciiTheme="minorHAnsi" w:hAnsiTheme="minorHAnsi" w:cstheme="minorHAnsi"/>
          <w:sz w:val="22"/>
          <w:szCs w:val="22"/>
        </w:rPr>
      </w:pPr>
      <w:r w:rsidRPr="00F574E4">
        <w:rPr>
          <w:rFonts w:asciiTheme="minorHAnsi" w:hAnsiTheme="minorHAnsi" w:cstheme="minorHAnsi"/>
          <w:sz w:val="22"/>
          <w:szCs w:val="22"/>
        </w:rPr>
        <w:t>Komunikácia</w:t>
      </w:r>
    </w:p>
    <w:p w14:paraId="4CB71B5D" w14:textId="77777777" w:rsidR="005D7EAE" w:rsidRPr="00F574E4" w:rsidRDefault="00FA793F" w:rsidP="0002315F">
      <w:pPr>
        <w:pStyle w:val="Odsekzoznamu"/>
        <w:numPr>
          <w:ilvl w:val="2"/>
          <w:numId w:val="10"/>
        </w:numPr>
        <w:tabs>
          <w:tab w:val="left" w:pos="1476"/>
          <w:tab w:val="left" w:pos="1477"/>
        </w:tabs>
        <w:spacing w:line="226" w:lineRule="exact"/>
        <w:ind w:left="1476" w:hanging="456"/>
        <w:rPr>
          <w:rFonts w:asciiTheme="minorHAnsi" w:hAnsiTheme="minorHAnsi" w:cstheme="minorHAnsi"/>
        </w:rPr>
      </w:pPr>
      <w:r w:rsidRPr="00F574E4">
        <w:rPr>
          <w:rFonts w:asciiTheme="minorHAnsi" w:hAnsiTheme="minorHAnsi" w:cstheme="minorHAnsi"/>
        </w:rPr>
        <w:t>Komunikácia medzi verejným obstarávateľom a</w:t>
      </w:r>
      <w:r w:rsidRPr="00F574E4">
        <w:rPr>
          <w:rFonts w:asciiTheme="minorHAnsi" w:hAnsiTheme="minorHAnsi" w:cstheme="minorHAnsi"/>
          <w:spacing w:val="-3"/>
        </w:rPr>
        <w:t xml:space="preserve"> </w:t>
      </w:r>
      <w:r w:rsidRPr="00F574E4">
        <w:rPr>
          <w:rFonts w:asciiTheme="minorHAnsi" w:hAnsiTheme="minorHAnsi" w:cstheme="minorHAnsi"/>
        </w:rPr>
        <w:t>záujemcom/uchádzačom</w:t>
      </w:r>
    </w:p>
    <w:p w14:paraId="27A18A77" w14:textId="77777777" w:rsidR="005D7EAE" w:rsidRPr="00F574E4" w:rsidRDefault="00FA793F" w:rsidP="0002315F">
      <w:pPr>
        <w:pStyle w:val="Odsekzoznamu"/>
        <w:numPr>
          <w:ilvl w:val="2"/>
          <w:numId w:val="10"/>
        </w:numPr>
        <w:tabs>
          <w:tab w:val="left" w:pos="1477"/>
        </w:tabs>
        <w:ind w:left="1476" w:hanging="456"/>
        <w:rPr>
          <w:rFonts w:asciiTheme="minorHAnsi" w:hAnsiTheme="minorHAnsi" w:cstheme="minorHAnsi"/>
        </w:rPr>
      </w:pPr>
      <w:r w:rsidRPr="00F574E4">
        <w:rPr>
          <w:rFonts w:asciiTheme="minorHAnsi" w:hAnsiTheme="minorHAnsi" w:cstheme="minorHAnsi"/>
        </w:rPr>
        <w:t>Vysvetľovanie a</w:t>
      </w:r>
      <w:r w:rsidRPr="00F574E4">
        <w:rPr>
          <w:rFonts w:asciiTheme="minorHAnsi" w:hAnsiTheme="minorHAnsi" w:cstheme="minorHAnsi"/>
          <w:spacing w:val="-1"/>
        </w:rPr>
        <w:t xml:space="preserve"> </w:t>
      </w:r>
      <w:r w:rsidRPr="00F574E4">
        <w:rPr>
          <w:rFonts w:asciiTheme="minorHAnsi" w:hAnsiTheme="minorHAnsi" w:cstheme="minorHAnsi"/>
        </w:rPr>
        <w:t>doplnenie</w:t>
      </w:r>
    </w:p>
    <w:p w14:paraId="7B49BC3C" w14:textId="77777777" w:rsidR="005D7EAE" w:rsidRPr="00F574E4" w:rsidRDefault="00FA793F" w:rsidP="0002315F">
      <w:pPr>
        <w:pStyle w:val="Odsekzoznamu"/>
        <w:numPr>
          <w:ilvl w:val="2"/>
          <w:numId w:val="10"/>
        </w:numPr>
        <w:tabs>
          <w:tab w:val="left" w:pos="1476"/>
          <w:tab w:val="left" w:pos="1477"/>
        </w:tabs>
        <w:spacing w:before="1"/>
        <w:ind w:left="1476" w:hanging="456"/>
        <w:rPr>
          <w:rFonts w:asciiTheme="minorHAnsi" w:hAnsiTheme="minorHAnsi" w:cstheme="minorHAnsi"/>
        </w:rPr>
      </w:pPr>
      <w:r w:rsidRPr="00F574E4">
        <w:rPr>
          <w:rFonts w:asciiTheme="minorHAnsi" w:hAnsiTheme="minorHAnsi" w:cstheme="minorHAnsi"/>
        </w:rPr>
        <w:t>Obhliadka miesta dodania predmetu</w:t>
      </w:r>
      <w:r w:rsidRPr="00F574E4">
        <w:rPr>
          <w:rFonts w:asciiTheme="minorHAnsi" w:hAnsiTheme="minorHAnsi" w:cstheme="minorHAnsi"/>
          <w:spacing w:val="4"/>
        </w:rPr>
        <w:t xml:space="preserve"> </w:t>
      </w:r>
      <w:r w:rsidRPr="00F574E4">
        <w:rPr>
          <w:rFonts w:asciiTheme="minorHAnsi" w:hAnsiTheme="minorHAnsi" w:cstheme="minorHAnsi"/>
        </w:rPr>
        <w:t>obstarávania</w:t>
      </w:r>
    </w:p>
    <w:p w14:paraId="56C7552A" w14:textId="77777777" w:rsidR="005D7EAE" w:rsidRPr="00F574E4" w:rsidRDefault="005D7EAE">
      <w:pPr>
        <w:pStyle w:val="Zkladntext"/>
        <w:spacing w:before="10"/>
        <w:rPr>
          <w:rFonts w:asciiTheme="minorHAnsi" w:hAnsiTheme="minorHAnsi" w:cstheme="minorHAnsi"/>
          <w:sz w:val="22"/>
          <w:szCs w:val="22"/>
        </w:rPr>
      </w:pPr>
    </w:p>
    <w:p w14:paraId="381B0067" w14:textId="77777777" w:rsidR="005D7EAE" w:rsidRPr="00F574E4" w:rsidRDefault="00FA793F">
      <w:pPr>
        <w:pStyle w:val="Nadpis1"/>
        <w:spacing w:before="1"/>
        <w:ind w:left="840"/>
        <w:rPr>
          <w:rFonts w:asciiTheme="minorHAnsi" w:hAnsiTheme="minorHAnsi" w:cstheme="minorHAnsi"/>
          <w:sz w:val="22"/>
          <w:szCs w:val="22"/>
        </w:rPr>
      </w:pPr>
      <w:r w:rsidRPr="00F574E4">
        <w:rPr>
          <w:rFonts w:asciiTheme="minorHAnsi" w:hAnsiTheme="minorHAnsi" w:cstheme="minorHAnsi"/>
          <w:sz w:val="22"/>
          <w:szCs w:val="22"/>
        </w:rPr>
        <w:t>Časť III.</w:t>
      </w:r>
    </w:p>
    <w:p w14:paraId="7EEB4894" w14:textId="77777777" w:rsidR="005D7EAE" w:rsidRPr="00F574E4" w:rsidRDefault="00FA793F">
      <w:pPr>
        <w:pStyle w:val="Zkladntext"/>
        <w:ind w:left="840"/>
        <w:rPr>
          <w:rFonts w:asciiTheme="minorHAnsi" w:hAnsiTheme="minorHAnsi" w:cstheme="minorHAnsi"/>
          <w:sz w:val="22"/>
          <w:szCs w:val="22"/>
        </w:rPr>
      </w:pPr>
      <w:r w:rsidRPr="00F574E4">
        <w:rPr>
          <w:rFonts w:asciiTheme="minorHAnsi" w:hAnsiTheme="minorHAnsi" w:cstheme="minorHAnsi"/>
          <w:sz w:val="22"/>
          <w:szCs w:val="22"/>
        </w:rPr>
        <w:t>Príprava ponuky</w:t>
      </w:r>
    </w:p>
    <w:p w14:paraId="234C5BD0" w14:textId="77777777" w:rsidR="005D7EAE" w:rsidRPr="00F574E4" w:rsidRDefault="00E97BCB" w:rsidP="0002315F">
      <w:pPr>
        <w:pStyle w:val="Odsekzoznamu"/>
        <w:numPr>
          <w:ilvl w:val="2"/>
          <w:numId w:val="10"/>
        </w:numPr>
        <w:tabs>
          <w:tab w:val="left" w:pos="1476"/>
          <w:tab w:val="left" w:pos="1477"/>
        </w:tabs>
        <w:spacing w:before="1" w:line="226" w:lineRule="exact"/>
        <w:ind w:left="1476" w:hanging="456"/>
        <w:rPr>
          <w:rFonts w:asciiTheme="minorHAnsi" w:hAnsiTheme="minorHAnsi" w:cstheme="minorHAnsi"/>
        </w:rPr>
      </w:pPr>
      <w:r>
        <w:rPr>
          <w:rFonts w:asciiTheme="minorHAnsi" w:hAnsiTheme="minorHAnsi" w:cstheme="minorHAnsi"/>
        </w:rPr>
        <w:t xml:space="preserve">Registrácia/ </w:t>
      </w:r>
      <w:r w:rsidR="00FA793F" w:rsidRPr="00F574E4">
        <w:rPr>
          <w:rFonts w:asciiTheme="minorHAnsi" w:hAnsiTheme="minorHAnsi" w:cstheme="minorHAnsi"/>
        </w:rPr>
        <w:t>Vyhotovenie</w:t>
      </w:r>
      <w:r w:rsidR="00FA793F" w:rsidRPr="00F574E4">
        <w:rPr>
          <w:rFonts w:asciiTheme="minorHAnsi" w:hAnsiTheme="minorHAnsi" w:cstheme="minorHAnsi"/>
          <w:spacing w:val="-2"/>
        </w:rPr>
        <w:t xml:space="preserve"> </w:t>
      </w:r>
      <w:r w:rsidR="00FA793F" w:rsidRPr="00F574E4">
        <w:rPr>
          <w:rFonts w:asciiTheme="minorHAnsi" w:hAnsiTheme="minorHAnsi" w:cstheme="minorHAnsi"/>
        </w:rPr>
        <w:t>ponuky</w:t>
      </w:r>
    </w:p>
    <w:p w14:paraId="436B12C1" w14:textId="77777777" w:rsidR="005D7EAE" w:rsidRPr="00F574E4" w:rsidRDefault="00FA793F" w:rsidP="0002315F">
      <w:pPr>
        <w:pStyle w:val="Odsekzoznamu"/>
        <w:numPr>
          <w:ilvl w:val="2"/>
          <w:numId w:val="10"/>
        </w:numPr>
        <w:tabs>
          <w:tab w:val="left" w:pos="1476"/>
          <w:tab w:val="left" w:pos="1477"/>
        </w:tabs>
        <w:spacing w:line="226" w:lineRule="exact"/>
        <w:ind w:left="1476" w:hanging="456"/>
        <w:rPr>
          <w:rFonts w:asciiTheme="minorHAnsi" w:hAnsiTheme="minorHAnsi" w:cstheme="minorHAnsi"/>
        </w:rPr>
      </w:pPr>
      <w:r w:rsidRPr="00F574E4">
        <w:rPr>
          <w:rFonts w:asciiTheme="minorHAnsi" w:hAnsiTheme="minorHAnsi" w:cstheme="minorHAnsi"/>
        </w:rPr>
        <w:t>Jazyk ponuky</w:t>
      </w:r>
    </w:p>
    <w:p w14:paraId="7DBB47EE" w14:textId="77777777" w:rsidR="005D7EAE" w:rsidRPr="00F574E4" w:rsidRDefault="00FA793F" w:rsidP="0002315F">
      <w:pPr>
        <w:pStyle w:val="Odsekzoznamu"/>
        <w:numPr>
          <w:ilvl w:val="2"/>
          <w:numId w:val="10"/>
        </w:numPr>
        <w:tabs>
          <w:tab w:val="left" w:pos="1476"/>
          <w:tab w:val="left" w:pos="1477"/>
        </w:tabs>
        <w:spacing w:before="1"/>
        <w:ind w:left="1476" w:hanging="456"/>
        <w:rPr>
          <w:rFonts w:asciiTheme="minorHAnsi" w:hAnsiTheme="minorHAnsi" w:cstheme="minorHAnsi"/>
        </w:rPr>
      </w:pPr>
      <w:r w:rsidRPr="00F574E4">
        <w:rPr>
          <w:rFonts w:asciiTheme="minorHAnsi" w:hAnsiTheme="minorHAnsi" w:cstheme="minorHAnsi"/>
        </w:rPr>
        <w:t>Mena a ceny uvádzané v</w:t>
      </w:r>
      <w:r w:rsidRPr="00F574E4">
        <w:rPr>
          <w:rFonts w:asciiTheme="minorHAnsi" w:hAnsiTheme="minorHAnsi" w:cstheme="minorHAnsi"/>
          <w:spacing w:val="1"/>
        </w:rPr>
        <w:t xml:space="preserve"> </w:t>
      </w:r>
      <w:r w:rsidRPr="00F574E4">
        <w:rPr>
          <w:rFonts w:asciiTheme="minorHAnsi" w:hAnsiTheme="minorHAnsi" w:cstheme="minorHAnsi"/>
        </w:rPr>
        <w:t>ponuke</w:t>
      </w:r>
    </w:p>
    <w:p w14:paraId="14C38327" w14:textId="77777777" w:rsidR="005D7EAE" w:rsidRPr="00F574E4" w:rsidRDefault="00FA793F" w:rsidP="0002315F">
      <w:pPr>
        <w:pStyle w:val="Odsekzoznamu"/>
        <w:numPr>
          <w:ilvl w:val="2"/>
          <w:numId w:val="10"/>
        </w:numPr>
        <w:tabs>
          <w:tab w:val="left" w:pos="1476"/>
          <w:tab w:val="left" w:pos="1477"/>
        </w:tabs>
        <w:spacing w:before="1" w:line="226" w:lineRule="exact"/>
        <w:ind w:left="1476" w:hanging="456"/>
        <w:rPr>
          <w:rFonts w:asciiTheme="minorHAnsi" w:hAnsiTheme="minorHAnsi" w:cstheme="minorHAnsi"/>
        </w:rPr>
      </w:pPr>
      <w:r w:rsidRPr="00F574E4">
        <w:rPr>
          <w:rFonts w:asciiTheme="minorHAnsi" w:hAnsiTheme="minorHAnsi" w:cstheme="minorHAnsi"/>
        </w:rPr>
        <w:t>Zábezpeka</w:t>
      </w:r>
      <w:r w:rsidRPr="00F574E4">
        <w:rPr>
          <w:rFonts w:asciiTheme="minorHAnsi" w:hAnsiTheme="minorHAnsi" w:cstheme="minorHAnsi"/>
          <w:spacing w:val="1"/>
        </w:rPr>
        <w:t xml:space="preserve"> </w:t>
      </w:r>
      <w:r w:rsidRPr="00F574E4">
        <w:rPr>
          <w:rFonts w:asciiTheme="minorHAnsi" w:hAnsiTheme="minorHAnsi" w:cstheme="minorHAnsi"/>
        </w:rPr>
        <w:t>ponuky</w:t>
      </w:r>
    </w:p>
    <w:p w14:paraId="2B8B353A" w14:textId="77777777" w:rsidR="005D7EAE" w:rsidRPr="00F574E4" w:rsidRDefault="00FA793F" w:rsidP="0002315F">
      <w:pPr>
        <w:pStyle w:val="Odsekzoznamu"/>
        <w:numPr>
          <w:ilvl w:val="2"/>
          <w:numId w:val="10"/>
        </w:numPr>
        <w:tabs>
          <w:tab w:val="left" w:pos="1476"/>
          <w:tab w:val="left" w:pos="1477"/>
        </w:tabs>
        <w:spacing w:line="226" w:lineRule="exact"/>
        <w:ind w:left="1476" w:hanging="456"/>
        <w:rPr>
          <w:rFonts w:asciiTheme="minorHAnsi" w:hAnsiTheme="minorHAnsi" w:cstheme="minorHAnsi"/>
        </w:rPr>
      </w:pPr>
      <w:r w:rsidRPr="00F574E4">
        <w:rPr>
          <w:rFonts w:asciiTheme="minorHAnsi" w:hAnsiTheme="minorHAnsi" w:cstheme="minorHAnsi"/>
        </w:rPr>
        <w:t>Obsah ponuky</w:t>
      </w:r>
    </w:p>
    <w:p w14:paraId="1685C58B" w14:textId="77777777" w:rsidR="005D7EAE" w:rsidRPr="00F574E4" w:rsidRDefault="00FA793F" w:rsidP="0002315F">
      <w:pPr>
        <w:pStyle w:val="Odsekzoznamu"/>
        <w:numPr>
          <w:ilvl w:val="2"/>
          <w:numId w:val="10"/>
        </w:numPr>
        <w:tabs>
          <w:tab w:val="left" w:pos="1476"/>
          <w:tab w:val="left" w:pos="1477"/>
        </w:tabs>
        <w:ind w:left="1476" w:hanging="456"/>
        <w:rPr>
          <w:rFonts w:asciiTheme="minorHAnsi" w:hAnsiTheme="minorHAnsi" w:cstheme="minorHAnsi"/>
        </w:rPr>
      </w:pPr>
      <w:r w:rsidRPr="00F574E4">
        <w:rPr>
          <w:rFonts w:asciiTheme="minorHAnsi" w:hAnsiTheme="minorHAnsi" w:cstheme="minorHAnsi"/>
        </w:rPr>
        <w:t>Náklady na ponuku</w:t>
      </w:r>
    </w:p>
    <w:p w14:paraId="24F82650" w14:textId="77777777" w:rsidR="005D7EAE" w:rsidRPr="00F574E4" w:rsidRDefault="005D7EAE">
      <w:pPr>
        <w:pStyle w:val="Zkladntext"/>
        <w:rPr>
          <w:rFonts w:asciiTheme="minorHAnsi" w:hAnsiTheme="minorHAnsi" w:cstheme="minorHAnsi"/>
          <w:sz w:val="22"/>
          <w:szCs w:val="22"/>
        </w:rPr>
      </w:pPr>
    </w:p>
    <w:p w14:paraId="5EE2831B" w14:textId="77777777" w:rsidR="005D7EAE" w:rsidRPr="00F574E4" w:rsidRDefault="00FA793F">
      <w:pPr>
        <w:pStyle w:val="Nadpis1"/>
        <w:ind w:left="840"/>
        <w:rPr>
          <w:rFonts w:asciiTheme="minorHAnsi" w:hAnsiTheme="minorHAnsi" w:cstheme="minorHAnsi"/>
          <w:sz w:val="22"/>
          <w:szCs w:val="22"/>
        </w:rPr>
      </w:pPr>
      <w:r w:rsidRPr="00F574E4">
        <w:rPr>
          <w:rFonts w:asciiTheme="minorHAnsi" w:hAnsiTheme="minorHAnsi" w:cstheme="minorHAnsi"/>
          <w:sz w:val="22"/>
          <w:szCs w:val="22"/>
        </w:rPr>
        <w:t>Časť IV.</w:t>
      </w:r>
    </w:p>
    <w:p w14:paraId="32CC9DEB" w14:textId="77777777" w:rsidR="005D7EAE" w:rsidRPr="00F574E4" w:rsidRDefault="00FA793F">
      <w:pPr>
        <w:pStyle w:val="Zkladntext"/>
        <w:spacing w:before="1"/>
        <w:ind w:left="840"/>
        <w:rPr>
          <w:rFonts w:asciiTheme="minorHAnsi" w:hAnsiTheme="minorHAnsi" w:cstheme="minorHAnsi"/>
          <w:sz w:val="22"/>
          <w:szCs w:val="22"/>
        </w:rPr>
      </w:pPr>
      <w:r w:rsidRPr="00F574E4">
        <w:rPr>
          <w:rFonts w:asciiTheme="minorHAnsi" w:hAnsiTheme="minorHAnsi" w:cstheme="minorHAnsi"/>
          <w:sz w:val="22"/>
          <w:szCs w:val="22"/>
        </w:rPr>
        <w:t>Predkladanie ponuky</w:t>
      </w:r>
    </w:p>
    <w:p w14:paraId="6ED3048E" w14:textId="77777777" w:rsidR="005D7EAE" w:rsidRPr="00F574E4" w:rsidRDefault="00FA793F" w:rsidP="0002315F">
      <w:pPr>
        <w:pStyle w:val="Odsekzoznamu"/>
        <w:numPr>
          <w:ilvl w:val="2"/>
          <w:numId w:val="10"/>
        </w:numPr>
        <w:tabs>
          <w:tab w:val="left" w:pos="1477"/>
        </w:tabs>
        <w:spacing w:line="226" w:lineRule="exact"/>
        <w:ind w:left="1476" w:hanging="456"/>
        <w:rPr>
          <w:rFonts w:asciiTheme="minorHAnsi" w:hAnsiTheme="minorHAnsi" w:cstheme="minorHAnsi"/>
        </w:rPr>
      </w:pPr>
      <w:r w:rsidRPr="00F574E4">
        <w:rPr>
          <w:rFonts w:asciiTheme="minorHAnsi" w:hAnsiTheme="minorHAnsi" w:cstheme="minorHAnsi"/>
        </w:rPr>
        <w:t>Hospodársky subjekt oprávnený predložiť</w:t>
      </w:r>
      <w:r w:rsidRPr="00F574E4">
        <w:rPr>
          <w:rFonts w:asciiTheme="minorHAnsi" w:hAnsiTheme="minorHAnsi" w:cstheme="minorHAnsi"/>
          <w:spacing w:val="4"/>
        </w:rPr>
        <w:t xml:space="preserve"> </w:t>
      </w:r>
      <w:r w:rsidRPr="00F574E4">
        <w:rPr>
          <w:rFonts w:asciiTheme="minorHAnsi" w:hAnsiTheme="minorHAnsi" w:cstheme="minorHAnsi"/>
        </w:rPr>
        <w:t>ponuku</w:t>
      </w:r>
    </w:p>
    <w:p w14:paraId="3062A0AA" w14:textId="77777777" w:rsidR="005D7EAE" w:rsidRPr="00F574E4" w:rsidRDefault="003A0854" w:rsidP="0002315F">
      <w:pPr>
        <w:pStyle w:val="Odsekzoznamu"/>
        <w:numPr>
          <w:ilvl w:val="2"/>
          <w:numId w:val="10"/>
        </w:numPr>
        <w:tabs>
          <w:tab w:val="left" w:pos="1476"/>
          <w:tab w:val="left" w:pos="1477"/>
        </w:tabs>
        <w:spacing w:line="226" w:lineRule="exact"/>
        <w:ind w:left="1476" w:hanging="456"/>
        <w:rPr>
          <w:rFonts w:asciiTheme="minorHAnsi" w:hAnsiTheme="minorHAnsi" w:cstheme="minorHAnsi"/>
        </w:rPr>
      </w:pPr>
      <w:r>
        <w:rPr>
          <w:rFonts w:asciiTheme="minorHAnsi" w:hAnsiTheme="minorHAnsi" w:cstheme="minorHAnsi"/>
        </w:rPr>
        <w:t>Vyhotovenie a p</w:t>
      </w:r>
      <w:r w:rsidR="00FA793F" w:rsidRPr="00F574E4">
        <w:rPr>
          <w:rFonts w:asciiTheme="minorHAnsi" w:hAnsiTheme="minorHAnsi" w:cstheme="minorHAnsi"/>
        </w:rPr>
        <w:t>redloženie</w:t>
      </w:r>
      <w:r w:rsidR="00FA793F" w:rsidRPr="00F574E4">
        <w:rPr>
          <w:rFonts w:asciiTheme="minorHAnsi" w:hAnsiTheme="minorHAnsi" w:cstheme="minorHAnsi"/>
          <w:spacing w:val="1"/>
        </w:rPr>
        <w:t xml:space="preserve"> </w:t>
      </w:r>
      <w:r w:rsidR="00FA793F" w:rsidRPr="00F574E4">
        <w:rPr>
          <w:rFonts w:asciiTheme="minorHAnsi" w:hAnsiTheme="minorHAnsi" w:cstheme="minorHAnsi"/>
        </w:rPr>
        <w:t>ponuky</w:t>
      </w:r>
    </w:p>
    <w:p w14:paraId="52BA74F2" w14:textId="77777777" w:rsidR="005D7EAE" w:rsidRPr="00F574E4" w:rsidRDefault="003A0854" w:rsidP="0002315F">
      <w:pPr>
        <w:pStyle w:val="Odsekzoznamu"/>
        <w:numPr>
          <w:ilvl w:val="2"/>
          <w:numId w:val="10"/>
        </w:numPr>
        <w:tabs>
          <w:tab w:val="left" w:pos="1477"/>
        </w:tabs>
        <w:spacing w:before="1"/>
        <w:ind w:left="1476" w:hanging="456"/>
        <w:rPr>
          <w:rFonts w:asciiTheme="minorHAnsi" w:hAnsiTheme="minorHAnsi" w:cstheme="minorHAnsi"/>
        </w:rPr>
      </w:pPr>
      <w:r>
        <w:rPr>
          <w:rFonts w:asciiTheme="minorHAnsi" w:hAnsiTheme="minorHAnsi" w:cstheme="minorHAnsi"/>
        </w:rPr>
        <w:t>Súhlas so spracovaním osobných údajov</w:t>
      </w:r>
    </w:p>
    <w:p w14:paraId="562543ED" w14:textId="77777777" w:rsidR="005D7EAE" w:rsidRPr="00F574E4" w:rsidRDefault="00FA793F" w:rsidP="0002315F">
      <w:pPr>
        <w:pStyle w:val="Odsekzoznamu"/>
        <w:numPr>
          <w:ilvl w:val="2"/>
          <w:numId w:val="10"/>
        </w:numPr>
        <w:tabs>
          <w:tab w:val="left" w:pos="1476"/>
          <w:tab w:val="left" w:pos="1477"/>
        </w:tabs>
        <w:spacing w:before="1" w:line="226" w:lineRule="exact"/>
        <w:ind w:left="1476" w:hanging="456"/>
        <w:rPr>
          <w:rFonts w:asciiTheme="minorHAnsi" w:hAnsiTheme="minorHAnsi" w:cstheme="minorHAnsi"/>
        </w:rPr>
      </w:pPr>
      <w:r w:rsidRPr="00F574E4">
        <w:rPr>
          <w:rFonts w:asciiTheme="minorHAnsi" w:hAnsiTheme="minorHAnsi" w:cstheme="minorHAnsi"/>
        </w:rPr>
        <w:t>Miesto a lehota na predkladanie</w:t>
      </w:r>
      <w:r w:rsidRPr="00F574E4">
        <w:rPr>
          <w:rFonts w:asciiTheme="minorHAnsi" w:hAnsiTheme="minorHAnsi" w:cstheme="minorHAnsi"/>
          <w:spacing w:val="1"/>
        </w:rPr>
        <w:t xml:space="preserve"> </w:t>
      </w:r>
      <w:r w:rsidRPr="00F574E4">
        <w:rPr>
          <w:rFonts w:asciiTheme="minorHAnsi" w:hAnsiTheme="minorHAnsi" w:cstheme="minorHAnsi"/>
        </w:rPr>
        <w:t>ponuky</w:t>
      </w:r>
    </w:p>
    <w:p w14:paraId="6EABB708" w14:textId="77777777" w:rsidR="005D7EAE" w:rsidRPr="00F574E4" w:rsidRDefault="00FA793F" w:rsidP="0002315F">
      <w:pPr>
        <w:pStyle w:val="Odsekzoznamu"/>
        <w:numPr>
          <w:ilvl w:val="2"/>
          <w:numId w:val="10"/>
        </w:numPr>
        <w:tabs>
          <w:tab w:val="left" w:pos="1477"/>
        </w:tabs>
        <w:spacing w:line="226" w:lineRule="exact"/>
        <w:ind w:left="1476" w:hanging="456"/>
        <w:rPr>
          <w:rFonts w:asciiTheme="minorHAnsi" w:hAnsiTheme="minorHAnsi" w:cstheme="minorHAnsi"/>
        </w:rPr>
      </w:pPr>
      <w:r w:rsidRPr="00F574E4">
        <w:rPr>
          <w:rFonts w:asciiTheme="minorHAnsi" w:hAnsiTheme="minorHAnsi" w:cstheme="minorHAnsi"/>
        </w:rPr>
        <w:t>Doplnenie, zmena a odvolanie</w:t>
      </w:r>
      <w:r w:rsidRPr="00F574E4">
        <w:rPr>
          <w:rFonts w:asciiTheme="minorHAnsi" w:hAnsiTheme="minorHAnsi" w:cstheme="minorHAnsi"/>
          <w:spacing w:val="-2"/>
        </w:rPr>
        <w:t xml:space="preserve"> </w:t>
      </w:r>
      <w:r w:rsidRPr="00F574E4">
        <w:rPr>
          <w:rFonts w:asciiTheme="minorHAnsi" w:hAnsiTheme="minorHAnsi" w:cstheme="minorHAnsi"/>
        </w:rPr>
        <w:t>ponuky</w:t>
      </w:r>
    </w:p>
    <w:p w14:paraId="4C99A93D" w14:textId="77777777" w:rsidR="005D7EAE" w:rsidRPr="00F574E4" w:rsidRDefault="005D7EAE">
      <w:pPr>
        <w:pStyle w:val="Zkladntext"/>
        <w:spacing w:before="1"/>
        <w:rPr>
          <w:rFonts w:asciiTheme="minorHAnsi" w:hAnsiTheme="minorHAnsi" w:cstheme="minorHAnsi"/>
          <w:sz w:val="22"/>
          <w:szCs w:val="22"/>
        </w:rPr>
      </w:pPr>
    </w:p>
    <w:p w14:paraId="3DFE6266" w14:textId="77777777" w:rsidR="005D7EAE" w:rsidRPr="00F574E4" w:rsidRDefault="00FA793F">
      <w:pPr>
        <w:pStyle w:val="Nadpis1"/>
        <w:spacing w:line="226" w:lineRule="exact"/>
        <w:ind w:left="840"/>
        <w:rPr>
          <w:rFonts w:asciiTheme="minorHAnsi" w:hAnsiTheme="minorHAnsi" w:cstheme="minorHAnsi"/>
          <w:sz w:val="22"/>
          <w:szCs w:val="22"/>
        </w:rPr>
      </w:pPr>
      <w:r w:rsidRPr="00F574E4">
        <w:rPr>
          <w:rFonts w:asciiTheme="minorHAnsi" w:hAnsiTheme="minorHAnsi" w:cstheme="minorHAnsi"/>
          <w:sz w:val="22"/>
          <w:szCs w:val="22"/>
        </w:rPr>
        <w:t>Časť V.</w:t>
      </w:r>
    </w:p>
    <w:p w14:paraId="6311C9B4" w14:textId="77777777" w:rsidR="005D7EAE" w:rsidRPr="00F574E4" w:rsidRDefault="003A0854">
      <w:pPr>
        <w:pStyle w:val="Zkladntext"/>
        <w:spacing w:line="226" w:lineRule="exact"/>
        <w:ind w:left="840"/>
        <w:rPr>
          <w:rFonts w:asciiTheme="minorHAnsi" w:hAnsiTheme="minorHAnsi" w:cstheme="minorHAnsi"/>
          <w:sz w:val="22"/>
          <w:szCs w:val="22"/>
        </w:rPr>
      </w:pPr>
      <w:r>
        <w:rPr>
          <w:rFonts w:asciiTheme="minorHAnsi" w:hAnsiTheme="minorHAnsi" w:cstheme="minorHAnsi"/>
          <w:color w:val="212121"/>
          <w:sz w:val="22"/>
          <w:szCs w:val="22"/>
        </w:rPr>
        <w:t>O</w:t>
      </w:r>
      <w:r w:rsidR="00FA793F" w:rsidRPr="00F574E4">
        <w:rPr>
          <w:rFonts w:asciiTheme="minorHAnsi" w:hAnsiTheme="minorHAnsi" w:cstheme="minorHAnsi"/>
          <w:color w:val="212121"/>
          <w:sz w:val="22"/>
          <w:szCs w:val="22"/>
        </w:rPr>
        <w:t>tváranie a vyhodnotenie ponúk</w:t>
      </w:r>
    </w:p>
    <w:p w14:paraId="3C73F8C0" w14:textId="77777777" w:rsidR="005D7EAE" w:rsidRPr="00F574E4" w:rsidRDefault="003A0854" w:rsidP="0002315F">
      <w:pPr>
        <w:pStyle w:val="Odsekzoznamu"/>
        <w:numPr>
          <w:ilvl w:val="2"/>
          <w:numId w:val="10"/>
        </w:numPr>
        <w:tabs>
          <w:tab w:val="left" w:pos="1477"/>
        </w:tabs>
        <w:spacing w:before="1"/>
        <w:ind w:left="1476" w:hanging="456"/>
        <w:rPr>
          <w:rFonts w:asciiTheme="minorHAnsi" w:hAnsiTheme="minorHAnsi" w:cstheme="minorHAnsi"/>
        </w:rPr>
      </w:pPr>
      <w:r>
        <w:rPr>
          <w:rFonts w:asciiTheme="minorHAnsi" w:hAnsiTheme="minorHAnsi" w:cstheme="minorHAnsi"/>
        </w:rPr>
        <w:t>Otváranie ponúk</w:t>
      </w:r>
    </w:p>
    <w:p w14:paraId="481AA8FA" w14:textId="77777777" w:rsidR="00A328B3" w:rsidRDefault="003A0854" w:rsidP="0002315F">
      <w:pPr>
        <w:pStyle w:val="Odsekzoznamu"/>
        <w:numPr>
          <w:ilvl w:val="2"/>
          <w:numId w:val="10"/>
        </w:numPr>
        <w:tabs>
          <w:tab w:val="left" w:pos="1477"/>
        </w:tabs>
        <w:spacing w:before="1"/>
        <w:ind w:left="1476" w:hanging="456"/>
        <w:rPr>
          <w:rFonts w:asciiTheme="minorHAnsi" w:hAnsiTheme="minorHAnsi" w:cstheme="minorHAnsi"/>
        </w:rPr>
      </w:pPr>
      <w:r>
        <w:rPr>
          <w:rFonts w:asciiTheme="minorHAnsi" w:hAnsiTheme="minorHAnsi" w:cstheme="minorHAnsi"/>
        </w:rPr>
        <w:t>Vyhodnotenie splnenia podmienok účasti a vyhodnotenie ponúk</w:t>
      </w:r>
    </w:p>
    <w:p w14:paraId="41D166BF" w14:textId="77777777" w:rsidR="00A328B3" w:rsidRPr="00A328B3" w:rsidRDefault="00A328B3" w:rsidP="0002315F">
      <w:pPr>
        <w:pStyle w:val="Odsekzoznamu"/>
        <w:numPr>
          <w:ilvl w:val="2"/>
          <w:numId w:val="10"/>
        </w:numPr>
        <w:tabs>
          <w:tab w:val="left" w:pos="1477"/>
        </w:tabs>
        <w:spacing w:before="1"/>
        <w:ind w:left="1476" w:hanging="456"/>
        <w:rPr>
          <w:rFonts w:asciiTheme="minorHAnsi" w:hAnsiTheme="minorHAnsi" w:cstheme="minorHAnsi"/>
        </w:rPr>
      </w:pPr>
      <w:r w:rsidRPr="00A328B3">
        <w:rPr>
          <w:rFonts w:asciiTheme="minorHAnsi" w:hAnsiTheme="minorHAnsi" w:cstheme="minorHAnsi"/>
        </w:rPr>
        <w:t>V</w:t>
      </w:r>
      <w:r>
        <w:rPr>
          <w:rFonts w:asciiTheme="minorHAnsi" w:hAnsiTheme="minorHAnsi" w:cstheme="minorHAnsi"/>
        </w:rPr>
        <w:t>ysvetľovanie ponúk</w:t>
      </w:r>
    </w:p>
    <w:p w14:paraId="195F84C1" w14:textId="77777777" w:rsidR="00ED46E0" w:rsidRPr="00ED46E0" w:rsidRDefault="003A0854" w:rsidP="00ED46E0">
      <w:pPr>
        <w:pStyle w:val="Odsekzoznamu"/>
        <w:numPr>
          <w:ilvl w:val="2"/>
          <w:numId w:val="10"/>
        </w:numPr>
        <w:tabs>
          <w:tab w:val="left" w:pos="1477"/>
        </w:tabs>
        <w:spacing w:before="1" w:line="227" w:lineRule="exact"/>
        <w:ind w:left="1476" w:hanging="456"/>
        <w:rPr>
          <w:rFonts w:asciiTheme="minorHAnsi" w:hAnsiTheme="minorHAnsi" w:cstheme="minorHAnsi"/>
        </w:rPr>
      </w:pPr>
      <w:r w:rsidRPr="00ED46E0">
        <w:rPr>
          <w:rFonts w:asciiTheme="minorHAnsi" w:hAnsiTheme="minorHAnsi" w:cstheme="minorHAnsi"/>
        </w:rPr>
        <w:t>Oprava chýb v</w:t>
      </w:r>
      <w:r w:rsidR="00ED46E0" w:rsidRPr="00ED46E0">
        <w:rPr>
          <w:rFonts w:asciiTheme="minorHAnsi" w:hAnsiTheme="minorHAnsi" w:cstheme="minorHAnsi"/>
        </w:rPr>
        <w:t> </w:t>
      </w:r>
      <w:r w:rsidRPr="00ED46E0">
        <w:rPr>
          <w:rFonts w:asciiTheme="minorHAnsi" w:hAnsiTheme="minorHAnsi" w:cstheme="minorHAnsi"/>
        </w:rPr>
        <w:t>ponuke</w:t>
      </w:r>
    </w:p>
    <w:p w14:paraId="17DDE506" w14:textId="77777777" w:rsidR="00ED46E0" w:rsidRPr="00ED46E0" w:rsidRDefault="00ED46E0" w:rsidP="00ED46E0">
      <w:pPr>
        <w:pStyle w:val="Odsekzoznamu"/>
        <w:tabs>
          <w:tab w:val="left" w:pos="1477"/>
        </w:tabs>
        <w:spacing w:before="1" w:line="227" w:lineRule="exact"/>
        <w:ind w:left="1476"/>
        <w:rPr>
          <w:rFonts w:asciiTheme="minorHAnsi" w:hAnsiTheme="minorHAnsi" w:cstheme="minorHAnsi"/>
        </w:rPr>
      </w:pPr>
    </w:p>
    <w:p w14:paraId="36A7D90B" w14:textId="77777777" w:rsidR="005D7EAE" w:rsidRPr="00F574E4" w:rsidRDefault="005D7EAE">
      <w:pPr>
        <w:pStyle w:val="Zkladntext"/>
        <w:spacing w:before="11"/>
        <w:rPr>
          <w:rFonts w:asciiTheme="minorHAnsi" w:hAnsiTheme="minorHAnsi" w:cstheme="minorHAnsi"/>
          <w:sz w:val="22"/>
          <w:szCs w:val="22"/>
        </w:rPr>
      </w:pPr>
    </w:p>
    <w:p w14:paraId="603E535F" w14:textId="77777777" w:rsidR="005D7EAE" w:rsidRPr="00F574E4" w:rsidRDefault="00FA793F">
      <w:pPr>
        <w:pStyle w:val="Nadpis1"/>
        <w:ind w:left="840"/>
        <w:rPr>
          <w:rFonts w:asciiTheme="minorHAnsi" w:hAnsiTheme="minorHAnsi" w:cstheme="minorHAnsi"/>
          <w:sz w:val="22"/>
          <w:szCs w:val="22"/>
        </w:rPr>
      </w:pPr>
      <w:r w:rsidRPr="00F574E4">
        <w:rPr>
          <w:rFonts w:asciiTheme="minorHAnsi" w:hAnsiTheme="minorHAnsi" w:cstheme="minorHAnsi"/>
          <w:sz w:val="22"/>
          <w:szCs w:val="22"/>
        </w:rPr>
        <w:t>Časť VI.</w:t>
      </w:r>
    </w:p>
    <w:p w14:paraId="521159E6" w14:textId="77777777" w:rsidR="005D7EAE" w:rsidRPr="00F574E4" w:rsidRDefault="00FA793F">
      <w:pPr>
        <w:pStyle w:val="Zkladntext"/>
        <w:spacing w:before="1"/>
        <w:ind w:left="840"/>
        <w:rPr>
          <w:rFonts w:asciiTheme="minorHAnsi" w:hAnsiTheme="minorHAnsi" w:cstheme="minorHAnsi"/>
          <w:sz w:val="22"/>
          <w:szCs w:val="22"/>
        </w:rPr>
      </w:pPr>
      <w:r w:rsidRPr="00F574E4">
        <w:rPr>
          <w:rFonts w:asciiTheme="minorHAnsi" w:hAnsiTheme="minorHAnsi" w:cstheme="minorHAnsi"/>
          <w:sz w:val="22"/>
          <w:szCs w:val="22"/>
        </w:rPr>
        <w:t>Dôvernosť vo verejnom obstarávaní</w:t>
      </w:r>
    </w:p>
    <w:p w14:paraId="7EB2A617" w14:textId="77777777" w:rsidR="005D7EAE" w:rsidRPr="00F574E4" w:rsidRDefault="00FA793F" w:rsidP="0002315F">
      <w:pPr>
        <w:pStyle w:val="Odsekzoznamu"/>
        <w:numPr>
          <w:ilvl w:val="2"/>
          <w:numId w:val="10"/>
        </w:numPr>
        <w:tabs>
          <w:tab w:val="left" w:pos="1477"/>
        </w:tabs>
        <w:spacing w:line="226" w:lineRule="exact"/>
        <w:ind w:left="1476" w:hanging="456"/>
        <w:rPr>
          <w:rFonts w:asciiTheme="minorHAnsi" w:hAnsiTheme="minorHAnsi" w:cstheme="minorHAnsi"/>
        </w:rPr>
      </w:pPr>
      <w:r w:rsidRPr="00F574E4">
        <w:rPr>
          <w:rFonts w:asciiTheme="minorHAnsi" w:hAnsiTheme="minorHAnsi" w:cstheme="minorHAnsi"/>
        </w:rPr>
        <w:t>Dôvernosť procesu verejného</w:t>
      </w:r>
      <w:r w:rsidRPr="00F574E4">
        <w:rPr>
          <w:rFonts w:asciiTheme="minorHAnsi" w:hAnsiTheme="minorHAnsi" w:cstheme="minorHAnsi"/>
          <w:spacing w:val="1"/>
        </w:rPr>
        <w:t xml:space="preserve"> </w:t>
      </w:r>
      <w:r w:rsidRPr="00F574E4">
        <w:rPr>
          <w:rFonts w:asciiTheme="minorHAnsi" w:hAnsiTheme="minorHAnsi" w:cstheme="minorHAnsi"/>
        </w:rPr>
        <w:t>obstarávania</w:t>
      </w:r>
    </w:p>
    <w:p w14:paraId="269AC2E2" w14:textId="77777777" w:rsidR="005D7EAE" w:rsidRPr="00F574E4" w:rsidRDefault="00FA793F" w:rsidP="0002315F">
      <w:pPr>
        <w:pStyle w:val="Odsekzoznamu"/>
        <w:numPr>
          <w:ilvl w:val="2"/>
          <w:numId w:val="10"/>
        </w:numPr>
        <w:tabs>
          <w:tab w:val="left" w:pos="1477"/>
        </w:tabs>
        <w:spacing w:line="226" w:lineRule="exact"/>
        <w:ind w:left="1476" w:hanging="456"/>
        <w:rPr>
          <w:rFonts w:asciiTheme="minorHAnsi" w:hAnsiTheme="minorHAnsi" w:cstheme="minorHAnsi"/>
        </w:rPr>
      </w:pPr>
      <w:r w:rsidRPr="00F574E4">
        <w:rPr>
          <w:rFonts w:asciiTheme="minorHAnsi" w:hAnsiTheme="minorHAnsi" w:cstheme="minorHAnsi"/>
        </w:rPr>
        <w:t>Opravné prostriedky</w:t>
      </w:r>
    </w:p>
    <w:p w14:paraId="1A331BC4" w14:textId="77777777" w:rsidR="005D7EAE" w:rsidRPr="00F574E4" w:rsidRDefault="005D7EAE">
      <w:pPr>
        <w:pStyle w:val="Zkladntext"/>
        <w:spacing w:before="2"/>
        <w:rPr>
          <w:rFonts w:asciiTheme="minorHAnsi" w:hAnsiTheme="minorHAnsi" w:cstheme="minorHAnsi"/>
          <w:sz w:val="22"/>
          <w:szCs w:val="22"/>
        </w:rPr>
      </w:pPr>
    </w:p>
    <w:p w14:paraId="35BCE281" w14:textId="77777777" w:rsidR="005D7EAE" w:rsidRPr="00F574E4" w:rsidRDefault="00FA793F">
      <w:pPr>
        <w:pStyle w:val="Nadpis1"/>
        <w:spacing w:line="226" w:lineRule="exact"/>
        <w:ind w:left="840"/>
        <w:rPr>
          <w:rFonts w:asciiTheme="minorHAnsi" w:hAnsiTheme="minorHAnsi" w:cstheme="minorHAnsi"/>
          <w:sz w:val="22"/>
          <w:szCs w:val="22"/>
        </w:rPr>
      </w:pPr>
      <w:r w:rsidRPr="00F574E4">
        <w:rPr>
          <w:rFonts w:asciiTheme="minorHAnsi" w:hAnsiTheme="minorHAnsi" w:cstheme="minorHAnsi"/>
          <w:sz w:val="22"/>
          <w:szCs w:val="22"/>
        </w:rPr>
        <w:t>Časť VII.</w:t>
      </w:r>
    </w:p>
    <w:p w14:paraId="2A4A4076" w14:textId="77777777" w:rsidR="005D7EAE" w:rsidRPr="00F574E4" w:rsidRDefault="00FA793F">
      <w:pPr>
        <w:pStyle w:val="Zkladntext"/>
        <w:spacing w:line="226" w:lineRule="exact"/>
        <w:ind w:left="840"/>
        <w:rPr>
          <w:rFonts w:asciiTheme="minorHAnsi" w:hAnsiTheme="minorHAnsi" w:cstheme="minorHAnsi"/>
          <w:sz w:val="22"/>
          <w:szCs w:val="22"/>
        </w:rPr>
      </w:pPr>
      <w:r w:rsidRPr="00F574E4">
        <w:rPr>
          <w:rFonts w:asciiTheme="minorHAnsi" w:hAnsiTheme="minorHAnsi" w:cstheme="minorHAnsi"/>
          <w:sz w:val="22"/>
          <w:szCs w:val="22"/>
        </w:rPr>
        <w:t>Prijatie ponuky</w:t>
      </w:r>
    </w:p>
    <w:p w14:paraId="7D97C149" w14:textId="77777777" w:rsidR="005D7EAE" w:rsidRPr="00F574E4" w:rsidRDefault="00FA793F" w:rsidP="0002315F">
      <w:pPr>
        <w:pStyle w:val="Odsekzoznamu"/>
        <w:numPr>
          <w:ilvl w:val="2"/>
          <w:numId w:val="10"/>
        </w:numPr>
        <w:tabs>
          <w:tab w:val="left" w:pos="1477"/>
        </w:tabs>
        <w:spacing w:before="1"/>
        <w:ind w:left="1476" w:hanging="456"/>
        <w:rPr>
          <w:rFonts w:asciiTheme="minorHAnsi" w:hAnsiTheme="minorHAnsi" w:cstheme="minorHAnsi"/>
        </w:rPr>
      </w:pPr>
      <w:r w:rsidRPr="00F574E4">
        <w:rPr>
          <w:rFonts w:asciiTheme="minorHAnsi" w:hAnsiTheme="minorHAnsi" w:cstheme="minorHAnsi"/>
        </w:rPr>
        <w:t>Oznámenie o výsledku vyhodnotenia</w:t>
      </w:r>
      <w:r w:rsidRPr="00F574E4">
        <w:rPr>
          <w:rFonts w:asciiTheme="minorHAnsi" w:hAnsiTheme="minorHAnsi" w:cstheme="minorHAnsi"/>
          <w:spacing w:val="1"/>
        </w:rPr>
        <w:t xml:space="preserve"> </w:t>
      </w:r>
      <w:r w:rsidRPr="00F574E4">
        <w:rPr>
          <w:rFonts w:asciiTheme="minorHAnsi" w:hAnsiTheme="minorHAnsi" w:cstheme="minorHAnsi"/>
        </w:rPr>
        <w:t>ponúk</w:t>
      </w:r>
    </w:p>
    <w:p w14:paraId="41DF063B" w14:textId="77777777" w:rsidR="005D7EAE" w:rsidRDefault="00FA793F" w:rsidP="0002315F">
      <w:pPr>
        <w:pStyle w:val="Odsekzoznamu"/>
        <w:numPr>
          <w:ilvl w:val="2"/>
          <w:numId w:val="10"/>
        </w:numPr>
        <w:tabs>
          <w:tab w:val="left" w:pos="1476"/>
          <w:tab w:val="left" w:pos="1477"/>
        </w:tabs>
        <w:ind w:left="1476" w:hanging="456"/>
        <w:rPr>
          <w:rFonts w:asciiTheme="minorHAnsi" w:hAnsiTheme="minorHAnsi" w:cstheme="minorHAnsi"/>
        </w:rPr>
      </w:pPr>
      <w:r w:rsidRPr="00F574E4">
        <w:rPr>
          <w:rFonts w:asciiTheme="minorHAnsi" w:hAnsiTheme="minorHAnsi" w:cstheme="minorHAnsi"/>
        </w:rPr>
        <w:t>Uzavretie</w:t>
      </w:r>
      <w:r w:rsidRPr="00F574E4">
        <w:rPr>
          <w:rFonts w:asciiTheme="minorHAnsi" w:hAnsiTheme="minorHAnsi" w:cstheme="minorHAnsi"/>
          <w:spacing w:val="-2"/>
        </w:rPr>
        <w:t xml:space="preserve"> </w:t>
      </w:r>
      <w:r w:rsidRPr="00F574E4">
        <w:rPr>
          <w:rFonts w:asciiTheme="minorHAnsi" w:hAnsiTheme="minorHAnsi" w:cstheme="minorHAnsi"/>
        </w:rPr>
        <w:t>Zmluvy</w:t>
      </w:r>
    </w:p>
    <w:p w14:paraId="23FED0E3" w14:textId="77777777" w:rsidR="003A0854" w:rsidRDefault="00BF78FE" w:rsidP="0002315F">
      <w:pPr>
        <w:pStyle w:val="Odsekzoznamu"/>
        <w:numPr>
          <w:ilvl w:val="2"/>
          <w:numId w:val="10"/>
        </w:numPr>
        <w:tabs>
          <w:tab w:val="left" w:pos="1476"/>
          <w:tab w:val="left" w:pos="1477"/>
        </w:tabs>
        <w:ind w:left="1476" w:hanging="456"/>
        <w:rPr>
          <w:rFonts w:asciiTheme="minorHAnsi" w:hAnsiTheme="minorHAnsi" w:cstheme="minorHAnsi"/>
        </w:rPr>
      </w:pPr>
      <w:r>
        <w:rPr>
          <w:rFonts w:asciiTheme="minorHAnsi" w:hAnsiTheme="minorHAnsi" w:cstheme="minorHAnsi"/>
        </w:rPr>
        <w:t>Informácia o subdodávateľoch</w:t>
      </w:r>
    </w:p>
    <w:p w14:paraId="01A06AF0" w14:textId="77777777" w:rsidR="00BF78FE" w:rsidRDefault="00BF78FE" w:rsidP="0002315F">
      <w:pPr>
        <w:pStyle w:val="Odsekzoznamu"/>
        <w:numPr>
          <w:ilvl w:val="2"/>
          <w:numId w:val="10"/>
        </w:numPr>
        <w:tabs>
          <w:tab w:val="left" w:pos="1476"/>
          <w:tab w:val="left" w:pos="1477"/>
        </w:tabs>
        <w:ind w:left="1476" w:hanging="456"/>
        <w:rPr>
          <w:rFonts w:asciiTheme="minorHAnsi" w:hAnsiTheme="minorHAnsi" w:cstheme="minorHAnsi"/>
        </w:rPr>
      </w:pPr>
      <w:r>
        <w:rPr>
          <w:rFonts w:asciiTheme="minorHAnsi" w:hAnsiTheme="minorHAnsi" w:cstheme="minorHAnsi"/>
        </w:rPr>
        <w:t>Zrušenie použitého postupu zadávania zákazky</w:t>
      </w:r>
    </w:p>
    <w:p w14:paraId="02331DD5" w14:textId="77777777" w:rsidR="00BF78FE" w:rsidRDefault="00BF78FE" w:rsidP="0002315F">
      <w:pPr>
        <w:pStyle w:val="Odsekzoznamu"/>
        <w:numPr>
          <w:ilvl w:val="2"/>
          <w:numId w:val="10"/>
        </w:numPr>
        <w:tabs>
          <w:tab w:val="left" w:pos="1476"/>
          <w:tab w:val="left" w:pos="1477"/>
        </w:tabs>
        <w:ind w:left="1476" w:hanging="456"/>
        <w:rPr>
          <w:rFonts w:asciiTheme="minorHAnsi" w:hAnsiTheme="minorHAnsi" w:cstheme="minorHAnsi"/>
        </w:rPr>
      </w:pPr>
      <w:r>
        <w:rPr>
          <w:rFonts w:asciiTheme="minorHAnsi" w:hAnsiTheme="minorHAnsi" w:cstheme="minorHAnsi"/>
        </w:rPr>
        <w:t>Generálna klauzula</w:t>
      </w:r>
    </w:p>
    <w:p w14:paraId="7E0C2109" w14:textId="77777777" w:rsidR="00583F00" w:rsidRPr="00F574E4" w:rsidRDefault="00583F00" w:rsidP="00583F00">
      <w:pPr>
        <w:pStyle w:val="Odsekzoznamu"/>
        <w:tabs>
          <w:tab w:val="left" w:pos="1476"/>
          <w:tab w:val="left" w:pos="1477"/>
        </w:tabs>
        <w:ind w:left="1476"/>
        <w:rPr>
          <w:rFonts w:asciiTheme="minorHAnsi" w:hAnsiTheme="minorHAnsi" w:cstheme="minorHAnsi"/>
        </w:rPr>
      </w:pPr>
    </w:p>
    <w:p w14:paraId="325C4580" w14:textId="77777777" w:rsidR="005D7EAE" w:rsidRPr="00F574E4" w:rsidRDefault="005D7EAE">
      <w:pPr>
        <w:pStyle w:val="Zkladntext"/>
        <w:spacing w:before="11"/>
        <w:rPr>
          <w:rFonts w:asciiTheme="minorHAnsi" w:hAnsiTheme="minorHAnsi" w:cstheme="minorHAnsi"/>
          <w:sz w:val="22"/>
          <w:szCs w:val="22"/>
        </w:rPr>
      </w:pPr>
    </w:p>
    <w:p w14:paraId="18E307F5" w14:textId="77777777" w:rsidR="005D7EAE" w:rsidRPr="00F574E4" w:rsidRDefault="00FA793F" w:rsidP="0002315F">
      <w:pPr>
        <w:pStyle w:val="Odsekzoznamu"/>
        <w:numPr>
          <w:ilvl w:val="1"/>
          <w:numId w:val="10"/>
        </w:numPr>
        <w:tabs>
          <w:tab w:val="left" w:pos="1560"/>
          <w:tab w:val="left" w:pos="1561"/>
        </w:tabs>
        <w:ind w:left="1560" w:hanging="720"/>
        <w:rPr>
          <w:rFonts w:asciiTheme="minorHAnsi" w:hAnsiTheme="minorHAnsi" w:cstheme="minorHAnsi"/>
          <w:b/>
        </w:rPr>
      </w:pPr>
      <w:r w:rsidRPr="00F574E4">
        <w:rPr>
          <w:rFonts w:asciiTheme="minorHAnsi" w:hAnsiTheme="minorHAnsi" w:cstheme="minorHAnsi"/>
          <w:b/>
        </w:rPr>
        <w:t>PODMIENKY</w:t>
      </w:r>
      <w:r w:rsidRPr="00F574E4">
        <w:rPr>
          <w:rFonts w:asciiTheme="minorHAnsi" w:hAnsiTheme="minorHAnsi" w:cstheme="minorHAnsi"/>
          <w:b/>
          <w:spacing w:val="-3"/>
        </w:rPr>
        <w:t xml:space="preserve"> </w:t>
      </w:r>
      <w:r w:rsidRPr="00F574E4">
        <w:rPr>
          <w:rFonts w:asciiTheme="minorHAnsi" w:hAnsiTheme="minorHAnsi" w:cstheme="minorHAnsi"/>
          <w:b/>
        </w:rPr>
        <w:t>ÚČASTI</w:t>
      </w:r>
    </w:p>
    <w:p w14:paraId="58B50E48" w14:textId="77777777" w:rsidR="00F574E4" w:rsidRDefault="00F574E4" w:rsidP="00F574E4">
      <w:pPr>
        <w:pStyle w:val="Odsekzoznamu"/>
        <w:tabs>
          <w:tab w:val="left" w:pos="1380"/>
        </w:tabs>
        <w:spacing w:before="1"/>
        <w:ind w:left="1380" w:hanging="1380"/>
        <w:rPr>
          <w:rFonts w:asciiTheme="minorHAnsi" w:hAnsiTheme="minorHAnsi" w:cstheme="minorHAnsi"/>
        </w:rPr>
      </w:pPr>
    </w:p>
    <w:p w14:paraId="34F1B68D" w14:textId="77777777" w:rsidR="005D7EAE" w:rsidRPr="00F574E4" w:rsidRDefault="00FA793F" w:rsidP="0002315F">
      <w:pPr>
        <w:pStyle w:val="Odsekzoznamu"/>
        <w:numPr>
          <w:ilvl w:val="1"/>
          <w:numId w:val="10"/>
        </w:numPr>
        <w:tabs>
          <w:tab w:val="left" w:pos="1560"/>
          <w:tab w:val="left" w:pos="1561"/>
        </w:tabs>
        <w:spacing w:before="82"/>
        <w:ind w:left="1560" w:hanging="720"/>
        <w:rPr>
          <w:rFonts w:asciiTheme="minorHAnsi" w:hAnsiTheme="minorHAnsi" w:cstheme="minorHAnsi"/>
          <w:b/>
        </w:rPr>
      </w:pPr>
      <w:r w:rsidRPr="00F574E4">
        <w:rPr>
          <w:rFonts w:asciiTheme="minorHAnsi" w:hAnsiTheme="minorHAnsi" w:cstheme="minorHAnsi"/>
          <w:b/>
        </w:rPr>
        <w:t>KRITÉRIÁ NA HODNOTENIE PONÚK A PRAVIDLÁ ICH</w:t>
      </w:r>
      <w:r w:rsidRPr="00F574E4">
        <w:rPr>
          <w:rFonts w:asciiTheme="minorHAnsi" w:hAnsiTheme="minorHAnsi" w:cstheme="minorHAnsi"/>
          <w:b/>
          <w:spacing w:val="4"/>
        </w:rPr>
        <w:t xml:space="preserve"> </w:t>
      </w:r>
      <w:r w:rsidRPr="00F574E4">
        <w:rPr>
          <w:rFonts w:asciiTheme="minorHAnsi" w:hAnsiTheme="minorHAnsi" w:cstheme="minorHAnsi"/>
          <w:b/>
        </w:rPr>
        <w:t>UPLATNENIA</w:t>
      </w:r>
    </w:p>
    <w:p w14:paraId="37F50342" w14:textId="77777777" w:rsidR="005D7EAE" w:rsidRPr="00F574E4" w:rsidRDefault="005D7EAE">
      <w:pPr>
        <w:pStyle w:val="Zkladntext"/>
        <w:spacing w:before="2"/>
        <w:rPr>
          <w:rFonts w:asciiTheme="minorHAnsi" w:hAnsiTheme="minorHAnsi" w:cstheme="minorHAnsi"/>
          <w:b/>
          <w:sz w:val="22"/>
          <w:szCs w:val="22"/>
        </w:rPr>
      </w:pPr>
    </w:p>
    <w:p w14:paraId="4D8AD21E" w14:textId="77777777" w:rsidR="005D7EAE" w:rsidRPr="00F574E4" w:rsidRDefault="00FA793F" w:rsidP="0002315F">
      <w:pPr>
        <w:pStyle w:val="Odsekzoznamu"/>
        <w:numPr>
          <w:ilvl w:val="1"/>
          <w:numId w:val="8"/>
        </w:numPr>
        <w:tabs>
          <w:tab w:val="left" w:pos="1560"/>
          <w:tab w:val="left" w:pos="1561"/>
        </w:tabs>
        <w:rPr>
          <w:rFonts w:asciiTheme="minorHAnsi" w:hAnsiTheme="minorHAnsi" w:cstheme="minorHAnsi"/>
          <w:b/>
        </w:rPr>
      </w:pPr>
      <w:r w:rsidRPr="00F574E4">
        <w:rPr>
          <w:rFonts w:asciiTheme="minorHAnsi" w:hAnsiTheme="minorHAnsi" w:cstheme="minorHAnsi"/>
          <w:b/>
        </w:rPr>
        <w:t>OBCHODNÉ</w:t>
      </w:r>
      <w:r w:rsidRPr="00F574E4">
        <w:rPr>
          <w:rFonts w:asciiTheme="minorHAnsi" w:hAnsiTheme="minorHAnsi" w:cstheme="minorHAnsi"/>
          <w:b/>
          <w:spacing w:val="-1"/>
        </w:rPr>
        <w:t xml:space="preserve"> </w:t>
      </w:r>
      <w:r w:rsidRPr="00F574E4">
        <w:rPr>
          <w:rFonts w:asciiTheme="minorHAnsi" w:hAnsiTheme="minorHAnsi" w:cstheme="minorHAnsi"/>
          <w:b/>
        </w:rPr>
        <w:t>PODMIENKY</w:t>
      </w:r>
    </w:p>
    <w:p w14:paraId="61ABAC40" w14:textId="77777777" w:rsidR="005D7EAE" w:rsidRPr="00F574E4" w:rsidRDefault="005D7EAE">
      <w:pPr>
        <w:pStyle w:val="Zkladntext"/>
        <w:spacing w:before="10"/>
        <w:rPr>
          <w:rFonts w:asciiTheme="minorHAnsi" w:hAnsiTheme="minorHAnsi" w:cstheme="minorHAnsi"/>
          <w:b/>
          <w:sz w:val="22"/>
          <w:szCs w:val="22"/>
        </w:rPr>
      </w:pPr>
    </w:p>
    <w:p w14:paraId="11FC0DE9" w14:textId="77777777" w:rsidR="005D7EAE" w:rsidRPr="00F574E4" w:rsidRDefault="00FA793F" w:rsidP="0002315F">
      <w:pPr>
        <w:pStyle w:val="Odsekzoznamu"/>
        <w:numPr>
          <w:ilvl w:val="1"/>
          <w:numId w:val="8"/>
        </w:numPr>
        <w:tabs>
          <w:tab w:val="left" w:pos="1560"/>
          <w:tab w:val="left" w:pos="1561"/>
        </w:tabs>
        <w:rPr>
          <w:rFonts w:asciiTheme="minorHAnsi" w:hAnsiTheme="minorHAnsi" w:cstheme="minorHAnsi"/>
          <w:b/>
        </w:rPr>
      </w:pPr>
      <w:r w:rsidRPr="00F574E4">
        <w:rPr>
          <w:rFonts w:asciiTheme="minorHAnsi" w:hAnsiTheme="minorHAnsi" w:cstheme="minorHAnsi"/>
          <w:b/>
        </w:rPr>
        <w:t>OPIS PREDMETU</w:t>
      </w:r>
      <w:r w:rsidRPr="00F574E4">
        <w:rPr>
          <w:rFonts w:asciiTheme="minorHAnsi" w:hAnsiTheme="minorHAnsi" w:cstheme="minorHAnsi"/>
          <w:b/>
          <w:spacing w:val="-2"/>
        </w:rPr>
        <w:t xml:space="preserve"> </w:t>
      </w:r>
      <w:r w:rsidRPr="00F574E4">
        <w:rPr>
          <w:rFonts w:asciiTheme="minorHAnsi" w:hAnsiTheme="minorHAnsi" w:cstheme="minorHAnsi"/>
          <w:b/>
        </w:rPr>
        <w:t>ZÁKAZKY</w:t>
      </w:r>
    </w:p>
    <w:p w14:paraId="0DAE6463" w14:textId="77777777" w:rsidR="005D7EAE" w:rsidRPr="00F574E4" w:rsidRDefault="005D7EAE">
      <w:pPr>
        <w:pStyle w:val="Zkladntext"/>
        <w:spacing w:before="2"/>
        <w:rPr>
          <w:rFonts w:asciiTheme="minorHAnsi" w:hAnsiTheme="minorHAnsi" w:cstheme="minorHAnsi"/>
          <w:b/>
          <w:sz w:val="22"/>
          <w:szCs w:val="22"/>
        </w:rPr>
      </w:pPr>
    </w:p>
    <w:p w14:paraId="764DDB0A" w14:textId="77777777" w:rsidR="005D7EAE" w:rsidRPr="00F574E4" w:rsidRDefault="00FA793F" w:rsidP="0002315F">
      <w:pPr>
        <w:pStyle w:val="Odsekzoznamu"/>
        <w:numPr>
          <w:ilvl w:val="1"/>
          <w:numId w:val="7"/>
        </w:numPr>
        <w:tabs>
          <w:tab w:val="left" w:pos="1560"/>
          <w:tab w:val="left" w:pos="1561"/>
        </w:tabs>
        <w:spacing w:line="226" w:lineRule="exact"/>
        <w:rPr>
          <w:rFonts w:asciiTheme="minorHAnsi" w:hAnsiTheme="minorHAnsi" w:cstheme="minorHAnsi"/>
          <w:b/>
        </w:rPr>
      </w:pPr>
      <w:r w:rsidRPr="00F574E4">
        <w:rPr>
          <w:rFonts w:asciiTheme="minorHAnsi" w:hAnsiTheme="minorHAnsi" w:cstheme="minorHAnsi"/>
          <w:b/>
        </w:rPr>
        <w:t>PRÍLOHY SÚŤAŽNÝCH</w:t>
      </w:r>
      <w:r w:rsidRPr="00F574E4">
        <w:rPr>
          <w:rFonts w:asciiTheme="minorHAnsi" w:hAnsiTheme="minorHAnsi" w:cstheme="minorHAnsi"/>
          <w:b/>
          <w:spacing w:val="-4"/>
        </w:rPr>
        <w:t xml:space="preserve"> </w:t>
      </w:r>
      <w:r w:rsidRPr="00F574E4">
        <w:rPr>
          <w:rFonts w:asciiTheme="minorHAnsi" w:hAnsiTheme="minorHAnsi" w:cstheme="minorHAnsi"/>
          <w:b/>
        </w:rPr>
        <w:t>PODKLADOV</w:t>
      </w:r>
    </w:p>
    <w:p w14:paraId="23D90DDD" w14:textId="77777777" w:rsidR="005D7EAE" w:rsidRPr="00F574E4" w:rsidRDefault="00FA793F" w:rsidP="0002315F">
      <w:pPr>
        <w:pStyle w:val="Odsekzoznamu"/>
        <w:numPr>
          <w:ilvl w:val="2"/>
          <w:numId w:val="7"/>
        </w:numPr>
        <w:tabs>
          <w:tab w:val="left" w:pos="1719"/>
        </w:tabs>
        <w:spacing w:line="226" w:lineRule="exact"/>
        <w:ind w:firstLine="0"/>
        <w:rPr>
          <w:rFonts w:asciiTheme="minorHAnsi" w:hAnsiTheme="minorHAnsi" w:cstheme="minorHAnsi"/>
        </w:rPr>
      </w:pPr>
      <w:r w:rsidRPr="00F574E4">
        <w:rPr>
          <w:rFonts w:asciiTheme="minorHAnsi" w:hAnsiTheme="minorHAnsi" w:cstheme="minorHAnsi"/>
        </w:rPr>
        <w:t>Identifikácia uchádzača/skupiny</w:t>
      </w:r>
      <w:r w:rsidRPr="00F574E4">
        <w:rPr>
          <w:rFonts w:asciiTheme="minorHAnsi" w:hAnsiTheme="minorHAnsi" w:cstheme="minorHAnsi"/>
          <w:spacing w:val="1"/>
        </w:rPr>
        <w:t xml:space="preserve"> </w:t>
      </w:r>
      <w:r w:rsidRPr="00F574E4">
        <w:rPr>
          <w:rFonts w:asciiTheme="minorHAnsi" w:hAnsiTheme="minorHAnsi" w:cstheme="minorHAnsi"/>
        </w:rPr>
        <w:t>dodávateľov</w:t>
      </w:r>
    </w:p>
    <w:p w14:paraId="58F59B3E" w14:textId="77777777" w:rsidR="005D7EAE" w:rsidRPr="00F574E4" w:rsidRDefault="00FA793F" w:rsidP="0002315F">
      <w:pPr>
        <w:pStyle w:val="Odsekzoznamu"/>
        <w:numPr>
          <w:ilvl w:val="2"/>
          <w:numId w:val="7"/>
        </w:numPr>
        <w:tabs>
          <w:tab w:val="left" w:pos="1719"/>
        </w:tabs>
        <w:spacing w:before="1"/>
        <w:ind w:firstLine="0"/>
        <w:rPr>
          <w:rFonts w:asciiTheme="minorHAnsi" w:hAnsiTheme="minorHAnsi" w:cstheme="minorHAnsi"/>
        </w:rPr>
      </w:pPr>
      <w:r w:rsidRPr="00F574E4">
        <w:rPr>
          <w:rFonts w:asciiTheme="minorHAnsi" w:hAnsiTheme="minorHAnsi" w:cstheme="minorHAnsi"/>
        </w:rPr>
        <w:t>Návrh na plnenie kritérií</w:t>
      </w:r>
    </w:p>
    <w:p w14:paraId="6151900F" w14:textId="77777777" w:rsidR="005D7EAE" w:rsidRPr="00F574E4" w:rsidRDefault="00FA793F" w:rsidP="0002315F">
      <w:pPr>
        <w:pStyle w:val="Odsekzoznamu"/>
        <w:numPr>
          <w:ilvl w:val="2"/>
          <w:numId w:val="7"/>
        </w:numPr>
        <w:tabs>
          <w:tab w:val="left" w:pos="1719"/>
        </w:tabs>
        <w:spacing w:line="226" w:lineRule="exact"/>
        <w:ind w:firstLine="0"/>
        <w:rPr>
          <w:rFonts w:asciiTheme="minorHAnsi" w:hAnsiTheme="minorHAnsi" w:cstheme="minorHAnsi"/>
        </w:rPr>
      </w:pPr>
      <w:r w:rsidRPr="00F574E4">
        <w:rPr>
          <w:rFonts w:asciiTheme="minorHAnsi" w:hAnsiTheme="minorHAnsi" w:cstheme="minorHAnsi"/>
        </w:rPr>
        <w:t>Čestné vyhlásenie o vytvorení skupiny</w:t>
      </w:r>
      <w:r w:rsidRPr="00F574E4">
        <w:rPr>
          <w:rFonts w:asciiTheme="minorHAnsi" w:hAnsiTheme="minorHAnsi" w:cstheme="minorHAnsi"/>
          <w:spacing w:val="-1"/>
        </w:rPr>
        <w:t xml:space="preserve"> </w:t>
      </w:r>
      <w:r w:rsidRPr="00F574E4">
        <w:rPr>
          <w:rFonts w:asciiTheme="minorHAnsi" w:hAnsiTheme="minorHAnsi" w:cstheme="minorHAnsi"/>
        </w:rPr>
        <w:t>dodávateľov</w:t>
      </w:r>
    </w:p>
    <w:p w14:paraId="111076EE" w14:textId="77777777" w:rsidR="005D7EAE" w:rsidRPr="00F574E4" w:rsidRDefault="00FA793F" w:rsidP="0002315F">
      <w:pPr>
        <w:pStyle w:val="Odsekzoznamu"/>
        <w:numPr>
          <w:ilvl w:val="2"/>
          <w:numId w:val="7"/>
        </w:numPr>
        <w:tabs>
          <w:tab w:val="left" w:pos="1719"/>
        </w:tabs>
        <w:spacing w:line="226" w:lineRule="exact"/>
        <w:ind w:firstLine="0"/>
        <w:rPr>
          <w:rFonts w:asciiTheme="minorHAnsi" w:hAnsiTheme="minorHAnsi" w:cstheme="minorHAnsi"/>
        </w:rPr>
      </w:pPr>
      <w:r w:rsidRPr="00F574E4">
        <w:rPr>
          <w:rFonts w:asciiTheme="minorHAnsi" w:hAnsiTheme="minorHAnsi" w:cstheme="minorHAnsi"/>
        </w:rPr>
        <w:t>Plná moc členov skupiny dodávateľov</w:t>
      </w:r>
    </w:p>
    <w:p w14:paraId="3FAF3605" w14:textId="77777777" w:rsidR="005D7EAE" w:rsidRPr="00330784" w:rsidRDefault="00FA793F" w:rsidP="0002315F">
      <w:pPr>
        <w:pStyle w:val="Odsekzoznamu"/>
        <w:numPr>
          <w:ilvl w:val="2"/>
          <w:numId w:val="7"/>
        </w:numPr>
        <w:tabs>
          <w:tab w:val="left" w:pos="1719"/>
        </w:tabs>
        <w:spacing w:before="1"/>
        <w:ind w:firstLine="0"/>
        <w:rPr>
          <w:rFonts w:asciiTheme="minorHAnsi" w:hAnsiTheme="minorHAnsi" w:cstheme="minorHAnsi"/>
        </w:rPr>
      </w:pPr>
      <w:r w:rsidRPr="00330784">
        <w:rPr>
          <w:rFonts w:asciiTheme="minorHAnsi" w:hAnsiTheme="minorHAnsi" w:cstheme="minorHAnsi"/>
        </w:rPr>
        <w:t>Návrh Zmluvy o</w:t>
      </w:r>
      <w:r w:rsidRPr="00330784">
        <w:rPr>
          <w:rFonts w:asciiTheme="minorHAnsi" w:hAnsiTheme="minorHAnsi" w:cstheme="minorHAnsi"/>
          <w:spacing w:val="-13"/>
        </w:rPr>
        <w:t xml:space="preserve"> </w:t>
      </w:r>
      <w:r w:rsidRPr="00330784">
        <w:rPr>
          <w:rFonts w:asciiTheme="minorHAnsi" w:hAnsiTheme="minorHAnsi" w:cstheme="minorHAnsi"/>
        </w:rPr>
        <w:t>dielo</w:t>
      </w:r>
    </w:p>
    <w:p w14:paraId="3FB82214" w14:textId="77777777" w:rsidR="005D7EAE" w:rsidRPr="00330784" w:rsidRDefault="00FA793F" w:rsidP="0002315F">
      <w:pPr>
        <w:pStyle w:val="Odsekzoznamu"/>
        <w:numPr>
          <w:ilvl w:val="2"/>
          <w:numId w:val="7"/>
        </w:numPr>
        <w:tabs>
          <w:tab w:val="left" w:pos="1719"/>
        </w:tabs>
        <w:spacing w:before="1" w:line="226" w:lineRule="exact"/>
        <w:ind w:firstLine="0"/>
        <w:rPr>
          <w:rFonts w:asciiTheme="minorHAnsi" w:hAnsiTheme="minorHAnsi" w:cstheme="minorHAnsi"/>
        </w:rPr>
      </w:pPr>
      <w:r w:rsidRPr="00330784">
        <w:rPr>
          <w:rFonts w:asciiTheme="minorHAnsi" w:hAnsiTheme="minorHAnsi" w:cstheme="minorHAnsi"/>
        </w:rPr>
        <w:t>Vyhlásenie</w:t>
      </w:r>
      <w:r w:rsidRPr="00330784">
        <w:rPr>
          <w:rFonts w:asciiTheme="minorHAnsi" w:hAnsiTheme="minorHAnsi" w:cstheme="minorHAnsi"/>
          <w:spacing w:val="-11"/>
        </w:rPr>
        <w:t xml:space="preserve"> </w:t>
      </w:r>
      <w:r w:rsidRPr="00330784">
        <w:rPr>
          <w:rFonts w:asciiTheme="minorHAnsi" w:hAnsiTheme="minorHAnsi" w:cstheme="minorHAnsi"/>
        </w:rPr>
        <w:t>uchádzača</w:t>
      </w:r>
    </w:p>
    <w:p w14:paraId="16001EF4" w14:textId="77777777" w:rsidR="009F50DF" w:rsidRPr="00330784" w:rsidRDefault="009F50DF" w:rsidP="009F50DF">
      <w:pPr>
        <w:pStyle w:val="Odsekzoznamu"/>
        <w:numPr>
          <w:ilvl w:val="2"/>
          <w:numId w:val="7"/>
        </w:numPr>
        <w:tabs>
          <w:tab w:val="left" w:pos="1719"/>
        </w:tabs>
        <w:spacing w:before="1"/>
        <w:ind w:firstLine="0"/>
        <w:rPr>
          <w:rFonts w:asciiTheme="minorHAnsi" w:hAnsiTheme="minorHAnsi" w:cstheme="minorHAnsi"/>
        </w:rPr>
      </w:pPr>
      <w:r w:rsidRPr="00330784">
        <w:rPr>
          <w:rFonts w:asciiTheme="minorHAnsi" w:hAnsiTheme="minorHAnsi" w:cstheme="minorHAnsi"/>
        </w:rPr>
        <w:t>Projektová</w:t>
      </w:r>
      <w:r w:rsidRPr="00330784">
        <w:rPr>
          <w:rFonts w:asciiTheme="minorHAnsi" w:hAnsiTheme="minorHAnsi" w:cstheme="minorHAnsi"/>
          <w:spacing w:val="-4"/>
        </w:rPr>
        <w:t xml:space="preserve"> </w:t>
      </w:r>
      <w:r w:rsidRPr="00330784">
        <w:rPr>
          <w:rFonts w:asciiTheme="minorHAnsi" w:hAnsiTheme="minorHAnsi" w:cstheme="minorHAnsi"/>
        </w:rPr>
        <w:t>dokumentácia</w:t>
      </w:r>
    </w:p>
    <w:p w14:paraId="1DB02746" w14:textId="77777777" w:rsidR="00583F00" w:rsidRPr="00330784" w:rsidRDefault="00FA793F" w:rsidP="0002315F">
      <w:pPr>
        <w:pStyle w:val="Odsekzoznamu"/>
        <w:numPr>
          <w:ilvl w:val="2"/>
          <w:numId w:val="7"/>
        </w:numPr>
        <w:tabs>
          <w:tab w:val="left" w:pos="1719"/>
        </w:tabs>
        <w:spacing w:before="1"/>
        <w:ind w:firstLine="0"/>
        <w:rPr>
          <w:rFonts w:asciiTheme="minorHAnsi" w:hAnsiTheme="minorHAnsi" w:cstheme="minorHAnsi"/>
        </w:rPr>
      </w:pPr>
      <w:r w:rsidRPr="00330784">
        <w:rPr>
          <w:rFonts w:asciiTheme="minorHAnsi" w:hAnsiTheme="minorHAnsi" w:cstheme="minorHAnsi"/>
        </w:rPr>
        <w:t>Výkaz</w:t>
      </w:r>
      <w:r w:rsidRPr="00330784">
        <w:rPr>
          <w:rFonts w:asciiTheme="minorHAnsi" w:hAnsiTheme="minorHAnsi" w:cstheme="minorHAnsi"/>
          <w:spacing w:val="1"/>
        </w:rPr>
        <w:t xml:space="preserve"> </w:t>
      </w:r>
      <w:r w:rsidRPr="00330784">
        <w:rPr>
          <w:rFonts w:asciiTheme="minorHAnsi" w:hAnsiTheme="minorHAnsi" w:cstheme="minorHAnsi"/>
        </w:rPr>
        <w:t>výmer</w:t>
      </w:r>
    </w:p>
    <w:p w14:paraId="09DF577D" w14:textId="0F924A94" w:rsidR="00583F00" w:rsidRPr="00330784" w:rsidRDefault="00FA793F" w:rsidP="0002315F">
      <w:pPr>
        <w:pStyle w:val="Odsekzoznamu"/>
        <w:numPr>
          <w:ilvl w:val="2"/>
          <w:numId w:val="7"/>
        </w:numPr>
        <w:tabs>
          <w:tab w:val="left" w:pos="1719"/>
        </w:tabs>
        <w:spacing w:before="1"/>
        <w:ind w:firstLine="0"/>
        <w:rPr>
          <w:rFonts w:asciiTheme="minorHAnsi" w:hAnsiTheme="minorHAnsi" w:cstheme="minorHAnsi"/>
        </w:rPr>
      </w:pPr>
      <w:r w:rsidRPr="00330784">
        <w:rPr>
          <w:rFonts w:asciiTheme="minorHAnsi" w:hAnsiTheme="minorHAnsi" w:cstheme="minorHAnsi"/>
        </w:rPr>
        <w:t>Jednotný európsky</w:t>
      </w:r>
      <w:r w:rsidR="00583F00" w:rsidRPr="00330784">
        <w:rPr>
          <w:rFonts w:asciiTheme="minorHAnsi" w:hAnsiTheme="minorHAnsi" w:cstheme="minorHAnsi"/>
        </w:rPr>
        <w:t xml:space="preserve"> </w:t>
      </w:r>
      <w:r w:rsidRPr="00330784">
        <w:rPr>
          <w:rFonts w:asciiTheme="minorHAnsi" w:hAnsiTheme="minorHAnsi" w:cstheme="minorHAnsi"/>
        </w:rPr>
        <w:t>dokument</w:t>
      </w:r>
    </w:p>
    <w:p w14:paraId="7A43DA51" w14:textId="6A270506" w:rsidR="00330784" w:rsidRPr="00330784" w:rsidRDefault="00330784" w:rsidP="0002315F">
      <w:pPr>
        <w:pStyle w:val="Odsekzoznamu"/>
        <w:numPr>
          <w:ilvl w:val="2"/>
          <w:numId w:val="7"/>
        </w:numPr>
        <w:tabs>
          <w:tab w:val="left" w:pos="1719"/>
        </w:tabs>
        <w:spacing w:before="1"/>
        <w:ind w:firstLine="0"/>
        <w:rPr>
          <w:rFonts w:asciiTheme="minorHAnsi" w:hAnsiTheme="minorHAnsi" w:cstheme="minorHAnsi"/>
        </w:rPr>
      </w:pPr>
      <w:r w:rsidRPr="00330784">
        <w:rPr>
          <w:rFonts w:asciiTheme="minorHAnsi" w:hAnsiTheme="minorHAnsi" w:cstheme="minorHAnsi"/>
        </w:rPr>
        <w:t>Zoznam ponúkaných ekvivalentných položiek</w:t>
      </w:r>
    </w:p>
    <w:p w14:paraId="582C0C95" w14:textId="77777777" w:rsidR="005D7EAE" w:rsidRPr="00F574E4" w:rsidRDefault="005D7EAE">
      <w:pPr>
        <w:rPr>
          <w:rFonts w:asciiTheme="minorHAnsi" w:hAnsiTheme="minorHAnsi" w:cstheme="minorHAnsi"/>
        </w:rPr>
        <w:sectPr w:rsidR="005D7EAE" w:rsidRPr="00F574E4">
          <w:pgSz w:w="11910" w:h="16840"/>
          <w:pgMar w:top="1060" w:right="700" w:bottom="1200" w:left="720" w:header="0" w:footer="947" w:gutter="0"/>
          <w:cols w:space="708"/>
        </w:sectPr>
      </w:pPr>
    </w:p>
    <w:p w14:paraId="2CEB967C" w14:textId="77777777" w:rsidR="005D7EAE" w:rsidRPr="00F574E4" w:rsidRDefault="00FA793F">
      <w:pPr>
        <w:pStyle w:val="Nadpis1"/>
        <w:spacing w:before="84"/>
        <w:ind w:left="5405"/>
        <w:rPr>
          <w:rFonts w:asciiTheme="minorHAnsi" w:hAnsiTheme="minorHAnsi" w:cstheme="minorHAnsi"/>
          <w:sz w:val="22"/>
          <w:szCs w:val="22"/>
        </w:rPr>
      </w:pPr>
      <w:r w:rsidRPr="00F574E4">
        <w:rPr>
          <w:rFonts w:asciiTheme="minorHAnsi" w:hAnsiTheme="minorHAnsi" w:cstheme="minorHAnsi"/>
          <w:color w:val="808080"/>
          <w:sz w:val="22"/>
          <w:szCs w:val="22"/>
        </w:rPr>
        <w:t>A.1 POKYNY PRE ZÁUJEMCOV/UCHÁDZAČOV</w:t>
      </w:r>
    </w:p>
    <w:p w14:paraId="64F8CB2B" w14:textId="77777777" w:rsidR="005D7EAE" w:rsidRPr="00F574E4" w:rsidRDefault="005D7EAE">
      <w:pPr>
        <w:pStyle w:val="Zkladntext"/>
        <w:rPr>
          <w:rFonts w:asciiTheme="minorHAnsi" w:hAnsiTheme="minorHAnsi" w:cstheme="minorHAnsi"/>
          <w:b/>
          <w:sz w:val="22"/>
          <w:szCs w:val="22"/>
        </w:rPr>
      </w:pPr>
    </w:p>
    <w:p w14:paraId="38C0FF4F" w14:textId="77777777" w:rsidR="005D7EAE" w:rsidRPr="0031065E" w:rsidRDefault="00FA793F">
      <w:pPr>
        <w:pStyle w:val="Zkladntext"/>
        <w:ind w:left="1286" w:right="1138"/>
        <w:jc w:val="center"/>
        <w:rPr>
          <w:rFonts w:asciiTheme="minorHAnsi" w:hAnsiTheme="minorHAnsi" w:cstheme="minorHAnsi"/>
          <w:b/>
          <w:sz w:val="22"/>
          <w:szCs w:val="22"/>
        </w:rPr>
      </w:pPr>
      <w:r w:rsidRPr="0031065E">
        <w:rPr>
          <w:rFonts w:asciiTheme="minorHAnsi" w:hAnsiTheme="minorHAnsi" w:cstheme="minorHAnsi"/>
          <w:b/>
          <w:sz w:val="22"/>
          <w:szCs w:val="22"/>
        </w:rPr>
        <w:t>Časť I</w:t>
      </w:r>
    </w:p>
    <w:p w14:paraId="5F0F38CA" w14:textId="77777777" w:rsidR="005D7EAE" w:rsidRPr="00F574E4" w:rsidRDefault="00FA793F">
      <w:pPr>
        <w:pStyle w:val="Nadpis1"/>
        <w:spacing w:before="121"/>
        <w:ind w:left="1286" w:right="1140"/>
        <w:jc w:val="center"/>
        <w:rPr>
          <w:rFonts w:asciiTheme="minorHAnsi" w:hAnsiTheme="minorHAnsi" w:cstheme="minorHAnsi"/>
          <w:sz w:val="22"/>
          <w:szCs w:val="22"/>
        </w:rPr>
      </w:pPr>
      <w:r w:rsidRPr="00F574E4">
        <w:rPr>
          <w:rFonts w:asciiTheme="minorHAnsi" w:hAnsiTheme="minorHAnsi" w:cstheme="minorHAnsi"/>
          <w:sz w:val="22"/>
          <w:szCs w:val="22"/>
        </w:rPr>
        <w:t>Všeobecné informácie</w:t>
      </w:r>
    </w:p>
    <w:p w14:paraId="074E5B43" w14:textId="77777777" w:rsidR="005D7EAE" w:rsidRPr="00F574E4" w:rsidRDefault="005D7EAE">
      <w:pPr>
        <w:pStyle w:val="Zkladntext"/>
        <w:rPr>
          <w:rFonts w:asciiTheme="minorHAnsi" w:hAnsiTheme="minorHAnsi" w:cstheme="minorHAnsi"/>
          <w:b/>
          <w:sz w:val="22"/>
          <w:szCs w:val="22"/>
        </w:rPr>
      </w:pPr>
    </w:p>
    <w:p w14:paraId="640FD4E8" w14:textId="77777777" w:rsidR="005D7EAE" w:rsidRPr="00F574E4" w:rsidRDefault="00FA793F" w:rsidP="0002315F">
      <w:pPr>
        <w:pStyle w:val="Odsekzoznamu"/>
        <w:numPr>
          <w:ilvl w:val="0"/>
          <w:numId w:val="6"/>
        </w:numPr>
        <w:tabs>
          <w:tab w:val="left" w:pos="660"/>
          <w:tab w:val="left" w:pos="661"/>
        </w:tabs>
        <w:ind w:hanging="360"/>
        <w:rPr>
          <w:rFonts w:asciiTheme="minorHAnsi" w:hAnsiTheme="minorHAnsi" w:cstheme="minorHAnsi"/>
          <w:b/>
        </w:rPr>
      </w:pPr>
      <w:r w:rsidRPr="00F574E4">
        <w:rPr>
          <w:rFonts w:asciiTheme="minorHAnsi" w:hAnsiTheme="minorHAnsi" w:cstheme="minorHAnsi"/>
          <w:b/>
        </w:rPr>
        <w:t>IDENTIFIKÁCIA VEREJNÉHO</w:t>
      </w:r>
      <w:r w:rsidRPr="00F574E4">
        <w:rPr>
          <w:rFonts w:asciiTheme="minorHAnsi" w:hAnsiTheme="minorHAnsi" w:cstheme="minorHAnsi"/>
          <w:b/>
          <w:spacing w:val="-3"/>
        </w:rPr>
        <w:t xml:space="preserve"> </w:t>
      </w:r>
      <w:r w:rsidRPr="00F574E4">
        <w:rPr>
          <w:rFonts w:asciiTheme="minorHAnsi" w:hAnsiTheme="minorHAnsi" w:cstheme="minorHAnsi"/>
          <w:b/>
        </w:rPr>
        <w:t>OBSTARÁVATEĽA</w:t>
      </w:r>
    </w:p>
    <w:p w14:paraId="63D7C892" w14:textId="77777777" w:rsidR="00632BB4" w:rsidRPr="00632BB4" w:rsidRDefault="00632BB4" w:rsidP="00632BB4">
      <w:pPr>
        <w:pStyle w:val="Nadpis1"/>
        <w:numPr>
          <w:ilvl w:val="1"/>
          <w:numId w:val="6"/>
        </w:numPr>
        <w:tabs>
          <w:tab w:val="left" w:pos="876"/>
          <w:tab w:val="left" w:pos="877"/>
        </w:tabs>
        <w:spacing w:before="121"/>
        <w:ind w:hanging="576"/>
        <w:rPr>
          <w:rFonts w:asciiTheme="minorHAnsi" w:hAnsiTheme="minorHAnsi" w:cstheme="minorHAnsi"/>
          <w:sz w:val="22"/>
          <w:szCs w:val="22"/>
        </w:rPr>
      </w:pPr>
      <w:r w:rsidRPr="00632BB4">
        <w:rPr>
          <w:rFonts w:asciiTheme="minorHAnsi" w:hAnsiTheme="minorHAnsi" w:cstheme="minorHAnsi"/>
          <w:sz w:val="22"/>
          <w:szCs w:val="22"/>
        </w:rPr>
        <w:t>Identifikácia verejného obstarávateľa:</w:t>
      </w:r>
    </w:p>
    <w:tbl>
      <w:tblPr>
        <w:tblStyle w:val="TableNormal"/>
        <w:tblW w:w="0" w:type="auto"/>
        <w:tblInd w:w="851" w:type="dxa"/>
        <w:tblLayout w:type="fixed"/>
        <w:tblLook w:val="01E0" w:firstRow="1" w:lastRow="1" w:firstColumn="1" w:lastColumn="1" w:noHBand="0" w:noVBand="0"/>
      </w:tblPr>
      <w:tblGrid>
        <w:gridCol w:w="2826"/>
        <w:gridCol w:w="6293"/>
      </w:tblGrid>
      <w:tr w:rsidR="005A4FE5" w:rsidRPr="00F574E4" w14:paraId="0BD1BDC8" w14:textId="77777777" w:rsidTr="00683C2D">
        <w:trPr>
          <w:trHeight w:val="265"/>
        </w:trPr>
        <w:tc>
          <w:tcPr>
            <w:tcW w:w="2826" w:type="dxa"/>
          </w:tcPr>
          <w:p w14:paraId="6A9A67E5" w14:textId="77777777" w:rsidR="005A4FE5" w:rsidRPr="00D8582E" w:rsidRDefault="005A4FE5" w:rsidP="00683C2D">
            <w:pPr>
              <w:spacing w:line="264" w:lineRule="exact"/>
              <w:ind w:left="345" w:right="45" w:hanging="345"/>
              <w:rPr>
                <w:rFonts w:asciiTheme="minorHAnsi" w:hAnsiTheme="minorHAnsi" w:cstheme="minorHAnsi"/>
              </w:rPr>
            </w:pPr>
            <w:r w:rsidRPr="00D8582E">
              <w:rPr>
                <w:rFonts w:asciiTheme="minorHAnsi" w:hAnsiTheme="minorHAnsi" w:cstheme="minorHAnsi"/>
              </w:rPr>
              <w:t>Názov:</w:t>
            </w:r>
          </w:p>
        </w:tc>
        <w:tc>
          <w:tcPr>
            <w:tcW w:w="6293" w:type="dxa"/>
          </w:tcPr>
          <w:p w14:paraId="4090BDE4" w14:textId="40E4471C" w:rsidR="005A4FE5" w:rsidRPr="00D8582E" w:rsidRDefault="00D8582E" w:rsidP="00683C2D">
            <w:pPr>
              <w:widowControl/>
              <w:adjustRightInd w:val="0"/>
              <w:ind w:left="206"/>
              <w:rPr>
                <w:rFonts w:asciiTheme="minorHAnsi" w:eastAsiaTheme="minorHAnsi" w:hAnsiTheme="minorHAnsi" w:cstheme="minorHAnsi"/>
                <w:b/>
                <w:bCs/>
                <w:lang w:val="sk-SK" w:eastAsia="en-US"/>
              </w:rPr>
            </w:pPr>
            <w:r w:rsidRPr="00D8582E">
              <w:rPr>
                <w:rFonts w:asciiTheme="minorHAnsi" w:eastAsiaTheme="minorHAnsi" w:hAnsiTheme="minorHAnsi" w:cstheme="minorHAnsi"/>
                <w:b/>
                <w:bCs/>
                <w:lang w:eastAsia="en-US"/>
              </w:rPr>
              <w:t>Mesto Vranov nad Topľou</w:t>
            </w:r>
          </w:p>
        </w:tc>
      </w:tr>
      <w:tr w:rsidR="005A4FE5" w:rsidRPr="00F574E4" w14:paraId="4DFB9389" w14:textId="77777777" w:rsidTr="00683C2D">
        <w:trPr>
          <w:trHeight w:val="303"/>
        </w:trPr>
        <w:tc>
          <w:tcPr>
            <w:tcW w:w="2826" w:type="dxa"/>
          </w:tcPr>
          <w:p w14:paraId="086A4EFE" w14:textId="77777777" w:rsidR="005A4FE5" w:rsidRPr="00D8582E" w:rsidRDefault="005A4FE5" w:rsidP="00683C2D">
            <w:pPr>
              <w:spacing w:line="264" w:lineRule="exact"/>
              <w:ind w:right="45"/>
              <w:rPr>
                <w:rFonts w:asciiTheme="minorHAnsi" w:hAnsiTheme="minorHAnsi" w:cstheme="minorHAnsi"/>
              </w:rPr>
            </w:pPr>
            <w:r w:rsidRPr="00D8582E">
              <w:rPr>
                <w:rFonts w:asciiTheme="minorHAnsi" w:hAnsiTheme="minorHAnsi" w:cstheme="minorHAnsi"/>
              </w:rPr>
              <w:t>Sídlo:</w:t>
            </w:r>
          </w:p>
        </w:tc>
        <w:tc>
          <w:tcPr>
            <w:tcW w:w="6293" w:type="dxa"/>
          </w:tcPr>
          <w:p w14:paraId="716515A0" w14:textId="5213821B" w:rsidR="005A4FE5" w:rsidRPr="00D8582E" w:rsidRDefault="00D8582E" w:rsidP="00683C2D">
            <w:pPr>
              <w:spacing w:line="264" w:lineRule="exact"/>
              <w:ind w:left="206" w:right="45"/>
              <w:rPr>
                <w:rFonts w:asciiTheme="minorHAnsi" w:hAnsiTheme="minorHAnsi" w:cstheme="minorHAnsi"/>
              </w:rPr>
            </w:pPr>
            <w:r w:rsidRPr="00D8582E">
              <w:rPr>
                <w:rFonts w:asciiTheme="minorHAnsi" w:eastAsiaTheme="minorHAnsi" w:hAnsiTheme="minorHAnsi" w:cstheme="minorHAnsi"/>
                <w:lang w:eastAsia="en-US"/>
              </w:rPr>
              <w:t xml:space="preserve">Dr. C. </w:t>
            </w:r>
            <w:proofErr w:type="spellStart"/>
            <w:r w:rsidRPr="00D8582E">
              <w:rPr>
                <w:rFonts w:asciiTheme="minorHAnsi" w:eastAsiaTheme="minorHAnsi" w:hAnsiTheme="minorHAnsi" w:cstheme="minorHAnsi"/>
                <w:lang w:eastAsia="en-US"/>
              </w:rPr>
              <w:t>Daxnera</w:t>
            </w:r>
            <w:proofErr w:type="spellEnd"/>
            <w:r w:rsidRPr="00D8582E">
              <w:rPr>
                <w:rFonts w:asciiTheme="minorHAnsi" w:eastAsiaTheme="minorHAnsi" w:hAnsiTheme="minorHAnsi" w:cstheme="minorHAnsi"/>
                <w:lang w:eastAsia="en-US"/>
              </w:rPr>
              <w:t xml:space="preserve"> 87/1, 093 16 Vranov nad Topľou</w:t>
            </w:r>
          </w:p>
        </w:tc>
      </w:tr>
      <w:tr w:rsidR="005A4FE5" w:rsidRPr="00F574E4" w14:paraId="7AF2B90A" w14:textId="77777777" w:rsidTr="00683C2D">
        <w:trPr>
          <w:trHeight w:val="327"/>
        </w:trPr>
        <w:tc>
          <w:tcPr>
            <w:tcW w:w="2826" w:type="dxa"/>
          </w:tcPr>
          <w:p w14:paraId="4757C4B6" w14:textId="77777777" w:rsidR="005A4FE5" w:rsidRPr="00D8582E" w:rsidRDefault="005A4FE5" w:rsidP="00683C2D">
            <w:pPr>
              <w:spacing w:line="264" w:lineRule="exact"/>
              <w:ind w:left="-1" w:right="45"/>
              <w:rPr>
                <w:rFonts w:asciiTheme="minorHAnsi" w:hAnsiTheme="minorHAnsi" w:cstheme="minorHAnsi"/>
              </w:rPr>
            </w:pPr>
            <w:r w:rsidRPr="00D8582E">
              <w:rPr>
                <w:rFonts w:asciiTheme="minorHAnsi" w:hAnsiTheme="minorHAnsi" w:cstheme="minorHAnsi"/>
              </w:rPr>
              <w:t>IČO:</w:t>
            </w:r>
          </w:p>
        </w:tc>
        <w:tc>
          <w:tcPr>
            <w:tcW w:w="6293" w:type="dxa"/>
          </w:tcPr>
          <w:p w14:paraId="0D226112" w14:textId="15AAF0D2" w:rsidR="005A4FE5" w:rsidRPr="00D8582E" w:rsidRDefault="00D8582E" w:rsidP="00683C2D">
            <w:pPr>
              <w:spacing w:line="264" w:lineRule="exact"/>
              <w:ind w:left="206" w:right="45"/>
              <w:rPr>
                <w:rFonts w:asciiTheme="minorHAnsi" w:hAnsiTheme="minorHAnsi" w:cstheme="minorHAnsi"/>
              </w:rPr>
            </w:pPr>
            <w:r w:rsidRPr="00D8582E">
              <w:rPr>
                <w:rFonts w:asciiTheme="minorHAnsi" w:eastAsiaTheme="minorHAnsi" w:hAnsiTheme="minorHAnsi" w:cstheme="minorHAnsi"/>
                <w:lang w:eastAsia="en-US"/>
              </w:rPr>
              <w:t>00332933</w:t>
            </w:r>
          </w:p>
        </w:tc>
      </w:tr>
      <w:tr w:rsidR="005A4FE5" w:rsidRPr="00F574E4" w14:paraId="2235A64B" w14:textId="77777777" w:rsidTr="00683C2D">
        <w:trPr>
          <w:trHeight w:val="312"/>
        </w:trPr>
        <w:tc>
          <w:tcPr>
            <w:tcW w:w="2826" w:type="dxa"/>
          </w:tcPr>
          <w:p w14:paraId="4CB1BC1A" w14:textId="77777777" w:rsidR="005A4FE5" w:rsidRPr="00D8582E" w:rsidRDefault="005A4FE5" w:rsidP="00683C2D">
            <w:pPr>
              <w:spacing w:line="264" w:lineRule="exact"/>
              <w:ind w:left="-1" w:right="45"/>
              <w:rPr>
                <w:rFonts w:asciiTheme="minorHAnsi" w:hAnsiTheme="minorHAnsi" w:cstheme="minorHAnsi"/>
              </w:rPr>
            </w:pPr>
            <w:r w:rsidRPr="00D8582E">
              <w:rPr>
                <w:rFonts w:asciiTheme="minorHAnsi" w:hAnsiTheme="minorHAnsi" w:cstheme="minorHAnsi"/>
              </w:rPr>
              <w:t>Zastúpený:</w:t>
            </w:r>
          </w:p>
        </w:tc>
        <w:tc>
          <w:tcPr>
            <w:tcW w:w="6293" w:type="dxa"/>
          </w:tcPr>
          <w:p w14:paraId="598A1ADE" w14:textId="4AE19B45" w:rsidR="005A4FE5" w:rsidRPr="00D8582E" w:rsidRDefault="00D8582E" w:rsidP="00683C2D">
            <w:pPr>
              <w:spacing w:line="264" w:lineRule="exact"/>
              <w:ind w:left="206" w:right="45"/>
              <w:rPr>
                <w:rFonts w:asciiTheme="minorHAnsi" w:hAnsiTheme="minorHAnsi" w:cstheme="minorHAnsi"/>
              </w:rPr>
            </w:pPr>
            <w:r w:rsidRPr="00D8582E">
              <w:rPr>
                <w:rFonts w:asciiTheme="minorHAnsi" w:eastAsiaTheme="minorHAnsi" w:hAnsiTheme="minorHAnsi" w:cstheme="minorHAnsi"/>
                <w:lang w:eastAsia="en-US"/>
              </w:rPr>
              <w:t xml:space="preserve">Ing. Ján </w:t>
            </w:r>
            <w:proofErr w:type="spellStart"/>
            <w:r w:rsidRPr="00D8582E">
              <w:rPr>
                <w:rFonts w:asciiTheme="minorHAnsi" w:eastAsiaTheme="minorHAnsi" w:hAnsiTheme="minorHAnsi" w:cstheme="minorHAnsi"/>
                <w:lang w:eastAsia="en-US"/>
              </w:rPr>
              <w:t>Ragan</w:t>
            </w:r>
            <w:proofErr w:type="spellEnd"/>
            <w:r w:rsidRPr="00D8582E">
              <w:rPr>
                <w:rFonts w:asciiTheme="minorHAnsi" w:eastAsiaTheme="minorHAnsi" w:hAnsiTheme="minorHAnsi" w:cstheme="minorHAnsi"/>
                <w:lang w:eastAsia="en-US"/>
              </w:rPr>
              <w:t>, primátor mesta</w:t>
            </w:r>
          </w:p>
        </w:tc>
      </w:tr>
      <w:tr w:rsidR="005A4FE5" w:rsidRPr="00F574E4" w14:paraId="1DFB2167" w14:textId="77777777" w:rsidTr="00683C2D">
        <w:trPr>
          <w:trHeight w:val="544"/>
        </w:trPr>
        <w:tc>
          <w:tcPr>
            <w:tcW w:w="2826" w:type="dxa"/>
          </w:tcPr>
          <w:p w14:paraId="7F395772" w14:textId="77777777" w:rsidR="005A4FE5" w:rsidRPr="00D8582E" w:rsidRDefault="005A4FE5" w:rsidP="00683C2D">
            <w:pPr>
              <w:spacing w:line="264" w:lineRule="exact"/>
              <w:ind w:left="-1" w:right="45"/>
              <w:rPr>
                <w:rFonts w:asciiTheme="minorHAnsi" w:hAnsiTheme="minorHAnsi" w:cstheme="minorHAnsi"/>
              </w:rPr>
            </w:pPr>
            <w:r w:rsidRPr="00D8582E">
              <w:rPr>
                <w:rFonts w:asciiTheme="minorHAnsi" w:hAnsiTheme="minorHAnsi" w:cstheme="minorHAnsi"/>
              </w:rPr>
              <w:t>Adresa profilu verejného obstarávateľa /URL/:</w:t>
            </w:r>
          </w:p>
          <w:p w14:paraId="55DCA633" w14:textId="77777777" w:rsidR="005A4FE5" w:rsidRPr="00D8582E" w:rsidRDefault="005A4FE5" w:rsidP="00683C2D">
            <w:pPr>
              <w:spacing w:line="264" w:lineRule="exact"/>
              <w:ind w:left="-1" w:right="45"/>
              <w:rPr>
                <w:rFonts w:asciiTheme="minorHAnsi" w:hAnsiTheme="minorHAnsi" w:cstheme="minorHAnsi"/>
              </w:rPr>
            </w:pPr>
          </w:p>
        </w:tc>
        <w:tc>
          <w:tcPr>
            <w:tcW w:w="6293" w:type="dxa"/>
          </w:tcPr>
          <w:p w14:paraId="0CE0E10D" w14:textId="77777777" w:rsidR="005A4FE5" w:rsidRPr="00D8582E" w:rsidRDefault="005A4FE5" w:rsidP="00683C2D">
            <w:pPr>
              <w:spacing w:line="264" w:lineRule="exact"/>
              <w:ind w:left="206" w:right="45"/>
              <w:rPr>
                <w:rFonts w:asciiTheme="minorHAnsi" w:hAnsiTheme="minorHAnsi" w:cstheme="minorHAnsi"/>
              </w:rPr>
            </w:pPr>
          </w:p>
          <w:p w14:paraId="58CE7436" w14:textId="77777777" w:rsidR="005A4FE5" w:rsidRPr="00D8582E" w:rsidRDefault="00000000" w:rsidP="00683C2D">
            <w:pPr>
              <w:spacing w:line="264" w:lineRule="exact"/>
              <w:ind w:left="206" w:right="45"/>
              <w:rPr>
                <w:rStyle w:val="Hypertextovprepojenie"/>
                <w:rFonts w:asciiTheme="minorHAnsi" w:hAnsiTheme="minorHAnsi" w:cstheme="minorHAnsi"/>
                <w:color w:val="68B733"/>
                <w:shd w:val="clear" w:color="auto" w:fill="FFFFFF"/>
              </w:rPr>
            </w:pPr>
            <w:hyperlink r:id="rId9" w:tgtFrame="_blank" w:history="1">
              <w:r w:rsidR="00D8582E" w:rsidRPr="00D8582E">
                <w:rPr>
                  <w:rStyle w:val="Hypertextovprepojenie"/>
                  <w:rFonts w:asciiTheme="minorHAnsi" w:hAnsiTheme="minorHAnsi" w:cstheme="minorHAnsi"/>
                  <w:color w:val="68B733"/>
                  <w:shd w:val="clear" w:color="auto" w:fill="FFFFFF"/>
                </w:rPr>
                <w:t>http://www.uvo.gov.sk/profily/-/profil/pdetail/6463</w:t>
              </w:r>
            </w:hyperlink>
          </w:p>
          <w:p w14:paraId="1D429281" w14:textId="0DD25333" w:rsidR="00D8582E" w:rsidRPr="00D8582E" w:rsidRDefault="00D8582E" w:rsidP="00683C2D">
            <w:pPr>
              <w:spacing w:line="264" w:lineRule="exact"/>
              <w:ind w:left="206" w:right="45"/>
              <w:rPr>
                <w:rFonts w:asciiTheme="minorHAnsi" w:hAnsiTheme="minorHAnsi" w:cstheme="minorHAnsi"/>
              </w:rPr>
            </w:pPr>
          </w:p>
        </w:tc>
      </w:tr>
    </w:tbl>
    <w:p w14:paraId="463D2B48" w14:textId="77777777" w:rsidR="005A4FE5" w:rsidRPr="00F574E4" w:rsidRDefault="005A4FE5" w:rsidP="005A4FE5">
      <w:pPr>
        <w:ind w:left="876"/>
        <w:jc w:val="both"/>
        <w:rPr>
          <w:rFonts w:asciiTheme="minorHAnsi" w:hAnsiTheme="minorHAnsi" w:cstheme="minorHAnsi"/>
        </w:rPr>
      </w:pPr>
      <w:r w:rsidRPr="00F574E4">
        <w:rPr>
          <w:rFonts w:asciiTheme="minorHAnsi" w:hAnsiTheme="minorHAnsi" w:cstheme="minorHAnsi"/>
        </w:rPr>
        <w:t>(ďalej aj ,,</w:t>
      </w:r>
      <w:r w:rsidRPr="00F574E4">
        <w:rPr>
          <w:rFonts w:asciiTheme="minorHAnsi" w:hAnsiTheme="minorHAnsi" w:cstheme="minorHAnsi"/>
          <w:i/>
        </w:rPr>
        <w:t>verejný obstarávateľ</w:t>
      </w:r>
      <w:r w:rsidRPr="00F574E4">
        <w:rPr>
          <w:rFonts w:asciiTheme="minorHAnsi" w:hAnsiTheme="minorHAnsi" w:cstheme="minorHAnsi"/>
        </w:rPr>
        <w:t>“)</w:t>
      </w:r>
    </w:p>
    <w:p w14:paraId="33B25235" w14:textId="77777777" w:rsidR="005A4FE5" w:rsidRPr="00632BB4" w:rsidRDefault="005A4FE5" w:rsidP="005A4FE5">
      <w:pPr>
        <w:pStyle w:val="Nadpis1"/>
        <w:numPr>
          <w:ilvl w:val="1"/>
          <w:numId w:val="6"/>
        </w:numPr>
        <w:tabs>
          <w:tab w:val="left" w:pos="876"/>
          <w:tab w:val="left" w:pos="877"/>
        </w:tabs>
        <w:spacing w:before="121"/>
        <w:ind w:hanging="576"/>
        <w:rPr>
          <w:rFonts w:asciiTheme="minorHAnsi" w:hAnsiTheme="minorHAnsi" w:cstheme="minorHAnsi"/>
          <w:sz w:val="22"/>
          <w:szCs w:val="22"/>
        </w:rPr>
      </w:pPr>
      <w:r w:rsidRPr="00632BB4">
        <w:rPr>
          <w:rFonts w:asciiTheme="minorHAnsi" w:hAnsiTheme="minorHAnsi" w:cstheme="minorHAnsi"/>
          <w:sz w:val="22"/>
          <w:szCs w:val="22"/>
        </w:rPr>
        <w:t>Kontaktná o</w:t>
      </w:r>
      <w:r w:rsidRPr="00632BB4">
        <w:rPr>
          <w:rFonts w:asciiTheme="minorHAnsi" w:hAnsiTheme="minorHAnsi" w:cstheme="minorHAnsi"/>
          <w:spacing w:val="-1"/>
          <w:sz w:val="22"/>
          <w:szCs w:val="22"/>
        </w:rPr>
        <w:t>soba</w:t>
      </w:r>
      <w:r w:rsidRPr="00632BB4">
        <w:rPr>
          <w:rFonts w:asciiTheme="minorHAnsi" w:hAnsiTheme="minorHAnsi" w:cstheme="minorHAnsi"/>
          <w:sz w:val="22"/>
          <w:szCs w:val="22"/>
        </w:rPr>
        <w:t xml:space="preserve"> verejného </w:t>
      </w:r>
      <w:r w:rsidRPr="00632BB4">
        <w:rPr>
          <w:rFonts w:asciiTheme="minorHAnsi" w:hAnsiTheme="minorHAnsi" w:cstheme="minorHAnsi"/>
          <w:spacing w:val="-1"/>
          <w:sz w:val="22"/>
          <w:szCs w:val="22"/>
        </w:rPr>
        <w:t>obstarávateľa v tomto postupe verejného obstarávania:</w:t>
      </w:r>
    </w:p>
    <w:p w14:paraId="5B08880E" w14:textId="77777777" w:rsidR="005A4FE5" w:rsidRPr="00632BB4" w:rsidRDefault="005A4FE5" w:rsidP="005A4FE5">
      <w:pPr>
        <w:ind w:left="284" w:firstLine="578"/>
        <w:jc w:val="both"/>
        <w:rPr>
          <w:rFonts w:asciiTheme="minorHAnsi" w:hAnsiTheme="minorHAnsi" w:cstheme="minorHAnsi"/>
        </w:rPr>
      </w:pPr>
      <w:r w:rsidRPr="00632BB4">
        <w:rPr>
          <w:rFonts w:asciiTheme="minorHAnsi" w:hAnsiTheme="minorHAnsi" w:cstheme="minorHAnsi"/>
        </w:rPr>
        <w:t>Kontaktná osoba:</w:t>
      </w:r>
      <w:r w:rsidRPr="00632BB4">
        <w:rPr>
          <w:rFonts w:asciiTheme="minorHAnsi" w:hAnsiTheme="minorHAnsi" w:cstheme="minorHAnsi"/>
        </w:rPr>
        <w:tab/>
      </w:r>
      <w:r w:rsidRPr="00632BB4">
        <w:rPr>
          <w:rFonts w:asciiTheme="minorHAnsi" w:hAnsiTheme="minorHAnsi" w:cstheme="minorHAnsi"/>
        </w:rPr>
        <w:tab/>
        <w:t>Ing. Peter Lupták</w:t>
      </w:r>
    </w:p>
    <w:p w14:paraId="715861E4" w14:textId="77777777" w:rsidR="005A4FE5" w:rsidRPr="00632BB4" w:rsidRDefault="005A4FE5" w:rsidP="005A4FE5">
      <w:pPr>
        <w:ind w:left="284" w:firstLine="578"/>
        <w:jc w:val="both"/>
        <w:rPr>
          <w:rFonts w:asciiTheme="minorHAnsi" w:hAnsiTheme="minorHAnsi" w:cstheme="minorHAnsi"/>
        </w:rPr>
      </w:pPr>
      <w:r w:rsidRPr="00632BB4">
        <w:rPr>
          <w:rFonts w:asciiTheme="minorHAnsi" w:hAnsiTheme="minorHAnsi" w:cstheme="minorHAnsi"/>
        </w:rPr>
        <w:t>Telefón:</w:t>
      </w:r>
      <w:r w:rsidRPr="00632BB4">
        <w:rPr>
          <w:rFonts w:asciiTheme="minorHAnsi" w:hAnsiTheme="minorHAnsi" w:cstheme="minorHAnsi"/>
        </w:rPr>
        <w:tab/>
      </w:r>
      <w:r w:rsidRPr="00632BB4">
        <w:rPr>
          <w:rFonts w:asciiTheme="minorHAnsi" w:hAnsiTheme="minorHAnsi" w:cstheme="minorHAnsi"/>
        </w:rPr>
        <w:tab/>
      </w:r>
      <w:r w:rsidRPr="00632BB4">
        <w:rPr>
          <w:rFonts w:asciiTheme="minorHAnsi" w:hAnsiTheme="minorHAnsi" w:cstheme="minorHAnsi"/>
        </w:rPr>
        <w:tab/>
        <w:t>+421 915 963 032</w:t>
      </w:r>
    </w:p>
    <w:p w14:paraId="66B05BBD" w14:textId="77777777" w:rsidR="005A4FE5" w:rsidRPr="00632BB4" w:rsidRDefault="005A4FE5" w:rsidP="005A4FE5">
      <w:pPr>
        <w:ind w:left="284" w:firstLine="578"/>
        <w:rPr>
          <w:rFonts w:asciiTheme="minorHAnsi" w:hAnsiTheme="minorHAnsi" w:cstheme="minorHAnsi"/>
          <w:b/>
        </w:rPr>
      </w:pPr>
      <w:r w:rsidRPr="00632BB4">
        <w:rPr>
          <w:rFonts w:asciiTheme="minorHAnsi" w:hAnsiTheme="minorHAnsi" w:cstheme="minorHAnsi"/>
        </w:rPr>
        <w:t xml:space="preserve">e-mail: </w:t>
      </w:r>
      <w:r w:rsidRPr="00632BB4">
        <w:rPr>
          <w:rFonts w:asciiTheme="minorHAnsi" w:hAnsiTheme="minorHAnsi" w:cstheme="minorHAnsi"/>
        </w:rPr>
        <w:tab/>
      </w:r>
      <w:r w:rsidRPr="00632BB4">
        <w:rPr>
          <w:rFonts w:asciiTheme="minorHAnsi" w:hAnsiTheme="minorHAnsi" w:cstheme="minorHAnsi"/>
        </w:rPr>
        <w:tab/>
      </w:r>
      <w:r w:rsidRPr="00632BB4">
        <w:rPr>
          <w:rFonts w:asciiTheme="minorHAnsi" w:hAnsiTheme="minorHAnsi" w:cstheme="minorHAnsi"/>
        </w:rPr>
        <w:tab/>
      </w:r>
      <w:r w:rsidRPr="00632BB4">
        <w:rPr>
          <w:rFonts w:asciiTheme="minorHAnsi" w:hAnsiTheme="minorHAnsi" w:cstheme="minorHAnsi"/>
          <w:color w:val="0000FF"/>
          <w:u w:val="single"/>
        </w:rPr>
        <w:t>luptak@arrpsk.sk</w:t>
      </w:r>
    </w:p>
    <w:p w14:paraId="41545D5B" w14:textId="77777777" w:rsidR="00632BB4" w:rsidRDefault="00632BB4" w:rsidP="00632BB4">
      <w:pPr>
        <w:ind w:left="862" w:firstLine="11"/>
        <w:jc w:val="both"/>
        <w:rPr>
          <w:rFonts w:asciiTheme="minorHAnsi" w:hAnsiTheme="minorHAnsi" w:cstheme="minorHAnsi"/>
          <w:spacing w:val="-1"/>
          <w:u w:val="single" w:color="000000"/>
        </w:rPr>
      </w:pPr>
    </w:p>
    <w:p w14:paraId="67837B4C" w14:textId="64F90C29" w:rsidR="00632BB4" w:rsidRPr="00632BB4" w:rsidRDefault="00632BB4" w:rsidP="00632BB4">
      <w:pPr>
        <w:ind w:left="862" w:firstLine="11"/>
        <w:jc w:val="both"/>
        <w:rPr>
          <w:rFonts w:asciiTheme="minorHAnsi" w:hAnsiTheme="minorHAnsi" w:cstheme="minorHAnsi"/>
          <w:spacing w:val="-1"/>
          <w:u w:val="single" w:color="000000"/>
        </w:rPr>
      </w:pPr>
      <w:r w:rsidRPr="00632BB4">
        <w:rPr>
          <w:rFonts w:asciiTheme="minorHAnsi" w:hAnsiTheme="minorHAnsi" w:cstheme="minorHAnsi"/>
          <w:spacing w:val="-1"/>
          <w:u w:val="single" w:color="000000"/>
        </w:rPr>
        <w:t xml:space="preserve">Komunikácia so záujemcami/uchádzačmi a verejným obstarávateľom, v súlade s §20 ZVO, bude realizovaná prostredníctvom systému JOSEPHINE, vrátane predkladania ponúk. </w:t>
      </w:r>
    </w:p>
    <w:p w14:paraId="06599797" w14:textId="57043598" w:rsidR="005D7EAE" w:rsidRPr="00632BB4" w:rsidRDefault="005D7EAE">
      <w:pPr>
        <w:pStyle w:val="Zkladntext"/>
        <w:rPr>
          <w:rFonts w:asciiTheme="minorHAnsi" w:hAnsiTheme="minorHAnsi" w:cstheme="minorHAnsi"/>
          <w:sz w:val="22"/>
          <w:szCs w:val="22"/>
        </w:rPr>
      </w:pPr>
    </w:p>
    <w:p w14:paraId="7D6DB63D" w14:textId="77777777" w:rsidR="005D7EAE" w:rsidRPr="0067710C" w:rsidRDefault="00FA793F" w:rsidP="0002315F">
      <w:pPr>
        <w:pStyle w:val="Odsekzoznamu"/>
        <w:numPr>
          <w:ilvl w:val="0"/>
          <w:numId w:val="6"/>
        </w:numPr>
        <w:tabs>
          <w:tab w:val="left" w:pos="866"/>
          <w:tab w:val="left" w:pos="867"/>
        </w:tabs>
        <w:ind w:left="866" w:hanging="566"/>
        <w:rPr>
          <w:rFonts w:asciiTheme="minorHAnsi" w:hAnsiTheme="minorHAnsi" w:cstheme="minorHAnsi"/>
          <w:b/>
        </w:rPr>
      </w:pPr>
      <w:r w:rsidRPr="0067710C">
        <w:rPr>
          <w:rFonts w:asciiTheme="minorHAnsi" w:hAnsiTheme="minorHAnsi" w:cstheme="minorHAnsi"/>
          <w:b/>
        </w:rPr>
        <w:t>PREDMET</w:t>
      </w:r>
      <w:r w:rsidRPr="0067710C">
        <w:rPr>
          <w:rFonts w:asciiTheme="minorHAnsi" w:hAnsiTheme="minorHAnsi" w:cstheme="minorHAnsi"/>
          <w:b/>
          <w:spacing w:val="-2"/>
        </w:rPr>
        <w:t xml:space="preserve"> </w:t>
      </w:r>
      <w:r w:rsidRPr="0067710C">
        <w:rPr>
          <w:rFonts w:asciiTheme="minorHAnsi" w:hAnsiTheme="minorHAnsi" w:cstheme="minorHAnsi"/>
          <w:b/>
        </w:rPr>
        <w:t>ZÁKAZKY</w:t>
      </w:r>
    </w:p>
    <w:p w14:paraId="2E5FBA5C" w14:textId="4454616C" w:rsidR="005A4FE5" w:rsidRPr="00494033" w:rsidRDefault="005A4FE5" w:rsidP="005A4FE5">
      <w:pPr>
        <w:pStyle w:val="Nadpis2"/>
        <w:numPr>
          <w:ilvl w:val="1"/>
          <w:numId w:val="6"/>
        </w:numPr>
        <w:tabs>
          <w:tab w:val="left" w:pos="876"/>
          <w:tab w:val="left" w:pos="877"/>
        </w:tabs>
        <w:spacing w:before="121"/>
        <w:ind w:hanging="576"/>
        <w:rPr>
          <w:rFonts w:asciiTheme="minorHAnsi" w:hAnsiTheme="minorHAnsi" w:cstheme="minorHAnsi"/>
          <w:i w:val="0"/>
          <w:sz w:val="22"/>
          <w:szCs w:val="22"/>
        </w:rPr>
      </w:pPr>
      <w:r w:rsidRPr="0067710C">
        <w:rPr>
          <w:rFonts w:asciiTheme="minorHAnsi" w:hAnsiTheme="minorHAnsi" w:cstheme="minorHAnsi"/>
          <w:b w:val="0"/>
          <w:i w:val="0"/>
          <w:sz w:val="22"/>
          <w:szCs w:val="22"/>
        </w:rPr>
        <w:t xml:space="preserve">Názov: </w:t>
      </w:r>
      <w:r w:rsidRPr="00D8582E">
        <w:rPr>
          <w:rFonts w:asciiTheme="minorHAnsi" w:hAnsiTheme="minorHAnsi" w:cstheme="minorHAnsi"/>
          <w:i w:val="0"/>
          <w:color w:val="000000" w:themeColor="text1"/>
          <w:sz w:val="22"/>
          <w:szCs w:val="22"/>
        </w:rPr>
        <w:t>„</w:t>
      </w:r>
      <w:r w:rsidR="00D8582E" w:rsidRPr="00D8582E">
        <w:rPr>
          <w:rFonts w:asciiTheme="minorHAnsi" w:eastAsiaTheme="minorHAnsi" w:hAnsiTheme="minorHAnsi" w:cstheme="minorHAnsi"/>
          <w:sz w:val="22"/>
          <w:szCs w:val="22"/>
          <w:lang w:val="sk-SK" w:eastAsia="en-US"/>
        </w:rPr>
        <w:t>Zariadenie opatrovateľskej služby vo Vranove nad Topľou - prestavba</w:t>
      </w:r>
      <w:r w:rsidRPr="00D8582E">
        <w:rPr>
          <w:rFonts w:asciiTheme="minorHAnsi" w:eastAsiaTheme="minorHAnsi" w:hAnsiTheme="minorHAnsi" w:cstheme="minorHAnsi"/>
          <w:i w:val="0"/>
          <w:sz w:val="22"/>
          <w:szCs w:val="22"/>
          <w:lang w:val="sk-SK" w:eastAsia="en-US"/>
        </w:rPr>
        <w:t>“</w:t>
      </w:r>
    </w:p>
    <w:p w14:paraId="297D1531" w14:textId="77777777" w:rsidR="005A4FE5" w:rsidRPr="0067710C" w:rsidRDefault="005A4FE5" w:rsidP="005A4FE5">
      <w:pPr>
        <w:pStyle w:val="Odsekzoznamu"/>
        <w:numPr>
          <w:ilvl w:val="1"/>
          <w:numId w:val="6"/>
        </w:numPr>
        <w:tabs>
          <w:tab w:val="left" w:pos="866"/>
          <w:tab w:val="left" w:pos="867"/>
        </w:tabs>
        <w:spacing w:before="118"/>
        <w:ind w:left="866" w:hanging="566"/>
        <w:rPr>
          <w:rFonts w:asciiTheme="minorHAnsi" w:hAnsiTheme="minorHAnsi" w:cstheme="minorHAnsi"/>
        </w:rPr>
      </w:pPr>
      <w:r w:rsidRPr="0067710C">
        <w:rPr>
          <w:rFonts w:asciiTheme="minorHAnsi" w:hAnsiTheme="minorHAnsi" w:cstheme="minorHAnsi"/>
        </w:rPr>
        <w:t>Opis predmetu</w:t>
      </w:r>
      <w:r w:rsidRPr="0067710C">
        <w:rPr>
          <w:rFonts w:asciiTheme="minorHAnsi" w:hAnsiTheme="minorHAnsi" w:cstheme="minorHAnsi"/>
          <w:spacing w:val="1"/>
        </w:rPr>
        <w:t xml:space="preserve"> </w:t>
      </w:r>
      <w:r w:rsidRPr="0067710C">
        <w:rPr>
          <w:rFonts w:asciiTheme="minorHAnsi" w:hAnsiTheme="minorHAnsi" w:cstheme="minorHAnsi"/>
        </w:rPr>
        <w:t>zákazky</w:t>
      </w:r>
    </w:p>
    <w:p w14:paraId="3EA2D45D" w14:textId="77777777" w:rsidR="005A4FE5" w:rsidRPr="0067710C" w:rsidRDefault="005A4FE5" w:rsidP="005A4FE5">
      <w:pPr>
        <w:pStyle w:val="Zkladntext"/>
        <w:spacing w:before="121"/>
        <w:ind w:left="866"/>
        <w:jc w:val="both"/>
        <w:rPr>
          <w:rFonts w:asciiTheme="minorHAnsi" w:hAnsiTheme="minorHAnsi" w:cstheme="minorHAnsi"/>
          <w:sz w:val="22"/>
          <w:szCs w:val="22"/>
        </w:rPr>
      </w:pPr>
      <w:r w:rsidRPr="0067710C">
        <w:rPr>
          <w:rFonts w:asciiTheme="minorHAnsi" w:hAnsiTheme="minorHAnsi" w:cstheme="minorHAnsi"/>
          <w:sz w:val="22"/>
          <w:szCs w:val="22"/>
        </w:rPr>
        <w:t>Podrobný opis predmetu zákazky je uvedený v časti B.2 týchto Súťažných podkladov</w:t>
      </w:r>
    </w:p>
    <w:p w14:paraId="07B9CC47" w14:textId="77777777" w:rsidR="005A4FE5" w:rsidRPr="0067710C" w:rsidRDefault="005A4FE5" w:rsidP="005A4FE5">
      <w:pPr>
        <w:pStyle w:val="Odsekzoznamu"/>
        <w:numPr>
          <w:ilvl w:val="1"/>
          <w:numId w:val="6"/>
        </w:numPr>
        <w:tabs>
          <w:tab w:val="left" w:pos="866"/>
          <w:tab w:val="left" w:pos="867"/>
        </w:tabs>
        <w:spacing w:before="121"/>
        <w:ind w:left="866" w:hanging="566"/>
        <w:rPr>
          <w:rFonts w:asciiTheme="minorHAnsi" w:hAnsiTheme="minorHAnsi" w:cstheme="minorHAnsi"/>
        </w:rPr>
      </w:pPr>
      <w:r w:rsidRPr="0067710C">
        <w:rPr>
          <w:rFonts w:asciiTheme="minorHAnsi" w:hAnsiTheme="minorHAnsi" w:cstheme="minorHAnsi"/>
        </w:rPr>
        <w:t>Hlavný predmet a doplňujúce predmety zo Spoločného slovníka obstarávania</w:t>
      </w:r>
      <w:r w:rsidRPr="0067710C">
        <w:rPr>
          <w:rFonts w:asciiTheme="minorHAnsi" w:hAnsiTheme="minorHAnsi" w:cstheme="minorHAnsi"/>
          <w:spacing w:val="-6"/>
        </w:rPr>
        <w:t xml:space="preserve"> </w:t>
      </w:r>
      <w:r w:rsidRPr="0067710C">
        <w:rPr>
          <w:rFonts w:asciiTheme="minorHAnsi" w:hAnsiTheme="minorHAnsi" w:cstheme="minorHAnsi"/>
        </w:rPr>
        <w:t>(CPV):</w:t>
      </w:r>
    </w:p>
    <w:p w14:paraId="7DDE871F" w14:textId="77777777" w:rsidR="005A4FE5" w:rsidRPr="00970740" w:rsidRDefault="005A4FE5" w:rsidP="005A4FE5">
      <w:pPr>
        <w:pStyle w:val="Zkladntext"/>
        <w:spacing w:before="118"/>
        <w:ind w:left="866"/>
        <w:jc w:val="both"/>
        <w:rPr>
          <w:rFonts w:asciiTheme="minorHAnsi" w:hAnsiTheme="minorHAnsi" w:cstheme="minorHAnsi"/>
          <w:sz w:val="22"/>
          <w:szCs w:val="22"/>
        </w:rPr>
      </w:pPr>
      <w:r w:rsidRPr="00970740">
        <w:rPr>
          <w:rFonts w:asciiTheme="minorHAnsi" w:eastAsiaTheme="minorHAnsi" w:hAnsiTheme="minorHAnsi" w:cstheme="minorHAnsi"/>
          <w:b/>
          <w:bCs/>
          <w:sz w:val="22"/>
          <w:szCs w:val="22"/>
          <w:lang w:val="sk-SK" w:eastAsia="en-US"/>
        </w:rPr>
        <w:t xml:space="preserve">Hlavný kód CPV: </w:t>
      </w:r>
      <w:r w:rsidRPr="00970740">
        <w:rPr>
          <w:rFonts w:asciiTheme="minorHAnsi" w:hAnsiTheme="minorHAnsi" w:cstheme="minorHAnsi"/>
          <w:sz w:val="22"/>
          <w:szCs w:val="22"/>
        </w:rPr>
        <w:t>45000000-7</w:t>
      </w:r>
    </w:p>
    <w:p w14:paraId="5CF2AD77" w14:textId="23902A0F" w:rsidR="005A4FE5" w:rsidRDefault="005A4FE5" w:rsidP="005A4FE5">
      <w:pPr>
        <w:widowControl/>
        <w:adjustRightInd w:val="0"/>
        <w:ind w:left="131" w:firstLine="720"/>
        <w:rPr>
          <w:rFonts w:asciiTheme="minorHAnsi" w:eastAsiaTheme="minorHAnsi" w:hAnsiTheme="minorHAnsi" w:cstheme="minorHAnsi"/>
          <w:lang w:val="sk-SK" w:eastAsia="en-US"/>
        </w:rPr>
      </w:pPr>
      <w:r w:rsidRPr="00970740">
        <w:rPr>
          <w:rFonts w:asciiTheme="minorHAnsi" w:eastAsiaTheme="minorHAnsi" w:hAnsiTheme="minorHAnsi" w:cstheme="minorHAnsi"/>
          <w:b/>
          <w:bCs/>
          <w:lang w:val="sk-SK" w:eastAsia="en-US"/>
        </w:rPr>
        <w:t xml:space="preserve">Dodatočné kódy CPV: </w:t>
      </w:r>
      <w:r>
        <w:rPr>
          <w:rFonts w:asciiTheme="minorHAnsi" w:eastAsiaTheme="minorHAnsi" w:hAnsiTheme="minorHAnsi" w:cstheme="minorHAnsi"/>
          <w:lang w:val="sk-SK" w:eastAsia="en-US"/>
        </w:rPr>
        <w:t>-</w:t>
      </w:r>
    </w:p>
    <w:p w14:paraId="6CAA3406" w14:textId="77777777" w:rsidR="005A4FE5" w:rsidRPr="00970740" w:rsidRDefault="005A4FE5" w:rsidP="005A4FE5">
      <w:pPr>
        <w:widowControl/>
        <w:adjustRightInd w:val="0"/>
        <w:ind w:left="131" w:firstLine="720"/>
        <w:rPr>
          <w:rFonts w:asciiTheme="minorHAnsi" w:hAnsiTheme="minorHAnsi" w:cstheme="minorHAnsi"/>
          <w:b/>
          <w:bCs/>
        </w:rPr>
      </w:pPr>
    </w:p>
    <w:p w14:paraId="64F59C26" w14:textId="77777777" w:rsidR="005A4FE5" w:rsidRPr="0031065E" w:rsidRDefault="005A4FE5" w:rsidP="005A4FE5">
      <w:pPr>
        <w:pStyle w:val="Zkladntext"/>
        <w:numPr>
          <w:ilvl w:val="0"/>
          <w:numId w:val="6"/>
        </w:numPr>
        <w:spacing w:before="118"/>
        <w:ind w:left="851" w:hanging="567"/>
        <w:jc w:val="both"/>
        <w:rPr>
          <w:rFonts w:asciiTheme="minorHAnsi" w:hAnsiTheme="minorHAnsi" w:cstheme="minorHAnsi"/>
          <w:b/>
          <w:sz w:val="22"/>
          <w:szCs w:val="22"/>
        </w:rPr>
      </w:pPr>
      <w:r w:rsidRPr="0031065E">
        <w:rPr>
          <w:rFonts w:asciiTheme="minorHAnsi" w:hAnsiTheme="minorHAnsi" w:cstheme="minorHAnsi"/>
          <w:b/>
          <w:sz w:val="22"/>
          <w:szCs w:val="22"/>
        </w:rPr>
        <w:t>ROZDELENIE PREDMETU</w:t>
      </w:r>
      <w:r w:rsidRPr="0031065E">
        <w:rPr>
          <w:rFonts w:asciiTheme="minorHAnsi" w:hAnsiTheme="minorHAnsi" w:cstheme="minorHAnsi"/>
          <w:b/>
          <w:spacing w:val="-2"/>
          <w:sz w:val="22"/>
          <w:szCs w:val="22"/>
        </w:rPr>
        <w:t xml:space="preserve"> </w:t>
      </w:r>
      <w:r w:rsidRPr="0031065E">
        <w:rPr>
          <w:rFonts w:asciiTheme="minorHAnsi" w:hAnsiTheme="minorHAnsi" w:cstheme="minorHAnsi"/>
          <w:b/>
          <w:sz w:val="22"/>
          <w:szCs w:val="22"/>
        </w:rPr>
        <w:t>ZÁKAZKY</w:t>
      </w:r>
    </w:p>
    <w:p w14:paraId="3D74498D" w14:textId="77777777" w:rsidR="005A4FE5" w:rsidRPr="00F574E4" w:rsidRDefault="005A4FE5" w:rsidP="005A4FE5">
      <w:pPr>
        <w:pStyle w:val="Odsekzoznamu"/>
        <w:numPr>
          <w:ilvl w:val="1"/>
          <w:numId w:val="6"/>
        </w:numPr>
        <w:tabs>
          <w:tab w:val="left" w:pos="866"/>
          <w:tab w:val="left" w:pos="867"/>
        </w:tabs>
        <w:spacing w:before="119"/>
        <w:ind w:left="866" w:right="149" w:hanging="566"/>
        <w:rPr>
          <w:rFonts w:asciiTheme="minorHAnsi" w:hAnsiTheme="minorHAnsi" w:cstheme="minorHAnsi"/>
        </w:rPr>
      </w:pPr>
      <w:r w:rsidRPr="0031065E">
        <w:rPr>
          <w:rFonts w:asciiTheme="minorHAnsi" w:hAnsiTheme="minorHAnsi" w:cstheme="minorHAnsi"/>
        </w:rPr>
        <w:t>Predmet zákazky nie je rozdelený na časti. Ponuku musí uchádzač predložiť vždy na celý predmet zákazky,</w:t>
      </w:r>
      <w:r w:rsidRPr="00F574E4">
        <w:rPr>
          <w:rFonts w:asciiTheme="minorHAnsi" w:hAnsiTheme="minorHAnsi" w:cstheme="minorHAnsi"/>
        </w:rPr>
        <w:t xml:space="preserve"> bez rozdelenia na</w:t>
      </w:r>
      <w:r w:rsidRPr="00F574E4">
        <w:rPr>
          <w:rFonts w:asciiTheme="minorHAnsi" w:hAnsiTheme="minorHAnsi" w:cstheme="minorHAnsi"/>
          <w:spacing w:val="-3"/>
        </w:rPr>
        <w:t xml:space="preserve"> </w:t>
      </w:r>
      <w:r w:rsidRPr="00F574E4">
        <w:rPr>
          <w:rFonts w:asciiTheme="minorHAnsi" w:hAnsiTheme="minorHAnsi" w:cstheme="minorHAnsi"/>
        </w:rPr>
        <w:t>časti.</w:t>
      </w:r>
    </w:p>
    <w:p w14:paraId="313687B5" w14:textId="77777777" w:rsidR="005A4FE5" w:rsidRPr="00F574E4" w:rsidRDefault="005A4FE5" w:rsidP="005A4FE5">
      <w:pPr>
        <w:pStyle w:val="Zkladntext"/>
        <w:rPr>
          <w:rFonts w:asciiTheme="minorHAnsi" w:hAnsiTheme="minorHAnsi" w:cstheme="minorHAnsi"/>
          <w:sz w:val="22"/>
          <w:szCs w:val="22"/>
        </w:rPr>
      </w:pPr>
    </w:p>
    <w:p w14:paraId="1400EA4C" w14:textId="77777777" w:rsidR="005A4FE5" w:rsidRPr="00F574E4" w:rsidRDefault="005A4FE5" w:rsidP="005A4FE5">
      <w:pPr>
        <w:pStyle w:val="Odsekzoznamu"/>
        <w:numPr>
          <w:ilvl w:val="0"/>
          <w:numId w:val="6"/>
        </w:numPr>
        <w:tabs>
          <w:tab w:val="left" w:pos="866"/>
          <w:tab w:val="left" w:pos="867"/>
        </w:tabs>
        <w:ind w:left="866" w:hanging="566"/>
        <w:rPr>
          <w:rFonts w:asciiTheme="minorHAnsi" w:hAnsiTheme="minorHAnsi" w:cstheme="minorHAnsi"/>
          <w:b/>
        </w:rPr>
      </w:pPr>
      <w:r w:rsidRPr="00F574E4">
        <w:rPr>
          <w:rFonts w:asciiTheme="minorHAnsi" w:hAnsiTheme="minorHAnsi" w:cstheme="minorHAnsi"/>
          <w:b/>
        </w:rPr>
        <w:t>VARIANTNÉ</w:t>
      </w:r>
      <w:r w:rsidRPr="00F574E4">
        <w:rPr>
          <w:rFonts w:asciiTheme="minorHAnsi" w:hAnsiTheme="minorHAnsi" w:cstheme="minorHAnsi"/>
          <w:b/>
          <w:spacing w:val="-2"/>
        </w:rPr>
        <w:t xml:space="preserve"> </w:t>
      </w:r>
      <w:r w:rsidRPr="00F574E4">
        <w:rPr>
          <w:rFonts w:asciiTheme="minorHAnsi" w:hAnsiTheme="minorHAnsi" w:cstheme="minorHAnsi"/>
          <w:b/>
        </w:rPr>
        <w:t>RIEŠENIE</w:t>
      </w:r>
    </w:p>
    <w:p w14:paraId="02291A4A" w14:textId="77777777" w:rsidR="005A4FE5" w:rsidRPr="00F574E4" w:rsidRDefault="005A4FE5" w:rsidP="005A4FE5">
      <w:pPr>
        <w:pStyle w:val="Odsekzoznamu"/>
        <w:numPr>
          <w:ilvl w:val="1"/>
          <w:numId w:val="6"/>
        </w:numPr>
        <w:tabs>
          <w:tab w:val="left" w:pos="876"/>
          <w:tab w:val="left" w:pos="877"/>
        </w:tabs>
        <w:spacing w:before="121"/>
        <w:ind w:hanging="576"/>
        <w:rPr>
          <w:rFonts w:asciiTheme="minorHAnsi" w:hAnsiTheme="minorHAnsi" w:cstheme="minorHAnsi"/>
        </w:rPr>
      </w:pPr>
      <w:r w:rsidRPr="00F574E4">
        <w:rPr>
          <w:rFonts w:asciiTheme="minorHAnsi" w:hAnsiTheme="minorHAnsi" w:cstheme="minorHAnsi"/>
        </w:rPr>
        <w:t>Predkladanie variantného riešenia sa v tomto postupe verejného obstarávania</w:t>
      </w:r>
      <w:r w:rsidRPr="00F574E4">
        <w:rPr>
          <w:rFonts w:asciiTheme="minorHAnsi" w:hAnsiTheme="minorHAnsi" w:cstheme="minorHAnsi"/>
          <w:spacing w:val="1"/>
        </w:rPr>
        <w:t xml:space="preserve"> </w:t>
      </w:r>
      <w:r w:rsidRPr="00F574E4">
        <w:rPr>
          <w:rFonts w:asciiTheme="minorHAnsi" w:hAnsiTheme="minorHAnsi" w:cstheme="minorHAnsi"/>
        </w:rPr>
        <w:t>neuplatňuje.</w:t>
      </w:r>
    </w:p>
    <w:p w14:paraId="7DE23097" w14:textId="77777777" w:rsidR="005A4FE5" w:rsidRPr="00291382" w:rsidRDefault="005A4FE5" w:rsidP="005A4FE5">
      <w:pPr>
        <w:pStyle w:val="Odsekzoznamu"/>
        <w:numPr>
          <w:ilvl w:val="1"/>
          <w:numId w:val="6"/>
        </w:numPr>
        <w:tabs>
          <w:tab w:val="left" w:pos="876"/>
          <w:tab w:val="left" w:pos="877"/>
        </w:tabs>
        <w:spacing w:before="1"/>
        <w:ind w:hanging="576"/>
        <w:rPr>
          <w:rFonts w:asciiTheme="minorHAnsi" w:hAnsiTheme="minorHAnsi" w:cstheme="minorHAnsi"/>
        </w:rPr>
      </w:pPr>
      <w:r w:rsidRPr="00291382">
        <w:rPr>
          <w:rFonts w:asciiTheme="minorHAnsi" w:hAnsiTheme="minorHAnsi" w:cstheme="minorHAnsi"/>
        </w:rPr>
        <w:t>Ak</w:t>
      </w:r>
      <w:r w:rsidRPr="00291382">
        <w:rPr>
          <w:rFonts w:asciiTheme="minorHAnsi" w:hAnsiTheme="minorHAnsi" w:cstheme="minorHAnsi"/>
          <w:spacing w:val="16"/>
        </w:rPr>
        <w:t xml:space="preserve"> </w:t>
      </w:r>
      <w:r w:rsidRPr="00291382">
        <w:rPr>
          <w:rFonts w:asciiTheme="minorHAnsi" w:hAnsiTheme="minorHAnsi" w:cstheme="minorHAnsi"/>
        </w:rPr>
        <w:t>súčasťou</w:t>
      </w:r>
      <w:r w:rsidRPr="00291382">
        <w:rPr>
          <w:rFonts w:asciiTheme="minorHAnsi" w:hAnsiTheme="minorHAnsi" w:cstheme="minorHAnsi"/>
          <w:spacing w:val="19"/>
        </w:rPr>
        <w:t xml:space="preserve"> </w:t>
      </w:r>
      <w:r w:rsidRPr="00291382">
        <w:rPr>
          <w:rFonts w:asciiTheme="minorHAnsi" w:hAnsiTheme="minorHAnsi" w:cstheme="minorHAnsi"/>
        </w:rPr>
        <w:t>ponuky</w:t>
      </w:r>
      <w:r w:rsidRPr="00291382">
        <w:rPr>
          <w:rFonts w:asciiTheme="minorHAnsi" w:hAnsiTheme="minorHAnsi" w:cstheme="minorHAnsi"/>
          <w:spacing w:val="20"/>
        </w:rPr>
        <w:t xml:space="preserve"> </w:t>
      </w:r>
      <w:r w:rsidRPr="00291382">
        <w:rPr>
          <w:rFonts w:asciiTheme="minorHAnsi" w:hAnsiTheme="minorHAnsi" w:cstheme="minorHAnsi"/>
        </w:rPr>
        <w:t>uchádzača</w:t>
      </w:r>
      <w:r w:rsidRPr="00291382">
        <w:rPr>
          <w:rFonts w:asciiTheme="minorHAnsi" w:hAnsiTheme="minorHAnsi" w:cstheme="minorHAnsi"/>
          <w:spacing w:val="21"/>
        </w:rPr>
        <w:t xml:space="preserve"> </w:t>
      </w:r>
      <w:r w:rsidRPr="00291382">
        <w:rPr>
          <w:rFonts w:asciiTheme="minorHAnsi" w:hAnsiTheme="minorHAnsi" w:cstheme="minorHAnsi"/>
        </w:rPr>
        <w:t>bude</w:t>
      </w:r>
      <w:r w:rsidRPr="00291382">
        <w:rPr>
          <w:rFonts w:asciiTheme="minorHAnsi" w:hAnsiTheme="minorHAnsi" w:cstheme="minorHAnsi"/>
          <w:spacing w:val="18"/>
        </w:rPr>
        <w:t xml:space="preserve"> </w:t>
      </w:r>
      <w:r w:rsidRPr="00291382">
        <w:rPr>
          <w:rFonts w:asciiTheme="minorHAnsi" w:hAnsiTheme="minorHAnsi" w:cstheme="minorHAnsi"/>
        </w:rPr>
        <w:t>aj</w:t>
      </w:r>
      <w:r w:rsidRPr="00291382">
        <w:rPr>
          <w:rFonts w:asciiTheme="minorHAnsi" w:hAnsiTheme="minorHAnsi" w:cstheme="minorHAnsi"/>
          <w:spacing w:val="17"/>
        </w:rPr>
        <w:t xml:space="preserve"> </w:t>
      </w:r>
      <w:r w:rsidRPr="00291382">
        <w:rPr>
          <w:rFonts w:asciiTheme="minorHAnsi" w:hAnsiTheme="minorHAnsi" w:cstheme="minorHAnsi"/>
        </w:rPr>
        <w:t>variantné</w:t>
      </w:r>
      <w:r w:rsidRPr="00291382">
        <w:rPr>
          <w:rFonts w:asciiTheme="minorHAnsi" w:hAnsiTheme="minorHAnsi" w:cstheme="minorHAnsi"/>
          <w:spacing w:val="20"/>
        </w:rPr>
        <w:t xml:space="preserve"> </w:t>
      </w:r>
      <w:r w:rsidRPr="00291382">
        <w:rPr>
          <w:rFonts w:asciiTheme="minorHAnsi" w:hAnsiTheme="minorHAnsi" w:cstheme="minorHAnsi"/>
        </w:rPr>
        <w:t>riešenie,</w:t>
      </w:r>
      <w:r w:rsidRPr="00291382">
        <w:rPr>
          <w:rFonts w:asciiTheme="minorHAnsi" w:hAnsiTheme="minorHAnsi" w:cstheme="minorHAnsi"/>
          <w:spacing w:val="17"/>
        </w:rPr>
        <w:t xml:space="preserve"> </w:t>
      </w:r>
      <w:r w:rsidRPr="00291382">
        <w:rPr>
          <w:rFonts w:asciiTheme="minorHAnsi" w:hAnsiTheme="minorHAnsi" w:cstheme="minorHAnsi"/>
        </w:rPr>
        <w:t>nebude</w:t>
      </w:r>
      <w:r w:rsidRPr="00291382">
        <w:rPr>
          <w:rFonts w:asciiTheme="minorHAnsi" w:hAnsiTheme="minorHAnsi" w:cstheme="minorHAnsi"/>
          <w:spacing w:val="21"/>
        </w:rPr>
        <w:t xml:space="preserve"> </w:t>
      </w:r>
      <w:r w:rsidRPr="00291382">
        <w:rPr>
          <w:rFonts w:asciiTheme="minorHAnsi" w:hAnsiTheme="minorHAnsi" w:cstheme="minorHAnsi"/>
        </w:rPr>
        <w:t>takéto</w:t>
      </w:r>
      <w:r w:rsidRPr="00291382">
        <w:rPr>
          <w:rFonts w:asciiTheme="minorHAnsi" w:hAnsiTheme="minorHAnsi" w:cstheme="minorHAnsi"/>
          <w:spacing w:val="21"/>
        </w:rPr>
        <w:t xml:space="preserve"> </w:t>
      </w:r>
      <w:r w:rsidRPr="00291382">
        <w:rPr>
          <w:rFonts w:asciiTheme="minorHAnsi" w:hAnsiTheme="minorHAnsi" w:cstheme="minorHAnsi"/>
        </w:rPr>
        <w:t>variantné</w:t>
      </w:r>
      <w:r w:rsidRPr="00291382">
        <w:rPr>
          <w:rFonts w:asciiTheme="minorHAnsi" w:hAnsiTheme="minorHAnsi" w:cstheme="minorHAnsi"/>
          <w:spacing w:val="24"/>
        </w:rPr>
        <w:t xml:space="preserve"> </w:t>
      </w:r>
      <w:r w:rsidRPr="00291382">
        <w:rPr>
          <w:rFonts w:asciiTheme="minorHAnsi" w:hAnsiTheme="minorHAnsi" w:cstheme="minorHAnsi"/>
        </w:rPr>
        <w:t>riešenie</w:t>
      </w:r>
      <w:r w:rsidRPr="00291382">
        <w:rPr>
          <w:rFonts w:asciiTheme="minorHAnsi" w:hAnsiTheme="minorHAnsi" w:cstheme="minorHAnsi"/>
          <w:spacing w:val="18"/>
        </w:rPr>
        <w:t xml:space="preserve"> </w:t>
      </w:r>
      <w:r w:rsidRPr="00291382">
        <w:rPr>
          <w:rFonts w:asciiTheme="minorHAnsi" w:hAnsiTheme="minorHAnsi" w:cstheme="minorHAnsi"/>
        </w:rPr>
        <w:t>zaradené</w:t>
      </w:r>
      <w:r w:rsidRPr="00291382">
        <w:rPr>
          <w:rFonts w:asciiTheme="minorHAnsi" w:hAnsiTheme="minorHAnsi" w:cstheme="minorHAnsi"/>
          <w:spacing w:val="17"/>
        </w:rPr>
        <w:t xml:space="preserve"> </w:t>
      </w:r>
      <w:r w:rsidRPr="00291382">
        <w:rPr>
          <w:rFonts w:asciiTheme="minorHAnsi" w:hAnsiTheme="minorHAnsi" w:cstheme="minorHAnsi"/>
        </w:rPr>
        <w:t>do</w:t>
      </w:r>
      <w:r>
        <w:rPr>
          <w:rFonts w:asciiTheme="minorHAnsi" w:hAnsiTheme="minorHAnsi" w:cstheme="minorHAnsi"/>
        </w:rPr>
        <w:t xml:space="preserve"> </w:t>
      </w:r>
      <w:r w:rsidRPr="00291382">
        <w:rPr>
          <w:rFonts w:asciiTheme="minorHAnsi" w:hAnsiTheme="minorHAnsi" w:cstheme="minorHAnsi"/>
        </w:rPr>
        <w:t>vyhodnotenia a nebude brané do úvahy.</w:t>
      </w:r>
    </w:p>
    <w:p w14:paraId="696F1B66" w14:textId="77777777" w:rsidR="005A4FE5" w:rsidRPr="00F574E4" w:rsidRDefault="005A4FE5" w:rsidP="005A4FE5">
      <w:pPr>
        <w:pStyle w:val="Zkladntext"/>
        <w:rPr>
          <w:rFonts w:asciiTheme="minorHAnsi" w:hAnsiTheme="minorHAnsi" w:cstheme="minorHAnsi"/>
          <w:sz w:val="22"/>
          <w:szCs w:val="22"/>
        </w:rPr>
      </w:pPr>
    </w:p>
    <w:p w14:paraId="667B0346" w14:textId="77777777" w:rsidR="005A4FE5" w:rsidRPr="00F574E4" w:rsidRDefault="005A4FE5" w:rsidP="005A4FE5">
      <w:pPr>
        <w:pStyle w:val="Odsekzoznamu"/>
        <w:numPr>
          <w:ilvl w:val="0"/>
          <w:numId w:val="6"/>
        </w:numPr>
        <w:tabs>
          <w:tab w:val="left" w:pos="866"/>
          <w:tab w:val="left" w:pos="867"/>
        </w:tabs>
        <w:ind w:left="866" w:hanging="566"/>
        <w:rPr>
          <w:rFonts w:asciiTheme="minorHAnsi" w:hAnsiTheme="minorHAnsi" w:cstheme="minorHAnsi"/>
          <w:b/>
        </w:rPr>
      </w:pPr>
      <w:r w:rsidRPr="00F574E4">
        <w:rPr>
          <w:rFonts w:asciiTheme="minorHAnsi" w:hAnsiTheme="minorHAnsi" w:cstheme="minorHAnsi"/>
          <w:b/>
        </w:rPr>
        <w:t>MIESTO A TERMÍN – LEHOTA PLNENIA PREDMETU</w:t>
      </w:r>
      <w:r w:rsidRPr="00F574E4">
        <w:rPr>
          <w:rFonts w:asciiTheme="minorHAnsi" w:hAnsiTheme="minorHAnsi" w:cstheme="minorHAnsi"/>
          <w:b/>
          <w:spacing w:val="-3"/>
        </w:rPr>
        <w:t xml:space="preserve"> </w:t>
      </w:r>
      <w:r w:rsidRPr="00F574E4">
        <w:rPr>
          <w:rFonts w:asciiTheme="minorHAnsi" w:hAnsiTheme="minorHAnsi" w:cstheme="minorHAnsi"/>
          <w:b/>
        </w:rPr>
        <w:t>ZÁKAZKY</w:t>
      </w:r>
    </w:p>
    <w:p w14:paraId="183991DD" w14:textId="133AF894" w:rsidR="005A4FE5" w:rsidRPr="00D8582E" w:rsidRDefault="005A4FE5" w:rsidP="005A4FE5">
      <w:pPr>
        <w:pStyle w:val="Odsekzoznamu"/>
        <w:numPr>
          <w:ilvl w:val="1"/>
          <w:numId w:val="6"/>
        </w:numPr>
        <w:spacing w:before="118"/>
        <w:ind w:hanging="576"/>
        <w:rPr>
          <w:rFonts w:asciiTheme="minorHAnsi" w:hAnsiTheme="minorHAnsi" w:cstheme="minorHAnsi"/>
          <w:b/>
          <w:bCs/>
          <w:i/>
          <w:iCs/>
        </w:rPr>
      </w:pPr>
      <w:r w:rsidRPr="00494033">
        <w:rPr>
          <w:rFonts w:asciiTheme="minorHAnsi" w:hAnsiTheme="minorHAnsi" w:cstheme="minorHAnsi"/>
        </w:rPr>
        <w:t xml:space="preserve">Miesto alebo miesta dodania </w:t>
      </w:r>
      <w:r w:rsidRPr="00D8582E">
        <w:rPr>
          <w:rFonts w:asciiTheme="minorHAnsi" w:hAnsiTheme="minorHAnsi" w:cstheme="minorHAnsi"/>
        </w:rPr>
        <w:t>predmetu zákazky:</w:t>
      </w:r>
      <w:r w:rsidRPr="00D8582E">
        <w:rPr>
          <w:rFonts w:asciiTheme="minorHAnsi" w:hAnsiTheme="minorHAnsi" w:cstheme="minorHAnsi"/>
          <w:spacing w:val="12"/>
        </w:rPr>
        <w:t xml:space="preserve"> </w:t>
      </w:r>
      <w:r w:rsidR="00D8582E" w:rsidRPr="00D8582E">
        <w:rPr>
          <w:rFonts w:asciiTheme="minorHAnsi" w:eastAsiaTheme="minorHAnsi" w:hAnsiTheme="minorHAnsi" w:cstheme="minorHAnsi"/>
          <w:lang w:val="sk-SK" w:eastAsia="en-US"/>
        </w:rPr>
        <w:t>Vranov nad Topľou, č. par. 3006/91, 3006/29.</w:t>
      </w:r>
    </w:p>
    <w:p w14:paraId="6AEA1B42" w14:textId="77777777" w:rsidR="005A4FE5" w:rsidRPr="00D8582E" w:rsidRDefault="005A4FE5" w:rsidP="005A4FE5">
      <w:pPr>
        <w:widowControl/>
        <w:adjustRightInd w:val="0"/>
        <w:ind w:left="156" w:firstLine="720"/>
        <w:rPr>
          <w:rFonts w:asciiTheme="minorHAnsi" w:hAnsiTheme="minorHAnsi" w:cstheme="minorHAnsi"/>
          <w:b/>
          <w:i/>
        </w:rPr>
      </w:pPr>
    </w:p>
    <w:p w14:paraId="3224B461" w14:textId="77777777" w:rsidR="005A4FE5" w:rsidRPr="00FA42DE" w:rsidRDefault="005A4FE5" w:rsidP="005A4FE5">
      <w:pPr>
        <w:pStyle w:val="Odsekzoznamu"/>
        <w:numPr>
          <w:ilvl w:val="1"/>
          <w:numId w:val="6"/>
        </w:numPr>
        <w:tabs>
          <w:tab w:val="left" w:pos="876"/>
          <w:tab w:val="left" w:pos="877"/>
          <w:tab w:val="left" w:pos="5264"/>
        </w:tabs>
        <w:spacing w:before="1"/>
        <w:ind w:hanging="576"/>
        <w:rPr>
          <w:rFonts w:asciiTheme="minorHAnsi" w:hAnsiTheme="minorHAnsi" w:cstheme="minorHAnsi"/>
          <w:b/>
          <w:i/>
        </w:rPr>
      </w:pPr>
      <w:r w:rsidRPr="00FA42DE">
        <w:rPr>
          <w:rFonts w:asciiTheme="minorHAnsi" w:hAnsiTheme="minorHAnsi" w:cstheme="minorHAnsi"/>
        </w:rPr>
        <w:t>Dĺžka trvania – lehota</w:t>
      </w:r>
      <w:r w:rsidRPr="00FA42DE">
        <w:rPr>
          <w:rFonts w:asciiTheme="minorHAnsi" w:hAnsiTheme="minorHAnsi" w:cstheme="minorHAnsi"/>
          <w:spacing w:val="-8"/>
        </w:rPr>
        <w:t xml:space="preserve"> </w:t>
      </w:r>
      <w:r w:rsidRPr="00FA42DE">
        <w:rPr>
          <w:rFonts w:asciiTheme="minorHAnsi" w:hAnsiTheme="minorHAnsi" w:cstheme="minorHAnsi"/>
        </w:rPr>
        <w:t>trvania</w:t>
      </w:r>
      <w:r w:rsidRPr="00FA42DE">
        <w:rPr>
          <w:rFonts w:asciiTheme="minorHAnsi" w:hAnsiTheme="minorHAnsi" w:cstheme="minorHAnsi"/>
          <w:spacing w:val="-1"/>
        </w:rPr>
        <w:t xml:space="preserve"> </w:t>
      </w:r>
      <w:r w:rsidRPr="00FA42DE">
        <w:rPr>
          <w:rFonts w:asciiTheme="minorHAnsi" w:hAnsiTheme="minorHAnsi" w:cstheme="minorHAnsi"/>
        </w:rPr>
        <w:t>Zmluvy:</w:t>
      </w:r>
      <w:r w:rsidRPr="00FA42DE">
        <w:rPr>
          <w:rFonts w:asciiTheme="minorHAnsi" w:hAnsiTheme="minorHAnsi" w:cstheme="minorHAnsi"/>
        </w:rPr>
        <w:tab/>
      </w:r>
    </w:p>
    <w:p w14:paraId="4528BB63" w14:textId="1F55E00A" w:rsidR="005A4FE5" w:rsidRDefault="005A4FE5" w:rsidP="005A4FE5">
      <w:pPr>
        <w:pStyle w:val="Odsekzoznamu"/>
        <w:tabs>
          <w:tab w:val="left" w:pos="876"/>
          <w:tab w:val="left" w:pos="877"/>
          <w:tab w:val="left" w:pos="5264"/>
        </w:tabs>
        <w:spacing w:before="1"/>
        <w:ind w:left="876"/>
        <w:rPr>
          <w:rFonts w:asciiTheme="minorHAnsi" w:eastAsia="Times New Roman" w:hAnsiTheme="minorHAnsi" w:cstheme="minorHAnsi"/>
        </w:rPr>
      </w:pPr>
      <w:r w:rsidRPr="00494033">
        <w:rPr>
          <w:rFonts w:asciiTheme="minorHAnsi" w:eastAsia="Times New Roman" w:hAnsiTheme="minorHAnsi" w:cstheme="minorHAnsi"/>
          <w:b/>
          <w:bCs/>
        </w:rPr>
        <w:t xml:space="preserve">do </w:t>
      </w:r>
      <w:r w:rsidR="00D8582E">
        <w:rPr>
          <w:rFonts w:asciiTheme="minorHAnsi" w:eastAsia="Times New Roman" w:hAnsiTheme="minorHAnsi" w:cstheme="minorHAnsi"/>
          <w:b/>
          <w:bCs/>
        </w:rPr>
        <w:t>6</w:t>
      </w:r>
      <w:r w:rsidRPr="00494033">
        <w:rPr>
          <w:rFonts w:asciiTheme="minorHAnsi" w:eastAsia="Times New Roman" w:hAnsiTheme="minorHAnsi" w:cstheme="minorHAnsi"/>
          <w:b/>
          <w:bCs/>
        </w:rPr>
        <w:t xml:space="preserve"> mesiacov</w:t>
      </w:r>
      <w:r w:rsidRPr="00494033">
        <w:rPr>
          <w:rFonts w:asciiTheme="minorHAnsi" w:eastAsia="Times New Roman" w:hAnsiTheme="minorHAnsi" w:cstheme="minorHAnsi"/>
        </w:rPr>
        <w:t xml:space="preserve"> od odovzdania staveniska </w:t>
      </w:r>
    </w:p>
    <w:p w14:paraId="5686581E" w14:textId="77777777" w:rsidR="00D8582E" w:rsidRPr="00494033" w:rsidRDefault="00D8582E" w:rsidP="005A4FE5">
      <w:pPr>
        <w:pStyle w:val="Odsekzoznamu"/>
        <w:tabs>
          <w:tab w:val="left" w:pos="876"/>
          <w:tab w:val="left" w:pos="877"/>
          <w:tab w:val="left" w:pos="5264"/>
        </w:tabs>
        <w:spacing w:before="1"/>
        <w:ind w:left="876"/>
        <w:rPr>
          <w:rFonts w:asciiTheme="minorHAnsi" w:hAnsiTheme="minorHAnsi" w:cstheme="minorHAnsi"/>
          <w:i/>
        </w:rPr>
      </w:pPr>
    </w:p>
    <w:p w14:paraId="35F8E1E0" w14:textId="77777777" w:rsidR="005D7EAE" w:rsidRPr="00F574E4" w:rsidRDefault="00FA793F" w:rsidP="0002315F">
      <w:pPr>
        <w:pStyle w:val="Odsekzoznamu"/>
        <w:numPr>
          <w:ilvl w:val="0"/>
          <w:numId w:val="6"/>
        </w:numPr>
        <w:tabs>
          <w:tab w:val="left" w:pos="866"/>
          <w:tab w:val="left" w:pos="867"/>
        </w:tabs>
        <w:spacing w:before="1"/>
        <w:ind w:left="866" w:hanging="566"/>
        <w:rPr>
          <w:rFonts w:asciiTheme="minorHAnsi" w:hAnsiTheme="minorHAnsi" w:cstheme="minorHAnsi"/>
          <w:b/>
        </w:rPr>
      </w:pPr>
      <w:r w:rsidRPr="00F574E4">
        <w:rPr>
          <w:rFonts w:asciiTheme="minorHAnsi" w:hAnsiTheme="minorHAnsi" w:cstheme="minorHAnsi"/>
          <w:b/>
        </w:rPr>
        <w:t>ZDROJ FINANČNÝCH</w:t>
      </w:r>
      <w:r w:rsidRPr="00F574E4">
        <w:rPr>
          <w:rFonts w:asciiTheme="minorHAnsi" w:hAnsiTheme="minorHAnsi" w:cstheme="minorHAnsi"/>
          <w:b/>
          <w:spacing w:val="-1"/>
        </w:rPr>
        <w:t xml:space="preserve"> </w:t>
      </w:r>
      <w:r w:rsidRPr="00F574E4">
        <w:rPr>
          <w:rFonts w:asciiTheme="minorHAnsi" w:hAnsiTheme="minorHAnsi" w:cstheme="minorHAnsi"/>
          <w:b/>
        </w:rPr>
        <w:t>PROSTRIEDKOV</w:t>
      </w:r>
    </w:p>
    <w:p w14:paraId="65EBD6C9" w14:textId="3E4703F3" w:rsidR="005A4FE5" w:rsidRPr="00E90813" w:rsidRDefault="005A4FE5" w:rsidP="00E90813">
      <w:pPr>
        <w:pStyle w:val="Odsekzoznamu"/>
        <w:numPr>
          <w:ilvl w:val="1"/>
          <w:numId w:val="6"/>
        </w:numPr>
        <w:tabs>
          <w:tab w:val="left" w:pos="877"/>
        </w:tabs>
        <w:spacing w:before="118"/>
        <w:ind w:right="117" w:hanging="576"/>
        <w:jc w:val="both"/>
        <w:rPr>
          <w:rFonts w:asciiTheme="minorHAnsi" w:hAnsiTheme="minorHAnsi" w:cstheme="minorHAnsi"/>
        </w:rPr>
      </w:pPr>
      <w:r w:rsidRPr="00D8582E">
        <w:rPr>
          <w:rFonts w:asciiTheme="minorHAnsi" w:eastAsiaTheme="minorHAnsi" w:hAnsiTheme="minorHAnsi" w:cstheme="minorHAnsi"/>
          <w:lang w:val="sk-SK" w:eastAsia="en-US"/>
        </w:rPr>
        <w:t xml:space="preserve">Predmet zákazky bude financovaný z Integrovaného regionálneho operačného programu, </w:t>
      </w:r>
      <w:r w:rsidR="00D8582E" w:rsidRPr="00D8582E">
        <w:rPr>
          <w:rFonts w:asciiTheme="minorHAnsi" w:eastAsiaTheme="minorHAnsi" w:hAnsiTheme="minorHAnsi" w:cstheme="minorHAnsi"/>
          <w:lang w:val="sk-SK" w:eastAsia="en-US"/>
        </w:rPr>
        <w:t>Prioritná os 2. Ľahší prístup k efektívnym a kvalitnejším verejným službám</w:t>
      </w:r>
      <w:r w:rsidRPr="00D8582E">
        <w:rPr>
          <w:rFonts w:asciiTheme="minorHAnsi" w:eastAsiaTheme="minorHAnsi" w:hAnsiTheme="minorHAnsi" w:cstheme="minorHAnsi"/>
          <w:lang w:val="sk-SK" w:eastAsia="en-US"/>
        </w:rPr>
        <w:t xml:space="preserve"> a z rozpočtu mesta </w:t>
      </w:r>
      <w:r w:rsidR="00D8582E" w:rsidRPr="00D8582E">
        <w:rPr>
          <w:rFonts w:asciiTheme="minorHAnsi" w:eastAsiaTheme="minorHAnsi" w:hAnsiTheme="minorHAnsi" w:cstheme="minorHAnsi"/>
          <w:lang w:val="sk-SK" w:eastAsia="en-US"/>
        </w:rPr>
        <w:t>Vranov nad Topľou</w:t>
      </w:r>
      <w:r w:rsidRPr="00D8582E">
        <w:rPr>
          <w:rFonts w:asciiTheme="minorHAnsi" w:eastAsiaTheme="minorHAnsi" w:hAnsiTheme="minorHAnsi" w:cstheme="minorHAnsi"/>
          <w:lang w:val="sk-SK" w:eastAsia="en-US"/>
        </w:rPr>
        <w:t>.</w:t>
      </w:r>
      <w:r w:rsidRPr="00D8582E">
        <w:rPr>
          <w:rFonts w:asciiTheme="minorHAnsi" w:hAnsiTheme="minorHAnsi" w:cstheme="minorHAnsi"/>
        </w:rPr>
        <w:t xml:space="preserve"> Verejný obstarávateľ určil v súlade s § 6 ZVO predpokladanú hodnotu zákazky spolu vo výške </w:t>
      </w:r>
      <w:r w:rsidR="00E90813" w:rsidRPr="00E90813">
        <w:rPr>
          <w:rFonts w:asciiTheme="minorHAnsi" w:eastAsia="Times New Roman" w:hAnsiTheme="minorHAnsi" w:cstheme="minorHAnsi"/>
          <w:b/>
          <w:bCs/>
          <w:highlight w:val="green"/>
          <w:lang w:val="sk-SK" w:eastAsia="sk-SK"/>
        </w:rPr>
        <w:t>508 232,86</w:t>
      </w:r>
      <w:r w:rsidR="00E90813" w:rsidRPr="00E90813">
        <w:rPr>
          <w:rFonts w:asciiTheme="minorHAnsi" w:eastAsia="Times New Roman" w:hAnsiTheme="minorHAnsi" w:cstheme="minorHAnsi"/>
          <w:b/>
          <w:bCs/>
          <w:highlight w:val="green"/>
          <w:lang w:val="sk-SK" w:eastAsia="sk-SK"/>
        </w:rPr>
        <w:t xml:space="preserve"> </w:t>
      </w:r>
      <w:r w:rsidRPr="00E90813">
        <w:rPr>
          <w:rFonts w:asciiTheme="minorHAnsi" w:hAnsiTheme="minorHAnsi" w:cstheme="minorHAnsi"/>
          <w:b/>
          <w:highlight w:val="green"/>
        </w:rPr>
        <w:t>€ bez DPH</w:t>
      </w:r>
      <w:r w:rsidRPr="00E90813">
        <w:rPr>
          <w:rFonts w:asciiTheme="minorHAnsi" w:hAnsiTheme="minorHAnsi" w:cstheme="minorHAnsi"/>
          <w:b/>
        </w:rPr>
        <w:t xml:space="preserve"> </w:t>
      </w:r>
      <w:r w:rsidRPr="00E90813">
        <w:rPr>
          <w:rFonts w:asciiTheme="minorHAnsi" w:hAnsiTheme="minorHAnsi" w:cstheme="minorHAnsi"/>
        </w:rPr>
        <w:t>a vychádza z ceny, za ktorú sa obvykle zhotovuje rovnaký alebo porovnateľný predmet zákazky v čase, keď sa výzva na predkladanie ponúk posiela na uverejnenie.</w:t>
      </w:r>
    </w:p>
    <w:p w14:paraId="239BDCD9" w14:textId="77777777" w:rsidR="005A4FE5" w:rsidRPr="009E2A67" w:rsidRDefault="005A4FE5" w:rsidP="005A4FE5">
      <w:pPr>
        <w:pStyle w:val="Zkladntext"/>
        <w:ind w:left="787"/>
        <w:rPr>
          <w:rFonts w:asciiTheme="minorHAnsi" w:hAnsiTheme="minorHAnsi" w:cstheme="minorHAnsi"/>
          <w:sz w:val="22"/>
          <w:szCs w:val="22"/>
        </w:rPr>
      </w:pPr>
    </w:p>
    <w:p w14:paraId="2D744607" w14:textId="77777777" w:rsidR="005A4FE5" w:rsidRPr="00F574E4" w:rsidRDefault="005A4FE5" w:rsidP="005A4FE5">
      <w:pPr>
        <w:pStyle w:val="Odsekzoznamu"/>
        <w:numPr>
          <w:ilvl w:val="0"/>
          <w:numId w:val="6"/>
        </w:numPr>
        <w:tabs>
          <w:tab w:val="left" w:pos="866"/>
          <w:tab w:val="left" w:pos="867"/>
        </w:tabs>
        <w:ind w:left="866" w:hanging="566"/>
        <w:rPr>
          <w:rFonts w:asciiTheme="minorHAnsi" w:hAnsiTheme="minorHAnsi" w:cstheme="minorHAnsi"/>
          <w:b/>
        </w:rPr>
      </w:pPr>
      <w:r w:rsidRPr="00F574E4">
        <w:rPr>
          <w:rFonts w:asciiTheme="minorHAnsi" w:hAnsiTheme="minorHAnsi" w:cstheme="minorHAnsi"/>
          <w:b/>
        </w:rPr>
        <w:t>ZMLUVA</w:t>
      </w:r>
    </w:p>
    <w:p w14:paraId="60AF422C" w14:textId="77777777" w:rsidR="005A4FE5" w:rsidRPr="003E7AB4" w:rsidRDefault="005A4FE5" w:rsidP="005A4FE5">
      <w:pPr>
        <w:pStyle w:val="Odsekzoznamu"/>
        <w:numPr>
          <w:ilvl w:val="1"/>
          <w:numId w:val="6"/>
        </w:numPr>
        <w:tabs>
          <w:tab w:val="left" w:pos="876"/>
          <w:tab w:val="left" w:pos="877"/>
        </w:tabs>
        <w:spacing w:before="121"/>
        <w:ind w:right="153" w:hanging="576"/>
        <w:rPr>
          <w:rFonts w:asciiTheme="minorHAnsi" w:hAnsiTheme="minorHAnsi" w:cstheme="minorHAnsi"/>
        </w:rPr>
      </w:pPr>
      <w:r w:rsidRPr="003E7AB4">
        <w:rPr>
          <w:rFonts w:asciiTheme="minorHAnsi" w:hAnsiTheme="minorHAnsi" w:cstheme="minorHAnsi"/>
        </w:rPr>
        <w:t xml:space="preserve">S úspešným uchádzačom bude uzatvorená Zmluva o dielo podľa § 536 a </w:t>
      </w:r>
      <w:proofErr w:type="spellStart"/>
      <w:r w:rsidRPr="003E7AB4">
        <w:rPr>
          <w:rFonts w:asciiTheme="minorHAnsi" w:hAnsiTheme="minorHAnsi" w:cstheme="minorHAnsi"/>
        </w:rPr>
        <w:t>nasl</w:t>
      </w:r>
      <w:proofErr w:type="spellEnd"/>
      <w:r w:rsidRPr="003E7AB4">
        <w:rPr>
          <w:rFonts w:asciiTheme="minorHAnsi" w:hAnsiTheme="minorHAnsi" w:cstheme="minorHAnsi"/>
        </w:rPr>
        <w:t>. zákona č. 513/1991Z.z. Obchodného zákonníka v znení neskorších predpisov (ďalej aj</w:t>
      </w:r>
      <w:r w:rsidRPr="003E7AB4">
        <w:rPr>
          <w:rFonts w:asciiTheme="minorHAnsi" w:hAnsiTheme="minorHAnsi" w:cstheme="minorHAnsi"/>
          <w:spacing w:val="-4"/>
        </w:rPr>
        <w:t xml:space="preserve"> </w:t>
      </w:r>
      <w:r w:rsidRPr="003E7AB4">
        <w:rPr>
          <w:rFonts w:asciiTheme="minorHAnsi" w:hAnsiTheme="minorHAnsi" w:cstheme="minorHAnsi"/>
        </w:rPr>
        <w:t>,,Zmluva“).</w:t>
      </w:r>
    </w:p>
    <w:p w14:paraId="3E8A84B3" w14:textId="77777777" w:rsidR="005A4FE5" w:rsidRPr="003E7AB4" w:rsidRDefault="005A4FE5" w:rsidP="005A4FE5">
      <w:pPr>
        <w:pStyle w:val="Odsekzoznamu"/>
        <w:numPr>
          <w:ilvl w:val="1"/>
          <w:numId w:val="6"/>
        </w:numPr>
        <w:tabs>
          <w:tab w:val="left" w:pos="877"/>
        </w:tabs>
        <w:spacing w:before="122"/>
        <w:ind w:right="148" w:hanging="576"/>
        <w:jc w:val="both"/>
        <w:rPr>
          <w:rFonts w:asciiTheme="minorHAnsi" w:hAnsiTheme="minorHAnsi" w:cstheme="minorHAnsi"/>
        </w:rPr>
      </w:pPr>
      <w:r w:rsidRPr="003E7AB4">
        <w:rPr>
          <w:rFonts w:asciiTheme="minorHAnsi" w:hAnsiTheme="minorHAnsi" w:cstheme="minorHAnsi"/>
        </w:rPr>
        <w:t xml:space="preserve">Podrobné vymedzenie a určenie obchodných podmienok na plnenie požadovaného predmetu zákazky tvorí Prílohu č. 5 týchto súťažných podkladov, </w:t>
      </w:r>
      <w:proofErr w:type="spellStart"/>
      <w:r w:rsidRPr="003E7AB4">
        <w:rPr>
          <w:rFonts w:asciiTheme="minorHAnsi" w:hAnsiTheme="minorHAnsi" w:cstheme="minorHAnsi"/>
        </w:rPr>
        <w:t>t.j</w:t>
      </w:r>
      <w:proofErr w:type="spellEnd"/>
      <w:r w:rsidRPr="003E7AB4">
        <w:rPr>
          <w:rFonts w:asciiTheme="minorHAnsi" w:hAnsiTheme="minorHAnsi" w:cstheme="minorHAnsi"/>
        </w:rPr>
        <w:t>. návrh Zmluvy o dielo, ktorá má byť výsledkom verejného obstarávania.</w:t>
      </w:r>
    </w:p>
    <w:p w14:paraId="6311A463" w14:textId="77777777" w:rsidR="005A4FE5" w:rsidRPr="003E7AB4" w:rsidRDefault="005A4FE5" w:rsidP="005A4FE5">
      <w:pPr>
        <w:pStyle w:val="Zkladntext"/>
        <w:spacing w:before="7"/>
        <w:rPr>
          <w:rFonts w:asciiTheme="minorHAnsi" w:hAnsiTheme="minorHAnsi" w:cstheme="minorHAnsi"/>
          <w:sz w:val="22"/>
          <w:szCs w:val="22"/>
        </w:rPr>
      </w:pPr>
    </w:p>
    <w:p w14:paraId="36DC503E" w14:textId="77777777" w:rsidR="005A4FE5" w:rsidRPr="00F574E4" w:rsidRDefault="005A4FE5" w:rsidP="005A4FE5">
      <w:pPr>
        <w:pStyle w:val="Odsekzoznamu"/>
        <w:numPr>
          <w:ilvl w:val="0"/>
          <w:numId w:val="6"/>
        </w:numPr>
        <w:tabs>
          <w:tab w:val="left" w:pos="866"/>
          <w:tab w:val="left" w:pos="867"/>
        </w:tabs>
        <w:ind w:left="866" w:hanging="566"/>
        <w:rPr>
          <w:rFonts w:asciiTheme="minorHAnsi" w:hAnsiTheme="minorHAnsi" w:cstheme="minorHAnsi"/>
          <w:b/>
        </w:rPr>
      </w:pPr>
      <w:r w:rsidRPr="00F574E4">
        <w:rPr>
          <w:rFonts w:asciiTheme="minorHAnsi" w:hAnsiTheme="minorHAnsi" w:cstheme="minorHAnsi"/>
          <w:b/>
        </w:rPr>
        <w:t>LEHOTA VIAZANOSTI</w:t>
      </w:r>
      <w:r w:rsidRPr="00F574E4">
        <w:rPr>
          <w:rFonts w:asciiTheme="minorHAnsi" w:hAnsiTheme="minorHAnsi" w:cstheme="minorHAnsi"/>
          <w:b/>
          <w:spacing w:val="-3"/>
        </w:rPr>
        <w:t xml:space="preserve"> </w:t>
      </w:r>
      <w:r w:rsidRPr="00F574E4">
        <w:rPr>
          <w:rFonts w:asciiTheme="minorHAnsi" w:hAnsiTheme="minorHAnsi" w:cstheme="minorHAnsi"/>
          <w:b/>
        </w:rPr>
        <w:t>PONUKY</w:t>
      </w:r>
    </w:p>
    <w:p w14:paraId="3CFF320A" w14:textId="12C13891" w:rsidR="005A4FE5" w:rsidRPr="00F574E4" w:rsidRDefault="005A4FE5" w:rsidP="005A4FE5">
      <w:pPr>
        <w:pStyle w:val="Odsekzoznamu"/>
        <w:numPr>
          <w:ilvl w:val="1"/>
          <w:numId w:val="6"/>
        </w:numPr>
        <w:tabs>
          <w:tab w:val="left" w:pos="876"/>
          <w:tab w:val="left" w:pos="877"/>
        </w:tabs>
        <w:spacing w:before="121"/>
        <w:ind w:right="166" w:hanging="576"/>
        <w:rPr>
          <w:rFonts w:asciiTheme="minorHAnsi" w:hAnsiTheme="minorHAnsi" w:cstheme="minorHAnsi"/>
          <w:b/>
        </w:rPr>
      </w:pPr>
      <w:r w:rsidRPr="00F574E4">
        <w:rPr>
          <w:rFonts w:asciiTheme="minorHAnsi" w:hAnsiTheme="minorHAnsi" w:cstheme="minorHAnsi"/>
        </w:rPr>
        <w:t xml:space="preserve">Uchádzač je svojou ponukou viazaný od uplynutia lehoty na predkladanie ponúk až do uplynutia lehoty stanovenej verejným obstarávateľom </w:t>
      </w:r>
      <w:proofErr w:type="spellStart"/>
      <w:r w:rsidRPr="00F574E4">
        <w:rPr>
          <w:rFonts w:asciiTheme="minorHAnsi" w:hAnsiTheme="minorHAnsi" w:cstheme="minorHAnsi"/>
        </w:rPr>
        <w:t>t.j</w:t>
      </w:r>
      <w:proofErr w:type="spellEnd"/>
      <w:r w:rsidRPr="00F574E4">
        <w:rPr>
          <w:rFonts w:asciiTheme="minorHAnsi" w:hAnsiTheme="minorHAnsi" w:cstheme="minorHAnsi"/>
        </w:rPr>
        <w:t xml:space="preserve">. </w:t>
      </w:r>
      <w:r w:rsidRPr="0067710C">
        <w:rPr>
          <w:rFonts w:asciiTheme="minorHAnsi" w:hAnsiTheme="minorHAnsi" w:cstheme="minorHAnsi"/>
        </w:rPr>
        <w:t>do</w:t>
      </w:r>
      <w:r w:rsidRPr="0067710C">
        <w:rPr>
          <w:rFonts w:asciiTheme="minorHAnsi" w:hAnsiTheme="minorHAnsi" w:cstheme="minorHAnsi"/>
          <w:spacing w:val="-3"/>
        </w:rPr>
        <w:t xml:space="preserve"> </w:t>
      </w:r>
      <w:r w:rsidRPr="00C044D9">
        <w:rPr>
          <w:rFonts w:asciiTheme="minorHAnsi" w:hAnsiTheme="minorHAnsi" w:cstheme="minorHAnsi"/>
          <w:b/>
          <w:highlight w:val="yellow"/>
        </w:rPr>
        <w:t>3</w:t>
      </w:r>
      <w:r w:rsidR="00D8582E">
        <w:rPr>
          <w:rFonts w:asciiTheme="minorHAnsi" w:hAnsiTheme="minorHAnsi" w:cstheme="minorHAnsi"/>
          <w:b/>
          <w:highlight w:val="yellow"/>
        </w:rPr>
        <w:t>0</w:t>
      </w:r>
      <w:r w:rsidRPr="00C044D9">
        <w:rPr>
          <w:rFonts w:asciiTheme="minorHAnsi" w:hAnsiTheme="minorHAnsi" w:cstheme="minorHAnsi"/>
          <w:b/>
          <w:highlight w:val="yellow"/>
        </w:rPr>
        <w:t>/</w:t>
      </w:r>
      <w:r w:rsidR="00D8582E">
        <w:rPr>
          <w:rFonts w:asciiTheme="minorHAnsi" w:hAnsiTheme="minorHAnsi" w:cstheme="minorHAnsi"/>
          <w:b/>
          <w:highlight w:val="yellow"/>
        </w:rPr>
        <w:t>09</w:t>
      </w:r>
      <w:r w:rsidRPr="00C044D9">
        <w:rPr>
          <w:rFonts w:asciiTheme="minorHAnsi" w:hAnsiTheme="minorHAnsi" w:cstheme="minorHAnsi"/>
          <w:b/>
          <w:highlight w:val="yellow"/>
        </w:rPr>
        <w:t>/202</w:t>
      </w:r>
      <w:r>
        <w:rPr>
          <w:rFonts w:asciiTheme="minorHAnsi" w:hAnsiTheme="minorHAnsi" w:cstheme="minorHAnsi"/>
          <w:b/>
          <w:highlight w:val="yellow"/>
        </w:rPr>
        <w:t>3</w:t>
      </w:r>
      <w:r w:rsidRPr="00C044D9">
        <w:rPr>
          <w:rFonts w:asciiTheme="minorHAnsi" w:hAnsiTheme="minorHAnsi" w:cstheme="minorHAnsi"/>
          <w:b/>
          <w:highlight w:val="yellow"/>
        </w:rPr>
        <w:t>.</w:t>
      </w:r>
    </w:p>
    <w:p w14:paraId="113428C5" w14:textId="77777777" w:rsidR="00291382" w:rsidRDefault="00291382" w:rsidP="00291382">
      <w:pPr>
        <w:pStyle w:val="Odsekzoznamu"/>
        <w:tabs>
          <w:tab w:val="left" w:pos="876"/>
          <w:tab w:val="left" w:pos="877"/>
        </w:tabs>
        <w:spacing w:before="118"/>
        <w:ind w:left="876" w:right="157"/>
        <w:rPr>
          <w:rFonts w:asciiTheme="minorHAnsi" w:hAnsiTheme="minorHAnsi" w:cstheme="minorHAnsi"/>
        </w:rPr>
      </w:pPr>
    </w:p>
    <w:p w14:paraId="190CDAD2" w14:textId="77777777" w:rsidR="005D7EAE" w:rsidRPr="00F00BED" w:rsidRDefault="00FA793F">
      <w:pPr>
        <w:pStyle w:val="Zkladntext"/>
        <w:ind w:left="1286" w:right="1141"/>
        <w:jc w:val="center"/>
        <w:rPr>
          <w:rFonts w:asciiTheme="minorHAnsi" w:hAnsiTheme="minorHAnsi" w:cstheme="minorHAnsi"/>
          <w:b/>
          <w:sz w:val="22"/>
          <w:szCs w:val="22"/>
        </w:rPr>
      </w:pPr>
      <w:r w:rsidRPr="00F00BED">
        <w:rPr>
          <w:rFonts w:asciiTheme="minorHAnsi" w:hAnsiTheme="minorHAnsi" w:cstheme="minorHAnsi"/>
          <w:b/>
          <w:sz w:val="22"/>
          <w:szCs w:val="22"/>
        </w:rPr>
        <w:t>Časť II</w:t>
      </w:r>
    </w:p>
    <w:p w14:paraId="3F3FFE96" w14:textId="77777777" w:rsidR="00B44D07" w:rsidRPr="00F574E4" w:rsidRDefault="00B44D07" w:rsidP="00B44D07">
      <w:pPr>
        <w:pStyle w:val="Nadpis1"/>
        <w:spacing w:before="121"/>
        <w:ind w:left="1286" w:right="1139"/>
        <w:jc w:val="center"/>
        <w:rPr>
          <w:rFonts w:asciiTheme="minorHAnsi" w:hAnsiTheme="minorHAnsi" w:cstheme="minorHAnsi"/>
          <w:sz w:val="22"/>
          <w:szCs w:val="22"/>
        </w:rPr>
      </w:pPr>
      <w:r>
        <w:rPr>
          <w:rFonts w:asciiTheme="minorHAnsi" w:hAnsiTheme="minorHAnsi" w:cstheme="minorHAnsi"/>
          <w:sz w:val="22"/>
          <w:szCs w:val="22"/>
        </w:rPr>
        <w:t>KOMUNIKÁCIA</w:t>
      </w:r>
    </w:p>
    <w:p w14:paraId="15169CE2" w14:textId="77777777" w:rsidR="00B44D07" w:rsidRPr="00E97BCB" w:rsidRDefault="00B44D07" w:rsidP="00B44D07">
      <w:pPr>
        <w:pStyle w:val="Odsekzoznamu"/>
        <w:numPr>
          <w:ilvl w:val="0"/>
          <w:numId w:val="6"/>
        </w:numPr>
        <w:tabs>
          <w:tab w:val="left" w:pos="866"/>
          <w:tab w:val="left" w:pos="867"/>
        </w:tabs>
        <w:spacing w:before="121"/>
        <w:ind w:left="866" w:hanging="566"/>
        <w:rPr>
          <w:rFonts w:asciiTheme="minorHAnsi" w:hAnsiTheme="minorHAnsi" w:cstheme="minorHAnsi"/>
          <w:b/>
        </w:rPr>
      </w:pPr>
      <w:r w:rsidRPr="006A1EFE">
        <w:rPr>
          <w:rFonts w:asciiTheme="minorHAnsi" w:hAnsiTheme="minorHAnsi" w:cstheme="minorHAnsi"/>
          <w:b/>
        </w:rPr>
        <w:tab/>
      </w:r>
      <w:r>
        <w:rPr>
          <w:rFonts w:asciiTheme="minorHAnsi" w:hAnsiTheme="minorHAnsi" w:cstheme="minorHAnsi"/>
          <w:b/>
        </w:rPr>
        <w:t>KOMUNIKÁCIA</w:t>
      </w:r>
      <w:r w:rsidRPr="006A1EFE">
        <w:rPr>
          <w:rFonts w:asciiTheme="minorHAnsi" w:hAnsiTheme="minorHAnsi" w:cstheme="minorHAnsi"/>
          <w:b/>
        </w:rPr>
        <w:t xml:space="preserve"> MEDZI OBSTARÁVATEĽOM A ZÁUJEMCAMI A</w:t>
      </w:r>
      <w:r>
        <w:rPr>
          <w:rFonts w:asciiTheme="minorHAnsi" w:hAnsiTheme="minorHAnsi" w:cstheme="minorHAnsi"/>
          <w:b/>
        </w:rPr>
        <w:t> </w:t>
      </w:r>
      <w:r w:rsidRPr="006A1EFE">
        <w:rPr>
          <w:rFonts w:asciiTheme="minorHAnsi" w:hAnsiTheme="minorHAnsi" w:cstheme="minorHAnsi"/>
          <w:b/>
        </w:rPr>
        <w:t>UCHÁDZAČMI</w:t>
      </w:r>
    </w:p>
    <w:p w14:paraId="1F8D3C28" w14:textId="77777777" w:rsidR="00B44D07" w:rsidRPr="00E97BCB" w:rsidRDefault="00B44D07" w:rsidP="00B44D07">
      <w:pPr>
        <w:pStyle w:val="Zarkazkladnhotextu21"/>
        <w:numPr>
          <w:ilvl w:val="1"/>
          <w:numId w:val="6"/>
        </w:numPr>
        <w:tabs>
          <w:tab w:val="right" w:leader="dot" w:pos="10033"/>
        </w:tabs>
        <w:spacing w:before="120"/>
        <w:ind w:left="851" w:hanging="567"/>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Poskytovanie vysvetlení, odovzdávanie podkladov a komunikácia (ďalej len „komunikácia“) medzi verejným obstarávateľom / záujemcami a uchádzačmi sa bude uskutočňovať v štátnom (slovenskom) jazyku a spôsobom, ktorý zabezpečí úplnosť a obsah týchto údajov uvedených v ponuke, podmienkach účasti a zaručí ochranu dôverných a osobných údajov uvedených v týchto dokumentoch. </w:t>
      </w:r>
    </w:p>
    <w:p w14:paraId="08498AE6" w14:textId="77777777" w:rsidR="00B44D07" w:rsidRPr="00E97BCB" w:rsidRDefault="00B44D07" w:rsidP="00B44D07">
      <w:pPr>
        <w:pStyle w:val="Zarkazkladnhotextu21"/>
        <w:numPr>
          <w:ilvl w:val="1"/>
          <w:numId w:val="6"/>
        </w:numPr>
        <w:tabs>
          <w:tab w:val="left" w:pos="993"/>
          <w:tab w:val="right" w:leader="dot" w:pos="10033"/>
        </w:tabs>
        <w:ind w:left="851" w:hanging="567"/>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Verejný obstarávateľ bude pri komunikácii s uchádzačmi resp. záujemcami postupovať v zmysle § 20 zákona o verejnom obstarávaní prostredníctvom komunikačného rozhrania systému JOSEPHINE, tento spôsob komunikácie sa týka akejkoľvek komunikácie a podaní medzi verejným obstarávateľom a záujemcami/uchádzačmi počas celého procesu verejného obstarávania. </w:t>
      </w:r>
    </w:p>
    <w:p w14:paraId="08624E28" w14:textId="77777777" w:rsidR="00B44D07" w:rsidRPr="00E97BCB" w:rsidRDefault="00B44D07" w:rsidP="00B44D07">
      <w:pPr>
        <w:pStyle w:val="Zarkazkladnhotextu21"/>
        <w:numPr>
          <w:ilvl w:val="1"/>
          <w:numId w:val="6"/>
        </w:numPr>
        <w:tabs>
          <w:tab w:val="left" w:pos="993"/>
          <w:tab w:val="right" w:leader="dot" w:pos="10033"/>
        </w:tabs>
        <w:ind w:left="851" w:hanging="567"/>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Pravidlá pre doručovanie – zásielka sa považuje za doručenú záujemcovi/uchádzačovi, ak jej adresát bude mať objektívnu možnosť oboznámiť sa s jej obsahom, </w:t>
      </w:r>
      <w:proofErr w:type="spellStart"/>
      <w:r w:rsidRPr="00E97BCB">
        <w:rPr>
          <w:rFonts w:asciiTheme="minorHAnsi" w:hAnsiTheme="minorHAnsi" w:cstheme="minorHAnsi"/>
          <w:color w:val="000000" w:themeColor="text1"/>
          <w:sz w:val="22"/>
          <w:szCs w:val="22"/>
        </w:rPr>
        <w:t>t.j</w:t>
      </w:r>
      <w:proofErr w:type="spellEnd"/>
      <w:r w:rsidRPr="00E97BCB">
        <w:rPr>
          <w:rFonts w:asciiTheme="minorHAnsi" w:hAnsiTheme="minorHAnsi" w:cstheme="minorHAnsi"/>
          <w:color w:val="000000" w:themeColor="text1"/>
          <w:sz w:val="22"/>
          <w:szCs w:val="22"/>
        </w:rPr>
        <w:t xml:space="preserve">. ako náhle sa dostane zásielka do sféry jeho dispozície. Za okamih doručenia sa v systéme JOSEPHINE považuje okamih jej odoslania v systéme JOSEPHINE a to v súlade s funkcionalitou systému. </w:t>
      </w:r>
    </w:p>
    <w:p w14:paraId="3E5D1BA3" w14:textId="77777777" w:rsidR="00B44D07" w:rsidRPr="00E97BCB" w:rsidRDefault="00B44D07" w:rsidP="00B44D07">
      <w:pPr>
        <w:pStyle w:val="Zarkazkladnhotextu21"/>
        <w:numPr>
          <w:ilvl w:val="1"/>
          <w:numId w:val="6"/>
        </w:numPr>
        <w:tabs>
          <w:tab w:val="left" w:pos="993"/>
          <w:tab w:val="right" w:leader="dot" w:pos="10033"/>
        </w:tabs>
        <w:ind w:left="851" w:hanging="567"/>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Ak je odosielateľom zásielky verejný obstarávateľ, tak záujemcovi/ uchádzačovi bude na ním určený kontaktný e-mail / e-maily bezodkladne odoslaná informácia, že k predmetnej zákazke existuje nová zásielka/správa. Záujemca/uchádzač sa prihlási do systému a v komunikačnom rozhraní zákazky bude mať zobrazený obsah komunikácie – zásielky, správy. Záujemca/uchádzač si môže v komunikačnom rozhraní zobraziť celú históriu o svojej komunikácií s verejným obstarávateľom. </w:t>
      </w:r>
    </w:p>
    <w:p w14:paraId="14FA2485" w14:textId="77777777" w:rsidR="00B44D07" w:rsidRPr="00E97BCB" w:rsidRDefault="00B44D07" w:rsidP="00B44D07">
      <w:pPr>
        <w:pStyle w:val="Zarkazkladnhotextu21"/>
        <w:numPr>
          <w:ilvl w:val="1"/>
          <w:numId w:val="6"/>
        </w:numPr>
        <w:tabs>
          <w:tab w:val="left" w:pos="993"/>
          <w:tab w:val="right" w:leader="dot" w:pos="10033"/>
        </w:tabs>
        <w:ind w:left="851" w:hanging="567"/>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Ak je odosielateľom informácie záujemca/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systému JOSEPHINE v súlade s funkcionalitou systému. </w:t>
      </w:r>
    </w:p>
    <w:p w14:paraId="5B57AFCC" w14:textId="77777777" w:rsidR="00B44D07" w:rsidRPr="00E97BCB" w:rsidRDefault="00B44D07" w:rsidP="00B44D07">
      <w:pPr>
        <w:pStyle w:val="Zarkazkladnhotextu21"/>
        <w:numPr>
          <w:ilvl w:val="1"/>
          <w:numId w:val="6"/>
        </w:numPr>
        <w:tabs>
          <w:tab w:val="left" w:pos="993"/>
          <w:tab w:val="right" w:leader="dot" w:pos="10033"/>
        </w:tabs>
        <w:ind w:left="851" w:hanging="567"/>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Verejný obstarávateľ odporúča záujemcom, ktorí si vyhľadali obstarávania prostredníctvom webovej stránky verejného obstarávateľa, resp. v systéme JOSEPHINE (https://josephine.proebiz.com) a zároveň chcú byť informovaní o prípadných aktualizáciách týkajúcich sa konkrétneho obstarávania prostredníctvom notifikačných e-mailov, aby v danom obstarávaní zaklikli tlačidlo „ZAUJÍMA MA TO“ (v pravej hornej časti obrazovky). </w:t>
      </w:r>
    </w:p>
    <w:p w14:paraId="4E0008C3" w14:textId="77777777" w:rsidR="00B44D07" w:rsidRPr="00E97BCB" w:rsidRDefault="00B44D07" w:rsidP="00B44D07">
      <w:pPr>
        <w:pStyle w:val="Zarkazkladnhotextu21"/>
        <w:numPr>
          <w:ilvl w:val="1"/>
          <w:numId w:val="6"/>
        </w:numPr>
        <w:tabs>
          <w:tab w:val="right" w:leader="dot" w:pos="10033"/>
        </w:tabs>
        <w:ind w:left="851" w:hanging="567"/>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Verejný obstarávateľ umožňuje neobmedzený a priamy prístup elektronickými prostriedkami k všetkým poskytnutým dokumentom (vrátane súťažných podkladov) / informáciám počas lehoty na predkladanie ponúk. Verejný obstarávateľ bude všetky dokumenty uverejňovať ako elektronické dokumenty v systéme JOSEPHINE. </w:t>
      </w:r>
    </w:p>
    <w:p w14:paraId="725D1101" w14:textId="77777777" w:rsidR="00B44D07" w:rsidRPr="00E97BCB" w:rsidRDefault="00B44D07" w:rsidP="00B44D07">
      <w:pPr>
        <w:pStyle w:val="Zarkazkladnhotextu21"/>
        <w:numPr>
          <w:ilvl w:val="1"/>
          <w:numId w:val="6"/>
        </w:numPr>
        <w:tabs>
          <w:tab w:val="right" w:leader="dot" w:pos="10033"/>
        </w:tabs>
        <w:ind w:left="851" w:hanging="567"/>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Verejný obstarávateľ odporúča záujemcom, aby si prečítali manuál ku komunikačnému rozhraniu JOSEPHINE – skrátený návod Účastník, v ktorom sú uvedené všetky podstatné informácie pre prácu so systémom JOSEPHINE. Predmetný manuál je zverejnený na úvodnej stránke https://josephine.proebiz.com v pravej hornej časti obrazovky. </w:t>
      </w:r>
    </w:p>
    <w:p w14:paraId="00A8CF59" w14:textId="77777777" w:rsidR="00E97BCB" w:rsidRDefault="00E97BCB" w:rsidP="00E97BCB">
      <w:pPr>
        <w:pStyle w:val="Zarkazkladnhotextu21"/>
        <w:tabs>
          <w:tab w:val="left" w:pos="993"/>
          <w:tab w:val="right" w:leader="dot" w:pos="10033"/>
        </w:tabs>
        <w:ind w:left="502"/>
        <w:rPr>
          <w:rFonts w:ascii="Arial" w:hAnsi="Arial" w:cs="Arial"/>
          <w:color w:val="000000" w:themeColor="text1"/>
          <w:sz w:val="20"/>
          <w:szCs w:val="20"/>
        </w:rPr>
      </w:pPr>
    </w:p>
    <w:p w14:paraId="67274340" w14:textId="77777777" w:rsidR="00E97BCB" w:rsidRDefault="00E97BCB" w:rsidP="00E97BCB">
      <w:pPr>
        <w:pStyle w:val="Odsekzoznamu"/>
        <w:adjustRightInd w:val="0"/>
        <w:ind w:left="567"/>
        <w:jc w:val="both"/>
        <w:rPr>
          <w:rFonts w:ascii="Arial" w:hAnsi="Arial" w:cs="Arial"/>
          <w:color w:val="7030A0"/>
          <w:sz w:val="20"/>
          <w:szCs w:val="20"/>
          <w:lang w:eastAsia="sk-SK"/>
        </w:rPr>
      </w:pPr>
      <w:r>
        <w:rPr>
          <w:rFonts w:ascii="Arial" w:hAnsi="Arial" w:cs="Arial"/>
          <w:sz w:val="20"/>
          <w:szCs w:val="20"/>
          <w:lang w:eastAsia="sk-SK"/>
        </w:rPr>
        <w:t xml:space="preserve"> </w:t>
      </w:r>
    </w:p>
    <w:p w14:paraId="26A694BF" w14:textId="77777777" w:rsidR="002D3540" w:rsidRPr="00E97BCB" w:rsidRDefault="002D3540" w:rsidP="002D3540">
      <w:pPr>
        <w:numPr>
          <w:ilvl w:val="0"/>
          <w:numId w:val="6"/>
        </w:numPr>
        <w:suppressAutoHyphens/>
        <w:autoSpaceDE/>
        <w:autoSpaceDN/>
        <w:ind w:hanging="503"/>
        <w:jc w:val="both"/>
        <w:rPr>
          <w:rFonts w:asciiTheme="minorHAnsi" w:hAnsiTheme="minorHAnsi" w:cstheme="minorHAnsi"/>
          <w:b/>
          <w:bCs/>
          <w:caps/>
          <w:lang w:eastAsia="zh-CN"/>
        </w:rPr>
      </w:pPr>
      <w:r w:rsidRPr="00E97BCB">
        <w:rPr>
          <w:rFonts w:asciiTheme="minorHAnsi" w:hAnsiTheme="minorHAnsi" w:cstheme="minorHAnsi"/>
          <w:b/>
          <w:bCs/>
          <w:caps/>
        </w:rPr>
        <w:t xml:space="preserve">Vysvetľovanie </w:t>
      </w:r>
      <w:r>
        <w:rPr>
          <w:rFonts w:asciiTheme="minorHAnsi" w:hAnsiTheme="minorHAnsi" w:cstheme="minorHAnsi"/>
          <w:b/>
          <w:bCs/>
          <w:caps/>
        </w:rPr>
        <w:t xml:space="preserve"> a doplnenie </w:t>
      </w:r>
      <w:r w:rsidRPr="00E97BCB">
        <w:rPr>
          <w:rFonts w:asciiTheme="minorHAnsi" w:hAnsiTheme="minorHAnsi" w:cstheme="minorHAnsi"/>
          <w:b/>
          <w:bCs/>
          <w:caps/>
        </w:rPr>
        <w:t>súťažných podkladov</w:t>
      </w:r>
    </w:p>
    <w:p w14:paraId="40A0BC76" w14:textId="46C52E74" w:rsidR="00ED46E0" w:rsidRDefault="00A407B0" w:rsidP="00ED46E0">
      <w:pPr>
        <w:pStyle w:val="Zarkazkladnhotextu21"/>
        <w:numPr>
          <w:ilvl w:val="1"/>
          <w:numId w:val="6"/>
        </w:numPr>
        <w:tabs>
          <w:tab w:val="left" w:pos="993"/>
          <w:tab w:val="right" w:leader="dot" w:pos="10033"/>
        </w:tabs>
        <w:ind w:left="851" w:hanging="567"/>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Adresa stránky, kde je možný prístup k dokumentácií VO: </w:t>
      </w:r>
    </w:p>
    <w:p w14:paraId="3EE86C2B" w14:textId="5A503EBD" w:rsidR="002E7908" w:rsidRPr="002E7908" w:rsidRDefault="00000000" w:rsidP="002E7908">
      <w:pPr>
        <w:pStyle w:val="Odsekzoznamu"/>
        <w:ind w:left="787" w:firstLine="64"/>
        <w:rPr>
          <w:rFonts w:asciiTheme="minorHAnsi" w:hAnsiTheme="minorHAnsi" w:cstheme="minorHAnsi"/>
          <w:b/>
          <w:bCs/>
        </w:rPr>
      </w:pPr>
      <w:hyperlink r:id="rId10" w:history="1">
        <w:r w:rsidR="002E7908" w:rsidRPr="002E7908">
          <w:rPr>
            <w:rStyle w:val="Hypertextovprepojenie"/>
            <w:rFonts w:asciiTheme="minorHAnsi" w:hAnsiTheme="minorHAnsi" w:cstheme="minorHAnsi"/>
            <w:b/>
            <w:bCs/>
          </w:rPr>
          <w:t>https://josephine.proebiz.com/sk/tender/37363/summary</w:t>
        </w:r>
      </w:hyperlink>
    </w:p>
    <w:p w14:paraId="2B9EF7BA" w14:textId="77777777" w:rsidR="00B44D07" w:rsidRPr="00B44D07" w:rsidRDefault="00B44D07" w:rsidP="004520B1">
      <w:pPr>
        <w:pStyle w:val="Zarkazkladnhotextu21"/>
        <w:tabs>
          <w:tab w:val="left" w:pos="993"/>
          <w:tab w:val="right" w:leader="dot" w:pos="10033"/>
        </w:tabs>
        <w:ind w:left="0"/>
        <w:rPr>
          <w:rFonts w:asciiTheme="minorHAnsi" w:eastAsiaTheme="minorHAnsi" w:hAnsiTheme="minorHAnsi" w:cstheme="minorHAnsi"/>
          <w:b/>
          <w:bCs/>
          <w:sz w:val="22"/>
          <w:szCs w:val="22"/>
          <w:lang w:eastAsia="en-US"/>
        </w:rPr>
      </w:pPr>
    </w:p>
    <w:p w14:paraId="2FEC00A2" w14:textId="77777777" w:rsidR="00B44D07" w:rsidRPr="00E97BCB" w:rsidRDefault="00B44D07" w:rsidP="00B44D07">
      <w:pPr>
        <w:pStyle w:val="Zarkazkladnhotextu21"/>
        <w:numPr>
          <w:ilvl w:val="1"/>
          <w:numId w:val="6"/>
        </w:numPr>
        <w:tabs>
          <w:tab w:val="left" w:pos="993"/>
          <w:tab w:val="right" w:leader="dot" w:pos="10033"/>
        </w:tabs>
        <w:ind w:left="851" w:hanging="567"/>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JOSEPHINE je na účely tohto verejného obstarávania softvér pre elektronizáciu zadávania verejných zákaziek. JOSEPHINE je webová aplikácia na doméne https://josephine.proebiz.com </w:t>
      </w:r>
    </w:p>
    <w:p w14:paraId="5226C339" w14:textId="05D9691D" w:rsidR="00B44D07" w:rsidRPr="00B44D07" w:rsidRDefault="00B44D07" w:rsidP="00B44D07">
      <w:pPr>
        <w:pStyle w:val="Zarkazkladnhotextu21"/>
        <w:numPr>
          <w:ilvl w:val="1"/>
          <w:numId w:val="6"/>
        </w:numPr>
        <w:tabs>
          <w:tab w:val="left" w:pos="993"/>
          <w:tab w:val="right" w:leader="dot" w:pos="10033"/>
        </w:tabs>
        <w:ind w:left="851" w:hanging="567"/>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Na bezproblémové používanie systému JOSEPHINE je nutné používať jeden z podporovaných internetových prehliadačov: </w:t>
      </w:r>
    </w:p>
    <w:p w14:paraId="341C4151" w14:textId="77777777" w:rsidR="00B44D07" w:rsidRPr="00E97BCB" w:rsidRDefault="00B44D07" w:rsidP="00B44D07">
      <w:pPr>
        <w:pStyle w:val="Zarkazkladnhotextu21"/>
        <w:tabs>
          <w:tab w:val="right" w:leader="dot" w:pos="10033"/>
        </w:tabs>
        <w:ind w:left="851"/>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 </w:t>
      </w:r>
      <w:proofErr w:type="spellStart"/>
      <w:r w:rsidRPr="00E97BCB">
        <w:rPr>
          <w:rFonts w:asciiTheme="minorHAnsi" w:hAnsiTheme="minorHAnsi" w:cstheme="minorHAnsi"/>
          <w:color w:val="000000" w:themeColor="text1"/>
          <w:sz w:val="22"/>
          <w:szCs w:val="22"/>
        </w:rPr>
        <w:t>Mozilla</w:t>
      </w:r>
      <w:proofErr w:type="spellEnd"/>
      <w:r w:rsidRPr="00E97BCB">
        <w:rPr>
          <w:rFonts w:asciiTheme="minorHAnsi" w:hAnsiTheme="minorHAnsi" w:cstheme="minorHAnsi"/>
          <w:color w:val="000000" w:themeColor="text1"/>
          <w:sz w:val="22"/>
          <w:szCs w:val="22"/>
        </w:rPr>
        <w:t xml:space="preserve"> Firefox verzia 13.0 a vyššia alebo </w:t>
      </w:r>
    </w:p>
    <w:p w14:paraId="3B029193" w14:textId="77777777" w:rsidR="00B44D07" w:rsidRPr="00E97BCB" w:rsidRDefault="00B44D07" w:rsidP="00B44D07">
      <w:pPr>
        <w:pStyle w:val="Zarkazkladnhotextu21"/>
        <w:tabs>
          <w:tab w:val="right" w:leader="dot" w:pos="10033"/>
        </w:tabs>
        <w:ind w:left="851"/>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Google Chrome</w:t>
      </w:r>
    </w:p>
    <w:p w14:paraId="6C978360" w14:textId="77777777" w:rsidR="00B44D07" w:rsidRPr="00E97BCB" w:rsidRDefault="00B44D07" w:rsidP="00B44D07">
      <w:pPr>
        <w:pStyle w:val="Zarkazkladnhotextu21"/>
        <w:tabs>
          <w:tab w:val="right" w:leader="dot" w:pos="10033"/>
        </w:tabs>
        <w:ind w:left="851"/>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 Microsoft </w:t>
      </w:r>
      <w:proofErr w:type="spellStart"/>
      <w:r w:rsidRPr="00E97BCB">
        <w:rPr>
          <w:rFonts w:asciiTheme="minorHAnsi" w:hAnsiTheme="minorHAnsi" w:cstheme="minorHAnsi"/>
          <w:color w:val="000000" w:themeColor="text1"/>
          <w:sz w:val="22"/>
          <w:szCs w:val="22"/>
        </w:rPr>
        <w:t>Edge</w:t>
      </w:r>
      <w:proofErr w:type="spellEnd"/>
    </w:p>
    <w:p w14:paraId="0B97E4F3" w14:textId="77777777" w:rsidR="00B44D07" w:rsidRPr="00E97BCB" w:rsidRDefault="00B44D07" w:rsidP="00B44D07">
      <w:pPr>
        <w:pStyle w:val="Zarkazkladnhotextu21"/>
        <w:numPr>
          <w:ilvl w:val="1"/>
          <w:numId w:val="6"/>
        </w:numPr>
        <w:tabs>
          <w:tab w:val="left" w:pos="993"/>
          <w:tab w:val="right" w:leader="dot" w:pos="10033"/>
        </w:tabs>
        <w:ind w:left="851" w:hanging="567"/>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V profile verejného obstarávateľa zriadenom v elektronickom úložisku na webovej stránke Úradu pre verejné obstarávanie je vo forme linku uvedená informácia o verejnom portáli systému JOSEPHINE – kde budú všetky informácie k dispozícii. </w:t>
      </w:r>
    </w:p>
    <w:p w14:paraId="5D37077B" w14:textId="77777777" w:rsidR="00B44D07" w:rsidRPr="00E97BCB" w:rsidRDefault="00B44D07" w:rsidP="00B44D07">
      <w:pPr>
        <w:pStyle w:val="Zarkazkladnhotextu21"/>
        <w:numPr>
          <w:ilvl w:val="1"/>
          <w:numId w:val="6"/>
        </w:numPr>
        <w:tabs>
          <w:tab w:val="left" w:pos="993"/>
          <w:tab w:val="right" w:leader="dot" w:pos="10033"/>
        </w:tabs>
        <w:ind w:left="851" w:hanging="567"/>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V prípade nejasností alebo potreby objasnenia akýchkoľvek poskytnutých informácií v lehote na predkladanie ponúk, môže ktorýkoľvek zo záujemcov požiadať prostredníctvom komunikačného rozhrania systému JOSEPHINE podľa vyššie uvedených pravidiel komunikácie. </w:t>
      </w:r>
    </w:p>
    <w:p w14:paraId="2326E548" w14:textId="77777777" w:rsidR="00B44D07" w:rsidRPr="004E5C23" w:rsidRDefault="00B44D07" w:rsidP="00B44D07">
      <w:pPr>
        <w:pStyle w:val="Zarkazkladnhotextu21"/>
        <w:numPr>
          <w:ilvl w:val="1"/>
          <w:numId w:val="6"/>
        </w:numPr>
        <w:tabs>
          <w:tab w:val="left" w:pos="993"/>
          <w:tab w:val="right" w:leader="dot" w:pos="10033"/>
        </w:tabs>
        <w:ind w:left="851" w:hanging="567"/>
        <w:rPr>
          <w:rFonts w:asciiTheme="minorHAnsi" w:hAnsiTheme="minorHAnsi" w:cstheme="minorHAnsi"/>
          <w:color w:val="000000" w:themeColor="text1"/>
          <w:sz w:val="22"/>
          <w:szCs w:val="22"/>
        </w:rPr>
      </w:pPr>
      <w:r w:rsidRPr="004E5C23">
        <w:rPr>
          <w:rFonts w:asciiTheme="minorHAnsi" w:hAnsiTheme="minorHAnsi" w:cstheme="minorHAnsi"/>
          <w:color w:val="000000" w:themeColor="text1"/>
          <w:sz w:val="22"/>
          <w:szCs w:val="22"/>
        </w:rPr>
        <w:t xml:space="preserve">Podania a dokumenty súvisiace s uplatnením revíznych postupov </w:t>
      </w:r>
      <w:r w:rsidRPr="004E5C23">
        <w:rPr>
          <w:rFonts w:asciiTheme="minorHAnsi" w:eastAsiaTheme="minorHAnsi" w:hAnsiTheme="minorHAnsi" w:cstheme="minorHAnsi"/>
          <w:sz w:val="22"/>
          <w:szCs w:val="22"/>
          <w:lang w:eastAsia="en-US"/>
        </w:rPr>
        <w:t>budú uplatňované v zmysle príslušných ustanovení ZVO.</w:t>
      </w:r>
    </w:p>
    <w:p w14:paraId="2636CEB4" w14:textId="77777777" w:rsidR="00B44D07" w:rsidRPr="004E5C23" w:rsidRDefault="00B44D07" w:rsidP="00B44D07">
      <w:pPr>
        <w:pStyle w:val="Zarkazkladnhotextu21"/>
        <w:numPr>
          <w:ilvl w:val="1"/>
          <w:numId w:val="6"/>
        </w:numPr>
        <w:tabs>
          <w:tab w:val="left" w:pos="993"/>
          <w:tab w:val="right" w:leader="dot" w:pos="10033"/>
        </w:tabs>
        <w:ind w:left="851" w:hanging="567"/>
        <w:rPr>
          <w:rFonts w:asciiTheme="minorHAnsi" w:hAnsiTheme="minorHAnsi" w:cstheme="minorHAnsi"/>
          <w:color w:val="000000" w:themeColor="text1"/>
          <w:sz w:val="22"/>
          <w:szCs w:val="22"/>
        </w:rPr>
      </w:pPr>
      <w:r w:rsidRPr="004E5C23">
        <w:rPr>
          <w:rFonts w:asciiTheme="minorHAnsi" w:hAnsiTheme="minorHAnsi" w:cstheme="minorHAnsi"/>
          <w:color w:val="000000" w:themeColor="text1"/>
          <w:sz w:val="22"/>
          <w:szCs w:val="22"/>
        </w:rPr>
        <w:t>Hospodársky subjekt môže požiadať verejného obstarávateľa o vysvetlenie informácií uvedených vo výzve na predkladanie ponúk, v súťažných podkladoch alebo inej sprievodnej dokumentácii. Verejný obstarávateľ v súlade s § 113 ods. 7 zákona o verejnom obstarávaní bezodkladne oznámi všetkým záujemcom, najneskôr však tri pracovné dni pred uplynutím lehoty na predkladanie ponúk za predpokladu, že o vysvetlenie sa požiada dostatočne vopred.</w:t>
      </w:r>
    </w:p>
    <w:p w14:paraId="1FA4972D" w14:textId="77777777" w:rsidR="00B44D07" w:rsidRPr="00E97BCB" w:rsidRDefault="00B44D07" w:rsidP="00B44D07">
      <w:pPr>
        <w:pStyle w:val="Zarkazkladnhotextu21"/>
        <w:numPr>
          <w:ilvl w:val="1"/>
          <w:numId w:val="6"/>
        </w:numPr>
        <w:ind w:left="851" w:hanging="567"/>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Verejný obstarávateľ požaduje, aby všetky prípadné vysvetlenia v súťaži záujemcovia zapracovali do svojich ponúk. </w:t>
      </w:r>
    </w:p>
    <w:p w14:paraId="1D00867B" w14:textId="77777777" w:rsidR="005D7EAE" w:rsidRPr="00F574E4" w:rsidRDefault="005D7EAE" w:rsidP="00E97BCB">
      <w:pPr>
        <w:pStyle w:val="Zkladntext"/>
        <w:spacing w:before="1"/>
        <w:rPr>
          <w:rFonts w:asciiTheme="minorHAnsi" w:hAnsiTheme="minorHAnsi" w:cstheme="minorHAnsi"/>
          <w:b/>
          <w:sz w:val="22"/>
          <w:szCs w:val="22"/>
        </w:rPr>
      </w:pPr>
    </w:p>
    <w:p w14:paraId="3833E60A" w14:textId="77777777" w:rsidR="005D7EAE" w:rsidRPr="00F574E4" w:rsidRDefault="00FA793F" w:rsidP="0002315F">
      <w:pPr>
        <w:pStyle w:val="Odsekzoznamu"/>
        <w:numPr>
          <w:ilvl w:val="0"/>
          <w:numId w:val="6"/>
        </w:numPr>
        <w:tabs>
          <w:tab w:val="left" w:pos="854"/>
          <w:tab w:val="left" w:pos="855"/>
        </w:tabs>
        <w:ind w:left="854" w:hanging="554"/>
        <w:rPr>
          <w:rFonts w:asciiTheme="minorHAnsi" w:hAnsiTheme="minorHAnsi" w:cstheme="minorHAnsi"/>
          <w:b/>
        </w:rPr>
      </w:pPr>
      <w:r w:rsidRPr="00F574E4">
        <w:rPr>
          <w:rFonts w:asciiTheme="minorHAnsi" w:hAnsiTheme="minorHAnsi" w:cstheme="minorHAnsi"/>
          <w:b/>
        </w:rPr>
        <w:t>OBHLIADKA MIESTA DODANIA PREDMETU</w:t>
      </w:r>
      <w:r w:rsidRPr="00F574E4">
        <w:rPr>
          <w:rFonts w:asciiTheme="minorHAnsi" w:hAnsiTheme="minorHAnsi" w:cstheme="minorHAnsi"/>
          <w:b/>
          <w:spacing w:val="-7"/>
        </w:rPr>
        <w:t xml:space="preserve"> </w:t>
      </w:r>
      <w:r w:rsidRPr="00F574E4">
        <w:rPr>
          <w:rFonts w:asciiTheme="minorHAnsi" w:hAnsiTheme="minorHAnsi" w:cstheme="minorHAnsi"/>
          <w:b/>
        </w:rPr>
        <w:t>OBSTARÁVANIA</w:t>
      </w:r>
    </w:p>
    <w:p w14:paraId="3A0CE0CE" w14:textId="77777777" w:rsidR="005D7EAE" w:rsidRDefault="00FA793F" w:rsidP="0002315F">
      <w:pPr>
        <w:pStyle w:val="Odsekzoznamu"/>
        <w:numPr>
          <w:ilvl w:val="1"/>
          <w:numId w:val="6"/>
        </w:numPr>
        <w:tabs>
          <w:tab w:val="left" w:pos="877"/>
        </w:tabs>
        <w:spacing w:before="121"/>
        <w:ind w:right="150" w:hanging="576"/>
        <w:jc w:val="both"/>
        <w:rPr>
          <w:rFonts w:asciiTheme="minorHAnsi" w:hAnsiTheme="minorHAnsi" w:cstheme="minorHAnsi"/>
        </w:rPr>
      </w:pPr>
      <w:r w:rsidRPr="00F574E4">
        <w:rPr>
          <w:rFonts w:asciiTheme="minorHAnsi" w:hAnsiTheme="minorHAnsi" w:cstheme="minorHAnsi"/>
        </w:rPr>
        <w:t>Obhliadka miesta sa nevyžaduje, ale je možná na základe požiadavky záujemcov.</w:t>
      </w:r>
      <w:r w:rsidR="00C7141B">
        <w:rPr>
          <w:rFonts w:asciiTheme="minorHAnsi" w:hAnsiTheme="minorHAnsi" w:cstheme="minorHAnsi"/>
        </w:rPr>
        <w:t xml:space="preserve"> </w:t>
      </w:r>
      <w:r w:rsidRPr="00F574E4">
        <w:rPr>
          <w:rFonts w:asciiTheme="minorHAnsi" w:hAnsiTheme="minorHAnsi" w:cstheme="minorHAnsi"/>
        </w:rPr>
        <w:t>Verejný obstarávateľ zabezpečí, aby každý záujemca absolvoval obhliadku jednotlivo. Náklady spojené s obhliadkou znášajú záujemcovia bez finančného nároku voči verejnému</w:t>
      </w:r>
      <w:r w:rsidRPr="00F574E4">
        <w:rPr>
          <w:rFonts w:asciiTheme="minorHAnsi" w:hAnsiTheme="minorHAnsi" w:cstheme="minorHAnsi"/>
          <w:spacing w:val="-5"/>
        </w:rPr>
        <w:t xml:space="preserve"> </w:t>
      </w:r>
      <w:r w:rsidRPr="00F574E4">
        <w:rPr>
          <w:rFonts w:asciiTheme="minorHAnsi" w:hAnsiTheme="minorHAnsi" w:cstheme="minorHAnsi"/>
        </w:rPr>
        <w:t>obstarávateľovi.</w:t>
      </w:r>
    </w:p>
    <w:p w14:paraId="1B190A24" w14:textId="231EB313" w:rsidR="00354FBA" w:rsidRDefault="00354FBA" w:rsidP="007C4446">
      <w:pPr>
        <w:pStyle w:val="Zarkazkladnhotextu21"/>
        <w:tabs>
          <w:tab w:val="left" w:pos="993"/>
          <w:tab w:val="right" w:leader="dot" w:pos="10033"/>
        </w:tabs>
        <w:ind w:left="876" w:right="142"/>
        <w:rPr>
          <w:rFonts w:asciiTheme="minorHAnsi" w:hAnsiTheme="minorHAnsi" w:cstheme="minorHAnsi"/>
          <w:color w:val="000000" w:themeColor="text1"/>
          <w:sz w:val="22"/>
          <w:szCs w:val="22"/>
        </w:rPr>
      </w:pPr>
      <w:r w:rsidRPr="0067710C">
        <w:rPr>
          <w:rFonts w:asciiTheme="minorHAnsi" w:hAnsiTheme="minorHAnsi" w:cstheme="minorHAnsi"/>
          <w:color w:val="000000" w:themeColor="text1"/>
          <w:sz w:val="22"/>
          <w:szCs w:val="22"/>
        </w:rPr>
        <w:t>V prípade záujmu, môže ktorýkoľvek zo záujemcov požiadať o obhliadku prostredníctvom komunikačného rozhrania systému JOSEPHINE podľa pravidiel komunikácie uvedených v týchto súťažných podkladoch.</w:t>
      </w:r>
      <w:r w:rsidRPr="00ED46E0">
        <w:rPr>
          <w:rFonts w:asciiTheme="minorHAnsi" w:hAnsiTheme="minorHAnsi" w:cstheme="minorHAnsi"/>
          <w:color w:val="000000" w:themeColor="text1"/>
          <w:sz w:val="22"/>
          <w:szCs w:val="22"/>
        </w:rPr>
        <w:t xml:space="preserve"> </w:t>
      </w:r>
    </w:p>
    <w:p w14:paraId="54A1CC22" w14:textId="77777777" w:rsidR="006C1609" w:rsidRPr="00ED46E0" w:rsidRDefault="006C1609" w:rsidP="006C3236">
      <w:pPr>
        <w:pStyle w:val="xmsolistparagraph"/>
        <w:spacing w:before="0" w:beforeAutospacing="0" w:after="0" w:afterAutospacing="0"/>
        <w:ind w:left="876" w:right="142"/>
        <w:jc w:val="both"/>
        <w:rPr>
          <w:rFonts w:asciiTheme="minorHAnsi" w:hAnsiTheme="minorHAnsi" w:cstheme="minorHAnsi"/>
          <w:color w:val="000000" w:themeColor="text1"/>
        </w:rPr>
      </w:pPr>
    </w:p>
    <w:p w14:paraId="10E4AB22" w14:textId="77777777" w:rsidR="00B95622" w:rsidRDefault="00B95622" w:rsidP="00717AA2">
      <w:pPr>
        <w:pStyle w:val="Nadpis1"/>
        <w:ind w:left="1276" w:right="1287"/>
        <w:jc w:val="center"/>
        <w:rPr>
          <w:rFonts w:asciiTheme="minorHAnsi" w:hAnsiTheme="minorHAnsi" w:cstheme="minorHAnsi"/>
          <w:sz w:val="22"/>
          <w:szCs w:val="22"/>
        </w:rPr>
      </w:pPr>
    </w:p>
    <w:p w14:paraId="36CE2564" w14:textId="09C976F1" w:rsidR="005D7EAE" w:rsidRPr="00F574E4" w:rsidRDefault="00FA793F" w:rsidP="00717AA2">
      <w:pPr>
        <w:pStyle w:val="Nadpis1"/>
        <w:ind w:left="1276" w:right="1287"/>
        <w:jc w:val="center"/>
        <w:rPr>
          <w:rFonts w:asciiTheme="minorHAnsi" w:hAnsiTheme="minorHAnsi" w:cstheme="minorHAnsi"/>
          <w:sz w:val="22"/>
          <w:szCs w:val="22"/>
        </w:rPr>
      </w:pPr>
      <w:r w:rsidRPr="00F574E4">
        <w:rPr>
          <w:rFonts w:asciiTheme="minorHAnsi" w:hAnsiTheme="minorHAnsi" w:cstheme="minorHAnsi"/>
          <w:sz w:val="22"/>
          <w:szCs w:val="22"/>
        </w:rPr>
        <w:t>Časť III</w:t>
      </w:r>
    </w:p>
    <w:p w14:paraId="1D7D4320" w14:textId="77777777" w:rsidR="005D7EAE" w:rsidRPr="00F574E4" w:rsidRDefault="00717AA2" w:rsidP="00717AA2">
      <w:pPr>
        <w:spacing w:before="121"/>
        <w:ind w:left="1276" w:right="1287"/>
        <w:jc w:val="center"/>
        <w:rPr>
          <w:rFonts w:asciiTheme="minorHAnsi" w:hAnsiTheme="minorHAnsi" w:cstheme="minorHAnsi"/>
          <w:b/>
        </w:rPr>
      </w:pPr>
      <w:r>
        <w:rPr>
          <w:rFonts w:asciiTheme="minorHAnsi" w:hAnsiTheme="minorHAnsi" w:cstheme="minorHAnsi"/>
          <w:b/>
        </w:rPr>
        <w:t>PRÍPRAVA PONUKY</w:t>
      </w:r>
    </w:p>
    <w:p w14:paraId="6984D546" w14:textId="77777777" w:rsidR="00E97BCB" w:rsidRPr="00717AA2" w:rsidRDefault="00E97BCB" w:rsidP="0002315F">
      <w:pPr>
        <w:pStyle w:val="Odsekzoznamu"/>
        <w:widowControl/>
        <w:numPr>
          <w:ilvl w:val="0"/>
          <w:numId w:val="6"/>
        </w:numPr>
        <w:suppressAutoHyphens/>
        <w:autoSpaceDE/>
        <w:autoSpaceDN/>
        <w:spacing w:before="120"/>
        <w:ind w:left="850" w:hanging="425"/>
        <w:rPr>
          <w:rFonts w:asciiTheme="minorHAnsi" w:eastAsia="Times New Roman" w:hAnsiTheme="minorHAnsi" w:cstheme="minorHAnsi"/>
          <w:b/>
          <w:bCs/>
          <w:caps/>
          <w:lang w:val="sk-SK" w:eastAsia="zh-CN"/>
        </w:rPr>
      </w:pPr>
      <w:r w:rsidRPr="00717AA2">
        <w:rPr>
          <w:rFonts w:asciiTheme="minorHAnsi" w:hAnsiTheme="minorHAnsi" w:cstheme="minorHAnsi"/>
          <w:b/>
          <w:bCs/>
          <w:caps/>
        </w:rPr>
        <w:t>Registrácia / Vyhotovenie ponuky</w:t>
      </w:r>
    </w:p>
    <w:p w14:paraId="6CA6F435" w14:textId="77777777" w:rsidR="00E06955" w:rsidRPr="00717AA2" w:rsidRDefault="00E06955" w:rsidP="00E06955">
      <w:pPr>
        <w:pStyle w:val="Zarkazkladnhotextu21"/>
        <w:numPr>
          <w:ilvl w:val="1"/>
          <w:numId w:val="6"/>
        </w:numPr>
        <w:tabs>
          <w:tab w:val="left" w:pos="993"/>
          <w:tab w:val="right" w:leader="dot" w:pos="10033"/>
        </w:tabs>
        <w:spacing w:before="120"/>
        <w:ind w:left="879" w:hanging="578"/>
        <w:rPr>
          <w:rFonts w:asciiTheme="minorHAnsi" w:hAnsiTheme="minorHAnsi" w:cstheme="minorHAnsi"/>
          <w:sz w:val="22"/>
          <w:szCs w:val="22"/>
        </w:rPr>
      </w:pPr>
      <w:r w:rsidRPr="00717AA2">
        <w:rPr>
          <w:rFonts w:asciiTheme="minorHAnsi" w:hAnsiTheme="minorHAnsi" w:cstheme="minorHAnsi"/>
          <w:sz w:val="22"/>
          <w:szCs w:val="22"/>
        </w:rPr>
        <w:t xml:space="preserve">Ponuka, pre účely zadávania tejto zákazky, je prejav slobodnej vôle uchádzača, že chce za úhradu poskytnúť verejnému obstarávateľovi určené plnenie pri dodržaní podmienok stanovených verejným obstarávateľom bez určovania svojich osobitných podmienok. </w:t>
      </w:r>
    </w:p>
    <w:p w14:paraId="5BF375E9" w14:textId="77777777" w:rsidR="00E06955" w:rsidRPr="00717AA2" w:rsidRDefault="00E06955" w:rsidP="00E06955">
      <w:pPr>
        <w:pStyle w:val="Zarkazkladnhotextu21"/>
        <w:numPr>
          <w:ilvl w:val="1"/>
          <w:numId w:val="6"/>
        </w:numPr>
        <w:tabs>
          <w:tab w:val="left" w:pos="993"/>
          <w:tab w:val="right" w:leader="dot" w:pos="10033"/>
        </w:tabs>
        <w:rPr>
          <w:rFonts w:asciiTheme="minorHAnsi" w:hAnsiTheme="minorHAnsi" w:cstheme="minorHAnsi"/>
          <w:sz w:val="22"/>
          <w:szCs w:val="22"/>
        </w:rPr>
      </w:pPr>
      <w:r w:rsidRPr="00717AA2">
        <w:rPr>
          <w:rFonts w:asciiTheme="minorHAnsi" w:hAnsiTheme="minorHAnsi" w:cstheme="minorHAnsi"/>
          <w:sz w:val="22"/>
          <w:szCs w:val="22"/>
        </w:rPr>
        <w:t xml:space="preserve">Uchádzač predkladá ponuku v elektronickej podobe v lehote na predkladanie ponúk podľa požiadaviek uvedených v týchto súťažných podkladoch. </w:t>
      </w:r>
    </w:p>
    <w:p w14:paraId="25FF51C6" w14:textId="77777777" w:rsidR="00E06955" w:rsidRDefault="00E06955" w:rsidP="00E06955">
      <w:pPr>
        <w:pStyle w:val="Zarkazkladnhotextu21"/>
        <w:numPr>
          <w:ilvl w:val="1"/>
          <w:numId w:val="6"/>
        </w:numPr>
        <w:tabs>
          <w:tab w:val="left" w:pos="993"/>
          <w:tab w:val="right" w:leader="dot" w:pos="10033"/>
        </w:tabs>
        <w:rPr>
          <w:rFonts w:asciiTheme="minorHAnsi" w:hAnsiTheme="minorHAnsi" w:cstheme="minorHAnsi"/>
          <w:sz w:val="22"/>
          <w:szCs w:val="22"/>
        </w:rPr>
      </w:pPr>
      <w:r w:rsidRPr="00717AA2">
        <w:rPr>
          <w:rFonts w:asciiTheme="minorHAnsi" w:hAnsiTheme="minorHAnsi" w:cstheme="minorHAnsi"/>
          <w:sz w:val="22"/>
          <w:szCs w:val="22"/>
        </w:rPr>
        <w:t xml:space="preserve">Ponuka musí byť vyhotovená elektronicky v zmysle § 49 ods. 1 písm. a) zákona o verejnom obstarávaní a vložená do systému JOSEPHINE umiestnenom na webovej adrese https://josephine.proebiz.com/ </w:t>
      </w:r>
    </w:p>
    <w:p w14:paraId="4EF0E282" w14:textId="77777777" w:rsidR="00E06955" w:rsidRPr="00ED1BE3" w:rsidRDefault="00E06955" w:rsidP="00E06955">
      <w:pPr>
        <w:pStyle w:val="Zarkazkladnhotextu21"/>
        <w:numPr>
          <w:ilvl w:val="1"/>
          <w:numId w:val="6"/>
        </w:numPr>
        <w:tabs>
          <w:tab w:val="left" w:pos="993"/>
          <w:tab w:val="right" w:leader="dot" w:pos="10033"/>
        </w:tabs>
        <w:rPr>
          <w:rFonts w:asciiTheme="minorHAnsi" w:hAnsiTheme="minorHAnsi" w:cstheme="minorHAnsi"/>
          <w:sz w:val="22"/>
          <w:szCs w:val="22"/>
        </w:rPr>
      </w:pPr>
      <w:r w:rsidRPr="00ED1BE3">
        <w:rPr>
          <w:rFonts w:asciiTheme="minorHAnsi" w:hAnsiTheme="minorHAnsi" w:cstheme="minorHAnsi"/>
          <w:sz w:val="22"/>
          <w:szCs w:val="22"/>
        </w:rPr>
        <w:t>Uchádzač môže v ponuke predložiť aj kópie dokladov vrátane kópií v elektronickej podobe. Verejný obstarávateľ môže postupovať v súlade s §49 ods. 7 ZVO.</w:t>
      </w:r>
    </w:p>
    <w:p w14:paraId="0A2E7D4E" w14:textId="77777777" w:rsidR="00E06955" w:rsidRPr="00717AA2" w:rsidRDefault="00E06955" w:rsidP="00E06955">
      <w:pPr>
        <w:pStyle w:val="Zarkazkladnhotextu21"/>
        <w:numPr>
          <w:ilvl w:val="1"/>
          <w:numId w:val="6"/>
        </w:numPr>
        <w:tabs>
          <w:tab w:val="left" w:pos="993"/>
          <w:tab w:val="right" w:leader="dot" w:pos="10033"/>
        </w:tabs>
        <w:rPr>
          <w:rFonts w:asciiTheme="minorHAnsi" w:hAnsiTheme="minorHAnsi" w:cstheme="minorHAnsi"/>
          <w:sz w:val="22"/>
          <w:szCs w:val="22"/>
        </w:rPr>
      </w:pPr>
      <w:r w:rsidRPr="00717AA2">
        <w:rPr>
          <w:rFonts w:asciiTheme="minorHAnsi" w:hAnsiTheme="minorHAnsi" w:cstheme="minorHAnsi"/>
          <w:sz w:val="22"/>
          <w:szCs w:val="22"/>
        </w:rPr>
        <w:t xml:space="preserve">Ponuka je do systému JOSEPHINE vložená vo chvíli dokončenia spracovania obálky (priebeh spracovávania systém znázorňuje percentami vedľa príslušného tlačidla). Vloženie ponuky systém potvrdí hláškou „Uložené“ a samotná ponuka sa zobrazí v záložke Ponuky a žiadosti. Predloženú ponuku vidí uchádzač zobrazenú v záložke Ponuky a žiadosti s dátumom vloženia. Po úspešnom nahratí ponuky do systému JOSEPHINE je uchádzačovi odoslaný notifikačný informatívny e-mail s informáciou o podanej ponuke, a to na e-mailovú adresu užívateľa uchádzača, ktorý ponuku nahral. </w:t>
      </w:r>
    </w:p>
    <w:p w14:paraId="3489D847" w14:textId="77777777" w:rsidR="00E06955" w:rsidRDefault="00E06955" w:rsidP="00E06955">
      <w:pPr>
        <w:pStyle w:val="Zarkazkladnhotextu21"/>
        <w:numPr>
          <w:ilvl w:val="1"/>
          <w:numId w:val="6"/>
        </w:numPr>
        <w:tabs>
          <w:tab w:val="left" w:pos="993"/>
          <w:tab w:val="right" w:leader="dot" w:pos="10033"/>
        </w:tabs>
        <w:rPr>
          <w:rFonts w:asciiTheme="minorHAnsi" w:hAnsiTheme="minorHAnsi" w:cstheme="minorHAnsi"/>
          <w:sz w:val="22"/>
          <w:szCs w:val="22"/>
        </w:rPr>
      </w:pPr>
      <w:r w:rsidRPr="00717AA2">
        <w:rPr>
          <w:rFonts w:asciiTheme="minorHAnsi" w:hAnsiTheme="minorHAnsi" w:cstheme="minorHAnsi"/>
          <w:sz w:val="22"/>
          <w:szCs w:val="22"/>
        </w:rPr>
        <w:t xml:space="preserve">V predloženej ponuke prostredníctvom systému JOSEPHINE musia byť  požadované doklady a dokumenty tvoriace obsah ponuky naskenované (odporúčaný formát je „PDF“). </w:t>
      </w:r>
    </w:p>
    <w:p w14:paraId="19468625" w14:textId="38BA4E8E" w:rsidR="009C72CE" w:rsidRPr="000E5C22" w:rsidRDefault="00B05989" w:rsidP="00C137C4">
      <w:pPr>
        <w:pStyle w:val="Zarkazkladnhotextu21"/>
        <w:numPr>
          <w:ilvl w:val="1"/>
          <w:numId w:val="6"/>
        </w:numPr>
        <w:tabs>
          <w:tab w:val="left" w:pos="993"/>
          <w:tab w:val="right" w:leader="dot" w:pos="10033"/>
        </w:tabs>
        <w:spacing w:before="3"/>
        <w:rPr>
          <w:rFonts w:asciiTheme="minorHAnsi" w:hAnsiTheme="minorHAnsi" w:cstheme="minorHAnsi"/>
          <w:b/>
          <w:bCs/>
          <w:iCs/>
          <w:sz w:val="22"/>
          <w:szCs w:val="22"/>
          <w:lang w:eastAsia="sk-SK"/>
        </w:rPr>
      </w:pPr>
      <w:r w:rsidRPr="00D77B10">
        <w:rPr>
          <w:rFonts w:asciiTheme="minorHAnsi" w:hAnsiTheme="minorHAnsi" w:cstheme="minorHAnsi"/>
          <w:sz w:val="22"/>
          <w:szCs w:val="22"/>
        </w:rPr>
        <w:t xml:space="preserve">Doklad o zložení zábezpeky sa doručí osobne, poštou alebo kuriérom v lehote na predkladanie ponúk </w:t>
      </w:r>
      <w:r w:rsidR="009C72CE" w:rsidRPr="00D77B10">
        <w:rPr>
          <w:rFonts w:asciiTheme="minorHAnsi" w:hAnsiTheme="minorHAnsi" w:cstheme="minorHAnsi"/>
          <w:sz w:val="22"/>
          <w:szCs w:val="22"/>
        </w:rPr>
        <w:t>na adresu:</w:t>
      </w:r>
      <w:r w:rsidR="00D77B10">
        <w:rPr>
          <w:rFonts w:asciiTheme="minorHAnsi" w:hAnsiTheme="minorHAnsi" w:cstheme="minorHAnsi"/>
          <w:sz w:val="22"/>
          <w:szCs w:val="22"/>
        </w:rPr>
        <w:t xml:space="preserve"> </w:t>
      </w:r>
      <w:r w:rsidR="005A4FE5" w:rsidRPr="00D77B10">
        <w:rPr>
          <w:rFonts w:asciiTheme="minorHAnsi" w:eastAsiaTheme="minorHAnsi" w:hAnsiTheme="minorHAnsi" w:cstheme="minorHAnsi"/>
          <w:b/>
          <w:bCs/>
          <w:iCs/>
          <w:sz w:val="22"/>
          <w:szCs w:val="22"/>
          <w:lang w:eastAsia="en-US"/>
        </w:rPr>
        <w:t xml:space="preserve">ARR PSK, </w:t>
      </w:r>
      <w:proofErr w:type="spellStart"/>
      <w:r w:rsidR="005A4FE5" w:rsidRPr="00D77B10">
        <w:rPr>
          <w:rFonts w:asciiTheme="minorHAnsi" w:eastAsiaTheme="minorHAnsi" w:hAnsiTheme="minorHAnsi" w:cstheme="minorHAnsi"/>
          <w:b/>
          <w:bCs/>
          <w:iCs/>
          <w:sz w:val="22"/>
          <w:szCs w:val="22"/>
          <w:lang w:eastAsia="en-US"/>
        </w:rPr>
        <w:t>Prostějovská</w:t>
      </w:r>
      <w:proofErr w:type="spellEnd"/>
      <w:r w:rsidR="005A4FE5" w:rsidRPr="00D77B10">
        <w:rPr>
          <w:rFonts w:asciiTheme="minorHAnsi" w:eastAsiaTheme="minorHAnsi" w:hAnsiTheme="minorHAnsi" w:cstheme="minorHAnsi"/>
          <w:b/>
          <w:bCs/>
          <w:iCs/>
          <w:sz w:val="22"/>
          <w:szCs w:val="22"/>
          <w:lang w:eastAsia="en-US"/>
        </w:rPr>
        <w:t xml:space="preserve"> 117/A, 080 01 Prešov</w:t>
      </w:r>
      <w:r w:rsidR="005A4FE5" w:rsidRPr="00D77B10">
        <w:rPr>
          <w:rFonts w:asciiTheme="minorHAnsi" w:hAnsiTheme="minorHAnsi" w:cstheme="minorHAnsi"/>
          <w:b/>
          <w:bCs/>
          <w:iCs/>
          <w:sz w:val="22"/>
          <w:szCs w:val="22"/>
        </w:rPr>
        <w:t> </w:t>
      </w:r>
    </w:p>
    <w:p w14:paraId="0ABED49F" w14:textId="77777777" w:rsidR="003B3F31" w:rsidRPr="0067710C" w:rsidRDefault="003B3F31" w:rsidP="003B3F31">
      <w:pPr>
        <w:ind w:left="156" w:firstLine="720"/>
        <w:jc w:val="both"/>
        <w:rPr>
          <w:rFonts w:asciiTheme="minorHAnsi" w:hAnsiTheme="minorHAnsi" w:cstheme="minorHAnsi"/>
        </w:rPr>
      </w:pPr>
      <w:r w:rsidRPr="0067710C">
        <w:rPr>
          <w:rFonts w:asciiTheme="minorHAnsi" w:hAnsiTheme="minorHAnsi" w:cstheme="minorHAnsi"/>
        </w:rPr>
        <w:t xml:space="preserve">Obálka so zasielanou zábezpekou musí obsahovať nasledovné údaje:  </w:t>
      </w:r>
    </w:p>
    <w:p w14:paraId="55EF9880" w14:textId="1A936DB2" w:rsidR="003B3F31" w:rsidRPr="0067710C" w:rsidRDefault="003B3F31" w:rsidP="003B3F31">
      <w:pPr>
        <w:ind w:left="146" w:firstLine="720"/>
        <w:jc w:val="both"/>
        <w:outlineLvl w:val="0"/>
        <w:rPr>
          <w:rFonts w:asciiTheme="minorHAnsi" w:hAnsiTheme="minorHAnsi" w:cstheme="minorHAnsi"/>
          <w:color w:val="000000" w:themeColor="text1"/>
        </w:rPr>
      </w:pPr>
      <w:r w:rsidRPr="0067710C">
        <w:rPr>
          <w:rFonts w:asciiTheme="minorHAnsi" w:hAnsiTheme="minorHAnsi" w:cstheme="minorHAnsi"/>
        </w:rPr>
        <w:t xml:space="preserve">názov súťaže: </w:t>
      </w:r>
      <w:r w:rsidRPr="001B6215">
        <w:rPr>
          <w:rFonts w:asciiTheme="minorHAnsi" w:hAnsiTheme="minorHAnsi" w:cstheme="minorHAnsi"/>
          <w:b/>
          <w:bCs/>
          <w:i/>
          <w:iCs/>
        </w:rPr>
        <w:t>„</w:t>
      </w:r>
      <w:r w:rsidR="00D8582E" w:rsidRPr="00D8582E">
        <w:rPr>
          <w:rFonts w:asciiTheme="minorHAnsi" w:eastAsiaTheme="minorHAnsi" w:hAnsiTheme="minorHAnsi" w:cstheme="minorHAnsi"/>
          <w:b/>
          <w:bCs/>
          <w:i/>
          <w:iCs/>
          <w:lang w:val="sk-SK" w:eastAsia="en-US"/>
        </w:rPr>
        <w:t>Zariadenie opatrovateľskej služby vo Vranove nad Topľou - prestavba</w:t>
      </w:r>
      <w:r w:rsidRPr="002A1C88">
        <w:rPr>
          <w:rFonts w:asciiTheme="minorHAnsi" w:hAnsiTheme="minorHAnsi" w:cstheme="minorHAnsi"/>
          <w:b/>
          <w:bCs/>
          <w:i/>
          <w:iCs/>
          <w:color w:val="000000" w:themeColor="text1"/>
        </w:rPr>
        <w:t>“</w:t>
      </w:r>
      <w:r w:rsidRPr="00356E08">
        <w:rPr>
          <w:rFonts w:asciiTheme="minorHAnsi" w:hAnsiTheme="minorHAnsi" w:cstheme="minorHAnsi"/>
          <w:b/>
          <w:bCs/>
          <w:i/>
          <w:iCs/>
          <w:color w:val="000000" w:themeColor="text1"/>
        </w:rPr>
        <w:t xml:space="preserve"> </w:t>
      </w:r>
      <w:r w:rsidRPr="0067710C">
        <w:rPr>
          <w:rFonts w:asciiTheme="minorHAnsi" w:hAnsiTheme="minorHAnsi" w:cstheme="minorHAnsi"/>
          <w:color w:val="000000" w:themeColor="text1"/>
        </w:rPr>
        <w:t>a</w:t>
      </w:r>
    </w:p>
    <w:p w14:paraId="63BA3DF1" w14:textId="77777777" w:rsidR="003B3F31" w:rsidRPr="003B3F31" w:rsidRDefault="003B3F31" w:rsidP="003B3F31">
      <w:pPr>
        <w:adjustRightInd w:val="0"/>
        <w:ind w:left="146" w:firstLine="720"/>
        <w:rPr>
          <w:rFonts w:asciiTheme="minorHAnsi" w:hAnsiTheme="minorHAnsi" w:cstheme="minorHAnsi"/>
          <w:b/>
          <w:bCs/>
        </w:rPr>
      </w:pPr>
      <w:r w:rsidRPr="0067710C">
        <w:rPr>
          <w:rFonts w:asciiTheme="minorHAnsi" w:hAnsiTheme="minorHAnsi" w:cstheme="minorHAnsi"/>
          <w:color w:val="000000" w:themeColor="text1"/>
        </w:rPr>
        <w:t xml:space="preserve">označenie: </w:t>
      </w:r>
      <w:r w:rsidRPr="0067710C">
        <w:rPr>
          <w:rFonts w:asciiTheme="minorHAnsi" w:hAnsiTheme="minorHAnsi" w:cstheme="minorHAnsi"/>
          <w:b/>
          <w:bCs/>
          <w:color w:val="000000" w:themeColor="text1"/>
        </w:rPr>
        <w:t>„ZÁBEZPEKA – NEOTVÁRAŤ“</w:t>
      </w:r>
    </w:p>
    <w:p w14:paraId="0FAD0FAF" w14:textId="23B78BF3" w:rsidR="003B3F31" w:rsidRDefault="003B3F31" w:rsidP="003B3F31">
      <w:pPr>
        <w:pStyle w:val="Zarkazkladnhotextu21"/>
        <w:tabs>
          <w:tab w:val="left" w:pos="993"/>
          <w:tab w:val="right" w:leader="dot" w:pos="10033"/>
        </w:tabs>
        <w:spacing w:before="3"/>
        <w:ind w:left="876"/>
        <w:rPr>
          <w:rFonts w:asciiTheme="minorHAnsi" w:hAnsiTheme="minorHAnsi" w:cstheme="minorHAnsi"/>
          <w:sz w:val="22"/>
          <w:szCs w:val="22"/>
        </w:rPr>
      </w:pPr>
      <w:r w:rsidRPr="009C72CE">
        <w:rPr>
          <w:rFonts w:asciiTheme="minorHAnsi" w:hAnsiTheme="minorHAnsi" w:cstheme="minorHAnsi"/>
          <w:sz w:val="22"/>
          <w:szCs w:val="22"/>
        </w:rPr>
        <w:t xml:space="preserve">Úradné hodiny sú v pracovné dni od 8,00 hod do 15,00 hod. Uchádzač, ktorý zloží zábezpeku vkladom na účet, nie je povinný </w:t>
      </w:r>
      <w:r>
        <w:rPr>
          <w:rFonts w:asciiTheme="minorHAnsi" w:hAnsiTheme="minorHAnsi" w:cstheme="minorHAnsi"/>
          <w:sz w:val="22"/>
          <w:szCs w:val="22"/>
        </w:rPr>
        <w:t xml:space="preserve">doručiť </w:t>
      </w:r>
      <w:r w:rsidRPr="009C72CE">
        <w:rPr>
          <w:rFonts w:asciiTheme="minorHAnsi" w:hAnsiTheme="minorHAnsi" w:cstheme="minorHAnsi"/>
          <w:sz w:val="22"/>
          <w:szCs w:val="22"/>
        </w:rPr>
        <w:t>tento doklad</w:t>
      </w:r>
      <w:r>
        <w:rPr>
          <w:rFonts w:asciiTheme="minorHAnsi" w:hAnsiTheme="minorHAnsi" w:cstheme="minorHAnsi"/>
          <w:sz w:val="22"/>
          <w:szCs w:val="22"/>
        </w:rPr>
        <w:t>.</w:t>
      </w:r>
    </w:p>
    <w:p w14:paraId="0BF2BCC9" w14:textId="77777777" w:rsidR="00B02959" w:rsidRPr="00A57EEB" w:rsidRDefault="00B02959" w:rsidP="00B02959">
      <w:pPr>
        <w:pStyle w:val="Zarkazkladnhotextu21"/>
        <w:numPr>
          <w:ilvl w:val="1"/>
          <w:numId w:val="6"/>
        </w:numPr>
        <w:tabs>
          <w:tab w:val="right" w:leader="dot" w:pos="10033"/>
        </w:tabs>
        <w:spacing w:before="3"/>
        <w:ind w:left="866"/>
        <w:rPr>
          <w:rFonts w:asciiTheme="minorHAnsi" w:hAnsiTheme="minorHAnsi" w:cstheme="minorHAnsi"/>
          <w:color w:val="000000"/>
          <w:sz w:val="22"/>
          <w:szCs w:val="22"/>
        </w:rPr>
      </w:pPr>
      <w:r>
        <w:rPr>
          <w:rFonts w:asciiTheme="minorHAnsi" w:hAnsiTheme="minorHAnsi" w:cstheme="minorHAnsi"/>
          <w:sz w:val="22"/>
          <w:szCs w:val="22"/>
          <w:shd w:val="clear" w:color="auto" w:fill="FFFFFF"/>
        </w:rPr>
        <w:t>V</w:t>
      </w:r>
      <w:r w:rsidRPr="00A57EEB">
        <w:rPr>
          <w:rFonts w:asciiTheme="minorHAnsi" w:hAnsiTheme="minorHAnsi" w:cstheme="minorHAnsi"/>
          <w:sz w:val="22"/>
          <w:szCs w:val="22"/>
          <w:shd w:val="clear" w:color="auto" w:fill="FFFFFF"/>
        </w:rPr>
        <w:t xml:space="preserve"> prípade, </w:t>
      </w:r>
      <w:r w:rsidRPr="00A57EEB">
        <w:rPr>
          <w:rFonts w:asciiTheme="minorHAnsi" w:hAnsiTheme="minorHAnsi" w:cstheme="minorHAnsi"/>
          <w:bCs/>
          <w:sz w:val="22"/>
          <w:szCs w:val="22"/>
        </w:rPr>
        <w:t>ak banka vydá</w:t>
      </w:r>
      <w:r>
        <w:rPr>
          <w:rFonts w:asciiTheme="minorHAnsi" w:hAnsiTheme="minorHAnsi" w:cstheme="minorHAnsi"/>
          <w:bCs/>
          <w:sz w:val="22"/>
          <w:szCs w:val="22"/>
        </w:rPr>
        <w:t xml:space="preserve"> uchádzačovi</w:t>
      </w:r>
      <w:r w:rsidRPr="00A57EEB">
        <w:rPr>
          <w:rFonts w:asciiTheme="minorHAnsi" w:hAnsiTheme="minorHAnsi" w:cstheme="minorHAnsi"/>
          <w:bCs/>
          <w:sz w:val="22"/>
          <w:szCs w:val="22"/>
        </w:rPr>
        <w:t xml:space="preserve"> záručnú listinu vo forme elektronického dokumentu podpísaného kvalifikovaným elektronickým podpisom banky, </w:t>
      </w:r>
      <w:r w:rsidRPr="00A57EEB">
        <w:rPr>
          <w:rFonts w:asciiTheme="minorHAnsi" w:hAnsiTheme="minorHAnsi" w:cstheme="minorHAnsi"/>
          <w:color w:val="000000"/>
          <w:sz w:val="22"/>
          <w:szCs w:val="22"/>
        </w:rPr>
        <w:t xml:space="preserve">musí byť </w:t>
      </w:r>
      <w:r>
        <w:rPr>
          <w:rFonts w:asciiTheme="minorHAnsi" w:hAnsiTheme="minorHAnsi" w:cstheme="minorHAnsi"/>
          <w:color w:val="000000"/>
          <w:sz w:val="22"/>
          <w:szCs w:val="22"/>
        </w:rPr>
        <w:t xml:space="preserve">takáto záruka </w:t>
      </w:r>
      <w:r w:rsidRPr="00A57EEB">
        <w:rPr>
          <w:rFonts w:asciiTheme="minorHAnsi" w:hAnsiTheme="minorHAnsi" w:cstheme="minorHAnsi"/>
          <w:color w:val="000000"/>
          <w:sz w:val="22"/>
          <w:szCs w:val="22"/>
        </w:rPr>
        <w:t>súčasťou elektronickej verzie ponuky a nie je ju potrebné fyzicky doručovať do sídla verejného obstarávateľa.</w:t>
      </w:r>
    </w:p>
    <w:p w14:paraId="5380B6D4" w14:textId="77777777" w:rsidR="00B02959" w:rsidRDefault="00B02959" w:rsidP="003B3F31">
      <w:pPr>
        <w:pStyle w:val="Zarkazkladnhotextu21"/>
        <w:tabs>
          <w:tab w:val="left" w:pos="993"/>
          <w:tab w:val="right" w:leader="dot" w:pos="10033"/>
        </w:tabs>
        <w:spacing w:before="3"/>
        <w:ind w:left="876"/>
        <w:rPr>
          <w:rFonts w:asciiTheme="minorHAnsi" w:hAnsiTheme="minorHAnsi" w:cstheme="minorHAnsi"/>
          <w:sz w:val="22"/>
          <w:szCs w:val="22"/>
        </w:rPr>
      </w:pPr>
    </w:p>
    <w:p w14:paraId="6E8D3581" w14:textId="77777777" w:rsidR="00D77B10" w:rsidRPr="009C72CE" w:rsidRDefault="00D77B10" w:rsidP="009C72CE">
      <w:pPr>
        <w:pStyle w:val="Zarkazkladnhotextu21"/>
        <w:tabs>
          <w:tab w:val="left" w:pos="993"/>
          <w:tab w:val="right" w:leader="dot" w:pos="10033"/>
        </w:tabs>
        <w:spacing w:before="3"/>
        <w:ind w:left="299"/>
        <w:rPr>
          <w:rFonts w:asciiTheme="minorHAnsi" w:hAnsiTheme="minorHAnsi" w:cstheme="minorHAnsi"/>
          <w:sz w:val="22"/>
          <w:szCs w:val="22"/>
        </w:rPr>
      </w:pPr>
    </w:p>
    <w:p w14:paraId="058DCACB" w14:textId="77777777" w:rsidR="005D7EAE" w:rsidRPr="00F574E4" w:rsidRDefault="00FA793F" w:rsidP="0002315F">
      <w:pPr>
        <w:pStyle w:val="Odsekzoznamu"/>
        <w:numPr>
          <w:ilvl w:val="0"/>
          <w:numId w:val="6"/>
        </w:numPr>
        <w:tabs>
          <w:tab w:val="left" w:pos="866"/>
          <w:tab w:val="left" w:pos="867"/>
        </w:tabs>
        <w:ind w:left="866" w:hanging="566"/>
        <w:rPr>
          <w:rFonts w:asciiTheme="minorHAnsi" w:hAnsiTheme="minorHAnsi" w:cstheme="minorHAnsi"/>
          <w:b/>
        </w:rPr>
      </w:pPr>
      <w:r w:rsidRPr="00F574E4">
        <w:rPr>
          <w:rFonts w:asciiTheme="minorHAnsi" w:hAnsiTheme="minorHAnsi" w:cstheme="minorHAnsi"/>
          <w:b/>
        </w:rPr>
        <w:t>JAZYK</w:t>
      </w:r>
      <w:r w:rsidRPr="00F574E4">
        <w:rPr>
          <w:rFonts w:asciiTheme="minorHAnsi" w:hAnsiTheme="minorHAnsi" w:cstheme="minorHAnsi"/>
          <w:b/>
          <w:spacing w:val="-1"/>
        </w:rPr>
        <w:t xml:space="preserve"> </w:t>
      </w:r>
      <w:r w:rsidRPr="00F574E4">
        <w:rPr>
          <w:rFonts w:asciiTheme="minorHAnsi" w:hAnsiTheme="minorHAnsi" w:cstheme="minorHAnsi"/>
          <w:b/>
        </w:rPr>
        <w:t>PONUKY</w:t>
      </w:r>
    </w:p>
    <w:p w14:paraId="2BA9766F" w14:textId="6815DEFF" w:rsidR="005D7EAE" w:rsidRPr="00F574E4" w:rsidRDefault="00FA793F" w:rsidP="0002315F">
      <w:pPr>
        <w:pStyle w:val="Odsekzoznamu"/>
        <w:numPr>
          <w:ilvl w:val="1"/>
          <w:numId w:val="6"/>
        </w:numPr>
        <w:tabs>
          <w:tab w:val="left" w:pos="877"/>
        </w:tabs>
        <w:spacing w:before="119"/>
        <w:ind w:left="840" w:right="150" w:hanging="540"/>
        <w:jc w:val="both"/>
        <w:rPr>
          <w:rFonts w:asciiTheme="minorHAnsi" w:hAnsiTheme="minorHAnsi" w:cstheme="minorHAnsi"/>
        </w:rPr>
      </w:pPr>
      <w:r w:rsidRPr="00F574E4">
        <w:rPr>
          <w:rFonts w:asciiTheme="minorHAnsi" w:hAnsiTheme="minorHAnsi" w:cstheme="minorHAnsi"/>
        </w:rPr>
        <w:t>Ponuky, návrhy a ďalšie doklady a dokumenty vo verejnom obstarávaní sa predkladajú v štátnom jazyku. A</w:t>
      </w:r>
      <w:r w:rsidR="002D3540">
        <w:rPr>
          <w:rFonts w:asciiTheme="minorHAnsi" w:hAnsiTheme="minorHAnsi" w:cstheme="minorHAnsi"/>
        </w:rPr>
        <w:t>k</w:t>
      </w:r>
      <w:r w:rsidRPr="00F574E4">
        <w:rPr>
          <w:rFonts w:asciiTheme="minorHAnsi" w:hAnsiTheme="minorHAnsi" w:cstheme="minorHAnsi"/>
        </w:rPr>
        <w:t xml:space="preserve"> je doklad alebo dokument vyhotovený v cudzom jazyku, predkladá sa spolu s jeho úradným prekladom do štátneho jazyka; to neplatí pre ponuky, návrhy, doklady a dokumenty vyhotovené v českom jazyku. Ak sa zistí rozdiel v ich obsahu, rozhodujúci je úradný preklad do štátneho</w:t>
      </w:r>
      <w:r w:rsidRPr="00F574E4">
        <w:rPr>
          <w:rFonts w:asciiTheme="minorHAnsi" w:hAnsiTheme="minorHAnsi" w:cstheme="minorHAnsi"/>
          <w:spacing w:val="-11"/>
        </w:rPr>
        <w:t xml:space="preserve"> </w:t>
      </w:r>
      <w:r w:rsidRPr="00F574E4">
        <w:rPr>
          <w:rFonts w:asciiTheme="minorHAnsi" w:hAnsiTheme="minorHAnsi" w:cstheme="minorHAnsi"/>
        </w:rPr>
        <w:t>jazyka.</w:t>
      </w:r>
    </w:p>
    <w:p w14:paraId="1F314C01" w14:textId="77777777" w:rsidR="005D7EAE" w:rsidRPr="00F574E4" w:rsidRDefault="005D7EAE">
      <w:pPr>
        <w:pStyle w:val="Zkladntext"/>
        <w:rPr>
          <w:rFonts w:asciiTheme="minorHAnsi" w:hAnsiTheme="minorHAnsi" w:cstheme="minorHAnsi"/>
          <w:sz w:val="22"/>
          <w:szCs w:val="22"/>
        </w:rPr>
      </w:pPr>
    </w:p>
    <w:p w14:paraId="707F2C83" w14:textId="77777777" w:rsidR="005D7EAE" w:rsidRPr="00F574E4" w:rsidRDefault="00FA793F" w:rsidP="0002315F">
      <w:pPr>
        <w:pStyle w:val="Odsekzoznamu"/>
        <w:numPr>
          <w:ilvl w:val="0"/>
          <w:numId w:val="6"/>
        </w:numPr>
        <w:tabs>
          <w:tab w:val="left" w:pos="866"/>
          <w:tab w:val="left" w:pos="867"/>
        </w:tabs>
        <w:spacing w:before="1"/>
        <w:ind w:left="866" w:hanging="566"/>
        <w:rPr>
          <w:rFonts w:asciiTheme="minorHAnsi" w:hAnsiTheme="minorHAnsi" w:cstheme="minorHAnsi"/>
          <w:b/>
        </w:rPr>
      </w:pPr>
      <w:r w:rsidRPr="00F574E4">
        <w:rPr>
          <w:rFonts w:asciiTheme="minorHAnsi" w:hAnsiTheme="minorHAnsi" w:cstheme="minorHAnsi"/>
          <w:b/>
        </w:rPr>
        <w:t>MENA A CENY UVÁDZANÉ V</w:t>
      </w:r>
      <w:r w:rsidRPr="00F574E4">
        <w:rPr>
          <w:rFonts w:asciiTheme="minorHAnsi" w:hAnsiTheme="minorHAnsi" w:cstheme="minorHAnsi"/>
          <w:b/>
          <w:spacing w:val="5"/>
        </w:rPr>
        <w:t xml:space="preserve"> </w:t>
      </w:r>
      <w:r w:rsidRPr="00F574E4">
        <w:rPr>
          <w:rFonts w:asciiTheme="minorHAnsi" w:hAnsiTheme="minorHAnsi" w:cstheme="minorHAnsi"/>
          <w:b/>
        </w:rPr>
        <w:t>PONUKE</w:t>
      </w:r>
    </w:p>
    <w:p w14:paraId="59DB9819" w14:textId="77777777" w:rsidR="005D7EAE" w:rsidRPr="00F574E4" w:rsidRDefault="00FA793F" w:rsidP="0002315F">
      <w:pPr>
        <w:pStyle w:val="Odsekzoznamu"/>
        <w:numPr>
          <w:ilvl w:val="1"/>
          <w:numId w:val="6"/>
        </w:numPr>
        <w:tabs>
          <w:tab w:val="left" w:pos="841"/>
        </w:tabs>
        <w:spacing w:before="118"/>
        <w:ind w:left="840" w:hanging="540"/>
        <w:rPr>
          <w:rFonts w:asciiTheme="minorHAnsi" w:hAnsiTheme="minorHAnsi" w:cstheme="minorHAnsi"/>
        </w:rPr>
      </w:pPr>
      <w:r w:rsidRPr="00F574E4">
        <w:rPr>
          <w:rFonts w:asciiTheme="minorHAnsi" w:hAnsiTheme="minorHAnsi" w:cstheme="minorHAnsi"/>
        </w:rPr>
        <w:t>Uchádzačom navrhovaná zmluvná cena za plnenie požadovaného predmetu zákazky, uvedená</w:t>
      </w:r>
      <w:r w:rsidRPr="00F574E4">
        <w:rPr>
          <w:rFonts w:asciiTheme="minorHAnsi" w:hAnsiTheme="minorHAnsi" w:cstheme="minorHAnsi"/>
          <w:spacing w:val="25"/>
        </w:rPr>
        <w:t xml:space="preserve"> </w:t>
      </w:r>
      <w:r w:rsidRPr="00F574E4">
        <w:rPr>
          <w:rFonts w:asciiTheme="minorHAnsi" w:hAnsiTheme="minorHAnsi" w:cstheme="minorHAnsi"/>
        </w:rPr>
        <w:t>v ponuke</w:t>
      </w:r>
    </w:p>
    <w:p w14:paraId="5866D052" w14:textId="77777777" w:rsidR="005D7EAE" w:rsidRPr="00F574E4" w:rsidRDefault="00FA793F">
      <w:pPr>
        <w:pStyle w:val="Zkladntext"/>
        <w:spacing w:before="1"/>
        <w:ind w:left="840"/>
        <w:rPr>
          <w:rFonts w:asciiTheme="minorHAnsi" w:hAnsiTheme="minorHAnsi" w:cstheme="minorHAnsi"/>
          <w:sz w:val="22"/>
          <w:szCs w:val="22"/>
        </w:rPr>
      </w:pPr>
      <w:r w:rsidRPr="00F574E4">
        <w:rPr>
          <w:rFonts w:asciiTheme="minorHAnsi" w:hAnsiTheme="minorHAnsi" w:cstheme="minorHAnsi"/>
          <w:sz w:val="22"/>
          <w:szCs w:val="22"/>
        </w:rPr>
        <w:t>uchádzača, bude vyjadrená v eurách (EUR).</w:t>
      </w:r>
    </w:p>
    <w:p w14:paraId="7B52C070" w14:textId="77777777" w:rsidR="005D7EAE" w:rsidRDefault="00FA793F" w:rsidP="0002315F">
      <w:pPr>
        <w:pStyle w:val="Odsekzoznamu"/>
        <w:numPr>
          <w:ilvl w:val="1"/>
          <w:numId w:val="6"/>
        </w:numPr>
        <w:tabs>
          <w:tab w:val="left" w:pos="841"/>
        </w:tabs>
        <w:spacing w:before="118"/>
        <w:ind w:left="840" w:right="150" w:hanging="540"/>
        <w:jc w:val="both"/>
        <w:rPr>
          <w:rFonts w:asciiTheme="minorHAnsi" w:hAnsiTheme="minorHAnsi" w:cstheme="minorHAnsi"/>
        </w:rPr>
      </w:pPr>
      <w:r w:rsidRPr="00F00BED">
        <w:rPr>
          <w:rFonts w:asciiTheme="minorHAnsi" w:hAnsiTheme="minorHAnsi" w:cstheme="minorHAnsi"/>
        </w:rPr>
        <w:t>Cena za obstarávaný predmet zákazky  musí  byť  stanovená  podľa zákona NR SR č.18/1996  Z. z. o cenách v znení neskorších predpisov, vyhlášky MF SR č.87/1996 Z. z., ktorou sa vykonáva zákon Národnej rady Slovenskej republiky č.18/1996 Z. z. o</w:t>
      </w:r>
      <w:r w:rsidRPr="00F00BED">
        <w:rPr>
          <w:rFonts w:asciiTheme="minorHAnsi" w:hAnsiTheme="minorHAnsi" w:cstheme="minorHAnsi"/>
          <w:spacing w:val="-5"/>
        </w:rPr>
        <w:t xml:space="preserve"> </w:t>
      </w:r>
      <w:r w:rsidRPr="00F00BED">
        <w:rPr>
          <w:rFonts w:asciiTheme="minorHAnsi" w:hAnsiTheme="minorHAnsi" w:cstheme="minorHAnsi"/>
        </w:rPr>
        <w:t>cenách.</w:t>
      </w:r>
    </w:p>
    <w:p w14:paraId="30AD830C" w14:textId="77777777" w:rsidR="005D7EAE" w:rsidRPr="00F574E4" w:rsidRDefault="00FA793F" w:rsidP="0002315F">
      <w:pPr>
        <w:pStyle w:val="Odsekzoznamu"/>
        <w:numPr>
          <w:ilvl w:val="1"/>
          <w:numId w:val="6"/>
        </w:numPr>
        <w:tabs>
          <w:tab w:val="left" w:pos="841"/>
        </w:tabs>
        <w:spacing w:before="122"/>
        <w:ind w:left="840" w:right="149" w:hanging="540"/>
        <w:jc w:val="both"/>
        <w:rPr>
          <w:rFonts w:asciiTheme="minorHAnsi" w:hAnsiTheme="minorHAnsi" w:cstheme="minorHAnsi"/>
        </w:rPr>
      </w:pPr>
      <w:r w:rsidRPr="00F574E4">
        <w:rPr>
          <w:rFonts w:asciiTheme="minorHAnsi" w:hAnsiTheme="minorHAnsi" w:cstheme="minorHAnsi"/>
        </w:rPr>
        <w:t>Navrhovaná zmluvná cena tvoriaca ponuku musí obsahovať náklady za celý požadovaný predmet zákazky, ktorý bude výsledkom verejného</w:t>
      </w:r>
      <w:r w:rsidRPr="00F574E4">
        <w:rPr>
          <w:rFonts w:asciiTheme="minorHAnsi" w:hAnsiTheme="minorHAnsi" w:cstheme="minorHAnsi"/>
          <w:spacing w:val="1"/>
        </w:rPr>
        <w:t xml:space="preserve"> </w:t>
      </w:r>
      <w:r w:rsidRPr="00F574E4">
        <w:rPr>
          <w:rFonts w:asciiTheme="minorHAnsi" w:hAnsiTheme="minorHAnsi" w:cstheme="minorHAnsi"/>
        </w:rPr>
        <w:t>obstarávania.</w:t>
      </w:r>
    </w:p>
    <w:p w14:paraId="0B892EAA" w14:textId="77777777" w:rsidR="005D7EAE" w:rsidRPr="00F574E4" w:rsidRDefault="00FA793F" w:rsidP="0002315F">
      <w:pPr>
        <w:pStyle w:val="Odsekzoznamu"/>
        <w:numPr>
          <w:ilvl w:val="1"/>
          <w:numId w:val="6"/>
        </w:numPr>
        <w:tabs>
          <w:tab w:val="left" w:pos="841"/>
        </w:tabs>
        <w:spacing w:before="120"/>
        <w:ind w:left="840" w:hanging="540"/>
        <w:rPr>
          <w:rFonts w:asciiTheme="minorHAnsi" w:hAnsiTheme="minorHAnsi" w:cstheme="minorHAnsi"/>
        </w:rPr>
      </w:pPr>
      <w:r w:rsidRPr="00F574E4">
        <w:rPr>
          <w:rFonts w:asciiTheme="minorHAnsi" w:hAnsiTheme="minorHAnsi" w:cstheme="minorHAnsi"/>
        </w:rPr>
        <w:t>Ak</w:t>
      </w:r>
      <w:r w:rsidRPr="00F574E4">
        <w:rPr>
          <w:rFonts w:asciiTheme="minorHAnsi" w:hAnsiTheme="minorHAnsi" w:cstheme="minorHAnsi"/>
          <w:spacing w:val="21"/>
        </w:rPr>
        <w:t xml:space="preserve"> </w:t>
      </w:r>
      <w:r w:rsidRPr="00F574E4">
        <w:rPr>
          <w:rFonts w:asciiTheme="minorHAnsi" w:hAnsiTheme="minorHAnsi" w:cstheme="minorHAnsi"/>
        </w:rPr>
        <w:t>je</w:t>
      </w:r>
      <w:r w:rsidRPr="00F574E4">
        <w:rPr>
          <w:rFonts w:asciiTheme="minorHAnsi" w:hAnsiTheme="minorHAnsi" w:cstheme="minorHAnsi"/>
          <w:spacing w:val="22"/>
        </w:rPr>
        <w:t xml:space="preserve"> </w:t>
      </w:r>
      <w:r w:rsidRPr="00F574E4">
        <w:rPr>
          <w:rFonts w:asciiTheme="minorHAnsi" w:hAnsiTheme="minorHAnsi" w:cstheme="minorHAnsi"/>
        </w:rPr>
        <w:t>uchádzač</w:t>
      </w:r>
      <w:r w:rsidRPr="00F574E4">
        <w:rPr>
          <w:rFonts w:asciiTheme="minorHAnsi" w:hAnsiTheme="minorHAnsi" w:cstheme="minorHAnsi"/>
          <w:spacing w:val="23"/>
        </w:rPr>
        <w:t xml:space="preserve"> </w:t>
      </w:r>
      <w:r w:rsidRPr="00F574E4">
        <w:rPr>
          <w:rFonts w:asciiTheme="minorHAnsi" w:hAnsiTheme="minorHAnsi" w:cstheme="minorHAnsi"/>
        </w:rPr>
        <w:t>platiteľom</w:t>
      </w:r>
      <w:r w:rsidRPr="00F574E4">
        <w:rPr>
          <w:rFonts w:asciiTheme="minorHAnsi" w:hAnsiTheme="minorHAnsi" w:cstheme="minorHAnsi"/>
          <w:spacing w:val="25"/>
        </w:rPr>
        <w:t xml:space="preserve"> </w:t>
      </w:r>
      <w:r w:rsidRPr="00F574E4">
        <w:rPr>
          <w:rFonts w:asciiTheme="minorHAnsi" w:hAnsiTheme="minorHAnsi" w:cstheme="minorHAnsi"/>
        </w:rPr>
        <w:t>dane</w:t>
      </w:r>
      <w:r w:rsidRPr="00F574E4">
        <w:rPr>
          <w:rFonts w:asciiTheme="minorHAnsi" w:hAnsiTheme="minorHAnsi" w:cstheme="minorHAnsi"/>
          <w:spacing w:val="22"/>
        </w:rPr>
        <w:t xml:space="preserve"> </w:t>
      </w:r>
      <w:r w:rsidRPr="00F574E4">
        <w:rPr>
          <w:rFonts w:asciiTheme="minorHAnsi" w:hAnsiTheme="minorHAnsi" w:cstheme="minorHAnsi"/>
        </w:rPr>
        <w:t>z</w:t>
      </w:r>
      <w:r w:rsidRPr="00F574E4">
        <w:rPr>
          <w:rFonts w:asciiTheme="minorHAnsi" w:hAnsiTheme="minorHAnsi" w:cstheme="minorHAnsi"/>
          <w:spacing w:val="2"/>
        </w:rPr>
        <w:t xml:space="preserve"> </w:t>
      </w:r>
      <w:r w:rsidRPr="00F574E4">
        <w:rPr>
          <w:rFonts w:asciiTheme="minorHAnsi" w:hAnsiTheme="minorHAnsi" w:cstheme="minorHAnsi"/>
        </w:rPr>
        <w:t>pridanej</w:t>
      </w:r>
      <w:r w:rsidRPr="00F574E4">
        <w:rPr>
          <w:rFonts w:asciiTheme="minorHAnsi" w:hAnsiTheme="minorHAnsi" w:cstheme="minorHAnsi"/>
          <w:spacing w:val="22"/>
        </w:rPr>
        <w:t xml:space="preserve"> </w:t>
      </w:r>
      <w:r w:rsidRPr="00F574E4">
        <w:rPr>
          <w:rFonts w:asciiTheme="minorHAnsi" w:hAnsiTheme="minorHAnsi" w:cstheme="minorHAnsi"/>
        </w:rPr>
        <w:t>hodnoty</w:t>
      </w:r>
      <w:r w:rsidRPr="00F574E4">
        <w:rPr>
          <w:rFonts w:asciiTheme="minorHAnsi" w:hAnsiTheme="minorHAnsi" w:cstheme="minorHAnsi"/>
          <w:spacing w:val="22"/>
        </w:rPr>
        <w:t xml:space="preserve"> </w:t>
      </w:r>
      <w:r w:rsidRPr="00F574E4">
        <w:rPr>
          <w:rFonts w:asciiTheme="minorHAnsi" w:hAnsiTheme="minorHAnsi" w:cstheme="minorHAnsi"/>
        </w:rPr>
        <w:t>(ďalej</w:t>
      </w:r>
      <w:r w:rsidRPr="00F574E4">
        <w:rPr>
          <w:rFonts w:asciiTheme="minorHAnsi" w:hAnsiTheme="minorHAnsi" w:cstheme="minorHAnsi"/>
          <w:spacing w:val="23"/>
        </w:rPr>
        <w:t xml:space="preserve"> </w:t>
      </w:r>
      <w:r w:rsidRPr="00F574E4">
        <w:rPr>
          <w:rFonts w:asciiTheme="minorHAnsi" w:hAnsiTheme="minorHAnsi" w:cstheme="minorHAnsi"/>
        </w:rPr>
        <w:t>len</w:t>
      </w:r>
      <w:r w:rsidRPr="00F574E4">
        <w:rPr>
          <w:rFonts w:asciiTheme="minorHAnsi" w:hAnsiTheme="minorHAnsi" w:cstheme="minorHAnsi"/>
          <w:spacing w:val="22"/>
        </w:rPr>
        <w:t xml:space="preserve"> </w:t>
      </w:r>
      <w:r w:rsidRPr="00F574E4">
        <w:rPr>
          <w:rFonts w:asciiTheme="minorHAnsi" w:hAnsiTheme="minorHAnsi" w:cstheme="minorHAnsi"/>
        </w:rPr>
        <w:t>„DPH“),</w:t>
      </w:r>
      <w:r w:rsidRPr="00F574E4">
        <w:rPr>
          <w:rFonts w:asciiTheme="minorHAnsi" w:hAnsiTheme="minorHAnsi" w:cstheme="minorHAnsi"/>
          <w:spacing w:val="22"/>
        </w:rPr>
        <w:t xml:space="preserve"> </w:t>
      </w:r>
      <w:r w:rsidRPr="00F574E4">
        <w:rPr>
          <w:rFonts w:asciiTheme="minorHAnsi" w:hAnsiTheme="minorHAnsi" w:cstheme="minorHAnsi"/>
        </w:rPr>
        <w:t>navrhovanú</w:t>
      </w:r>
      <w:r w:rsidRPr="00F574E4">
        <w:rPr>
          <w:rFonts w:asciiTheme="minorHAnsi" w:hAnsiTheme="minorHAnsi" w:cstheme="minorHAnsi"/>
          <w:spacing w:val="23"/>
        </w:rPr>
        <w:t xml:space="preserve"> </w:t>
      </w:r>
      <w:r w:rsidRPr="00F574E4">
        <w:rPr>
          <w:rFonts w:asciiTheme="minorHAnsi" w:hAnsiTheme="minorHAnsi" w:cstheme="minorHAnsi"/>
        </w:rPr>
        <w:t>zmluvnú</w:t>
      </w:r>
      <w:r w:rsidRPr="00F574E4">
        <w:rPr>
          <w:rFonts w:asciiTheme="minorHAnsi" w:hAnsiTheme="minorHAnsi" w:cstheme="minorHAnsi"/>
          <w:spacing w:val="24"/>
        </w:rPr>
        <w:t xml:space="preserve"> </w:t>
      </w:r>
      <w:r w:rsidRPr="00F574E4">
        <w:rPr>
          <w:rFonts w:asciiTheme="minorHAnsi" w:hAnsiTheme="minorHAnsi" w:cstheme="minorHAnsi"/>
        </w:rPr>
        <w:t>cenu</w:t>
      </w:r>
      <w:r w:rsidRPr="00F574E4">
        <w:rPr>
          <w:rFonts w:asciiTheme="minorHAnsi" w:hAnsiTheme="minorHAnsi" w:cstheme="minorHAnsi"/>
          <w:spacing w:val="22"/>
        </w:rPr>
        <w:t xml:space="preserve"> </w:t>
      </w:r>
      <w:r w:rsidRPr="00F574E4">
        <w:rPr>
          <w:rFonts w:asciiTheme="minorHAnsi" w:hAnsiTheme="minorHAnsi" w:cstheme="minorHAnsi"/>
        </w:rPr>
        <w:t>uvedie</w:t>
      </w:r>
    </w:p>
    <w:p w14:paraId="28CFF84A" w14:textId="77777777" w:rsidR="005D7EAE" w:rsidRPr="00F574E4" w:rsidRDefault="00FA793F">
      <w:pPr>
        <w:pStyle w:val="Zkladntext"/>
        <w:ind w:left="840"/>
        <w:jc w:val="both"/>
        <w:rPr>
          <w:rFonts w:asciiTheme="minorHAnsi" w:hAnsiTheme="minorHAnsi" w:cstheme="minorHAnsi"/>
          <w:sz w:val="22"/>
          <w:szCs w:val="22"/>
        </w:rPr>
      </w:pPr>
      <w:r w:rsidRPr="00F574E4">
        <w:rPr>
          <w:rFonts w:asciiTheme="minorHAnsi" w:hAnsiTheme="minorHAnsi" w:cstheme="minorHAnsi"/>
          <w:sz w:val="22"/>
          <w:szCs w:val="22"/>
        </w:rPr>
        <w:t>v zložení:</w:t>
      </w:r>
    </w:p>
    <w:p w14:paraId="4D750221" w14:textId="77777777" w:rsidR="005D7EAE" w:rsidRPr="00F574E4" w:rsidRDefault="00FA793F" w:rsidP="0002315F">
      <w:pPr>
        <w:pStyle w:val="Odsekzoznamu"/>
        <w:numPr>
          <w:ilvl w:val="2"/>
          <w:numId w:val="5"/>
        </w:numPr>
        <w:tabs>
          <w:tab w:val="left" w:pos="1561"/>
        </w:tabs>
        <w:spacing w:before="121"/>
        <w:jc w:val="both"/>
        <w:rPr>
          <w:rFonts w:asciiTheme="minorHAnsi" w:hAnsiTheme="minorHAnsi" w:cstheme="minorHAnsi"/>
        </w:rPr>
      </w:pPr>
      <w:r w:rsidRPr="00F574E4">
        <w:rPr>
          <w:rFonts w:asciiTheme="minorHAnsi" w:hAnsiTheme="minorHAnsi" w:cstheme="minorHAnsi"/>
        </w:rPr>
        <w:t>navrhovaná zmluvná cena bez</w:t>
      </w:r>
      <w:r w:rsidRPr="00F574E4">
        <w:rPr>
          <w:rFonts w:asciiTheme="minorHAnsi" w:hAnsiTheme="minorHAnsi" w:cstheme="minorHAnsi"/>
          <w:spacing w:val="-2"/>
        </w:rPr>
        <w:t xml:space="preserve"> </w:t>
      </w:r>
      <w:r w:rsidRPr="00F574E4">
        <w:rPr>
          <w:rFonts w:asciiTheme="minorHAnsi" w:hAnsiTheme="minorHAnsi" w:cstheme="minorHAnsi"/>
        </w:rPr>
        <w:t>DPH,</w:t>
      </w:r>
    </w:p>
    <w:p w14:paraId="1CDF7E43" w14:textId="77777777" w:rsidR="005D7EAE" w:rsidRPr="00F574E4" w:rsidRDefault="00FA793F" w:rsidP="0002315F">
      <w:pPr>
        <w:pStyle w:val="Odsekzoznamu"/>
        <w:numPr>
          <w:ilvl w:val="2"/>
          <w:numId w:val="5"/>
        </w:numPr>
        <w:tabs>
          <w:tab w:val="left" w:pos="1561"/>
        </w:tabs>
        <w:spacing w:before="118"/>
        <w:jc w:val="both"/>
        <w:rPr>
          <w:rFonts w:asciiTheme="minorHAnsi" w:hAnsiTheme="minorHAnsi" w:cstheme="minorHAnsi"/>
        </w:rPr>
      </w:pPr>
      <w:r w:rsidRPr="00F574E4">
        <w:rPr>
          <w:rFonts w:asciiTheme="minorHAnsi" w:hAnsiTheme="minorHAnsi" w:cstheme="minorHAnsi"/>
        </w:rPr>
        <w:t>výška</w:t>
      </w:r>
      <w:r w:rsidRPr="00F574E4">
        <w:rPr>
          <w:rFonts w:asciiTheme="minorHAnsi" w:hAnsiTheme="minorHAnsi" w:cstheme="minorHAnsi"/>
          <w:spacing w:val="1"/>
        </w:rPr>
        <w:t xml:space="preserve"> </w:t>
      </w:r>
      <w:r w:rsidRPr="00F574E4">
        <w:rPr>
          <w:rFonts w:asciiTheme="minorHAnsi" w:hAnsiTheme="minorHAnsi" w:cstheme="minorHAnsi"/>
        </w:rPr>
        <w:t>DPH,</w:t>
      </w:r>
    </w:p>
    <w:p w14:paraId="44FB94C0" w14:textId="77777777" w:rsidR="005D7EAE" w:rsidRPr="00F574E4" w:rsidRDefault="00FA793F" w:rsidP="0002315F">
      <w:pPr>
        <w:pStyle w:val="Odsekzoznamu"/>
        <w:numPr>
          <w:ilvl w:val="2"/>
          <w:numId w:val="5"/>
        </w:numPr>
        <w:tabs>
          <w:tab w:val="left" w:pos="1561"/>
        </w:tabs>
        <w:spacing w:before="121"/>
        <w:jc w:val="both"/>
        <w:rPr>
          <w:rFonts w:asciiTheme="minorHAnsi" w:hAnsiTheme="minorHAnsi" w:cstheme="minorHAnsi"/>
        </w:rPr>
      </w:pPr>
      <w:r w:rsidRPr="00F574E4">
        <w:rPr>
          <w:rFonts w:asciiTheme="minorHAnsi" w:hAnsiTheme="minorHAnsi" w:cstheme="minorHAnsi"/>
        </w:rPr>
        <w:t>navrhovaná zmluvná cena vrátane</w:t>
      </w:r>
      <w:r w:rsidRPr="00F574E4">
        <w:rPr>
          <w:rFonts w:asciiTheme="minorHAnsi" w:hAnsiTheme="minorHAnsi" w:cstheme="minorHAnsi"/>
          <w:spacing w:val="-2"/>
        </w:rPr>
        <w:t xml:space="preserve"> </w:t>
      </w:r>
      <w:r w:rsidRPr="00F574E4">
        <w:rPr>
          <w:rFonts w:asciiTheme="minorHAnsi" w:hAnsiTheme="minorHAnsi" w:cstheme="minorHAnsi"/>
        </w:rPr>
        <w:t>DPH.</w:t>
      </w:r>
    </w:p>
    <w:p w14:paraId="02865D60" w14:textId="77777777" w:rsidR="005D7EAE" w:rsidRPr="00F574E4" w:rsidRDefault="00FA793F" w:rsidP="0002315F">
      <w:pPr>
        <w:pStyle w:val="Odsekzoznamu"/>
        <w:numPr>
          <w:ilvl w:val="1"/>
          <w:numId w:val="5"/>
        </w:numPr>
        <w:tabs>
          <w:tab w:val="left" w:pos="841"/>
        </w:tabs>
        <w:spacing w:before="119"/>
        <w:ind w:right="150" w:hanging="540"/>
        <w:jc w:val="both"/>
        <w:rPr>
          <w:rFonts w:asciiTheme="minorHAnsi" w:hAnsiTheme="minorHAnsi" w:cstheme="minorHAnsi"/>
        </w:rPr>
      </w:pPr>
      <w:r w:rsidRPr="00F574E4">
        <w:rPr>
          <w:rFonts w:asciiTheme="minorHAnsi" w:hAnsiTheme="minorHAnsi" w:cstheme="minorHAnsi"/>
        </w:rPr>
        <w:t>Ak uchádzač nie je platiteľom DPH, uvedie navrhovanú zmluvnú cenu celkom. Na skutočnosť, že nie je platiteľom DPH, upozorní/uvedie v</w:t>
      </w:r>
      <w:r w:rsidRPr="00F574E4">
        <w:rPr>
          <w:rFonts w:asciiTheme="minorHAnsi" w:hAnsiTheme="minorHAnsi" w:cstheme="minorHAnsi"/>
          <w:spacing w:val="-1"/>
        </w:rPr>
        <w:t xml:space="preserve"> </w:t>
      </w:r>
      <w:r w:rsidRPr="00F574E4">
        <w:rPr>
          <w:rFonts w:asciiTheme="minorHAnsi" w:hAnsiTheme="minorHAnsi" w:cstheme="minorHAnsi"/>
        </w:rPr>
        <w:t>ponuke.</w:t>
      </w:r>
    </w:p>
    <w:p w14:paraId="77B8D442" w14:textId="77777777" w:rsidR="005D7EAE" w:rsidRPr="00F574E4" w:rsidRDefault="00FA793F" w:rsidP="0002315F">
      <w:pPr>
        <w:pStyle w:val="Odsekzoznamu"/>
        <w:numPr>
          <w:ilvl w:val="1"/>
          <w:numId w:val="5"/>
        </w:numPr>
        <w:tabs>
          <w:tab w:val="left" w:pos="841"/>
        </w:tabs>
        <w:spacing w:before="122"/>
        <w:ind w:right="152" w:hanging="540"/>
        <w:jc w:val="both"/>
        <w:rPr>
          <w:rFonts w:asciiTheme="minorHAnsi" w:hAnsiTheme="minorHAnsi" w:cstheme="minorHAnsi"/>
        </w:rPr>
      </w:pPr>
      <w:r w:rsidRPr="00F574E4">
        <w:rPr>
          <w:rFonts w:asciiTheme="minorHAnsi" w:hAnsiTheme="minorHAnsi" w:cstheme="minorHAnsi"/>
        </w:rPr>
        <w:t>Uchádzač, ktorý je platcom DPH uvedie v ponuke v rámci Rozpočtu - výkazu výmer cenu za príslušnú položku vyjadrenú v mene EUR bez DPH vypočítanú na základe jednotkovej ceny a požadovaného množstva, ako aj celkovú cenu vyjadrenú v mene EUR bez DPH vypočítanú ako súčet cien všetkých položiek, celkovú cenu vyjadrenú v mene EUR s DPH vypočítanú ako súčet cien všetkých položiek a príslušnej DPH, ako cenu nemennú, ktorá bude zahŕňať všetky náklady spojené so zhotovením predmetu zákazky.</w:t>
      </w:r>
    </w:p>
    <w:p w14:paraId="08B3E483" w14:textId="77777777" w:rsidR="005D7EAE" w:rsidRPr="00F574E4" w:rsidRDefault="00FA793F">
      <w:pPr>
        <w:pStyle w:val="Zkladntext"/>
        <w:spacing w:before="122"/>
        <w:ind w:left="840" w:right="149"/>
        <w:jc w:val="both"/>
        <w:rPr>
          <w:rFonts w:asciiTheme="minorHAnsi" w:hAnsiTheme="minorHAnsi" w:cstheme="minorHAnsi"/>
          <w:sz w:val="22"/>
          <w:szCs w:val="22"/>
        </w:rPr>
      </w:pPr>
      <w:r w:rsidRPr="00F574E4">
        <w:rPr>
          <w:rFonts w:asciiTheme="minorHAnsi" w:hAnsiTheme="minorHAnsi" w:cstheme="minorHAnsi"/>
          <w:sz w:val="22"/>
          <w:szCs w:val="22"/>
        </w:rPr>
        <w:t>Uchádzač, ktorý nie je platcom DPH, uvedie v ponuke v rámci Rozpočtu - výkazu výmer cenu za príslušnú položku vyjadrenú v mene EUR bez DPH vypočítanú na základe jednotkovej ceny a požadovaného množstva, ako aj celkovú cenu vyjadrenú v mene EUR bez DPH vypočítanú ako súčet cien všetkých položiek,</w:t>
      </w:r>
      <w:r w:rsidRPr="00F574E4">
        <w:rPr>
          <w:rFonts w:asciiTheme="minorHAnsi" w:hAnsiTheme="minorHAnsi" w:cstheme="minorHAnsi"/>
          <w:spacing w:val="-5"/>
          <w:sz w:val="22"/>
          <w:szCs w:val="22"/>
        </w:rPr>
        <w:t xml:space="preserve"> </w:t>
      </w:r>
      <w:r w:rsidRPr="00F574E4">
        <w:rPr>
          <w:rFonts w:asciiTheme="minorHAnsi" w:hAnsiTheme="minorHAnsi" w:cstheme="minorHAnsi"/>
          <w:sz w:val="22"/>
          <w:szCs w:val="22"/>
        </w:rPr>
        <w:t>ako</w:t>
      </w:r>
      <w:r w:rsidRPr="00F574E4">
        <w:rPr>
          <w:rFonts w:asciiTheme="minorHAnsi" w:hAnsiTheme="minorHAnsi" w:cstheme="minorHAnsi"/>
          <w:spacing w:val="-3"/>
          <w:sz w:val="22"/>
          <w:szCs w:val="22"/>
        </w:rPr>
        <w:t xml:space="preserve"> </w:t>
      </w:r>
      <w:r w:rsidRPr="00F574E4">
        <w:rPr>
          <w:rFonts w:asciiTheme="minorHAnsi" w:hAnsiTheme="minorHAnsi" w:cstheme="minorHAnsi"/>
          <w:sz w:val="22"/>
          <w:szCs w:val="22"/>
        </w:rPr>
        <w:t>cenu</w:t>
      </w:r>
      <w:r w:rsidRPr="00F574E4">
        <w:rPr>
          <w:rFonts w:asciiTheme="minorHAnsi" w:hAnsiTheme="minorHAnsi" w:cstheme="minorHAnsi"/>
          <w:spacing w:val="-1"/>
          <w:sz w:val="22"/>
          <w:szCs w:val="22"/>
        </w:rPr>
        <w:t xml:space="preserve"> </w:t>
      </w:r>
      <w:r w:rsidRPr="00F574E4">
        <w:rPr>
          <w:rFonts w:asciiTheme="minorHAnsi" w:hAnsiTheme="minorHAnsi" w:cstheme="minorHAnsi"/>
          <w:sz w:val="22"/>
          <w:szCs w:val="22"/>
        </w:rPr>
        <w:t>nemennú,</w:t>
      </w:r>
      <w:r w:rsidRPr="00F574E4">
        <w:rPr>
          <w:rFonts w:asciiTheme="minorHAnsi" w:hAnsiTheme="minorHAnsi" w:cstheme="minorHAnsi"/>
          <w:spacing w:val="-4"/>
          <w:sz w:val="22"/>
          <w:szCs w:val="22"/>
        </w:rPr>
        <w:t xml:space="preserve"> </w:t>
      </w:r>
      <w:r w:rsidRPr="00F574E4">
        <w:rPr>
          <w:rFonts w:asciiTheme="minorHAnsi" w:hAnsiTheme="minorHAnsi" w:cstheme="minorHAnsi"/>
          <w:sz w:val="22"/>
          <w:szCs w:val="22"/>
        </w:rPr>
        <w:t>ktorá</w:t>
      </w:r>
      <w:r w:rsidRPr="00F574E4">
        <w:rPr>
          <w:rFonts w:asciiTheme="minorHAnsi" w:hAnsiTheme="minorHAnsi" w:cstheme="minorHAnsi"/>
          <w:spacing w:val="-1"/>
          <w:sz w:val="22"/>
          <w:szCs w:val="22"/>
        </w:rPr>
        <w:t xml:space="preserve"> </w:t>
      </w:r>
      <w:r w:rsidRPr="00F574E4">
        <w:rPr>
          <w:rFonts w:asciiTheme="minorHAnsi" w:hAnsiTheme="minorHAnsi" w:cstheme="minorHAnsi"/>
          <w:sz w:val="22"/>
          <w:szCs w:val="22"/>
        </w:rPr>
        <w:t>bude</w:t>
      </w:r>
      <w:r w:rsidRPr="00F574E4">
        <w:rPr>
          <w:rFonts w:asciiTheme="minorHAnsi" w:hAnsiTheme="minorHAnsi" w:cstheme="minorHAnsi"/>
          <w:spacing w:val="-4"/>
          <w:sz w:val="22"/>
          <w:szCs w:val="22"/>
        </w:rPr>
        <w:t xml:space="preserve"> </w:t>
      </w:r>
      <w:r w:rsidRPr="00F574E4">
        <w:rPr>
          <w:rFonts w:asciiTheme="minorHAnsi" w:hAnsiTheme="minorHAnsi" w:cstheme="minorHAnsi"/>
          <w:sz w:val="22"/>
          <w:szCs w:val="22"/>
        </w:rPr>
        <w:t>zahŕňať</w:t>
      </w:r>
      <w:r w:rsidRPr="00F574E4">
        <w:rPr>
          <w:rFonts w:asciiTheme="minorHAnsi" w:hAnsiTheme="minorHAnsi" w:cstheme="minorHAnsi"/>
          <w:spacing w:val="-2"/>
          <w:sz w:val="22"/>
          <w:szCs w:val="22"/>
        </w:rPr>
        <w:t xml:space="preserve"> </w:t>
      </w:r>
      <w:r w:rsidRPr="00F574E4">
        <w:rPr>
          <w:rFonts w:asciiTheme="minorHAnsi" w:hAnsiTheme="minorHAnsi" w:cstheme="minorHAnsi"/>
          <w:sz w:val="22"/>
          <w:szCs w:val="22"/>
        </w:rPr>
        <w:t>všetky</w:t>
      </w:r>
      <w:r w:rsidRPr="00F574E4">
        <w:rPr>
          <w:rFonts w:asciiTheme="minorHAnsi" w:hAnsiTheme="minorHAnsi" w:cstheme="minorHAnsi"/>
          <w:spacing w:val="-4"/>
          <w:sz w:val="22"/>
          <w:szCs w:val="22"/>
        </w:rPr>
        <w:t xml:space="preserve"> </w:t>
      </w:r>
      <w:r w:rsidRPr="00F574E4">
        <w:rPr>
          <w:rFonts w:asciiTheme="minorHAnsi" w:hAnsiTheme="minorHAnsi" w:cstheme="minorHAnsi"/>
          <w:sz w:val="22"/>
          <w:szCs w:val="22"/>
        </w:rPr>
        <w:t>náklady</w:t>
      </w:r>
      <w:r w:rsidRPr="00F574E4">
        <w:rPr>
          <w:rFonts w:asciiTheme="minorHAnsi" w:hAnsiTheme="minorHAnsi" w:cstheme="minorHAnsi"/>
          <w:spacing w:val="-4"/>
          <w:sz w:val="22"/>
          <w:szCs w:val="22"/>
        </w:rPr>
        <w:t xml:space="preserve"> </w:t>
      </w:r>
      <w:r w:rsidRPr="00F574E4">
        <w:rPr>
          <w:rFonts w:asciiTheme="minorHAnsi" w:hAnsiTheme="minorHAnsi" w:cstheme="minorHAnsi"/>
          <w:sz w:val="22"/>
          <w:szCs w:val="22"/>
        </w:rPr>
        <w:t>spojené</w:t>
      </w:r>
      <w:r w:rsidRPr="00F574E4">
        <w:rPr>
          <w:rFonts w:asciiTheme="minorHAnsi" w:hAnsiTheme="minorHAnsi" w:cstheme="minorHAnsi"/>
          <w:spacing w:val="-3"/>
          <w:sz w:val="22"/>
          <w:szCs w:val="22"/>
        </w:rPr>
        <w:t xml:space="preserve"> </w:t>
      </w:r>
      <w:r w:rsidRPr="00F574E4">
        <w:rPr>
          <w:rFonts w:asciiTheme="minorHAnsi" w:hAnsiTheme="minorHAnsi" w:cstheme="minorHAnsi"/>
          <w:sz w:val="22"/>
          <w:szCs w:val="22"/>
        </w:rPr>
        <w:t>so</w:t>
      </w:r>
      <w:r w:rsidRPr="00F574E4">
        <w:rPr>
          <w:rFonts w:asciiTheme="minorHAnsi" w:hAnsiTheme="minorHAnsi" w:cstheme="minorHAnsi"/>
          <w:spacing w:val="-3"/>
          <w:sz w:val="22"/>
          <w:szCs w:val="22"/>
        </w:rPr>
        <w:t xml:space="preserve"> </w:t>
      </w:r>
      <w:r w:rsidRPr="00F574E4">
        <w:rPr>
          <w:rFonts w:asciiTheme="minorHAnsi" w:hAnsiTheme="minorHAnsi" w:cstheme="minorHAnsi"/>
          <w:sz w:val="22"/>
          <w:szCs w:val="22"/>
        </w:rPr>
        <w:t>zhotovením</w:t>
      </w:r>
      <w:r w:rsidRPr="00F574E4">
        <w:rPr>
          <w:rFonts w:asciiTheme="minorHAnsi" w:hAnsiTheme="minorHAnsi" w:cstheme="minorHAnsi"/>
          <w:spacing w:val="-2"/>
          <w:sz w:val="22"/>
          <w:szCs w:val="22"/>
        </w:rPr>
        <w:t xml:space="preserve"> </w:t>
      </w:r>
      <w:r w:rsidRPr="00F574E4">
        <w:rPr>
          <w:rFonts w:asciiTheme="minorHAnsi" w:hAnsiTheme="minorHAnsi" w:cstheme="minorHAnsi"/>
          <w:sz w:val="22"/>
          <w:szCs w:val="22"/>
        </w:rPr>
        <w:t>predmetu</w:t>
      </w:r>
      <w:r w:rsidRPr="00F574E4">
        <w:rPr>
          <w:rFonts w:asciiTheme="minorHAnsi" w:hAnsiTheme="minorHAnsi" w:cstheme="minorHAnsi"/>
          <w:spacing w:val="-3"/>
          <w:sz w:val="22"/>
          <w:szCs w:val="22"/>
        </w:rPr>
        <w:t xml:space="preserve"> </w:t>
      </w:r>
      <w:r w:rsidRPr="00F574E4">
        <w:rPr>
          <w:rFonts w:asciiTheme="minorHAnsi" w:hAnsiTheme="minorHAnsi" w:cstheme="minorHAnsi"/>
          <w:sz w:val="22"/>
          <w:szCs w:val="22"/>
        </w:rPr>
        <w:t>zákazky.</w:t>
      </w:r>
    </w:p>
    <w:p w14:paraId="70A39407" w14:textId="41C9DA51" w:rsidR="007C4446" w:rsidRPr="00555786" w:rsidRDefault="007C4446" w:rsidP="007C4446">
      <w:pPr>
        <w:pStyle w:val="Zkladntext"/>
        <w:spacing w:before="1"/>
        <w:ind w:left="876" w:right="284"/>
        <w:jc w:val="both"/>
        <w:rPr>
          <w:rFonts w:asciiTheme="minorHAnsi" w:hAnsiTheme="minorHAnsi" w:cstheme="minorHAnsi"/>
          <w:sz w:val="22"/>
          <w:szCs w:val="22"/>
        </w:rPr>
      </w:pPr>
      <w:r w:rsidRPr="00555786">
        <w:rPr>
          <w:rFonts w:asciiTheme="minorHAnsi" w:eastAsia="Times New Roman" w:hAnsiTheme="minorHAnsi" w:cstheme="minorHAnsi"/>
          <w:sz w:val="22"/>
          <w:szCs w:val="22"/>
        </w:rPr>
        <w:t>Jednotkové ceny je potrebné zadávať alebo zaokrúhľovať funkciou ROUND na 2 desatinné miesta, výpočet jednotlivých položiek zaokrúhľovať ROUND na 2 desatinné miesta a výpočet celkovej sumy pre celé stavebné dielo zaokrúhľovať ROUND na 2 desatinné miesta.</w:t>
      </w:r>
    </w:p>
    <w:p w14:paraId="201AC0E4" w14:textId="77777777" w:rsidR="005D7EAE" w:rsidRPr="00555786" w:rsidRDefault="00FA793F" w:rsidP="0002315F">
      <w:pPr>
        <w:pStyle w:val="Odsekzoznamu"/>
        <w:numPr>
          <w:ilvl w:val="1"/>
          <w:numId w:val="5"/>
        </w:numPr>
        <w:tabs>
          <w:tab w:val="left" w:pos="877"/>
        </w:tabs>
        <w:spacing w:before="120"/>
        <w:ind w:left="876" w:right="150" w:hanging="576"/>
        <w:jc w:val="both"/>
        <w:rPr>
          <w:rFonts w:asciiTheme="minorHAnsi" w:hAnsiTheme="minorHAnsi" w:cstheme="minorHAnsi"/>
        </w:rPr>
      </w:pPr>
      <w:r w:rsidRPr="00555786">
        <w:rPr>
          <w:rFonts w:asciiTheme="minorHAnsi" w:hAnsiTheme="minorHAnsi" w:cstheme="minorHAnsi"/>
        </w:rPr>
        <w:t>Uchádzač, ktorý je platcom DPH uvedie v ponuke , v prílohe č. 2 súťažných podkladov celkovú cenu vyjadrenú v mene EUR bez DPH, výšku DPH a celkovú cenu vyjadrenú v mene EUR s DPH na základe oceneného výkazu výmer podľa bodu 14.6, ako cenu nemennú, ktorá bude zahŕňať všetky náklady spojené so zhotovením predmetu zákazky.</w:t>
      </w:r>
    </w:p>
    <w:p w14:paraId="3D66A3A0" w14:textId="77777777" w:rsidR="005D7EAE" w:rsidRPr="00555786" w:rsidRDefault="00FA793F">
      <w:pPr>
        <w:pStyle w:val="Zkladntext"/>
        <w:spacing w:before="123"/>
        <w:ind w:left="876" w:right="155"/>
        <w:jc w:val="both"/>
        <w:rPr>
          <w:rFonts w:asciiTheme="minorHAnsi" w:hAnsiTheme="minorHAnsi" w:cstheme="minorHAnsi"/>
          <w:sz w:val="22"/>
          <w:szCs w:val="22"/>
        </w:rPr>
      </w:pPr>
      <w:r w:rsidRPr="00555786">
        <w:rPr>
          <w:rFonts w:asciiTheme="minorHAnsi" w:hAnsiTheme="minorHAnsi" w:cstheme="minorHAnsi"/>
          <w:sz w:val="22"/>
          <w:szCs w:val="22"/>
        </w:rPr>
        <w:t>Uchádzač, ktorý nie je platcom DPH, uvedie v ponuke v prílohe č. 2 súťažných podkladov navrhovanú celkovú cenu vyjadrenú v mene EUR bez DPH, ako cenu nemennú, ktorá bude zahŕňať všetky náklady spojené so zhotovením predmetu zákazky.</w:t>
      </w:r>
    </w:p>
    <w:p w14:paraId="22ABE0DF" w14:textId="107F14E5" w:rsidR="007C4446" w:rsidRPr="00555786" w:rsidRDefault="007C4446" w:rsidP="007C4446">
      <w:pPr>
        <w:pStyle w:val="Zkladntext"/>
        <w:spacing w:before="1"/>
        <w:ind w:left="876" w:right="284"/>
        <w:jc w:val="both"/>
        <w:rPr>
          <w:rFonts w:asciiTheme="minorHAnsi" w:hAnsiTheme="minorHAnsi" w:cstheme="minorHAnsi"/>
          <w:sz w:val="22"/>
          <w:szCs w:val="22"/>
        </w:rPr>
      </w:pPr>
      <w:r w:rsidRPr="00555786">
        <w:rPr>
          <w:rFonts w:asciiTheme="minorHAnsi" w:eastAsia="Times New Roman" w:hAnsiTheme="minorHAnsi" w:cstheme="minorHAnsi"/>
          <w:sz w:val="22"/>
          <w:szCs w:val="22"/>
        </w:rPr>
        <w:t>Jednotkové ceny je potrebné zadávať alebo zaokrúhľovať funkciou ROUND na 2 desatinné miesta, výpočet jednotlivých položiek zaokrúhľovať ROUND na 2 desatinné miesta a výpočet celkovej sumy pre celé stavebné dielo zaokrúhľovať ROUND na 2 desatinné miesta.</w:t>
      </w:r>
    </w:p>
    <w:p w14:paraId="414F8185" w14:textId="77777777" w:rsidR="005D7EAE" w:rsidRPr="00F574E4" w:rsidRDefault="00FA793F" w:rsidP="0002315F">
      <w:pPr>
        <w:pStyle w:val="Odsekzoznamu"/>
        <w:numPr>
          <w:ilvl w:val="1"/>
          <w:numId w:val="5"/>
        </w:numPr>
        <w:tabs>
          <w:tab w:val="left" w:pos="877"/>
        </w:tabs>
        <w:spacing w:before="119"/>
        <w:ind w:left="876" w:right="154" w:hanging="576"/>
        <w:jc w:val="both"/>
        <w:rPr>
          <w:rFonts w:asciiTheme="minorHAnsi" w:hAnsiTheme="minorHAnsi" w:cstheme="minorHAnsi"/>
        </w:rPr>
      </w:pPr>
      <w:r w:rsidRPr="00555786">
        <w:rPr>
          <w:rFonts w:asciiTheme="minorHAnsi" w:hAnsiTheme="minorHAnsi" w:cstheme="minorHAnsi"/>
        </w:rPr>
        <w:t>Je výhradnou zodpovednosťou uchádzača, aby si dôsledne  preštudoval</w:t>
      </w:r>
      <w:r w:rsidRPr="00F574E4">
        <w:rPr>
          <w:rFonts w:asciiTheme="minorHAnsi" w:hAnsiTheme="minorHAnsi" w:cstheme="minorHAnsi"/>
        </w:rPr>
        <w:t xml:space="preserve"> súťažné  podklady,  všetky jej časti  a prílohy, aby zahrnul všetky požiadavky verejného obstarávateľa, ako aj všetky vysvetlenia poskytnuté verejným obstarávateľom, všetky povinnosti vyplývajúce z platných osobitných predpisov pre riadne plnenie predmetu zákazky, ktoré môžu akýmkoľvek spôsobom ovplyvniť cenu a charakter ponuky a zhotovenie predmetu</w:t>
      </w:r>
      <w:r w:rsidRPr="00F574E4">
        <w:rPr>
          <w:rFonts w:asciiTheme="minorHAnsi" w:hAnsiTheme="minorHAnsi" w:cstheme="minorHAnsi"/>
          <w:spacing w:val="-2"/>
        </w:rPr>
        <w:t xml:space="preserve"> </w:t>
      </w:r>
      <w:r w:rsidRPr="00F574E4">
        <w:rPr>
          <w:rFonts w:asciiTheme="minorHAnsi" w:hAnsiTheme="minorHAnsi" w:cstheme="minorHAnsi"/>
        </w:rPr>
        <w:t>zákazky.</w:t>
      </w:r>
    </w:p>
    <w:p w14:paraId="0CFE5994" w14:textId="583C7D03" w:rsidR="005D7EAE" w:rsidRDefault="005D7EAE">
      <w:pPr>
        <w:pStyle w:val="Zkladntext"/>
        <w:spacing w:before="4"/>
        <w:rPr>
          <w:rFonts w:asciiTheme="minorHAnsi" w:hAnsiTheme="minorHAnsi" w:cstheme="minorHAnsi"/>
          <w:sz w:val="22"/>
          <w:szCs w:val="22"/>
        </w:rPr>
      </w:pPr>
    </w:p>
    <w:p w14:paraId="2394B568" w14:textId="77777777" w:rsidR="00D77B10" w:rsidRPr="00F574E4" w:rsidRDefault="00D77B10">
      <w:pPr>
        <w:pStyle w:val="Zkladntext"/>
        <w:spacing w:before="4"/>
        <w:rPr>
          <w:rFonts w:asciiTheme="minorHAnsi" w:hAnsiTheme="minorHAnsi" w:cstheme="minorHAnsi"/>
          <w:sz w:val="22"/>
          <w:szCs w:val="22"/>
        </w:rPr>
      </w:pPr>
    </w:p>
    <w:p w14:paraId="14BF28D5" w14:textId="77777777" w:rsidR="00F961D8" w:rsidRPr="00C42230" w:rsidRDefault="00FA793F" w:rsidP="0002315F">
      <w:pPr>
        <w:pStyle w:val="Odsekzoznamu"/>
        <w:numPr>
          <w:ilvl w:val="0"/>
          <w:numId w:val="5"/>
        </w:numPr>
        <w:tabs>
          <w:tab w:val="left" w:pos="854"/>
          <w:tab w:val="left" w:pos="855"/>
        </w:tabs>
        <w:ind w:left="854" w:hanging="554"/>
        <w:jc w:val="left"/>
        <w:rPr>
          <w:rFonts w:asciiTheme="minorHAnsi" w:hAnsiTheme="minorHAnsi" w:cstheme="minorHAnsi"/>
          <w:b/>
        </w:rPr>
      </w:pPr>
      <w:r w:rsidRPr="00C42230">
        <w:rPr>
          <w:rFonts w:asciiTheme="minorHAnsi" w:hAnsiTheme="minorHAnsi" w:cstheme="minorHAnsi"/>
          <w:b/>
        </w:rPr>
        <w:t>ZÁBEZPEKA</w:t>
      </w:r>
      <w:r w:rsidRPr="00C42230">
        <w:rPr>
          <w:rFonts w:asciiTheme="minorHAnsi" w:hAnsiTheme="minorHAnsi" w:cstheme="minorHAnsi"/>
          <w:b/>
          <w:spacing w:val="-1"/>
        </w:rPr>
        <w:t xml:space="preserve"> </w:t>
      </w:r>
      <w:r w:rsidRPr="00C42230">
        <w:rPr>
          <w:rFonts w:asciiTheme="minorHAnsi" w:hAnsiTheme="minorHAnsi" w:cstheme="minorHAnsi"/>
          <w:b/>
        </w:rPr>
        <w:t>PONUKY</w:t>
      </w:r>
    </w:p>
    <w:p w14:paraId="048E3159" w14:textId="77777777" w:rsidR="00C42230" w:rsidRPr="00BE2D21" w:rsidRDefault="00C42230" w:rsidP="0002315F">
      <w:pPr>
        <w:pStyle w:val="Nadpis2"/>
        <w:numPr>
          <w:ilvl w:val="1"/>
          <w:numId w:val="20"/>
        </w:numPr>
        <w:autoSpaceDE/>
        <w:autoSpaceDN/>
        <w:ind w:left="851" w:hanging="567"/>
        <w:jc w:val="both"/>
        <w:rPr>
          <w:rFonts w:asciiTheme="minorHAnsi" w:hAnsiTheme="minorHAnsi" w:cstheme="minorHAnsi"/>
          <w:b w:val="0"/>
          <w:i w:val="0"/>
          <w:sz w:val="22"/>
          <w:szCs w:val="22"/>
          <w:lang w:val="sk-SK"/>
        </w:rPr>
      </w:pPr>
      <w:r w:rsidRPr="00BE2D21">
        <w:rPr>
          <w:rFonts w:asciiTheme="minorHAnsi" w:hAnsiTheme="minorHAnsi" w:cstheme="minorHAnsi"/>
          <w:b w:val="0"/>
          <w:i w:val="0"/>
          <w:sz w:val="22"/>
          <w:szCs w:val="22"/>
          <w:lang w:val="sk-SK"/>
        </w:rPr>
        <w:t>Verejný obstarávateľ vyžaduje od uchádzača na zabezpečenie ponuky zloženie zábezpeky.</w:t>
      </w:r>
    </w:p>
    <w:p w14:paraId="5E07DF20" w14:textId="12D02F9E" w:rsidR="00C42230" w:rsidRPr="00BE2D21" w:rsidRDefault="00C42230" w:rsidP="0002315F">
      <w:pPr>
        <w:pStyle w:val="Nadpis2"/>
        <w:numPr>
          <w:ilvl w:val="1"/>
          <w:numId w:val="20"/>
        </w:numPr>
        <w:autoSpaceDE/>
        <w:autoSpaceDN/>
        <w:ind w:left="851" w:hanging="567"/>
        <w:jc w:val="both"/>
        <w:rPr>
          <w:rFonts w:asciiTheme="minorHAnsi" w:hAnsiTheme="minorHAnsi" w:cstheme="minorHAnsi"/>
          <w:b w:val="0"/>
          <w:i w:val="0"/>
          <w:sz w:val="22"/>
          <w:szCs w:val="22"/>
          <w:lang w:val="sk-SK"/>
        </w:rPr>
      </w:pPr>
      <w:r w:rsidRPr="00BE2D21">
        <w:rPr>
          <w:rFonts w:asciiTheme="minorHAnsi" w:hAnsiTheme="minorHAnsi" w:cstheme="minorHAnsi"/>
          <w:b w:val="0"/>
          <w:i w:val="0"/>
          <w:sz w:val="22"/>
          <w:szCs w:val="22"/>
          <w:lang w:val="sk-SK"/>
        </w:rPr>
        <w:t xml:space="preserve"> </w:t>
      </w:r>
      <w:r w:rsidRPr="00BE2D21">
        <w:rPr>
          <w:rFonts w:asciiTheme="minorHAnsi" w:hAnsiTheme="minorHAnsi" w:cstheme="minorHAnsi"/>
          <w:i w:val="0"/>
          <w:sz w:val="22"/>
          <w:szCs w:val="22"/>
        </w:rPr>
        <w:t xml:space="preserve">Zábezpeka je stanovená vo výške </w:t>
      </w:r>
      <w:r w:rsidR="002E7908">
        <w:rPr>
          <w:rFonts w:asciiTheme="minorHAnsi" w:hAnsiTheme="minorHAnsi" w:cstheme="minorHAnsi"/>
          <w:i w:val="0"/>
          <w:sz w:val="22"/>
          <w:szCs w:val="22"/>
          <w:highlight w:val="yellow"/>
        </w:rPr>
        <w:t>12</w:t>
      </w:r>
      <w:r w:rsidR="005A4FE5">
        <w:rPr>
          <w:rFonts w:asciiTheme="minorHAnsi" w:hAnsiTheme="minorHAnsi" w:cstheme="minorHAnsi"/>
          <w:i w:val="0"/>
          <w:sz w:val="22"/>
          <w:szCs w:val="22"/>
          <w:highlight w:val="yellow"/>
        </w:rPr>
        <w:t xml:space="preserve"> </w:t>
      </w:r>
      <w:r w:rsidRPr="00A65255">
        <w:rPr>
          <w:rFonts w:asciiTheme="minorHAnsi" w:hAnsiTheme="minorHAnsi" w:cstheme="minorHAnsi"/>
          <w:i w:val="0"/>
          <w:sz w:val="22"/>
          <w:szCs w:val="22"/>
          <w:highlight w:val="yellow"/>
        </w:rPr>
        <w:t>000,00 EUR</w:t>
      </w:r>
      <w:r w:rsidRPr="0067710C">
        <w:rPr>
          <w:rFonts w:asciiTheme="minorHAnsi" w:hAnsiTheme="minorHAnsi" w:cstheme="minorHAnsi"/>
          <w:i w:val="0"/>
          <w:sz w:val="22"/>
          <w:szCs w:val="22"/>
        </w:rPr>
        <w:t>.</w:t>
      </w:r>
    </w:p>
    <w:p w14:paraId="6F07A683" w14:textId="77777777" w:rsidR="00C42230" w:rsidRPr="00BE2D21" w:rsidRDefault="00C42230" w:rsidP="0002315F">
      <w:pPr>
        <w:pStyle w:val="Nadpis2"/>
        <w:numPr>
          <w:ilvl w:val="1"/>
          <w:numId w:val="20"/>
        </w:numPr>
        <w:autoSpaceDE/>
        <w:autoSpaceDN/>
        <w:ind w:left="851" w:hanging="567"/>
        <w:jc w:val="both"/>
        <w:rPr>
          <w:rFonts w:asciiTheme="minorHAnsi" w:hAnsiTheme="minorHAnsi" w:cstheme="minorHAnsi"/>
          <w:b w:val="0"/>
          <w:i w:val="0"/>
          <w:sz w:val="22"/>
          <w:szCs w:val="22"/>
          <w:lang w:val="sk-SK"/>
        </w:rPr>
      </w:pPr>
      <w:r w:rsidRPr="00BE2D21">
        <w:rPr>
          <w:rFonts w:asciiTheme="minorHAnsi" w:hAnsiTheme="minorHAnsi" w:cstheme="minorHAnsi"/>
          <w:i w:val="0"/>
          <w:sz w:val="22"/>
          <w:szCs w:val="22"/>
        </w:rPr>
        <w:t xml:space="preserve"> </w:t>
      </w:r>
      <w:r w:rsidRPr="00BE2D21">
        <w:rPr>
          <w:rFonts w:asciiTheme="minorHAnsi" w:hAnsiTheme="minorHAnsi" w:cstheme="minorHAnsi"/>
          <w:b w:val="0"/>
          <w:i w:val="0"/>
          <w:sz w:val="22"/>
          <w:szCs w:val="22"/>
        </w:rPr>
        <w:t>Spôsoby zloženia zábezpeky:</w:t>
      </w:r>
    </w:p>
    <w:p w14:paraId="138BF245" w14:textId="77777777" w:rsidR="0080418C" w:rsidRPr="0080418C" w:rsidRDefault="0080418C" w:rsidP="0002315F">
      <w:pPr>
        <w:pStyle w:val="Odsekzoznamu"/>
        <w:numPr>
          <w:ilvl w:val="0"/>
          <w:numId w:val="21"/>
        </w:numPr>
        <w:adjustRightInd w:val="0"/>
        <w:rPr>
          <w:rFonts w:asciiTheme="minorHAnsi" w:eastAsia="Calibri" w:hAnsiTheme="minorHAnsi" w:cstheme="minorHAnsi"/>
          <w:color w:val="000000"/>
        </w:rPr>
      </w:pPr>
      <w:r w:rsidRPr="0080418C">
        <w:rPr>
          <w:rFonts w:asciiTheme="minorHAnsi" w:eastAsia="Calibri" w:hAnsiTheme="minorHAnsi" w:cstheme="minorHAnsi"/>
          <w:color w:val="000000"/>
        </w:rPr>
        <w:t xml:space="preserve">zložením finančných prostriedkov na bankový účet verejného obstarávateľa alebo </w:t>
      </w:r>
    </w:p>
    <w:p w14:paraId="7AD9EC26" w14:textId="77777777" w:rsidR="0080418C" w:rsidRPr="00006431" w:rsidRDefault="0080418C" w:rsidP="0002315F">
      <w:pPr>
        <w:pStyle w:val="Odsekzoznamu"/>
        <w:numPr>
          <w:ilvl w:val="0"/>
          <w:numId w:val="21"/>
        </w:numPr>
        <w:adjustRightInd w:val="0"/>
        <w:rPr>
          <w:rFonts w:asciiTheme="minorHAnsi" w:eastAsia="Calibri" w:hAnsiTheme="minorHAnsi" w:cstheme="minorHAnsi"/>
          <w:b/>
          <w:bCs/>
          <w:color w:val="000000"/>
        </w:rPr>
      </w:pPr>
      <w:r w:rsidRPr="0080418C">
        <w:rPr>
          <w:rFonts w:asciiTheme="minorHAnsi" w:eastAsia="Calibri" w:hAnsiTheme="minorHAnsi" w:cstheme="minorHAnsi"/>
          <w:color w:val="000000"/>
        </w:rPr>
        <w:t xml:space="preserve">poskytnutím bankovej záruky za uchádzača </w:t>
      </w:r>
      <w:r w:rsidRPr="00006431">
        <w:rPr>
          <w:rFonts w:asciiTheme="minorHAnsi" w:eastAsia="Calibri" w:hAnsiTheme="minorHAnsi" w:cstheme="minorHAnsi"/>
          <w:b/>
          <w:bCs/>
          <w:color w:val="000000"/>
        </w:rPr>
        <w:t>alebo</w:t>
      </w:r>
    </w:p>
    <w:p w14:paraId="154558A8" w14:textId="77777777" w:rsidR="0080418C" w:rsidRPr="0080418C" w:rsidRDefault="0080418C" w:rsidP="0002315F">
      <w:pPr>
        <w:pStyle w:val="Odsekzoznamu"/>
        <w:numPr>
          <w:ilvl w:val="0"/>
          <w:numId w:val="21"/>
        </w:numPr>
        <w:adjustRightInd w:val="0"/>
        <w:rPr>
          <w:rFonts w:asciiTheme="minorHAnsi" w:eastAsia="Calibri" w:hAnsiTheme="minorHAnsi" w:cstheme="minorHAnsi"/>
          <w:color w:val="000000"/>
        </w:rPr>
      </w:pPr>
      <w:r w:rsidRPr="0080418C">
        <w:rPr>
          <w:rFonts w:asciiTheme="minorHAnsi" w:eastAsia="Calibri" w:hAnsiTheme="minorHAnsi" w:cstheme="minorHAnsi"/>
          <w:color w:val="000000"/>
        </w:rPr>
        <w:t>poistením záruky</w:t>
      </w:r>
      <w:r>
        <w:rPr>
          <w:rFonts w:asciiTheme="minorHAnsi" w:eastAsia="Calibri" w:hAnsiTheme="minorHAnsi" w:cstheme="minorHAnsi"/>
          <w:color w:val="000000"/>
        </w:rPr>
        <w:t>.</w:t>
      </w:r>
    </w:p>
    <w:p w14:paraId="2066D969" w14:textId="77777777" w:rsidR="00C42230" w:rsidRPr="00BE2D21" w:rsidRDefault="00C42230" w:rsidP="00C42230">
      <w:pPr>
        <w:pStyle w:val="Nadpis2"/>
        <w:numPr>
          <w:ilvl w:val="1"/>
          <w:numId w:val="0"/>
        </w:numPr>
        <w:tabs>
          <w:tab w:val="num" w:pos="502"/>
        </w:tabs>
        <w:jc w:val="both"/>
        <w:rPr>
          <w:rFonts w:asciiTheme="minorHAnsi" w:eastAsia="Times New Roman" w:hAnsiTheme="minorHAnsi" w:cstheme="minorHAnsi"/>
          <w:b w:val="0"/>
          <w:bCs w:val="0"/>
          <w:sz w:val="22"/>
          <w:szCs w:val="22"/>
          <w:lang w:val="sk-SK" w:eastAsia="cs-CZ"/>
        </w:rPr>
      </w:pPr>
    </w:p>
    <w:p w14:paraId="24AF4359" w14:textId="77777777" w:rsidR="00C42230" w:rsidRPr="00BE2D21" w:rsidRDefault="00C42230" w:rsidP="0002315F">
      <w:pPr>
        <w:pStyle w:val="Odsekzoznamu"/>
        <w:widowControl/>
        <w:numPr>
          <w:ilvl w:val="1"/>
          <w:numId w:val="20"/>
        </w:numPr>
        <w:autoSpaceDE/>
        <w:autoSpaceDN/>
        <w:ind w:left="851" w:hanging="567"/>
        <w:rPr>
          <w:rFonts w:asciiTheme="minorHAnsi" w:hAnsiTheme="minorHAnsi" w:cstheme="minorHAnsi"/>
        </w:rPr>
      </w:pPr>
      <w:r w:rsidRPr="00BE2D21">
        <w:rPr>
          <w:rFonts w:asciiTheme="minorHAnsi" w:hAnsiTheme="minorHAnsi" w:cstheme="minorHAnsi"/>
        </w:rPr>
        <w:t>Podmienky zloženia zábezpeky:</w:t>
      </w:r>
    </w:p>
    <w:p w14:paraId="72B77BA1" w14:textId="77777777" w:rsidR="00C42230" w:rsidRPr="00BE2D21" w:rsidRDefault="00C42230" w:rsidP="0002315F">
      <w:pPr>
        <w:pStyle w:val="SSCnorm2"/>
        <w:widowControl w:val="0"/>
        <w:numPr>
          <w:ilvl w:val="0"/>
          <w:numId w:val="16"/>
        </w:numPr>
        <w:spacing w:before="120"/>
        <w:rPr>
          <w:rFonts w:asciiTheme="minorHAnsi" w:hAnsiTheme="minorHAnsi" w:cstheme="minorHAnsi"/>
          <w:b/>
          <w:sz w:val="22"/>
          <w:szCs w:val="22"/>
          <w:u w:val="single"/>
        </w:rPr>
      </w:pPr>
      <w:r w:rsidRPr="00BE2D21">
        <w:rPr>
          <w:rFonts w:asciiTheme="minorHAnsi" w:hAnsiTheme="minorHAnsi" w:cstheme="minorHAnsi"/>
          <w:b/>
          <w:sz w:val="22"/>
          <w:szCs w:val="22"/>
          <w:u w:val="single"/>
        </w:rPr>
        <w:t>zložením finančných prostriedkov na bankový účet verejného obstarávateľa</w:t>
      </w:r>
    </w:p>
    <w:p w14:paraId="040EC894" w14:textId="77777777" w:rsidR="00C42230" w:rsidRPr="00BE2D21" w:rsidRDefault="00C42230" w:rsidP="0002315F">
      <w:pPr>
        <w:pStyle w:val="SSCnorm2"/>
        <w:widowControl w:val="0"/>
        <w:numPr>
          <w:ilvl w:val="0"/>
          <w:numId w:val="17"/>
        </w:numPr>
        <w:spacing w:before="120"/>
        <w:rPr>
          <w:rFonts w:asciiTheme="minorHAnsi" w:hAnsiTheme="minorHAnsi" w:cstheme="minorHAnsi"/>
          <w:bCs w:val="0"/>
          <w:sz w:val="22"/>
          <w:szCs w:val="22"/>
        </w:rPr>
      </w:pPr>
      <w:r w:rsidRPr="00BE2D21">
        <w:rPr>
          <w:rFonts w:asciiTheme="minorHAnsi" w:hAnsiTheme="minorHAnsi" w:cstheme="minorHAnsi"/>
          <w:sz w:val="22"/>
          <w:szCs w:val="22"/>
        </w:rPr>
        <w:t xml:space="preserve">Finančné prostriedky musia byť zložené v uvedenej čiastke na bankový účet verejného obstarávateľa </w:t>
      </w:r>
      <w:r w:rsidRPr="00BE2D21">
        <w:rPr>
          <w:rFonts w:asciiTheme="minorHAnsi" w:hAnsiTheme="minorHAnsi" w:cstheme="minorHAnsi"/>
          <w:bCs w:val="0"/>
          <w:sz w:val="22"/>
          <w:szCs w:val="22"/>
        </w:rPr>
        <w:t>vedený v </w:t>
      </w:r>
    </w:p>
    <w:p w14:paraId="7BB36C21" w14:textId="77777777" w:rsidR="005A4FE5" w:rsidRPr="00625FC6" w:rsidRDefault="005A4FE5" w:rsidP="005A4FE5">
      <w:pPr>
        <w:pStyle w:val="SSCnorm2"/>
        <w:widowControl w:val="0"/>
        <w:numPr>
          <w:ilvl w:val="0"/>
          <w:numId w:val="17"/>
        </w:numPr>
        <w:spacing w:before="0"/>
        <w:rPr>
          <w:rFonts w:asciiTheme="minorHAnsi" w:hAnsiTheme="minorHAnsi" w:cstheme="minorHAnsi"/>
          <w:bCs w:val="0"/>
          <w:sz w:val="22"/>
          <w:szCs w:val="22"/>
        </w:rPr>
      </w:pPr>
      <w:r w:rsidRPr="00625FC6">
        <w:rPr>
          <w:rFonts w:asciiTheme="minorHAnsi" w:hAnsiTheme="minorHAnsi" w:cstheme="minorHAnsi"/>
          <w:bCs w:val="0"/>
          <w:sz w:val="22"/>
          <w:szCs w:val="22"/>
        </w:rPr>
        <w:t>Banke:</w:t>
      </w:r>
      <w:r w:rsidRPr="00625FC6">
        <w:rPr>
          <w:rFonts w:asciiTheme="minorHAnsi" w:hAnsiTheme="minorHAnsi" w:cstheme="minorHAnsi"/>
          <w:bCs w:val="0"/>
          <w:sz w:val="22"/>
          <w:szCs w:val="22"/>
        </w:rPr>
        <w:tab/>
      </w:r>
      <w:r w:rsidRPr="00625FC6">
        <w:rPr>
          <w:rFonts w:asciiTheme="minorHAnsi" w:hAnsiTheme="minorHAnsi" w:cstheme="minorHAnsi"/>
          <w:bCs w:val="0"/>
          <w:sz w:val="22"/>
          <w:szCs w:val="22"/>
        </w:rPr>
        <w:tab/>
      </w:r>
      <w:r w:rsidRPr="00625FC6">
        <w:rPr>
          <w:rFonts w:asciiTheme="minorHAnsi" w:hAnsiTheme="minorHAnsi" w:cstheme="minorHAnsi"/>
          <w:bCs w:val="0"/>
          <w:sz w:val="22"/>
          <w:szCs w:val="22"/>
        </w:rPr>
        <w:tab/>
      </w:r>
      <w:r w:rsidRPr="00625FC6">
        <w:rPr>
          <w:rFonts w:asciiTheme="minorHAnsi" w:hAnsiTheme="minorHAnsi" w:cstheme="minorHAnsi"/>
          <w:bCs w:val="0"/>
          <w:sz w:val="22"/>
          <w:szCs w:val="22"/>
        </w:rPr>
        <w:tab/>
      </w:r>
      <w:r w:rsidRPr="00625FC6">
        <w:rPr>
          <w:rFonts w:asciiTheme="minorHAnsi" w:hAnsiTheme="minorHAnsi" w:cstheme="minorHAnsi"/>
          <w:b/>
          <w:sz w:val="22"/>
          <w:szCs w:val="22"/>
        </w:rPr>
        <w:t>Prima Banka Slovensko a.s.</w:t>
      </w:r>
    </w:p>
    <w:p w14:paraId="2D4828CC" w14:textId="77777777" w:rsidR="005A4FE5" w:rsidRPr="00BE2D21" w:rsidRDefault="005A4FE5" w:rsidP="005A4FE5">
      <w:pPr>
        <w:pStyle w:val="PredformtovanHTML"/>
        <w:numPr>
          <w:ilvl w:val="0"/>
          <w:numId w:val="17"/>
        </w:numPr>
        <w:shd w:val="clear" w:color="auto" w:fill="FFFFFF"/>
        <w:jc w:val="both"/>
        <w:rPr>
          <w:rFonts w:asciiTheme="minorHAnsi" w:hAnsiTheme="minorHAnsi" w:cstheme="minorHAnsi"/>
          <w:noProof w:val="0"/>
          <w:sz w:val="22"/>
          <w:szCs w:val="22"/>
          <w:lang w:val="sk-SK"/>
        </w:rPr>
      </w:pPr>
      <w:r w:rsidRPr="00625FC6">
        <w:rPr>
          <w:rFonts w:asciiTheme="minorHAnsi" w:hAnsiTheme="minorHAnsi" w:cstheme="minorHAnsi"/>
          <w:bCs/>
          <w:noProof w:val="0"/>
          <w:sz w:val="22"/>
          <w:szCs w:val="22"/>
          <w:lang w:val="sk-SK"/>
        </w:rPr>
        <w:t>IBAN:</w:t>
      </w:r>
      <w:r w:rsidRPr="00625FC6">
        <w:rPr>
          <w:rFonts w:asciiTheme="minorHAnsi" w:hAnsiTheme="minorHAnsi" w:cstheme="minorHAnsi"/>
          <w:bCs/>
          <w:noProof w:val="0"/>
          <w:sz w:val="22"/>
          <w:szCs w:val="22"/>
          <w:lang w:val="sk-SK"/>
        </w:rPr>
        <w:tab/>
      </w:r>
      <w:r w:rsidRPr="00625FC6">
        <w:rPr>
          <w:rFonts w:asciiTheme="minorHAnsi" w:hAnsiTheme="minorHAnsi" w:cstheme="minorHAnsi"/>
          <w:bCs/>
          <w:noProof w:val="0"/>
          <w:sz w:val="22"/>
          <w:szCs w:val="22"/>
          <w:lang w:val="sk-SK"/>
        </w:rPr>
        <w:tab/>
      </w:r>
      <w:r w:rsidRPr="00625FC6">
        <w:rPr>
          <w:rFonts w:asciiTheme="minorHAnsi" w:hAnsiTheme="minorHAnsi" w:cstheme="minorHAnsi"/>
          <w:bCs/>
          <w:noProof w:val="0"/>
          <w:sz w:val="22"/>
          <w:szCs w:val="22"/>
          <w:lang w:val="sk-SK"/>
        </w:rPr>
        <w:tab/>
      </w:r>
      <w:r w:rsidRPr="00625FC6">
        <w:rPr>
          <w:rFonts w:asciiTheme="minorHAnsi" w:hAnsiTheme="minorHAnsi" w:cstheme="minorHAnsi"/>
          <w:bCs/>
          <w:noProof w:val="0"/>
          <w:sz w:val="22"/>
          <w:szCs w:val="22"/>
          <w:lang w:val="sk-SK"/>
        </w:rPr>
        <w:tab/>
      </w:r>
      <w:r w:rsidRPr="00625FC6">
        <w:rPr>
          <w:rFonts w:asciiTheme="minorHAnsi" w:hAnsiTheme="minorHAnsi" w:cstheme="minorHAnsi"/>
          <w:b/>
          <w:sz w:val="22"/>
          <w:szCs w:val="22"/>
        </w:rPr>
        <w:t>SK14 5600 0000 0088 2916 4003</w:t>
      </w:r>
    </w:p>
    <w:p w14:paraId="4451E8DC" w14:textId="77777777" w:rsidR="005A4FE5" w:rsidRPr="00BE2D21" w:rsidRDefault="005A4FE5" w:rsidP="005A4FE5">
      <w:pPr>
        <w:pStyle w:val="PredformtovanHTML"/>
        <w:numPr>
          <w:ilvl w:val="0"/>
          <w:numId w:val="17"/>
        </w:numPr>
        <w:shd w:val="clear" w:color="auto" w:fill="FFFFFF"/>
        <w:jc w:val="both"/>
        <w:rPr>
          <w:rFonts w:asciiTheme="minorHAnsi" w:hAnsiTheme="minorHAnsi" w:cstheme="minorHAnsi"/>
          <w:b/>
          <w:noProof w:val="0"/>
          <w:color w:val="222222"/>
          <w:sz w:val="22"/>
          <w:szCs w:val="22"/>
          <w:lang w:val="sk-SK"/>
        </w:rPr>
      </w:pPr>
      <w:r w:rsidRPr="00BE2D21">
        <w:rPr>
          <w:rFonts w:asciiTheme="minorHAnsi" w:hAnsiTheme="minorHAnsi" w:cstheme="minorHAnsi"/>
          <w:noProof w:val="0"/>
          <w:sz w:val="22"/>
          <w:szCs w:val="22"/>
          <w:lang w:val="sk-SK"/>
        </w:rPr>
        <w:t xml:space="preserve">Variabilný symbol:      </w:t>
      </w:r>
      <w:r w:rsidRPr="00BE2D21">
        <w:rPr>
          <w:rFonts w:asciiTheme="minorHAnsi" w:hAnsiTheme="minorHAnsi" w:cstheme="minorHAnsi"/>
          <w:noProof w:val="0"/>
          <w:sz w:val="22"/>
          <w:szCs w:val="22"/>
          <w:lang w:val="sk-SK"/>
        </w:rPr>
        <w:tab/>
      </w:r>
      <w:r w:rsidRPr="00BE2D21">
        <w:rPr>
          <w:rFonts w:asciiTheme="minorHAnsi" w:hAnsiTheme="minorHAnsi" w:cstheme="minorHAnsi"/>
          <w:noProof w:val="0"/>
          <w:sz w:val="22"/>
          <w:szCs w:val="22"/>
          <w:lang w:val="sk-SK"/>
        </w:rPr>
        <w:tab/>
      </w:r>
      <w:r w:rsidRPr="00BE2D21">
        <w:rPr>
          <w:rFonts w:asciiTheme="minorHAnsi" w:hAnsiTheme="minorHAnsi" w:cstheme="minorHAnsi"/>
          <w:b/>
          <w:noProof w:val="0"/>
          <w:sz w:val="22"/>
          <w:szCs w:val="22"/>
          <w:lang w:val="sk-SK"/>
        </w:rPr>
        <w:t>IČO uchádzača</w:t>
      </w:r>
    </w:p>
    <w:p w14:paraId="72B9003B" w14:textId="3CF85F8F" w:rsidR="00C42230" w:rsidRPr="009033E4" w:rsidRDefault="00C42230" w:rsidP="00C42230">
      <w:pPr>
        <w:pStyle w:val="PredformtovanHTML"/>
        <w:shd w:val="clear" w:color="auto" w:fill="FFFFFF"/>
        <w:ind w:left="2268" w:hanging="425"/>
        <w:jc w:val="both"/>
        <w:rPr>
          <w:rFonts w:asciiTheme="minorHAnsi" w:hAnsiTheme="minorHAnsi" w:cstheme="minorHAnsi"/>
          <w:b/>
          <w:bCs/>
          <w:noProof w:val="0"/>
          <w:sz w:val="22"/>
          <w:szCs w:val="22"/>
          <w:lang w:val="sk-SK"/>
        </w:rPr>
      </w:pPr>
      <w:r w:rsidRPr="009033E4">
        <w:rPr>
          <w:rFonts w:asciiTheme="minorHAnsi" w:hAnsiTheme="minorHAnsi" w:cstheme="minorHAnsi"/>
          <w:b/>
          <w:bCs/>
          <w:noProof w:val="0"/>
          <w:sz w:val="22"/>
          <w:szCs w:val="22"/>
          <w:lang w:val="sk-SK"/>
        </w:rPr>
        <w:tab/>
      </w:r>
      <w:r w:rsidRPr="009033E4">
        <w:rPr>
          <w:rFonts w:asciiTheme="minorHAnsi" w:hAnsiTheme="minorHAnsi" w:cstheme="minorHAnsi"/>
          <w:b/>
          <w:bCs/>
          <w:noProof w:val="0"/>
          <w:sz w:val="22"/>
          <w:szCs w:val="22"/>
          <w:lang w:val="sk-SK"/>
        </w:rPr>
        <w:tab/>
      </w:r>
      <w:r w:rsidRPr="009033E4">
        <w:rPr>
          <w:rFonts w:asciiTheme="minorHAnsi" w:hAnsiTheme="minorHAnsi" w:cstheme="minorHAnsi"/>
          <w:b/>
          <w:bCs/>
          <w:noProof w:val="0"/>
          <w:sz w:val="22"/>
          <w:szCs w:val="22"/>
          <w:lang w:val="sk-SK"/>
        </w:rPr>
        <w:tab/>
      </w:r>
      <w:r w:rsidRPr="009033E4">
        <w:rPr>
          <w:rFonts w:asciiTheme="minorHAnsi" w:hAnsiTheme="minorHAnsi" w:cstheme="minorHAnsi"/>
          <w:b/>
          <w:bCs/>
          <w:noProof w:val="0"/>
          <w:sz w:val="22"/>
          <w:szCs w:val="22"/>
          <w:lang w:val="sk-SK"/>
        </w:rPr>
        <w:tab/>
      </w:r>
    </w:p>
    <w:p w14:paraId="56EC2939" w14:textId="77777777" w:rsidR="00C42230" w:rsidRPr="00BE2D21" w:rsidRDefault="00C42230" w:rsidP="0002315F">
      <w:pPr>
        <w:pStyle w:val="SSCnorm2"/>
        <w:widowControl w:val="0"/>
        <w:numPr>
          <w:ilvl w:val="0"/>
          <w:numId w:val="17"/>
        </w:numPr>
        <w:tabs>
          <w:tab w:val="left" w:pos="1843"/>
          <w:tab w:val="left" w:pos="4111"/>
        </w:tabs>
        <w:spacing w:before="120"/>
        <w:rPr>
          <w:rFonts w:asciiTheme="minorHAnsi" w:hAnsiTheme="minorHAnsi" w:cstheme="minorHAnsi"/>
          <w:bCs w:val="0"/>
          <w:sz w:val="22"/>
          <w:szCs w:val="22"/>
        </w:rPr>
      </w:pPr>
      <w:r w:rsidRPr="00BE2D21">
        <w:rPr>
          <w:rFonts w:asciiTheme="minorHAnsi" w:hAnsiTheme="minorHAnsi" w:cstheme="minorHAnsi"/>
          <w:sz w:val="22"/>
          <w:szCs w:val="22"/>
        </w:rPr>
        <w:t xml:space="preserve">Finančné prostriedky musia byť pripísané na účet verejného obstarávateľa najneskôr v deň uplynutia lehoty na predkladanie ponúk uvedenej vo výzve na predkladanie ponúk. </w:t>
      </w:r>
    </w:p>
    <w:p w14:paraId="3CF643A1" w14:textId="77777777" w:rsidR="00C42230" w:rsidRPr="00BE2D21" w:rsidRDefault="00C42230" w:rsidP="0002315F">
      <w:pPr>
        <w:pStyle w:val="SSCnorm2"/>
        <w:widowControl w:val="0"/>
        <w:numPr>
          <w:ilvl w:val="0"/>
          <w:numId w:val="17"/>
        </w:numPr>
        <w:tabs>
          <w:tab w:val="left" w:pos="1843"/>
          <w:tab w:val="left" w:pos="4111"/>
        </w:tabs>
        <w:spacing w:before="120"/>
        <w:rPr>
          <w:rFonts w:asciiTheme="minorHAnsi" w:hAnsiTheme="minorHAnsi" w:cstheme="minorHAnsi"/>
          <w:bCs w:val="0"/>
          <w:sz w:val="22"/>
          <w:szCs w:val="22"/>
        </w:rPr>
      </w:pPr>
      <w:r w:rsidRPr="00BE2D21">
        <w:rPr>
          <w:rFonts w:asciiTheme="minorHAnsi" w:hAnsiTheme="minorHAnsi" w:cstheme="minorHAnsi"/>
          <w:sz w:val="22"/>
          <w:szCs w:val="22"/>
        </w:rPr>
        <w:t>Doba platnosti zábezpeky vo forme zloženia finančných prostriedkov na účet verejného obstarávateľa musí byť až do uplynutia lehoty viazanosti ponúk</w:t>
      </w:r>
      <w:r>
        <w:rPr>
          <w:rFonts w:asciiTheme="minorHAnsi" w:hAnsiTheme="minorHAnsi" w:cstheme="minorHAnsi"/>
          <w:sz w:val="22"/>
          <w:szCs w:val="22"/>
        </w:rPr>
        <w:t>.</w:t>
      </w:r>
    </w:p>
    <w:p w14:paraId="4E8D3BBF" w14:textId="77777777" w:rsidR="00C42230" w:rsidRPr="00BE2D21" w:rsidRDefault="00C42230" w:rsidP="0002315F">
      <w:pPr>
        <w:pStyle w:val="SSCnorm2"/>
        <w:widowControl w:val="0"/>
        <w:numPr>
          <w:ilvl w:val="0"/>
          <w:numId w:val="17"/>
        </w:numPr>
        <w:tabs>
          <w:tab w:val="left" w:pos="1843"/>
          <w:tab w:val="left" w:pos="4111"/>
        </w:tabs>
        <w:spacing w:before="120"/>
        <w:rPr>
          <w:rFonts w:asciiTheme="minorHAnsi" w:hAnsiTheme="minorHAnsi" w:cstheme="minorHAnsi"/>
          <w:bCs w:val="0"/>
          <w:sz w:val="22"/>
          <w:szCs w:val="22"/>
        </w:rPr>
      </w:pPr>
      <w:r w:rsidRPr="00BE2D21">
        <w:rPr>
          <w:rFonts w:asciiTheme="minorHAnsi" w:hAnsiTheme="minorHAnsi" w:cstheme="minorHAnsi"/>
          <w:sz w:val="22"/>
          <w:szCs w:val="22"/>
        </w:rPr>
        <w:t xml:space="preserve">Súčasťou ponuky uchádzača musí byť </w:t>
      </w:r>
      <w:r w:rsidRPr="00BE2D21">
        <w:rPr>
          <w:rFonts w:asciiTheme="minorHAnsi" w:hAnsiTheme="minorHAnsi" w:cstheme="minorHAnsi"/>
          <w:b/>
          <w:sz w:val="22"/>
          <w:szCs w:val="22"/>
        </w:rPr>
        <w:t>výpis z bankového účtu</w:t>
      </w:r>
      <w:r w:rsidRPr="00BE2D21">
        <w:rPr>
          <w:rFonts w:asciiTheme="minorHAnsi" w:hAnsiTheme="minorHAnsi" w:cstheme="minorHAnsi"/>
          <w:sz w:val="22"/>
          <w:szCs w:val="22"/>
        </w:rPr>
        <w:t>, ktorým uchádzač preukáže, že v prospech účtu verejného obstarávateľa uvedeného v tomto bode boli najneskôr v deň uplynutia lehoty na predkladanie ponúk uvedenej vo výzve na predkladanie ponúk podľa bodu 21.</w:t>
      </w:r>
      <w:r>
        <w:rPr>
          <w:rFonts w:asciiTheme="minorHAnsi" w:hAnsiTheme="minorHAnsi" w:cstheme="minorHAnsi"/>
          <w:sz w:val="22"/>
          <w:szCs w:val="22"/>
        </w:rPr>
        <w:t>1</w:t>
      </w:r>
      <w:r w:rsidRPr="00BE2D21">
        <w:rPr>
          <w:rFonts w:asciiTheme="minorHAnsi" w:hAnsiTheme="minorHAnsi" w:cstheme="minorHAnsi"/>
          <w:sz w:val="22"/>
          <w:szCs w:val="22"/>
        </w:rPr>
        <w:t xml:space="preserve"> súťažných podkladov, poukázané finančné prostriedky vo výške zodpovedajúcej požadovanej výške zábezpeky v bode 15.2 týchto súťažných podkladov.</w:t>
      </w:r>
    </w:p>
    <w:p w14:paraId="1B39FA70" w14:textId="77777777" w:rsidR="00C42230" w:rsidRPr="0067710C" w:rsidRDefault="00C42230" w:rsidP="0002315F">
      <w:pPr>
        <w:pStyle w:val="SSCnorm2"/>
        <w:widowControl w:val="0"/>
        <w:numPr>
          <w:ilvl w:val="0"/>
          <w:numId w:val="16"/>
        </w:numPr>
        <w:spacing w:before="120"/>
        <w:rPr>
          <w:rFonts w:asciiTheme="minorHAnsi" w:hAnsiTheme="minorHAnsi" w:cstheme="minorHAnsi"/>
          <w:b/>
          <w:sz w:val="22"/>
          <w:szCs w:val="22"/>
          <w:u w:val="single"/>
        </w:rPr>
      </w:pPr>
      <w:r w:rsidRPr="00BE2D21">
        <w:rPr>
          <w:rFonts w:asciiTheme="minorHAnsi" w:hAnsiTheme="minorHAnsi" w:cstheme="minorHAnsi"/>
          <w:b/>
          <w:sz w:val="22"/>
          <w:szCs w:val="22"/>
          <w:u w:val="single"/>
        </w:rPr>
        <w:t xml:space="preserve">poskytnutím bankovej </w:t>
      </w:r>
      <w:r w:rsidRPr="0067710C">
        <w:rPr>
          <w:rFonts w:asciiTheme="minorHAnsi" w:hAnsiTheme="minorHAnsi" w:cstheme="minorHAnsi"/>
          <w:b/>
          <w:sz w:val="22"/>
          <w:szCs w:val="22"/>
          <w:u w:val="single"/>
        </w:rPr>
        <w:t>záruky/</w:t>
      </w:r>
      <w:r w:rsidR="00F05F14" w:rsidRPr="0067710C">
        <w:rPr>
          <w:rFonts w:asciiTheme="minorHAnsi" w:hAnsiTheme="minorHAnsi" w:cstheme="minorHAnsi"/>
          <w:b/>
          <w:sz w:val="22"/>
          <w:szCs w:val="22"/>
          <w:u w:val="single"/>
        </w:rPr>
        <w:t>poistením záruky</w:t>
      </w:r>
      <w:r w:rsidRPr="0067710C">
        <w:rPr>
          <w:rFonts w:asciiTheme="minorHAnsi" w:hAnsiTheme="minorHAnsi" w:cstheme="minorHAnsi"/>
          <w:b/>
          <w:sz w:val="22"/>
          <w:szCs w:val="22"/>
          <w:u w:val="single"/>
        </w:rPr>
        <w:t xml:space="preserve"> za uchádzača </w:t>
      </w:r>
    </w:p>
    <w:p w14:paraId="1A494B52" w14:textId="4C259A24" w:rsidR="0080418C" w:rsidRPr="00BD031F" w:rsidRDefault="0080418C" w:rsidP="0002315F">
      <w:pPr>
        <w:pStyle w:val="Odsekzoznamu"/>
        <w:numPr>
          <w:ilvl w:val="0"/>
          <w:numId w:val="22"/>
        </w:numPr>
        <w:adjustRightInd w:val="0"/>
        <w:ind w:left="1843"/>
        <w:rPr>
          <w:rFonts w:asciiTheme="minorHAnsi" w:eastAsia="Calibri" w:hAnsiTheme="minorHAnsi" w:cstheme="minorHAnsi"/>
          <w:color w:val="000000"/>
        </w:rPr>
      </w:pPr>
      <w:r w:rsidRPr="00BD031F">
        <w:rPr>
          <w:rFonts w:asciiTheme="minorHAnsi" w:eastAsia="Arial Unicode MS" w:hAnsiTheme="minorHAnsi" w:cstheme="minorHAnsi"/>
          <w:color w:val="000000"/>
        </w:rPr>
        <w:t>Poskytnutie bankovej záruky, alebo poistenie záruky sa riadi podľa predpisov platných v krajine sídla uchádzača.</w:t>
      </w:r>
      <w:r w:rsidRPr="00BD031F">
        <w:rPr>
          <w:rFonts w:asciiTheme="minorHAnsi" w:eastAsia="Calibri" w:hAnsiTheme="minorHAnsi" w:cstheme="minorHAnsi"/>
          <w:color w:val="000000"/>
        </w:rPr>
        <w:t xml:space="preserve"> Záručná listina/ poistenie (ďalej len „záručná listina“) môže byť vystavená bankou /poisťovňou so sídlom v Slovenskej republike, pobočkou zahraničnej banky/poisťovne  v Slovenskej republike alebo zahraničnou bankou/poisťovňou . </w:t>
      </w:r>
      <w:r w:rsidR="00075F2E" w:rsidRPr="00BD031F">
        <w:rPr>
          <w:rFonts w:asciiTheme="minorHAnsi" w:eastAsia="Calibri" w:hAnsiTheme="minorHAnsi" w:cstheme="minorHAnsi"/>
          <w:color w:val="000000"/>
        </w:rPr>
        <w:t xml:space="preserve">Doba platnosti bankovej záruky/poistenia záruky </w:t>
      </w:r>
      <w:r w:rsidR="00075F2E" w:rsidRPr="00BD031F">
        <w:rPr>
          <w:rFonts w:asciiTheme="minorHAnsi" w:eastAsiaTheme="minorHAnsi" w:hAnsiTheme="minorHAnsi" w:cstheme="minorHAnsi"/>
          <w:lang w:val="sk-SK" w:eastAsia="en-US"/>
        </w:rPr>
        <w:t>končí uplynutím lehoty viazanosti ponúk.</w:t>
      </w:r>
    </w:p>
    <w:p w14:paraId="08DB37D9" w14:textId="77777777" w:rsidR="0080418C" w:rsidRPr="0080418C" w:rsidRDefault="0080418C" w:rsidP="0002315F">
      <w:pPr>
        <w:pStyle w:val="Odsekzoznamu"/>
        <w:numPr>
          <w:ilvl w:val="0"/>
          <w:numId w:val="22"/>
        </w:numPr>
        <w:adjustRightInd w:val="0"/>
        <w:ind w:left="1843"/>
        <w:rPr>
          <w:rFonts w:asciiTheme="minorHAnsi" w:eastAsia="Calibri" w:hAnsiTheme="minorHAnsi" w:cstheme="minorHAnsi"/>
          <w:color w:val="000000"/>
        </w:rPr>
      </w:pPr>
      <w:r w:rsidRPr="0080418C">
        <w:rPr>
          <w:rFonts w:asciiTheme="minorHAnsi" w:eastAsia="Calibri" w:hAnsiTheme="minorHAnsi" w:cstheme="minorHAnsi"/>
          <w:color w:val="000000"/>
        </w:rPr>
        <w:t xml:space="preserve">Záručná listina, v ktorej banka/poisťovňa  písomne vyhlási, že uspokojí verejného obstarávateľa (veriteľa) za uchádzača do výšky finančných prostriedkov, ktoré veriteľ požaduje ako zábezpeku viazanosti ponuky uchádzača, musí byť súčasťou ponuky. </w:t>
      </w:r>
    </w:p>
    <w:p w14:paraId="5CFA3601" w14:textId="77777777" w:rsidR="00C42230" w:rsidRPr="00BE2D21" w:rsidRDefault="00C42230" w:rsidP="0002315F">
      <w:pPr>
        <w:pStyle w:val="Nadpis2"/>
        <w:numPr>
          <w:ilvl w:val="1"/>
          <w:numId w:val="20"/>
        </w:numPr>
        <w:autoSpaceDE/>
        <w:autoSpaceDN/>
        <w:ind w:left="993"/>
        <w:jc w:val="both"/>
        <w:rPr>
          <w:rFonts w:asciiTheme="minorHAnsi" w:hAnsiTheme="minorHAnsi" w:cstheme="minorHAnsi"/>
          <w:b w:val="0"/>
          <w:sz w:val="22"/>
          <w:szCs w:val="22"/>
          <w:lang w:val="sk-SK"/>
        </w:rPr>
      </w:pPr>
      <w:r w:rsidRPr="00BE2D21">
        <w:rPr>
          <w:rFonts w:asciiTheme="minorHAnsi" w:hAnsiTheme="minorHAnsi" w:cstheme="minorHAnsi"/>
          <w:b w:val="0"/>
          <w:sz w:val="22"/>
          <w:szCs w:val="22"/>
          <w:lang w:val="sk-SK"/>
        </w:rPr>
        <w:t>Podmienky vrátenia alebo uvoľnenia zloženej zábezpeky:</w:t>
      </w:r>
    </w:p>
    <w:p w14:paraId="05F6AAB8" w14:textId="77777777" w:rsidR="00C42230" w:rsidRPr="00BE2D21" w:rsidRDefault="00C42230" w:rsidP="0002315F">
      <w:pPr>
        <w:pStyle w:val="SSCnorm2"/>
        <w:widowControl w:val="0"/>
        <w:numPr>
          <w:ilvl w:val="2"/>
          <w:numId w:val="20"/>
        </w:numPr>
        <w:spacing w:before="120"/>
        <w:rPr>
          <w:rFonts w:asciiTheme="minorHAnsi" w:hAnsiTheme="minorHAnsi" w:cstheme="minorHAnsi"/>
          <w:sz w:val="22"/>
          <w:szCs w:val="22"/>
        </w:rPr>
      </w:pPr>
      <w:r w:rsidRPr="00BE2D21">
        <w:rPr>
          <w:rFonts w:asciiTheme="minorHAnsi" w:hAnsiTheme="minorHAnsi" w:cstheme="minorHAnsi"/>
          <w:sz w:val="22"/>
          <w:szCs w:val="22"/>
        </w:rPr>
        <w:t xml:space="preserve">Ak bola zábezpeka zložená na účet v banke alebo v pobočke zahraničnej banky, verejný obstarávateľ vráti zábezpeku uchádzačovi aj s úrokmi, ak mu ich táto banka alebo pobočka zahraničnej banky poskytuje. </w:t>
      </w:r>
    </w:p>
    <w:p w14:paraId="63000CF7" w14:textId="77777777" w:rsidR="00C42230" w:rsidRPr="00BE2D21" w:rsidRDefault="00C42230" w:rsidP="0002315F">
      <w:pPr>
        <w:pStyle w:val="SSCnorm2"/>
        <w:widowControl w:val="0"/>
        <w:numPr>
          <w:ilvl w:val="2"/>
          <w:numId w:val="20"/>
        </w:numPr>
        <w:spacing w:before="120"/>
        <w:rPr>
          <w:rFonts w:asciiTheme="minorHAnsi" w:hAnsiTheme="minorHAnsi" w:cstheme="minorHAnsi"/>
          <w:sz w:val="22"/>
          <w:szCs w:val="22"/>
        </w:rPr>
      </w:pPr>
      <w:r w:rsidRPr="00BE2D21">
        <w:rPr>
          <w:rFonts w:asciiTheme="minorHAnsi" w:hAnsiTheme="minorHAnsi" w:cstheme="minorHAnsi"/>
          <w:sz w:val="22"/>
          <w:szCs w:val="22"/>
        </w:rPr>
        <w:t>Verejný obstarávateľ uvoľní alebo vráti uchádzačovi zábezpeku do siedmich dní odo dňa:</w:t>
      </w:r>
    </w:p>
    <w:p w14:paraId="13FE3B72" w14:textId="77777777" w:rsidR="00C42230" w:rsidRPr="00F43464" w:rsidRDefault="00C42230" w:rsidP="0002315F">
      <w:pPr>
        <w:pStyle w:val="SSCnorm2"/>
        <w:widowControl w:val="0"/>
        <w:numPr>
          <w:ilvl w:val="0"/>
          <w:numId w:val="18"/>
        </w:numPr>
        <w:spacing w:before="0"/>
        <w:ind w:left="2127" w:hanging="357"/>
        <w:rPr>
          <w:rFonts w:asciiTheme="minorHAnsi" w:hAnsiTheme="minorHAnsi" w:cstheme="minorHAnsi"/>
          <w:sz w:val="22"/>
          <w:szCs w:val="22"/>
        </w:rPr>
      </w:pPr>
      <w:r w:rsidRPr="00F43464">
        <w:rPr>
          <w:rFonts w:asciiTheme="minorHAnsi" w:hAnsiTheme="minorHAnsi" w:cstheme="minorHAnsi"/>
          <w:sz w:val="22"/>
          <w:szCs w:val="22"/>
        </w:rPr>
        <w:t xml:space="preserve">uplynutia lehoty viazanosti ponúk, </w:t>
      </w:r>
    </w:p>
    <w:p w14:paraId="1B3B447B" w14:textId="77777777" w:rsidR="00C42230" w:rsidRPr="00F43464" w:rsidRDefault="00C42230" w:rsidP="0002315F">
      <w:pPr>
        <w:pStyle w:val="SSCnorm2"/>
        <w:widowControl w:val="0"/>
        <w:numPr>
          <w:ilvl w:val="0"/>
          <w:numId w:val="18"/>
        </w:numPr>
        <w:spacing w:before="0"/>
        <w:ind w:left="2127" w:hanging="357"/>
        <w:rPr>
          <w:rFonts w:asciiTheme="minorHAnsi" w:hAnsiTheme="minorHAnsi" w:cstheme="minorHAnsi"/>
          <w:sz w:val="22"/>
          <w:szCs w:val="22"/>
        </w:rPr>
      </w:pPr>
      <w:r w:rsidRPr="00F43464">
        <w:rPr>
          <w:rFonts w:asciiTheme="minorHAnsi" w:hAnsiTheme="minorHAnsi" w:cstheme="minorHAnsi"/>
          <w:sz w:val="22"/>
          <w:szCs w:val="22"/>
        </w:rPr>
        <w:t>márneho uplynutia lehoty na doručenie námietky, ak ho verejný obstarávateľ a obstarávateľ vylúčil z verejného obstarávania alebo ak verejný obstarávateľ a obstarávateľ zruší použitý postup zadávania zákazky, alebo</w:t>
      </w:r>
    </w:p>
    <w:p w14:paraId="4BBEE1C6" w14:textId="77777777" w:rsidR="00C42230" w:rsidRPr="00F43464" w:rsidRDefault="00C42230" w:rsidP="0002315F">
      <w:pPr>
        <w:pStyle w:val="SSCnorm2"/>
        <w:widowControl w:val="0"/>
        <w:numPr>
          <w:ilvl w:val="0"/>
          <w:numId w:val="18"/>
        </w:numPr>
        <w:spacing w:before="0"/>
        <w:ind w:left="2127" w:hanging="357"/>
        <w:rPr>
          <w:rFonts w:asciiTheme="minorHAnsi" w:hAnsiTheme="minorHAnsi" w:cstheme="minorHAnsi"/>
          <w:sz w:val="22"/>
          <w:szCs w:val="22"/>
        </w:rPr>
      </w:pPr>
      <w:r w:rsidRPr="00F43464">
        <w:rPr>
          <w:rFonts w:asciiTheme="minorHAnsi" w:hAnsiTheme="minorHAnsi" w:cstheme="minorHAnsi"/>
          <w:sz w:val="22"/>
          <w:szCs w:val="22"/>
        </w:rPr>
        <w:t>uzavretia Zmluvy.</w:t>
      </w:r>
    </w:p>
    <w:p w14:paraId="74E84085" w14:textId="77777777" w:rsidR="00C42230" w:rsidRPr="00BE2D21" w:rsidRDefault="00C42230" w:rsidP="0002315F">
      <w:pPr>
        <w:pStyle w:val="Nadpis2"/>
        <w:numPr>
          <w:ilvl w:val="1"/>
          <w:numId w:val="20"/>
        </w:numPr>
        <w:autoSpaceDE/>
        <w:autoSpaceDN/>
        <w:ind w:left="1418" w:hanging="851"/>
        <w:jc w:val="both"/>
        <w:rPr>
          <w:rFonts w:asciiTheme="minorHAnsi" w:hAnsiTheme="minorHAnsi" w:cstheme="minorHAnsi"/>
          <w:b w:val="0"/>
          <w:sz w:val="22"/>
          <w:szCs w:val="22"/>
          <w:lang w:val="sk-SK"/>
        </w:rPr>
      </w:pPr>
      <w:r w:rsidRPr="00BE2D21">
        <w:rPr>
          <w:rFonts w:asciiTheme="minorHAnsi" w:hAnsiTheme="minorHAnsi" w:cstheme="minorHAnsi"/>
          <w:b w:val="0"/>
          <w:sz w:val="22"/>
          <w:szCs w:val="22"/>
          <w:lang w:val="sk-SK"/>
        </w:rPr>
        <w:t>Zábezpeka prepadne v prospech verejného obstarávateľa:</w:t>
      </w:r>
    </w:p>
    <w:p w14:paraId="0D00151F" w14:textId="77777777" w:rsidR="00C42230" w:rsidRPr="00BE2D21" w:rsidRDefault="00C42230" w:rsidP="0002315F">
      <w:pPr>
        <w:pStyle w:val="Nadpis2"/>
        <w:numPr>
          <w:ilvl w:val="0"/>
          <w:numId w:val="19"/>
        </w:numPr>
        <w:autoSpaceDE/>
        <w:autoSpaceDN/>
        <w:jc w:val="both"/>
        <w:rPr>
          <w:rFonts w:asciiTheme="minorHAnsi" w:hAnsiTheme="minorHAnsi" w:cstheme="minorHAnsi"/>
          <w:b w:val="0"/>
          <w:sz w:val="22"/>
          <w:szCs w:val="22"/>
          <w:lang w:val="sk-SK"/>
        </w:rPr>
      </w:pPr>
      <w:r w:rsidRPr="00BE2D21">
        <w:rPr>
          <w:rFonts w:asciiTheme="minorHAnsi" w:hAnsiTheme="minorHAnsi" w:cstheme="minorHAnsi"/>
          <w:b w:val="0"/>
          <w:sz w:val="22"/>
          <w:szCs w:val="22"/>
          <w:lang w:val="sk-SK"/>
        </w:rPr>
        <w:t>odstúpi od svojej ponuky v lehote viazanosti ponúk alebo</w:t>
      </w:r>
    </w:p>
    <w:p w14:paraId="573701D4" w14:textId="77777777" w:rsidR="00C42230" w:rsidRPr="00BE2D21" w:rsidRDefault="00C42230" w:rsidP="0002315F">
      <w:pPr>
        <w:pStyle w:val="Odsekzoznamu"/>
        <w:widowControl/>
        <w:numPr>
          <w:ilvl w:val="0"/>
          <w:numId w:val="19"/>
        </w:numPr>
        <w:autoSpaceDE/>
        <w:autoSpaceDN/>
        <w:rPr>
          <w:rFonts w:asciiTheme="minorHAnsi" w:hAnsiTheme="minorHAnsi" w:cstheme="minorHAnsi"/>
          <w:lang w:val="sk-SK"/>
        </w:rPr>
      </w:pPr>
      <w:r w:rsidRPr="00BE2D21">
        <w:rPr>
          <w:rFonts w:asciiTheme="minorHAnsi" w:hAnsiTheme="minorHAnsi" w:cstheme="minorHAnsi"/>
          <w:lang w:val="sk-SK"/>
        </w:rPr>
        <w:t xml:space="preserve">neposkytne súčinnosť alebo odmietne uzavrieť Zmluvu podľa § 56 ods. </w:t>
      </w:r>
      <w:r>
        <w:rPr>
          <w:rFonts w:asciiTheme="minorHAnsi" w:hAnsiTheme="minorHAnsi" w:cstheme="minorHAnsi"/>
          <w:lang w:val="sk-SK"/>
        </w:rPr>
        <w:t>8</w:t>
      </w:r>
      <w:r w:rsidRPr="00BE2D21">
        <w:rPr>
          <w:rFonts w:asciiTheme="minorHAnsi" w:hAnsiTheme="minorHAnsi" w:cstheme="minorHAnsi"/>
          <w:lang w:val="sk-SK"/>
        </w:rPr>
        <w:t xml:space="preserve"> až 15 ZVO.</w:t>
      </w:r>
    </w:p>
    <w:p w14:paraId="744E0B5D" w14:textId="1BAFE7C9" w:rsidR="00C42230" w:rsidRDefault="00C42230" w:rsidP="0002315F">
      <w:pPr>
        <w:pStyle w:val="Odsekzoznamu"/>
        <w:widowControl/>
        <w:numPr>
          <w:ilvl w:val="1"/>
          <w:numId w:val="20"/>
        </w:numPr>
        <w:autoSpaceDE/>
        <w:autoSpaceDN/>
        <w:spacing w:before="120" w:after="120"/>
        <w:ind w:hanging="928"/>
        <w:jc w:val="both"/>
        <w:rPr>
          <w:rFonts w:asciiTheme="minorHAnsi" w:hAnsiTheme="minorHAnsi" w:cstheme="minorHAnsi"/>
          <w:lang w:val="sk-SK"/>
        </w:rPr>
      </w:pPr>
      <w:r w:rsidRPr="00BE2D21">
        <w:rPr>
          <w:rFonts w:asciiTheme="minorHAnsi" w:hAnsiTheme="minorHAnsi" w:cstheme="minorHAnsi"/>
          <w:lang w:val="sk-SK"/>
        </w:rPr>
        <w:t>V prípade skupiny dodávateľov môže každý člen zložiť časť zábezpeky samostatne tak, aby spolu dosiahli verejným obstarávateľom požadovanú výšku zábezpeky uvedenú v bode 15.2 súťažných podkladov.</w:t>
      </w:r>
    </w:p>
    <w:p w14:paraId="465BD792" w14:textId="77777777" w:rsidR="00D77B10" w:rsidRDefault="00D77B10" w:rsidP="00D77B10">
      <w:pPr>
        <w:pStyle w:val="Odsekzoznamu"/>
        <w:widowControl/>
        <w:autoSpaceDE/>
        <w:autoSpaceDN/>
        <w:spacing w:before="120" w:after="120"/>
        <w:ind w:left="1495"/>
        <w:jc w:val="both"/>
        <w:rPr>
          <w:rFonts w:asciiTheme="minorHAnsi" w:hAnsiTheme="minorHAnsi" w:cstheme="minorHAnsi"/>
          <w:lang w:val="sk-SK"/>
        </w:rPr>
      </w:pPr>
    </w:p>
    <w:p w14:paraId="7116D775" w14:textId="77777777" w:rsidR="005D7EAE" w:rsidRPr="00F961D8" w:rsidRDefault="00FA793F" w:rsidP="0002315F">
      <w:pPr>
        <w:pStyle w:val="Odsekzoznamu"/>
        <w:numPr>
          <w:ilvl w:val="0"/>
          <w:numId w:val="5"/>
        </w:numPr>
        <w:tabs>
          <w:tab w:val="left" w:pos="854"/>
          <w:tab w:val="left" w:pos="855"/>
        </w:tabs>
        <w:ind w:left="854" w:hanging="554"/>
        <w:jc w:val="left"/>
        <w:rPr>
          <w:rFonts w:asciiTheme="minorHAnsi" w:hAnsiTheme="minorHAnsi" w:cstheme="minorHAnsi"/>
          <w:b/>
        </w:rPr>
      </w:pPr>
      <w:r w:rsidRPr="00F961D8">
        <w:rPr>
          <w:rFonts w:asciiTheme="minorHAnsi" w:hAnsiTheme="minorHAnsi" w:cstheme="minorHAnsi"/>
          <w:b/>
        </w:rPr>
        <w:t>OBSAH</w:t>
      </w:r>
      <w:r w:rsidRPr="00F961D8">
        <w:rPr>
          <w:rFonts w:asciiTheme="minorHAnsi" w:hAnsiTheme="minorHAnsi" w:cstheme="minorHAnsi"/>
          <w:b/>
          <w:spacing w:val="-1"/>
        </w:rPr>
        <w:t xml:space="preserve"> </w:t>
      </w:r>
      <w:r w:rsidRPr="00F961D8">
        <w:rPr>
          <w:rFonts w:asciiTheme="minorHAnsi" w:hAnsiTheme="minorHAnsi" w:cstheme="minorHAnsi"/>
          <w:b/>
        </w:rPr>
        <w:t>PONUKY</w:t>
      </w:r>
    </w:p>
    <w:p w14:paraId="14549A45" w14:textId="77777777" w:rsidR="005D7EAE" w:rsidRPr="00F574E4" w:rsidRDefault="005D7EAE">
      <w:pPr>
        <w:pStyle w:val="Zkladntext"/>
        <w:spacing w:before="6"/>
        <w:rPr>
          <w:rFonts w:asciiTheme="minorHAnsi" w:hAnsiTheme="minorHAnsi" w:cstheme="minorHAnsi"/>
          <w:b/>
          <w:sz w:val="22"/>
          <w:szCs w:val="22"/>
        </w:rPr>
      </w:pPr>
    </w:p>
    <w:p w14:paraId="0CAEF8CD" w14:textId="77777777" w:rsidR="005D7EAE" w:rsidRPr="00F574E4" w:rsidRDefault="00FA793F" w:rsidP="0002315F">
      <w:pPr>
        <w:pStyle w:val="Odsekzoznamu"/>
        <w:numPr>
          <w:ilvl w:val="1"/>
          <w:numId w:val="4"/>
        </w:numPr>
        <w:tabs>
          <w:tab w:val="left" w:pos="743"/>
        </w:tabs>
        <w:ind w:left="742" w:hanging="442"/>
        <w:rPr>
          <w:rFonts w:asciiTheme="minorHAnsi" w:hAnsiTheme="minorHAnsi" w:cstheme="minorHAnsi"/>
          <w:b/>
          <w:i/>
          <w:color w:val="000008"/>
        </w:rPr>
      </w:pPr>
      <w:r w:rsidRPr="00F574E4">
        <w:rPr>
          <w:rFonts w:asciiTheme="minorHAnsi" w:hAnsiTheme="minorHAnsi" w:cstheme="minorHAnsi"/>
          <w:b/>
          <w:i/>
        </w:rPr>
        <w:t>Ponuka uchádzača musí</w:t>
      </w:r>
      <w:r w:rsidRPr="00F574E4">
        <w:rPr>
          <w:rFonts w:asciiTheme="minorHAnsi" w:hAnsiTheme="minorHAnsi" w:cstheme="minorHAnsi"/>
          <w:b/>
          <w:i/>
          <w:spacing w:val="-3"/>
        </w:rPr>
        <w:t xml:space="preserve"> </w:t>
      </w:r>
      <w:r w:rsidRPr="00F574E4">
        <w:rPr>
          <w:rFonts w:asciiTheme="minorHAnsi" w:hAnsiTheme="minorHAnsi" w:cstheme="minorHAnsi"/>
          <w:b/>
          <w:i/>
        </w:rPr>
        <w:t>obsahovať:</w:t>
      </w:r>
    </w:p>
    <w:p w14:paraId="2F8B78A3" w14:textId="77777777" w:rsidR="005D7EAE" w:rsidRPr="00F574E4" w:rsidRDefault="005D7EAE">
      <w:pPr>
        <w:pStyle w:val="Zkladntext"/>
        <w:spacing w:before="10"/>
        <w:rPr>
          <w:rFonts w:asciiTheme="minorHAnsi" w:hAnsiTheme="minorHAnsi" w:cstheme="minorHAnsi"/>
          <w:b/>
          <w:i/>
          <w:sz w:val="22"/>
          <w:szCs w:val="22"/>
        </w:rPr>
      </w:pPr>
    </w:p>
    <w:p w14:paraId="149FC67B" w14:textId="77777777" w:rsidR="005D7EAE" w:rsidRPr="00F574E4" w:rsidRDefault="00FA793F" w:rsidP="0002315F">
      <w:pPr>
        <w:pStyle w:val="Odsekzoznamu"/>
        <w:numPr>
          <w:ilvl w:val="2"/>
          <w:numId w:val="4"/>
        </w:numPr>
        <w:tabs>
          <w:tab w:val="left" w:pos="1020"/>
          <w:tab w:val="left" w:pos="1021"/>
        </w:tabs>
        <w:spacing w:before="1"/>
        <w:ind w:left="1020" w:hanging="720"/>
        <w:rPr>
          <w:rFonts w:asciiTheme="minorHAnsi" w:hAnsiTheme="minorHAnsi" w:cstheme="minorHAnsi"/>
        </w:rPr>
      </w:pPr>
      <w:r w:rsidRPr="00F574E4">
        <w:rPr>
          <w:rFonts w:asciiTheme="minorHAnsi" w:hAnsiTheme="minorHAnsi" w:cstheme="minorHAnsi"/>
        </w:rPr>
        <w:t xml:space="preserve">Titulný list – </w:t>
      </w:r>
      <w:r w:rsidRPr="00F574E4">
        <w:rPr>
          <w:rFonts w:asciiTheme="minorHAnsi" w:hAnsiTheme="minorHAnsi" w:cstheme="minorHAnsi"/>
          <w:b/>
        </w:rPr>
        <w:t>Identifikácia uchádzača/skupiny dodávateľov</w:t>
      </w:r>
      <w:r w:rsidRPr="00F574E4">
        <w:rPr>
          <w:rFonts w:asciiTheme="minorHAnsi" w:hAnsiTheme="minorHAnsi" w:cstheme="minorHAnsi"/>
        </w:rPr>
        <w:t>, vypracovaný podľa časti C - Prílohy</w:t>
      </w:r>
      <w:r w:rsidRPr="00F574E4">
        <w:rPr>
          <w:rFonts w:asciiTheme="minorHAnsi" w:hAnsiTheme="minorHAnsi" w:cstheme="minorHAnsi"/>
          <w:spacing w:val="-26"/>
        </w:rPr>
        <w:t xml:space="preserve"> </w:t>
      </w:r>
      <w:r w:rsidRPr="00F574E4">
        <w:rPr>
          <w:rFonts w:asciiTheme="minorHAnsi" w:hAnsiTheme="minorHAnsi" w:cstheme="minorHAnsi"/>
        </w:rPr>
        <w:t>č.1;</w:t>
      </w:r>
    </w:p>
    <w:p w14:paraId="508E182D" w14:textId="77777777" w:rsidR="005D7EAE" w:rsidRPr="00F574E4" w:rsidRDefault="005D7EAE">
      <w:pPr>
        <w:pStyle w:val="Zkladntext"/>
        <w:spacing w:before="1"/>
        <w:rPr>
          <w:rFonts w:asciiTheme="minorHAnsi" w:hAnsiTheme="minorHAnsi" w:cstheme="minorHAnsi"/>
          <w:sz w:val="22"/>
          <w:szCs w:val="22"/>
        </w:rPr>
      </w:pPr>
    </w:p>
    <w:p w14:paraId="764258BA" w14:textId="77777777" w:rsidR="005D7EAE" w:rsidRPr="00F574E4" w:rsidRDefault="00FA793F" w:rsidP="0002315F">
      <w:pPr>
        <w:pStyle w:val="Odsekzoznamu"/>
        <w:numPr>
          <w:ilvl w:val="2"/>
          <w:numId w:val="4"/>
        </w:numPr>
        <w:tabs>
          <w:tab w:val="left" w:pos="1021"/>
        </w:tabs>
        <w:ind w:left="1020" w:right="150" w:hanging="720"/>
        <w:jc w:val="both"/>
        <w:rPr>
          <w:rFonts w:asciiTheme="minorHAnsi" w:hAnsiTheme="minorHAnsi" w:cstheme="minorHAnsi"/>
        </w:rPr>
      </w:pPr>
      <w:r w:rsidRPr="00F574E4">
        <w:rPr>
          <w:rFonts w:asciiTheme="minorHAnsi" w:hAnsiTheme="minorHAnsi" w:cstheme="minorHAnsi"/>
          <w:b/>
        </w:rPr>
        <w:t>Doklady a dokumenty</w:t>
      </w:r>
      <w:r w:rsidRPr="00F574E4">
        <w:rPr>
          <w:rFonts w:asciiTheme="minorHAnsi" w:hAnsiTheme="minorHAnsi" w:cstheme="minorHAnsi"/>
        </w:rPr>
        <w:t>, ktorými uchádzač preukazuje splnenie podmienok účasti a minimálnej úrovne štandardov, požadované vo Výzve na predkladanie ponúk a požadované a uvedené v časti A.2 p</w:t>
      </w:r>
      <w:r w:rsidRPr="00F574E4">
        <w:rPr>
          <w:rFonts w:asciiTheme="minorHAnsi" w:hAnsiTheme="minorHAnsi" w:cstheme="minorHAnsi"/>
          <w:i/>
        </w:rPr>
        <w:t xml:space="preserve">odmienky účasti </w:t>
      </w:r>
      <w:r w:rsidRPr="00F574E4">
        <w:rPr>
          <w:rFonts w:asciiTheme="minorHAnsi" w:hAnsiTheme="minorHAnsi" w:cstheme="minorHAnsi"/>
        </w:rPr>
        <w:t>súťažných</w:t>
      </w:r>
      <w:r w:rsidRPr="00F574E4">
        <w:rPr>
          <w:rFonts w:asciiTheme="minorHAnsi" w:hAnsiTheme="minorHAnsi" w:cstheme="minorHAnsi"/>
          <w:spacing w:val="-2"/>
        </w:rPr>
        <w:t xml:space="preserve"> </w:t>
      </w:r>
      <w:r w:rsidRPr="00F574E4">
        <w:rPr>
          <w:rFonts w:asciiTheme="minorHAnsi" w:hAnsiTheme="minorHAnsi" w:cstheme="minorHAnsi"/>
        </w:rPr>
        <w:t>podkladov;</w:t>
      </w:r>
    </w:p>
    <w:p w14:paraId="6A52C45D" w14:textId="77777777" w:rsidR="005D7EAE" w:rsidRPr="00F574E4" w:rsidRDefault="005D7EAE">
      <w:pPr>
        <w:pStyle w:val="Zkladntext"/>
        <w:spacing w:before="10"/>
        <w:rPr>
          <w:rFonts w:asciiTheme="minorHAnsi" w:hAnsiTheme="minorHAnsi" w:cstheme="minorHAnsi"/>
          <w:sz w:val="22"/>
          <w:szCs w:val="22"/>
        </w:rPr>
      </w:pPr>
    </w:p>
    <w:p w14:paraId="04441A1A" w14:textId="77777777" w:rsidR="005D7EAE" w:rsidRPr="00F574E4" w:rsidRDefault="00FA793F" w:rsidP="0002315F">
      <w:pPr>
        <w:pStyle w:val="Odsekzoznamu"/>
        <w:numPr>
          <w:ilvl w:val="2"/>
          <w:numId w:val="4"/>
        </w:numPr>
        <w:tabs>
          <w:tab w:val="left" w:pos="1021"/>
        </w:tabs>
        <w:ind w:left="1020" w:right="146" w:hanging="720"/>
        <w:jc w:val="both"/>
        <w:rPr>
          <w:rFonts w:asciiTheme="minorHAnsi" w:hAnsiTheme="minorHAnsi" w:cstheme="minorHAnsi"/>
        </w:rPr>
      </w:pPr>
      <w:r w:rsidRPr="00F574E4">
        <w:rPr>
          <w:rFonts w:asciiTheme="minorHAnsi" w:hAnsiTheme="minorHAnsi" w:cstheme="minorHAnsi"/>
        </w:rPr>
        <w:t xml:space="preserve">V prípade skupiny dodávateľov </w:t>
      </w:r>
      <w:r w:rsidRPr="00F574E4">
        <w:rPr>
          <w:rFonts w:asciiTheme="minorHAnsi" w:hAnsiTheme="minorHAnsi" w:cstheme="minorHAnsi"/>
          <w:b/>
        </w:rPr>
        <w:t xml:space="preserve">Čestné vyhlásenie o vytvorení skupiny dodávateľov </w:t>
      </w:r>
      <w:r w:rsidRPr="00F574E4">
        <w:rPr>
          <w:rFonts w:asciiTheme="minorHAnsi" w:hAnsiTheme="minorHAnsi" w:cstheme="minorHAnsi"/>
        </w:rPr>
        <w:t xml:space="preserve">a vystavenú </w:t>
      </w:r>
      <w:r w:rsidRPr="00F574E4">
        <w:rPr>
          <w:rFonts w:asciiTheme="minorHAnsi" w:hAnsiTheme="minorHAnsi" w:cstheme="minorHAnsi"/>
          <w:b/>
        </w:rPr>
        <w:t>Plnú moc pre jedného z členov skupiny</w:t>
      </w:r>
      <w:r w:rsidRPr="00F574E4">
        <w:rPr>
          <w:rFonts w:asciiTheme="minorHAnsi" w:hAnsiTheme="minorHAnsi" w:cstheme="minorHAnsi"/>
        </w:rPr>
        <w:t>, ktorý bude oprávnený prijímať pokyny za všetkých a konať v mene všetkých ostatných členov skupiny, podpísané všetkými členmi skupiny alebo osobou/osobami oprávnenými konať v danej veci za každého člena skupiny, vypracované podľa prílohy č. 3 a 4 týchto súťažných</w:t>
      </w:r>
      <w:r w:rsidRPr="00F574E4">
        <w:rPr>
          <w:rFonts w:asciiTheme="minorHAnsi" w:hAnsiTheme="minorHAnsi" w:cstheme="minorHAnsi"/>
          <w:spacing w:val="-3"/>
        </w:rPr>
        <w:t xml:space="preserve"> </w:t>
      </w:r>
      <w:r w:rsidRPr="00F574E4">
        <w:rPr>
          <w:rFonts w:asciiTheme="minorHAnsi" w:hAnsiTheme="minorHAnsi" w:cstheme="minorHAnsi"/>
        </w:rPr>
        <w:t>podkladov;</w:t>
      </w:r>
    </w:p>
    <w:p w14:paraId="43AA03A7" w14:textId="77777777" w:rsidR="005D7EAE" w:rsidRPr="00755BE6" w:rsidRDefault="005D7EAE">
      <w:pPr>
        <w:pStyle w:val="Zkladntext"/>
        <w:rPr>
          <w:rFonts w:asciiTheme="minorHAnsi" w:hAnsiTheme="minorHAnsi" w:cstheme="minorHAnsi"/>
          <w:sz w:val="16"/>
          <w:szCs w:val="16"/>
        </w:rPr>
      </w:pPr>
    </w:p>
    <w:p w14:paraId="6C5AFDF3" w14:textId="77777777" w:rsidR="005D7EAE" w:rsidRPr="00F574E4" w:rsidRDefault="00FA793F" w:rsidP="0002315F">
      <w:pPr>
        <w:pStyle w:val="Odsekzoznamu"/>
        <w:numPr>
          <w:ilvl w:val="2"/>
          <w:numId w:val="4"/>
        </w:numPr>
        <w:tabs>
          <w:tab w:val="left" w:pos="1021"/>
        </w:tabs>
        <w:ind w:left="1020" w:right="148" w:hanging="720"/>
        <w:jc w:val="both"/>
        <w:rPr>
          <w:rFonts w:asciiTheme="minorHAnsi" w:hAnsiTheme="minorHAnsi" w:cstheme="minorHAnsi"/>
        </w:rPr>
      </w:pPr>
      <w:r w:rsidRPr="00F574E4">
        <w:rPr>
          <w:rFonts w:asciiTheme="minorHAnsi" w:hAnsiTheme="minorHAnsi" w:cstheme="minorHAnsi"/>
          <w:b/>
        </w:rPr>
        <w:t xml:space="preserve">Vyhlásenie uchádzača </w:t>
      </w:r>
      <w:r w:rsidRPr="00F574E4">
        <w:rPr>
          <w:rFonts w:asciiTheme="minorHAnsi" w:hAnsiTheme="minorHAnsi" w:cstheme="minorHAnsi"/>
        </w:rPr>
        <w:t>v súlade s prílohou č. 6 týchto súťažných podkladov, doplnené o požadované údaje, podpísané za stranu uchádzača, jeho štatutárnym orgánom alebo členom štatutárneho orgánu alebo iným zástupcom uchádzača, ktorý je oprávnený konať v mene uchádzača v záväzkových vzťahoch, v súlade s dokladom o oprávnení uskutočňovať práce, t. j. podľa toho, kto za uchádzača koná navonok; v prípade skupiny dodávateľov podpísané členom skupiny, ktorý bude splnomocnený konať v danej veci za členov</w:t>
      </w:r>
      <w:r w:rsidRPr="00F574E4">
        <w:rPr>
          <w:rFonts w:asciiTheme="minorHAnsi" w:hAnsiTheme="minorHAnsi" w:cstheme="minorHAnsi"/>
          <w:spacing w:val="-2"/>
        </w:rPr>
        <w:t xml:space="preserve"> </w:t>
      </w:r>
      <w:r w:rsidRPr="00F574E4">
        <w:rPr>
          <w:rFonts w:asciiTheme="minorHAnsi" w:hAnsiTheme="minorHAnsi" w:cstheme="minorHAnsi"/>
        </w:rPr>
        <w:t>skupiny;</w:t>
      </w:r>
    </w:p>
    <w:p w14:paraId="79CD3CC6" w14:textId="77777777" w:rsidR="005E14E5" w:rsidRPr="00610B2E" w:rsidRDefault="005E14E5" w:rsidP="00610B2E">
      <w:pPr>
        <w:tabs>
          <w:tab w:val="left" w:pos="1021"/>
        </w:tabs>
        <w:ind w:right="155"/>
        <w:jc w:val="both"/>
        <w:rPr>
          <w:rFonts w:asciiTheme="minorHAnsi" w:hAnsiTheme="minorHAnsi" w:cstheme="minorHAnsi"/>
          <w:sz w:val="16"/>
          <w:szCs w:val="16"/>
        </w:rPr>
      </w:pPr>
    </w:p>
    <w:p w14:paraId="51A16E8A" w14:textId="77777777" w:rsidR="009E55E4" w:rsidRPr="00AD5823" w:rsidRDefault="00FA793F" w:rsidP="0002315F">
      <w:pPr>
        <w:pStyle w:val="Odsekzoznamu"/>
        <w:numPr>
          <w:ilvl w:val="2"/>
          <w:numId w:val="4"/>
        </w:numPr>
        <w:tabs>
          <w:tab w:val="left" w:pos="1021"/>
        </w:tabs>
        <w:ind w:left="1020" w:right="148" w:hanging="720"/>
        <w:jc w:val="both"/>
        <w:rPr>
          <w:rFonts w:asciiTheme="minorHAnsi" w:hAnsiTheme="minorHAnsi" w:cstheme="minorHAnsi"/>
          <w:b/>
        </w:rPr>
      </w:pPr>
      <w:r w:rsidRPr="00F574E4">
        <w:rPr>
          <w:rFonts w:asciiTheme="minorHAnsi" w:hAnsiTheme="minorHAnsi" w:cstheme="minorHAnsi"/>
          <w:b/>
        </w:rPr>
        <w:t>Rozpočet – výkaz výmer s uvedením cien</w:t>
      </w:r>
      <w:r w:rsidRPr="00F574E4">
        <w:rPr>
          <w:rFonts w:asciiTheme="minorHAnsi" w:hAnsiTheme="minorHAnsi" w:cstheme="minorHAnsi"/>
        </w:rPr>
        <w:t xml:space="preserve">, názvov položiek, merných jednotiek a množstiev merných jednotiek vypracovaného v súlade s bodom 14, časťou A3, časťou B.2 súťažných podkladov, a prílohou č. 8 súťažných podkladov a oceneného na základe požiadaviek uvedených v súťažných podkladoch a ich prílohách ako aj všetkých ostatných dokumentov poskytnutých verejným obstarávateľom do uplynutia lehoty na predkladanie ponúk, podpísaný za stranu uchádzača, </w:t>
      </w:r>
      <w:r w:rsidRPr="00F574E4">
        <w:rPr>
          <w:rFonts w:asciiTheme="minorHAnsi" w:hAnsiTheme="minorHAnsi" w:cstheme="minorHAnsi"/>
          <w:spacing w:val="2"/>
        </w:rPr>
        <w:t xml:space="preserve">jeho </w:t>
      </w:r>
      <w:r w:rsidRPr="00F574E4">
        <w:rPr>
          <w:rFonts w:asciiTheme="minorHAnsi" w:hAnsiTheme="minorHAnsi" w:cstheme="minorHAnsi"/>
        </w:rPr>
        <w:t>štatutárnym orgánom alebo členom štatutárneho orgánu alebo iným zástupcom uchádzača, ktorý je oprávnený konať v mene uchádzača v záväzkových vzťahoch, v súlade s dokladom o oprávnení uskutočňovať práce, t. j. podľa toho, kto za uchádzača koná navonok; v prípade skupiny dodávateľov podpísané členom skupiny, ktorý bude splnomocnený konať v danej veci za členov</w:t>
      </w:r>
      <w:r w:rsidRPr="00F574E4">
        <w:rPr>
          <w:rFonts w:asciiTheme="minorHAnsi" w:hAnsiTheme="minorHAnsi" w:cstheme="minorHAnsi"/>
          <w:spacing w:val="-14"/>
        </w:rPr>
        <w:t xml:space="preserve"> </w:t>
      </w:r>
      <w:r w:rsidRPr="00F574E4">
        <w:rPr>
          <w:rFonts w:asciiTheme="minorHAnsi" w:hAnsiTheme="minorHAnsi" w:cstheme="minorHAnsi"/>
        </w:rPr>
        <w:t>skupiny.</w:t>
      </w:r>
      <w:r w:rsidR="009E55E4">
        <w:rPr>
          <w:rFonts w:asciiTheme="minorHAnsi" w:hAnsiTheme="minorHAnsi" w:cstheme="minorHAnsi"/>
        </w:rPr>
        <w:t xml:space="preserve"> </w:t>
      </w:r>
      <w:r w:rsidR="009E55E4" w:rsidRPr="00AD5823">
        <w:rPr>
          <w:rFonts w:asciiTheme="minorHAnsi" w:hAnsiTheme="minorHAnsi" w:cstheme="minorHAnsi"/>
          <w:b/>
          <w:color w:val="000000" w:themeColor="text1"/>
          <w:lang w:eastAsia="sk-SK"/>
        </w:rPr>
        <w:t xml:space="preserve">Uchádzač zároveň nahrá do systému aj vyplnený formulár Výkaz výmer vo formáte </w:t>
      </w:r>
      <w:proofErr w:type="spellStart"/>
      <w:r w:rsidR="009E55E4" w:rsidRPr="00AD5823">
        <w:rPr>
          <w:rFonts w:asciiTheme="minorHAnsi" w:hAnsiTheme="minorHAnsi" w:cstheme="minorHAnsi"/>
          <w:b/>
          <w:color w:val="000000" w:themeColor="text1"/>
          <w:lang w:eastAsia="sk-SK"/>
        </w:rPr>
        <w:t>xls</w:t>
      </w:r>
      <w:proofErr w:type="spellEnd"/>
      <w:r w:rsidR="009E55E4" w:rsidRPr="00AD5823">
        <w:rPr>
          <w:rFonts w:asciiTheme="minorHAnsi" w:hAnsiTheme="minorHAnsi" w:cstheme="minorHAnsi"/>
          <w:b/>
          <w:color w:val="000000" w:themeColor="text1"/>
          <w:lang w:eastAsia="sk-SK"/>
        </w:rPr>
        <w:t>.</w:t>
      </w:r>
    </w:p>
    <w:p w14:paraId="391A92A7" w14:textId="77777777" w:rsidR="005D7EAE" w:rsidRPr="00755BE6" w:rsidRDefault="005D7EAE" w:rsidP="009E55E4">
      <w:pPr>
        <w:tabs>
          <w:tab w:val="left" w:pos="1021"/>
        </w:tabs>
        <w:ind w:left="300" w:right="148"/>
        <w:jc w:val="both"/>
        <w:rPr>
          <w:rFonts w:asciiTheme="minorHAnsi" w:hAnsiTheme="minorHAnsi" w:cstheme="minorHAnsi"/>
          <w:sz w:val="16"/>
          <w:szCs w:val="16"/>
        </w:rPr>
      </w:pPr>
    </w:p>
    <w:p w14:paraId="4B78E76F" w14:textId="77777777" w:rsidR="005D7EAE" w:rsidRPr="00F574E4" w:rsidRDefault="00FA793F" w:rsidP="0002315F">
      <w:pPr>
        <w:pStyle w:val="Odsekzoznamu"/>
        <w:numPr>
          <w:ilvl w:val="2"/>
          <w:numId w:val="4"/>
        </w:numPr>
        <w:tabs>
          <w:tab w:val="left" w:pos="1021"/>
        </w:tabs>
        <w:spacing w:before="122"/>
        <w:ind w:left="1020" w:right="155" w:hanging="720"/>
        <w:jc w:val="both"/>
        <w:rPr>
          <w:rFonts w:asciiTheme="minorHAnsi" w:hAnsiTheme="minorHAnsi" w:cstheme="minorHAnsi"/>
        </w:rPr>
      </w:pPr>
      <w:r w:rsidRPr="00F574E4">
        <w:rPr>
          <w:rFonts w:asciiTheme="minorHAnsi" w:hAnsiTheme="minorHAnsi" w:cstheme="minorHAnsi"/>
          <w:b/>
        </w:rPr>
        <w:t xml:space="preserve">Návrh na plnenie kritéria </w:t>
      </w:r>
      <w:r w:rsidRPr="00F574E4">
        <w:rPr>
          <w:rFonts w:asciiTheme="minorHAnsi" w:hAnsiTheme="minorHAnsi" w:cstheme="minorHAnsi"/>
        </w:rPr>
        <w:t>na vyhodnotenie ponúk s uvedením celkovej ceny podľa prílohy č. 2 súťažných podkladov, vychádzajúcej z oceneného Rozpočtu - výkazu výmer uchádzačom v súlade s bodom 14 súťažných podkladov, časťou A.3, podpísaný za stranu uchádzača, jeho štatutárnym orgánom alebo členom štatutárneho orgánu alebo iným zástupcom uchádzača, ktorý je oprávnený konať v mene uchádzača v záväzkových vzťahoch, v súlade s dokladom o oprávnení uskutočňovať práce, t. j. podľa toho, kto za uchádzača koná navonok; v prípade skupiny dodávateľov podpísané členom skupiny, ktorý bude splnomocnený konať v danej veci za členov</w:t>
      </w:r>
      <w:r w:rsidRPr="00F574E4">
        <w:rPr>
          <w:rFonts w:asciiTheme="minorHAnsi" w:hAnsiTheme="minorHAnsi" w:cstheme="minorHAnsi"/>
          <w:spacing w:val="-9"/>
        </w:rPr>
        <w:t xml:space="preserve"> </w:t>
      </w:r>
      <w:r w:rsidRPr="00F574E4">
        <w:rPr>
          <w:rFonts w:asciiTheme="minorHAnsi" w:hAnsiTheme="minorHAnsi" w:cstheme="minorHAnsi"/>
        </w:rPr>
        <w:t>skupiny;</w:t>
      </w:r>
    </w:p>
    <w:p w14:paraId="78537433" w14:textId="77777777" w:rsidR="005D7EAE" w:rsidRPr="00F574E4" w:rsidRDefault="00FA793F" w:rsidP="0002315F">
      <w:pPr>
        <w:pStyle w:val="Odsekzoznamu"/>
        <w:numPr>
          <w:ilvl w:val="2"/>
          <w:numId w:val="4"/>
        </w:numPr>
        <w:tabs>
          <w:tab w:val="left" w:pos="1021"/>
        </w:tabs>
        <w:spacing w:before="119"/>
        <w:ind w:left="1020" w:right="147" w:hanging="720"/>
        <w:jc w:val="both"/>
        <w:rPr>
          <w:rFonts w:asciiTheme="minorHAnsi" w:hAnsiTheme="minorHAnsi" w:cstheme="minorHAnsi"/>
        </w:rPr>
      </w:pPr>
      <w:r w:rsidRPr="00F574E4">
        <w:rPr>
          <w:rFonts w:asciiTheme="minorHAnsi" w:hAnsiTheme="minorHAnsi" w:cstheme="minorHAnsi"/>
          <w:b/>
        </w:rPr>
        <w:t xml:space="preserve">Návrh Zmluvy </w:t>
      </w:r>
      <w:r w:rsidRPr="00F574E4">
        <w:rPr>
          <w:rFonts w:asciiTheme="minorHAnsi" w:hAnsiTheme="minorHAnsi" w:cstheme="minorHAnsi"/>
        </w:rPr>
        <w:t>podľa časti B.1 a prílohy č. 5 súťažných podkladov, doplnenú o identifikačné údaje uchádzača a ostatné údaje, ktoré sa týkajú uchádzača, s uvedením návrhov na plnenie súťažného kritéria, podpísaný za stranu uchádzača, jeho štatutárnym orgánom alebo členom štatutárneho orgánu alebo iným zástupcom uchádzača, ktorý je oprávnený konať v mene uchádzača v záväzkových vzťahoch, v súlade s dokladom o oprávnení uskutočňovať práce, t. j. podľa toho, kto za uchádzača koná navonok; v prípade skupiny dodávateľov podpísané členom skupiny, ktorý bude splnomocnený konať v danej veci za členov skupiny;</w:t>
      </w:r>
    </w:p>
    <w:p w14:paraId="349DB16E" w14:textId="77777777" w:rsidR="00C42230" w:rsidRPr="0067710C" w:rsidRDefault="00C42230" w:rsidP="0002315F">
      <w:pPr>
        <w:pStyle w:val="Odsekzoznamu"/>
        <w:numPr>
          <w:ilvl w:val="2"/>
          <w:numId w:val="4"/>
        </w:numPr>
        <w:tabs>
          <w:tab w:val="left" w:pos="1021"/>
        </w:tabs>
        <w:spacing w:before="119"/>
        <w:ind w:left="1020" w:right="147" w:hanging="720"/>
        <w:jc w:val="both"/>
        <w:rPr>
          <w:rFonts w:asciiTheme="minorHAnsi" w:hAnsiTheme="minorHAnsi" w:cstheme="minorHAnsi"/>
        </w:rPr>
      </w:pPr>
      <w:r w:rsidRPr="00BE2D21">
        <w:rPr>
          <w:rFonts w:asciiTheme="minorHAnsi" w:eastAsia="Calibri" w:hAnsiTheme="minorHAnsi" w:cstheme="minorHAnsi"/>
          <w:b/>
          <w:iCs/>
          <w:color w:val="000000"/>
        </w:rPr>
        <w:t>Doklad o zložení zábezpeky</w:t>
      </w:r>
      <w:r w:rsidRPr="00BE2D21">
        <w:rPr>
          <w:rFonts w:asciiTheme="minorHAnsi" w:eastAsia="Calibri" w:hAnsiTheme="minorHAnsi" w:cstheme="minorHAnsi"/>
          <w:iCs/>
          <w:color w:val="000000"/>
        </w:rPr>
        <w:t xml:space="preserve"> jedným zo spôsobov </w:t>
      </w:r>
      <w:r w:rsidRPr="0067710C">
        <w:rPr>
          <w:rFonts w:asciiTheme="minorHAnsi" w:eastAsia="Calibri" w:hAnsiTheme="minorHAnsi" w:cstheme="minorHAnsi"/>
          <w:iCs/>
        </w:rPr>
        <w:t>súladným s bodom 15</w:t>
      </w:r>
      <w:r w:rsidR="00B55328" w:rsidRPr="0067710C">
        <w:rPr>
          <w:rFonts w:asciiTheme="minorHAnsi" w:eastAsia="Calibri" w:hAnsiTheme="minorHAnsi" w:cstheme="minorHAnsi"/>
          <w:iCs/>
        </w:rPr>
        <w:t>.3</w:t>
      </w:r>
      <w:r w:rsidRPr="0067710C">
        <w:rPr>
          <w:rFonts w:asciiTheme="minorHAnsi" w:eastAsia="Calibri" w:hAnsiTheme="minorHAnsi" w:cstheme="minorHAnsi"/>
          <w:iCs/>
        </w:rPr>
        <w:t xml:space="preserve"> týchto súťažných podkladov</w:t>
      </w:r>
      <w:r w:rsidR="00B05989" w:rsidRPr="0067710C">
        <w:rPr>
          <w:rFonts w:asciiTheme="minorHAnsi" w:eastAsia="Calibri" w:hAnsiTheme="minorHAnsi" w:cstheme="minorHAnsi"/>
          <w:iCs/>
        </w:rPr>
        <w:t>.</w:t>
      </w:r>
    </w:p>
    <w:p w14:paraId="76B9EFA4" w14:textId="77777777" w:rsidR="00E06955" w:rsidRPr="00E06955" w:rsidRDefault="00E06955" w:rsidP="00E06955">
      <w:pPr>
        <w:pStyle w:val="Odsekzoznamu"/>
        <w:spacing w:before="119"/>
        <w:ind w:left="993" w:right="147"/>
        <w:jc w:val="both"/>
        <w:rPr>
          <w:rFonts w:asciiTheme="minorHAnsi" w:hAnsiTheme="minorHAnsi" w:cstheme="minorHAnsi"/>
          <w:bCs/>
        </w:rPr>
      </w:pPr>
      <w:r w:rsidRPr="00E06955">
        <w:rPr>
          <w:rFonts w:asciiTheme="minorHAnsi" w:hAnsiTheme="minorHAnsi" w:cstheme="minorHAnsi"/>
        </w:rPr>
        <w:t>Doklad o </w:t>
      </w:r>
      <w:r w:rsidRPr="004520B1">
        <w:rPr>
          <w:rFonts w:asciiTheme="minorHAnsi" w:hAnsiTheme="minorHAnsi" w:cstheme="minorHAnsi"/>
        </w:rPr>
        <w:t>zložení zábezpeky sa doručí osobne, poštou alebo kuriérom v lehote na predkladanie ponúk podľa bodu 12.7 týchto súťažných podkladov resp. podľa bodu 12.8 v</w:t>
      </w:r>
      <w:r w:rsidRPr="004520B1">
        <w:rPr>
          <w:rFonts w:asciiTheme="minorHAnsi" w:hAnsiTheme="minorHAnsi" w:cstheme="minorHAnsi"/>
          <w:shd w:val="clear" w:color="auto" w:fill="FFFFFF"/>
        </w:rPr>
        <w:t xml:space="preserve"> prípade, </w:t>
      </w:r>
      <w:r w:rsidRPr="004520B1">
        <w:rPr>
          <w:rFonts w:asciiTheme="minorHAnsi" w:hAnsiTheme="minorHAnsi" w:cstheme="minorHAnsi"/>
          <w:bCs/>
        </w:rPr>
        <w:t>ak banka vydá uchádzačovi záručnú listinu vo forme elektronického dokumentu podpísaného</w:t>
      </w:r>
      <w:r w:rsidRPr="00E06955">
        <w:rPr>
          <w:rFonts w:asciiTheme="minorHAnsi" w:hAnsiTheme="minorHAnsi" w:cstheme="minorHAnsi"/>
          <w:bCs/>
        </w:rPr>
        <w:t xml:space="preserve"> kvalifikovaným elektronickým podpisom banky. Pri zložení finančných prostriedkov na účet je postačujúce, aby uchádzač vložil do svojej ponuky len potvrdenie o úhrade zábezpeky, verejný obstarávateľ nevyžaduje osobné doručenie tohto potvrdenia o úhrade.</w:t>
      </w:r>
    </w:p>
    <w:p w14:paraId="7B507F31" w14:textId="5A2C760E" w:rsidR="00E06955" w:rsidRDefault="00E06955" w:rsidP="00E06955">
      <w:pPr>
        <w:tabs>
          <w:tab w:val="left" w:pos="1021"/>
        </w:tabs>
        <w:spacing w:before="119"/>
        <w:ind w:left="1020" w:right="147"/>
        <w:jc w:val="both"/>
        <w:rPr>
          <w:rFonts w:asciiTheme="minorHAnsi" w:hAnsiTheme="minorHAnsi" w:cstheme="minorHAnsi"/>
        </w:rPr>
      </w:pPr>
    </w:p>
    <w:p w14:paraId="20AC87D4" w14:textId="4483473B" w:rsidR="00B05989" w:rsidRPr="0067710C" w:rsidRDefault="00D23C89" w:rsidP="00B05989">
      <w:pPr>
        <w:tabs>
          <w:tab w:val="left" w:pos="1021"/>
        </w:tabs>
        <w:spacing w:before="119"/>
        <w:ind w:left="993" w:right="147"/>
        <w:jc w:val="both"/>
        <w:rPr>
          <w:rFonts w:asciiTheme="minorHAnsi" w:hAnsiTheme="minorHAnsi" w:cstheme="minorHAnsi"/>
        </w:rPr>
      </w:pPr>
      <w:r w:rsidRPr="0067710C">
        <w:rPr>
          <w:rFonts w:asciiTheme="minorHAnsi" w:hAnsiTheme="minorHAnsi" w:cstheme="minorHAnsi"/>
        </w:rPr>
        <w:t>Doklad o zložení zábezpeky sa doručí osobne, poštou alebo kuriérom v lehote na predkladanie ponúk podľa bodu 12.6 týchto súťažných podkladov</w:t>
      </w:r>
      <w:r>
        <w:rPr>
          <w:rFonts w:asciiTheme="minorHAnsi" w:hAnsiTheme="minorHAnsi" w:cstheme="minorHAnsi"/>
        </w:rPr>
        <w:t xml:space="preserve"> resp. 12.7 v</w:t>
      </w:r>
      <w:r w:rsidRPr="00A57EEB">
        <w:rPr>
          <w:rFonts w:asciiTheme="minorHAnsi" w:hAnsiTheme="minorHAnsi" w:cstheme="minorHAnsi"/>
          <w:shd w:val="clear" w:color="auto" w:fill="FFFFFF"/>
        </w:rPr>
        <w:t xml:space="preserve"> prípade, </w:t>
      </w:r>
      <w:r w:rsidRPr="00A57EEB">
        <w:rPr>
          <w:rFonts w:asciiTheme="minorHAnsi" w:hAnsiTheme="minorHAnsi" w:cstheme="minorHAnsi"/>
          <w:bCs/>
        </w:rPr>
        <w:t>ak banka vydá</w:t>
      </w:r>
      <w:r>
        <w:rPr>
          <w:rFonts w:asciiTheme="minorHAnsi" w:hAnsiTheme="minorHAnsi" w:cstheme="minorHAnsi"/>
          <w:bCs/>
        </w:rPr>
        <w:t xml:space="preserve"> uchádzačovi</w:t>
      </w:r>
      <w:r w:rsidRPr="00A57EEB">
        <w:rPr>
          <w:rFonts w:asciiTheme="minorHAnsi" w:hAnsiTheme="minorHAnsi" w:cstheme="minorHAnsi"/>
          <w:bCs/>
        </w:rPr>
        <w:t xml:space="preserve"> záručnú listinu vo forme elektronického dokumentu podpísaného kvalifikovaným elektronickým podpisom banky</w:t>
      </w:r>
      <w:r>
        <w:rPr>
          <w:rFonts w:asciiTheme="minorHAnsi" w:hAnsiTheme="minorHAnsi" w:cstheme="minorHAnsi"/>
          <w:bCs/>
        </w:rPr>
        <w:t>.</w:t>
      </w:r>
    </w:p>
    <w:p w14:paraId="4A54E573" w14:textId="5DB69304" w:rsidR="00CB7200" w:rsidRPr="0067710C" w:rsidRDefault="00CB7200" w:rsidP="00CB7200">
      <w:pPr>
        <w:pStyle w:val="Odsekzoznamu"/>
        <w:numPr>
          <w:ilvl w:val="2"/>
          <w:numId w:val="4"/>
        </w:numPr>
        <w:tabs>
          <w:tab w:val="left" w:pos="1021"/>
        </w:tabs>
        <w:spacing w:before="120"/>
        <w:ind w:left="1020" w:hanging="720"/>
        <w:jc w:val="both"/>
        <w:rPr>
          <w:rFonts w:asciiTheme="minorHAnsi" w:hAnsiTheme="minorHAnsi" w:cstheme="minorHAnsi"/>
        </w:rPr>
      </w:pPr>
      <w:r w:rsidRPr="0067710C">
        <w:rPr>
          <w:rFonts w:asciiTheme="minorHAnsi" w:hAnsiTheme="minorHAnsi" w:cstheme="minorHAnsi"/>
        </w:rPr>
        <w:t xml:space="preserve">V prípade, že uchádzač predloží ekvivalentné riešenie, </w:t>
      </w:r>
      <w:r w:rsidRPr="0067710C">
        <w:rPr>
          <w:rFonts w:asciiTheme="minorHAnsi" w:hAnsiTheme="minorHAnsi" w:cstheme="minorHAnsi"/>
          <w:b/>
          <w:bCs/>
        </w:rPr>
        <w:t xml:space="preserve">je povinný v ponuke predložiť  Prílohu č. 10 Súťažných podkladov: Zoznam ponúkaných ekvivalentných položiek a zároveň technický list alebo ekvivalentný doklad, </w:t>
      </w:r>
      <w:r w:rsidRPr="0067710C">
        <w:rPr>
          <w:rFonts w:asciiTheme="minorHAnsi" w:hAnsiTheme="minorHAnsi" w:cstheme="minorHAnsi"/>
        </w:rPr>
        <w:t>na základe ktorého komisia zriadená verejným obstarávateľom vyhodnotí splnenie technických parametrov navrhovaného ekvivalentu (požiadaviek na predmet zákazky).</w:t>
      </w:r>
    </w:p>
    <w:p w14:paraId="15E392B4" w14:textId="454A315F" w:rsidR="003602D5" w:rsidRPr="00C7141B" w:rsidRDefault="003602D5" w:rsidP="0002315F">
      <w:pPr>
        <w:pStyle w:val="Odsekzoznamu"/>
        <w:numPr>
          <w:ilvl w:val="2"/>
          <w:numId w:val="4"/>
        </w:numPr>
        <w:tabs>
          <w:tab w:val="left" w:pos="1021"/>
        </w:tabs>
        <w:spacing w:before="120"/>
        <w:ind w:left="1020" w:hanging="720"/>
        <w:rPr>
          <w:rFonts w:asciiTheme="minorHAnsi" w:hAnsiTheme="minorHAnsi" w:cstheme="minorHAnsi"/>
        </w:rPr>
      </w:pPr>
      <w:r w:rsidRPr="00C7141B">
        <w:rPr>
          <w:rFonts w:asciiTheme="minorHAnsi" w:eastAsiaTheme="minorHAnsi" w:hAnsiTheme="minorHAnsi" w:cstheme="minorHAnsi"/>
          <w:bCs/>
          <w:color w:val="000000"/>
          <w:lang w:eastAsia="en-US"/>
        </w:rPr>
        <w:t xml:space="preserve">Splnenie povinnosti podľa §49 ods.5 a uvedenie nasledovnej informácie v cenovej ponuke: </w:t>
      </w:r>
    </w:p>
    <w:p w14:paraId="567FD031" w14:textId="77777777" w:rsidR="00E37000" w:rsidRDefault="003602D5" w:rsidP="003602D5">
      <w:pPr>
        <w:pStyle w:val="Odsekzoznamu"/>
        <w:tabs>
          <w:tab w:val="left" w:pos="1021"/>
        </w:tabs>
        <w:spacing w:before="120"/>
        <w:ind w:left="1020"/>
        <w:rPr>
          <w:rFonts w:asciiTheme="minorHAnsi" w:eastAsiaTheme="minorHAnsi" w:hAnsiTheme="minorHAnsi" w:cstheme="minorHAnsi"/>
          <w:bCs/>
          <w:color w:val="000000"/>
          <w:lang w:eastAsia="en-US"/>
        </w:rPr>
      </w:pPr>
      <w:r w:rsidRPr="00C7141B">
        <w:rPr>
          <w:rFonts w:asciiTheme="minorHAnsi" w:eastAsiaTheme="minorHAnsi" w:hAnsiTheme="minorHAnsi" w:cstheme="minorHAnsi"/>
          <w:bCs/>
          <w:color w:val="000000"/>
          <w:lang w:eastAsia="en-US"/>
        </w:rPr>
        <w:t>Ak uchádzač nevypracoval ponuku sám, uvedie v ponuke osobu, ktorej služby alebo podklady pri jej vypracovaní využil a to v nasledovnom rozsahu: meno a priezvisko, adresa pobytu, sídlo alebo miesto podnikania, identifikačné číslo, ak bolo pridelené.</w:t>
      </w:r>
    </w:p>
    <w:p w14:paraId="0062C89D" w14:textId="77777777" w:rsidR="003602D5" w:rsidRPr="00755BE6" w:rsidRDefault="003602D5" w:rsidP="003602D5">
      <w:pPr>
        <w:pStyle w:val="Odsekzoznamu"/>
        <w:tabs>
          <w:tab w:val="left" w:pos="1021"/>
        </w:tabs>
        <w:spacing w:before="120"/>
        <w:ind w:left="1020"/>
        <w:rPr>
          <w:rFonts w:asciiTheme="minorHAnsi" w:hAnsiTheme="minorHAnsi" w:cstheme="minorHAnsi"/>
          <w:sz w:val="16"/>
          <w:szCs w:val="16"/>
        </w:rPr>
      </w:pPr>
    </w:p>
    <w:p w14:paraId="68B6D638" w14:textId="77777777" w:rsidR="005D7EAE" w:rsidRPr="00F574E4" w:rsidRDefault="00FA793F" w:rsidP="0002315F">
      <w:pPr>
        <w:pStyle w:val="Odsekzoznamu"/>
        <w:numPr>
          <w:ilvl w:val="0"/>
          <w:numId w:val="4"/>
        </w:numPr>
        <w:tabs>
          <w:tab w:val="left" w:pos="866"/>
          <w:tab w:val="left" w:pos="867"/>
        </w:tabs>
        <w:spacing w:before="84"/>
        <w:ind w:left="866" w:hanging="566"/>
        <w:rPr>
          <w:rFonts w:asciiTheme="minorHAnsi" w:hAnsiTheme="minorHAnsi" w:cstheme="minorHAnsi"/>
          <w:b/>
        </w:rPr>
      </w:pPr>
      <w:r w:rsidRPr="00F574E4">
        <w:rPr>
          <w:rFonts w:asciiTheme="minorHAnsi" w:hAnsiTheme="minorHAnsi" w:cstheme="minorHAnsi"/>
          <w:b/>
        </w:rPr>
        <w:t>NÁKLADY NA</w:t>
      </w:r>
      <w:r w:rsidRPr="00F574E4">
        <w:rPr>
          <w:rFonts w:asciiTheme="minorHAnsi" w:hAnsiTheme="minorHAnsi" w:cstheme="minorHAnsi"/>
          <w:b/>
          <w:spacing w:val="-3"/>
        </w:rPr>
        <w:t xml:space="preserve"> </w:t>
      </w:r>
      <w:r w:rsidRPr="00F574E4">
        <w:rPr>
          <w:rFonts w:asciiTheme="minorHAnsi" w:hAnsiTheme="minorHAnsi" w:cstheme="minorHAnsi"/>
          <w:b/>
        </w:rPr>
        <w:t>PONUKU</w:t>
      </w:r>
    </w:p>
    <w:p w14:paraId="49452279" w14:textId="77777777" w:rsidR="005D7EAE" w:rsidRPr="00F574E4" w:rsidRDefault="00FA793F" w:rsidP="0002315F">
      <w:pPr>
        <w:pStyle w:val="Odsekzoznamu"/>
        <w:numPr>
          <w:ilvl w:val="1"/>
          <w:numId w:val="4"/>
        </w:numPr>
        <w:tabs>
          <w:tab w:val="left" w:pos="877"/>
        </w:tabs>
        <w:spacing w:before="119"/>
        <w:ind w:left="876" w:right="148" w:hanging="576"/>
        <w:jc w:val="both"/>
        <w:rPr>
          <w:rFonts w:asciiTheme="minorHAnsi" w:hAnsiTheme="minorHAnsi" w:cstheme="minorHAnsi"/>
        </w:rPr>
      </w:pPr>
      <w:r w:rsidRPr="00F574E4">
        <w:rPr>
          <w:rFonts w:asciiTheme="minorHAnsi" w:hAnsiTheme="minorHAnsi" w:cstheme="minorHAnsi"/>
        </w:rPr>
        <w:t>Všetky náklady a výdavky spojené s účasťou v tomto verejnom obstarávaní a s prípravou a predložením ponuky znáša záujemca/uchádzač bez finančného nároku voči verejnému obstarávateľovi, bez ohľadu na výsledok verejného</w:t>
      </w:r>
      <w:r w:rsidRPr="00F574E4">
        <w:rPr>
          <w:rFonts w:asciiTheme="minorHAnsi" w:hAnsiTheme="minorHAnsi" w:cstheme="minorHAnsi"/>
          <w:spacing w:val="-3"/>
        </w:rPr>
        <w:t xml:space="preserve"> </w:t>
      </w:r>
      <w:r w:rsidRPr="00F574E4">
        <w:rPr>
          <w:rFonts w:asciiTheme="minorHAnsi" w:hAnsiTheme="minorHAnsi" w:cstheme="minorHAnsi"/>
        </w:rPr>
        <w:t>obstarávania.</w:t>
      </w:r>
    </w:p>
    <w:p w14:paraId="7C48550B" w14:textId="77777777" w:rsidR="002C522B" w:rsidRPr="002C522B" w:rsidRDefault="0031065E" w:rsidP="00755BE6">
      <w:pPr>
        <w:pStyle w:val="Zkladntext"/>
        <w:jc w:val="center"/>
        <w:rPr>
          <w:rFonts w:asciiTheme="minorHAnsi" w:hAnsiTheme="minorHAnsi" w:cstheme="minorHAnsi"/>
          <w:b/>
          <w:bCs/>
          <w:caps/>
        </w:rPr>
      </w:pPr>
      <w:r>
        <w:rPr>
          <w:rFonts w:asciiTheme="minorHAnsi" w:hAnsiTheme="minorHAnsi" w:cstheme="minorHAnsi"/>
          <w:sz w:val="22"/>
          <w:szCs w:val="22"/>
        </w:rPr>
        <w:br w:type="page"/>
      </w:r>
      <w:r w:rsidR="002C522B" w:rsidRPr="002C522B">
        <w:rPr>
          <w:rFonts w:asciiTheme="minorHAnsi" w:hAnsiTheme="minorHAnsi" w:cstheme="minorHAnsi"/>
          <w:b/>
          <w:bCs/>
          <w:caps/>
        </w:rPr>
        <w:t>Časť IV.</w:t>
      </w:r>
    </w:p>
    <w:p w14:paraId="7DF38612" w14:textId="77777777" w:rsidR="002C522B" w:rsidRPr="002C522B" w:rsidRDefault="002C522B" w:rsidP="002C522B">
      <w:pPr>
        <w:jc w:val="center"/>
        <w:rPr>
          <w:rFonts w:asciiTheme="minorHAnsi" w:hAnsiTheme="minorHAnsi" w:cstheme="minorHAnsi"/>
          <w:b/>
          <w:bCs/>
          <w:caps/>
        </w:rPr>
      </w:pPr>
      <w:r w:rsidRPr="002C522B">
        <w:rPr>
          <w:rFonts w:asciiTheme="minorHAnsi" w:hAnsiTheme="minorHAnsi" w:cstheme="minorHAnsi"/>
          <w:b/>
          <w:bCs/>
          <w:caps/>
        </w:rPr>
        <w:t>Predkladanie ponuky</w:t>
      </w:r>
    </w:p>
    <w:p w14:paraId="026B6325" w14:textId="77777777" w:rsidR="002C522B" w:rsidRPr="002C522B" w:rsidRDefault="002C522B" w:rsidP="002C522B">
      <w:pPr>
        <w:jc w:val="center"/>
        <w:rPr>
          <w:rFonts w:asciiTheme="minorHAnsi" w:hAnsiTheme="minorHAnsi" w:cstheme="minorHAnsi"/>
          <w:b/>
          <w:bCs/>
          <w:caps/>
        </w:rPr>
      </w:pPr>
    </w:p>
    <w:p w14:paraId="6CC726A1" w14:textId="0AAEB58F" w:rsidR="002C522B" w:rsidRPr="00F95EF0" w:rsidRDefault="00F95EF0" w:rsidP="00F95EF0">
      <w:pPr>
        <w:numPr>
          <w:ilvl w:val="0"/>
          <w:numId w:val="13"/>
        </w:numPr>
        <w:tabs>
          <w:tab w:val="left" w:pos="0"/>
        </w:tabs>
        <w:suppressAutoHyphens/>
        <w:autoSpaceDE/>
        <w:autoSpaceDN/>
        <w:ind w:left="851" w:hanging="567"/>
        <w:rPr>
          <w:rFonts w:asciiTheme="minorHAnsi" w:hAnsiTheme="minorHAnsi" w:cstheme="minorHAnsi"/>
          <w:b/>
          <w:bCs/>
          <w:caps/>
        </w:rPr>
      </w:pPr>
      <w:r>
        <w:rPr>
          <w:rFonts w:asciiTheme="minorHAnsi" w:hAnsiTheme="minorHAnsi" w:cstheme="minorHAnsi"/>
          <w:b/>
          <w:bCs/>
          <w:caps/>
        </w:rPr>
        <w:t>hospodársky subjekt oprávnený predložiť ponuku</w:t>
      </w:r>
      <w:r w:rsidRPr="002C522B">
        <w:rPr>
          <w:rFonts w:asciiTheme="minorHAnsi" w:hAnsiTheme="minorHAnsi" w:cstheme="minorHAnsi"/>
          <w:b/>
          <w:bCs/>
          <w:caps/>
        </w:rPr>
        <w:t xml:space="preserve"> </w:t>
      </w:r>
      <w:r w:rsidR="002C522B" w:rsidRPr="00F95EF0">
        <w:rPr>
          <w:rFonts w:asciiTheme="minorHAnsi" w:hAnsiTheme="minorHAnsi" w:cstheme="minorHAnsi"/>
          <w:b/>
          <w:bCs/>
          <w:caps/>
        </w:rPr>
        <w:t xml:space="preserve"> </w:t>
      </w:r>
    </w:p>
    <w:p w14:paraId="2F21E46E" w14:textId="77777777" w:rsidR="002C522B" w:rsidRPr="002C522B" w:rsidRDefault="002C522B" w:rsidP="0002315F">
      <w:pPr>
        <w:numPr>
          <w:ilvl w:val="1"/>
          <w:numId w:val="13"/>
        </w:numPr>
        <w:tabs>
          <w:tab w:val="left" w:pos="0"/>
        </w:tabs>
        <w:suppressAutoHyphens/>
        <w:autoSpaceDE/>
        <w:autoSpaceDN/>
        <w:ind w:left="851" w:hanging="567"/>
        <w:jc w:val="both"/>
        <w:rPr>
          <w:rFonts w:asciiTheme="minorHAnsi" w:hAnsiTheme="minorHAnsi" w:cstheme="minorHAnsi"/>
        </w:rPr>
      </w:pPr>
      <w:bookmarkStart w:id="0" w:name="_Hlk118317272"/>
      <w:r w:rsidRPr="002C522B">
        <w:rPr>
          <w:rFonts w:asciiTheme="minorHAnsi" w:hAnsiTheme="minorHAnsi" w:cstheme="minorHAnsi"/>
        </w:rPr>
        <w:t xml:space="preserve">Záujemcom je hospodársky subjekt, ktorý má záujem o účasť  vo verejnom obstarávaní.  </w:t>
      </w:r>
    </w:p>
    <w:p w14:paraId="424516C5" w14:textId="77777777" w:rsidR="002C522B" w:rsidRPr="002C522B" w:rsidRDefault="002C522B" w:rsidP="0002315F">
      <w:pPr>
        <w:numPr>
          <w:ilvl w:val="1"/>
          <w:numId w:val="13"/>
        </w:numPr>
        <w:tabs>
          <w:tab w:val="left" w:pos="0"/>
        </w:tabs>
        <w:suppressAutoHyphens/>
        <w:autoSpaceDE/>
        <w:autoSpaceDN/>
        <w:ind w:left="851" w:hanging="567"/>
        <w:jc w:val="both"/>
        <w:rPr>
          <w:rFonts w:asciiTheme="minorHAnsi" w:hAnsiTheme="minorHAnsi" w:cstheme="minorHAnsi"/>
        </w:rPr>
      </w:pPr>
      <w:r w:rsidRPr="002C522B">
        <w:rPr>
          <w:rFonts w:asciiTheme="minorHAnsi" w:hAnsiTheme="minorHAnsi" w:cstheme="minorHAnsi"/>
        </w:rPr>
        <w:t>Uchádzačom je hospodársky subjekt, ktorý predložil ponuku. Uchádzač môže predložiť len jednu ponuku.</w:t>
      </w:r>
    </w:p>
    <w:p w14:paraId="6F874FFE" w14:textId="77777777" w:rsidR="002C522B" w:rsidRPr="002C522B" w:rsidRDefault="002C522B" w:rsidP="0002315F">
      <w:pPr>
        <w:numPr>
          <w:ilvl w:val="1"/>
          <w:numId w:val="13"/>
        </w:numPr>
        <w:tabs>
          <w:tab w:val="left" w:pos="0"/>
        </w:tabs>
        <w:suppressAutoHyphens/>
        <w:autoSpaceDE/>
        <w:autoSpaceDN/>
        <w:ind w:left="851" w:hanging="567"/>
        <w:jc w:val="both"/>
        <w:rPr>
          <w:rFonts w:asciiTheme="minorHAnsi" w:hAnsiTheme="minorHAnsi" w:cstheme="minorHAnsi"/>
        </w:rPr>
      </w:pPr>
      <w:r w:rsidRPr="002C522B">
        <w:rPr>
          <w:rFonts w:asciiTheme="minorHAnsi" w:hAnsiTheme="minorHAnsi" w:cstheme="minorHAnsi"/>
        </w:rPr>
        <w:t>Hospodárskym subjektom podľa bodu 1</w:t>
      </w:r>
      <w:r w:rsidR="00F961D8">
        <w:rPr>
          <w:rFonts w:asciiTheme="minorHAnsi" w:hAnsiTheme="minorHAnsi" w:cstheme="minorHAnsi"/>
        </w:rPr>
        <w:t>8</w:t>
      </w:r>
      <w:r w:rsidRPr="002C522B">
        <w:rPr>
          <w:rFonts w:asciiTheme="minorHAnsi" w:hAnsiTheme="minorHAnsi" w:cstheme="minorHAnsi"/>
        </w:rPr>
        <w:t>.1 a 1</w:t>
      </w:r>
      <w:r w:rsidR="00F961D8">
        <w:rPr>
          <w:rFonts w:asciiTheme="minorHAnsi" w:hAnsiTheme="minorHAnsi" w:cstheme="minorHAnsi"/>
        </w:rPr>
        <w:t>8</w:t>
      </w:r>
      <w:r w:rsidRPr="002C522B">
        <w:rPr>
          <w:rFonts w:asciiTheme="minorHAnsi" w:hAnsiTheme="minorHAnsi" w:cstheme="minorHAnsi"/>
        </w:rPr>
        <w:t xml:space="preserve">.2 je fyzická osoba, právnická osoba alebo skupina takýchto osôb, ktorá je oprávnená na dodanie predmetu zákazky. </w:t>
      </w:r>
    </w:p>
    <w:p w14:paraId="3514A79A" w14:textId="77777777" w:rsidR="002C522B" w:rsidRPr="002C522B" w:rsidRDefault="002C522B" w:rsidP="0002315F">
      <w:pPr>
        <w:numPr>
          <w:ilvl w:val="1"/>
          <w:numId w:val="13"/>
        </w:numPr>
        <w:tabs>
          <w:tab w:val="left" w:pos="0"/>
        </w:tabs>
        <w:suppressAutoHyphens/>
        <w:autoSpaceDE/>
        <w:autoSpaceDN/>
        <w:ind w:left="851" w:hanging="567"/>
        <w:jc w:val="both"/>
        <w:rPr>
          <w:rFonts w:asciiTheme="minorHAnsi" w:hAnsiTheme="minorHAnsi" w:cstheme="minorHAnsi"/>
        </w:rPr>
      </w:pPr>
      <w:r w:rsidRPr="002C522B">
        <w:rPr>
          <w:rFonts w:asciiTheme="minorHAnsi" w:hAnsiTheme="minorHAnsi" w:cstheme="minorHAnsi"/>
        </w:rPr>
        <w:t>Uchádzač nemôže byť v tom istom postupe zadávania zákazky členom skupiny dodávateľov, ktorá predkladá ponuku. Verejný obstarávateľ vylúči uchádzača, ktorý je súčasne členom skupiny dodávateľov.</w:t>
      </w:r>
    </w:p>
    <w:p w14:paraId="746EA12C" w14:textId="77777777" w:rsidR="002C522B" w:rsidRPr="002C522B" w:rsidRDefault="002C522B" w:rsidP="0002315F">
      <w:pPr>
        <w:numPr>
          <w:ilvl w:val="1"/>
          <w:numId w:val="13"/>
        </w:numPr>
        <w:tabs>
          <w:tab w:val="left" w:pos="0"/>
        </w:tabs>
        <w:suppressAutoHyphens/>
        <w:autoSpaceDE/>
        <w:autoSpaceDN/>
        <w:ind w:left="851" w:hanging="567"/>
        <w:jc w:val="both"/>
        <w:rPr>
          <w:rFonts w:asciiTheme="minorHAnsi" w:hAnsiTheme="minorHAnsi" w:cstheme="minorHAnsi"/>
        </w:rPr>
      </w:pPr>
      <w:r w:rsidRPr="002C522B">
        <w:rPr>
          <w:rFonts w:asciiTheme="minorHAnsi" w:hAnsiTheme="minorHAnsi" w:cstheme="minorHAnsi"/>
          <w:lang w:eastAsia="sk-SK"/>
        </w:rPr>
        <w:t xml:space="preserve">V prípade, že táto skupina dodávateľov bude úspešným uchádzačom, verejný obstarávateľ bude pred uzavretím zmluvy od tohto úspešného uchádzača požadovať za účelom zabezpečenia riadneho plnenia zmluvy, aby členovia tejto skupiny dodávateľov vytvorili medzi sebou právny vzťah, napr. podľa § 829 a </w:t>
      </w:r>
      <w:proofErr w:type="spellStart"/>
      <w:r w:rsidRPr="002C522B">
        <w:rPr>
          <w:rFonts w:asciiTheme="minorHAnsi" w:hAnsiTheme="minorHAnsi" w:cstheme="minorHAnsi"/>
          <w:lang w:eastAsia="sk-SK"/>
        </w:rPr>
        <w:t>nasl</w:t>
      </w:r>
      <w:proofErr w:type="spellEnd"/>
      <w:r w:rsidRPr="002C522B">
        <w:rPr>
          <w:rFonts w:asciiTheme="minorHAnsi" w:hAnsiTheme="minorHAnsi" w:cstheme="minorHAnsi"/>
          <w:lang w:eastAsia="sk-SK"/>
        </w:rPr>
        <w:t xml:space="preserve">. zákona č. 40/1964 Zb. Občiansky zákonník v platnom znení – zmluva o združení, resp. obdobný právny vzťah podľa relevantných ustanovení súkromného práva. </w:t>
      </w:r>
    </w:p>
    <w:p w14:paraId="532A1A35" w14:textId="77777777" w:rsidR="002C522B" w:rsidRPr="002C522B" w:rsidRDefault="002C522B" w:rsidP="0002315F">
      <w:pPr>
        <w:numPr>
          <w:ilvl w:val="1"/>
          <w:numId w:val="13"/>
        </w:numPr>
        <w:tabs>
          <w:tab w:val="left" w:pos="0"/>
        </w:tabs>
        <w:suppressAutoHyphens/>
        <w:autoSpaceDE/>
        <w:autoSpaceDN/>
        <w:ind w:left="851" w:hanging="567"/>
        <w:jc w:val="both"/>
        <w:rPr>
          <w:rFonts w:asciiTheme="minorHAnsi" w:hAnsiTheme="minorHAnsi" w:cstheme="minorHAnsi"/>
        </w:rPr>
      </w:pPr>
      <w:r w:rsidRPr="002C522B">
        <w:rPr>
          <w:rFonts w:asciiTheme="minorHAnsi" w:hAnsiTheme="minorHAnsi" w:cstheme="minorHAnsi"/>
          <w:lang w:eastAsia="sk-SK"/>
        </w:rPr>
        <w:t xml:space="preserve">Z dokumentácie preukazujúcej vznik združenia (resp. inej zákonnej formy spolupráce fyzických alebo právnických osôb) musí byť jasné a zrejmé, ktorý člen skupiny dodávateľov je oprávnený za skupinu dodávateľov konať, ako sú stanovené vzájomné práva a povinnosti, kto a akou časťou sa bude na plnení podieľať a skutočnosť, že všetci členovia združenia ručia za záväzky združenia spoločne a nerozdielne. Originál alebo úradne overenú kópiu tejto zmluvy, resp. dokumentácie preukazujúcej vytvorenie právnych vzťahov medzi členmi skupiny dodávateľov, musí úspešný uchádzač poskytnúť verejnému obstarávateľovi najneskôr k momentu uzatvárania zmluvy. </w:t>
      </w:r>
    </w:p>
    <w:bookmarkEnd w:id="0"/>
    <w:p w14:paraId="113C3B99" w14:textId="77777777" w:rsidR="002C522B" w:rsidRPr="002C522B" w:rsidRDefault="002C522B" w:rsidP="002C522B">
      <w:pPr>
        <w:tabs>
          <w:tab w:val="left" w:pos="0"/>
        </w:tabs>
        <w:ind w:left="851"/>
        <w:jc w:val="both"/>
        <w:rPr>
          <w:rFonts w:asciiTheme="minorHAnsi" w:hAnsiTheme="minorHAnsi" w:cstheme="minorHAnsi"/>
        </w:rPr>
      </w:pPr>
    </w:p>
    <w:p w14:paraId="4EC715FA" w14:textId="77777777" w:rsidR="002C522B" w:rsidRDefault="002C522B" w:rsidP="0002315F">
      <w:pPr>
        <w:numPr>
          <w:ilvl w:val="0"/>
          <w:numId w:val="13"/>
        </w:numPr>
        <w:tabs>
          <w:tab w:val="left" w:pos="0"/>
        </w:tabs>
        <w:suppressAutoHyphens/>
        <w:autoSpaceDE/>
        <w:autoSpaceDN/>
        <w:ind w:left="851" w:hanging="567"/>
        <w:jc w:val="both"/>
        <w:rPr>
          <w:rFonts w:asciiTheme="minorHAnsi" w:hAnsiTheme="minorHAnsi" w:cstheme="minorHAnsi"/>
          <w:b/>
          <w:bCs/>
          <w:caps/>
        </w:rPr>
      </w:pPr>
      <w:r w:rsidRPr="002C522B">
        <w:rPr>
          <w:rFonts w:asciiTheme="minorHAnsi" w:hAnsiTheme="minorHAnsi" w:cstheme="minorHAnsi"/>
          <w:b/>
          <w:bCs/>
          <w:caps/>
        </w:rPr>
        <w:t xml:space="preserve">Vyhotovenie a predloženie ponuky </w:t>
      </w:r>
    </w:p>
    <w:p w14:paraId="46A2F6E7" w14:textId="178C27BA" w:rsidR="00ED46E0" w:rsidRPr="00F95EF0" w:rsidRDefault="00F95EF0" w:rsidP="00F95EF0">
      <w:pPr>
        <w:numPr>
          <w:ilvl w:val="1"/>
          <w:numId w:val="13"/>
        </w:numPr>
        <w:tabs>
          <w:tab w:val="left" w:pos="0"/>
        </w:tabs>
        <w:suppressAutoHyphens/>
        <w:autoSpaceDE/>
        <w:autoSpaceDN/>
        <w:ind w:left="851" w:hanging="567"/>
        <w:jc w:val="both"/>
        <w:rPr>
          <w:rFonts w:asciiTheme="minorHAnsi" w:hAnsiTheme="minorHAnsi" w:cstheme="minorHAnsi"/>
        </w:rPr>
      </w:pPr>
      <w:r w:rsidRPr="00E37000">
        <w:rPr>
          <w:rFonts w:asciiTheme="minorHAnsi" w:hAnsiTheme="minorHAnsi" w:cstheme="minorHAnsi"/>
          <w:color w:val="000000" w:themeColor="text1"/>
          <w:lang w:eastAsia="sk-SK"/>
        </w:rPr>
        <w:t>Uchádzač môže predložiť jednu ponuku.</w:t>
      </w:r>
      <w:r>
        <w:rPr>
          <w:rFonts w:asciiTheme="minorHAnsi" w:hAnsiTheme="minorHAnsi" w:cstheme="minorHAnsi"/>
          <w:color w:val="000000" w:themeColor="text1"/>
          <w:lang w:eastAsia="sk-SK"/>
        </w:rPr>
        <w:t xml:space="preserve"> </w:t>
      </w:r>
      <w:r w:rsidRPr="00ED1BE3">
        <w:rPr>
          <w:rFonts w:asciiTheme="minorHAnsi" w:hAnsiTheme="minorHAnsi" w:cstheme="minorHAnsi"/>
        </w:rPr>
        <w:t>V prípade, ak uchádzač predloží viac ponúk, bude sa postupovať v súlade s §49 ods. 6 ZVO.</w:t>
      </w:r>
    </w:p>
    <w:p w14:paraId="74E6E903" w14:textId="77777777" w:rsidR="00ED46E0" w:rsidRPr="00ED46E0" w:rsidRDefault="00ED46E0" w:rsidP="00ED46E0">
      <w:pPr>
        <w:widowControl/>
        <w:numPr>
          <w:ilvl w:val="1"/>
          <w:numId w:val="14"/>
        </w:numPr>
        <w:adjustRightInd w:val="0"/>
        <w:spacing w:line="276" w:lineRule="auto"/>
        <w:ind w:left="851" w:hanging="567"/>
        <w:rPr>
          <w:rFonts w:asciiTheme="minorHAnsi" w:hAnsiTheme="minorHAnsi" w:cstheme="minorHAnsi"/>
          <w:color w:val="000000" w:themeColor="text1"/>
          <w:lang w:eastAsia="sk-SK"/>
        </w:rPr>
      </w:pPr>
      <w:r w:rsidRPr="00ED46E0">
        <w:rPr>
          <w:rFonts w:asciiTheme="minorHAnsi" w:hAnsiTheme="minorHAnsi" w:cstheme="minorHAnsi"/>
          <w:color w:val="000000" w:themeColor="text1"/>
          <w:lang w:eastAsia="sk-SK"/>
        </w:rPr>
        <w:t xml:space="preserve">Uchádzač nemôže byť v tom istom postupe zadávania zákazky členom skupiny dodávateľov, ktorá predkladá ponuku. Verejný obstarávateľ vylúči uchádzača, ktorý je súčasne členom skupiny dodávateľov. </w:t>
      </w:r>
    </w:p>
    <w:p w14:paraId="598603E9" w14:textId="77777777" w:rsidR="00ED46E0" w:rsidRPr="00ED46E0" w:rsidRDefault="00ED46E0" w:rsidP="00ED46E0">
      <w:pPr>
        <w:widowControl/>
        <w:numPr>
          <w:ilvl w:val="1"/>
          <w:numId w:val="14"/>
        </w:numPr>
        <w:adjustRightInd w:val="0"/>
        <w:spacing w:line="276" w:lineRule="auto"/>
        <w:ind w:left="851" w:hanging="567"/>
        <w:jc w:val="both"/>
        <w:rPr>
          <w:rFonts w:asciiTheme="minorHAnsi" w:hAnsiTheme="minorHAnsi" w:cstheme="minorHAnsi"/>
          <w:color w:val="000000" w:themeColor="text1"/>
          <w:lang w:eastAsia="sk-SK"/>
        </w:rPr>
      </w:pPr>
      <w:r w:rsidRPr="00ED46E0">
        <w:rPr>
          <w:rFonts w:asciiTheme="minorHAnsi" w:hAnsiTheme="minorHAnsi" w:cstheme="minorHAnsi"/>
          <w:color w:val="000000" w:themeColor="text1"/>
          <w:lang w:eastAsia="sk-SK"/>
        </w:rPr>
        <w:t xml:space="preserve">Uchádzač </w:t>
      </w:r>
      <w:r w:rsidRPr="00ED46E0">
        <w:rPr>
          <w:rFonts w:asciiTheme="minorHAnsi" w:eastAsia="Arial,Bold" w:hAnsiTheme="minorHAnsi" w:cstheme="minorHAnsi"/>
        </w:rPr>
        <w:t xml:space="preserve">predkladá ponuku v elektronickej podobe v lehote na predkladanie ponúk. </w:t>
      </w:r>
      <w:r w:rsidRPr="00ED46E0">
        <w:rPr>
          <w:rFonts w:asciiTheme="minorHAnsi" w:hAnsiTheme="minorHAnsi" w:cstheme="minorHAnsi"/>
        </w:rPr>
        <w:t xml:space="preserve">Ponuka je vyhotovená elektronicky v zmysle § 49 ods. 1 písm. a) zákona o verejnom obstarávaní a vložená do systému JOSEPHINE umiestnenom na webovej adrese </w:t>
      </w:r>
      <w:hyperlink r:id="rId11" w:history="1">
        <w:r w:rsidRPr="00ED46E0">
          <w:rPr>
            <w:rStyle w:val="Hypertextovprepojenie"/>
            <w:rFonts w:asciiTheme="minorHAnsi" w:eastAsiaTheme="majorEastAsia" w:hAnsiTheme="minorHAnsi" w:cstheme="minorHAnsi"/>
            <w:color w:val="0070C0"/>
          </w:rPr>
          <w:t>https://josephine.proebiz.com/</w:t>
        </w:r>
      </w:hyperlink>
      <w:r w:rsidRPr="00ED46E0">
        <w:rPr>
          <w:rFonts w:asciiTheme="minorHAnsi" w:eastAsia="Arial,Bold" w:hAnsiTheme="minorHAnsi" w:cstheme="minorHAnsi"/>
          <w:color w:val="0070C0"/>
        </w:rPr>
        <w:t xml:space="preserve"> </w:t>
      </w:r>
      <w:r w:rsidRPr="00ED46E0">
        <w:rPr>
          <w:rFonts w:asciiTheme="minorHAnsi" w:hAnsiTheme="minorHAnsi" w:cstheme="minorHAnsi"/>
          <w:color w:val="000000" w:themeColor="text1"/>
          <w:lang w:eastAsia="sk-SK"/>
        </w:rPr>
        <w:t xml:space="preserve">podľa požiadaviek uvedených v týchto súťažných podkladoch. Ponuka musí byť predložená v čitateľnej a reprodukovateľnej podobe. </w:t>
      </w:r>
    </w:p>
    <w:p w14:paraId="0550EA2C" w14:textId="77777777" w:rsidR="00ED46E0" w:rsidRPr="00ED46E0" w:rsidRDefault="00ED46E0" w:rsidP="00ED46E0">
      <w:pPr>
        <w:widowControl/>
        <w:numPr>
          <w:ilvl w:val="1"/>
          <w:numId w:val="14"/>
        </w:numPr>
        <w:adjustRightInd w:val="0"/>
        <w:spacing w:line="276" w:lineRule="auto"/>
        <w:ind w:left="851" w:hanging="567"/>
        <w:rPr>
          <w:rFonts w:asciiTheme="minorHAnsi" w:hAnsiTheme="minorHAnsi" w:cstheme="minorHAnsi"/>
          <w:color w:val="000000" w:themeColor="text1"/>
          <w:lang w:eastAsia="sk-SK"/>
        </w:rPr>
      </w:pPr>
      <w:r w:rsidRPr="00ED46E0">
        <w:rPr>
          <w:rFonts w:asciiTheme="minorHAnsi" w:hAnsiTheme="minorHAnsi" w:cstheme="minorHAnsi"/>
          <w:color w:val="000000" w:themeColor="text1"/>
          <w:lang w:eastAsia="sk-SK"/>
        </w:rPr>
        <w:t xml:space="preserve">V prípade, že uchádzač predloží listinnú ponuku, verejný obstarávateľ na ňu nebude prihliadať. </w:t>
      </w:r>
    </w:p>
    <w:p w14:paraId="0C345C60" w14:textId="77777777" w:rsidR="00ED46E0" w:rsidRPr="00ED46E0" w:rsidRDefault="00ED46E0" w:rsidP="00ED46E0">
      <w:pPr>
        <w:widowControl/>
        <w:numPr>
          <w:ilvl w:val="1"/>
          <w:numId w:val="14"/>
        </w:numPr>
        <w:adjustRightInd w:val="0"/>
        <w:spacing w:line="276" w:lineRule="auto"/>
        <w:ind w:left="851" w:hanging="567"/>
        <w:jc w:val="both"/>
        <w:rPr>
          <w:rFonts w:asciiTheme="minorHAnsi" w:hAnsiTheme="minorHAnsi" w:cstheme="minorHAnsi"/>
          <w:color w:val="000000" w:themeColor="text1"/>
          <w:lang w:eastAsia="sk-SK"/>
        </w:rPr>
      </w:pPr>
      <w:r w:rsidRPr="00ED46E0">
        <w:rPr>
          <w:rFonts w:asciiTheme="minorHAnsi" w:hAnsiTheme="minorHAnsi" w:cstheme="minorHAnsi"/>
          <w:color w:val="000000" w:themeColor="text1"/>
          <w:lang w:eastAsia="sk-SK"/>
        </w:rPr>
        <w:t>Uchádzač má možnosť registrovať/autentifikovať sa do systému JOSEPHINE pomocou hesla aj pomocou občianskeho preukazu s elektronickým čipom a bezpečnostným osobnostným kódom (</w:t>
      </w:r>
      <w:proofErr w:type="spellStart"/>
      <w:r w:rsidRPr="00ED46E0">
        <w:rPr>
          <w:rFonts w:asciiTheme="minorHAnsi" w:hAnsiTheme="minorHAnsi" w:cstheme="minorHAnsi"/>
          <w:color w:val="000000" w:themeColor="text1"/>
          <w:lang w:eastAsia="sk-SK"/>
        </w:rPr>
        <w:t>eID</w:t>
      </w:r>
      <w:proofErr w:type="spellEnd"/>
      <w:r w:rsidRPr="00ED46E0">
        <w:rPr>
          <w:rFonts w:asciiTheme="minorHAnsi" w:hAnsiTheme="minorHAnsi" w:cstheme="minorHAnsi"/>
          <w:color w:val="000000" w:themeColor="text1"/>
          <w:lang w:eastAsia="sk-SK"/>
        </w:rPr>
        <w:t xml:space="preserve">). </w:t>
      </w:r>
    </w:p>
    <w:p w14:paraId="4FC87FCD" w14:textId="77777777" w:rsidR="00E37000" w:rsidRPr="00E37000" w:rsidRDefault="00E37000" w:rsidP="0002315F">
      <w:pPr>
        <w:widowControl/>
        <w:numPr>
          <w:ilvl w:val="1"/>
          <w:numId w:val="14"/>
        </w:numPr>
        <w:adjustRightInd w:val="0"/>
        <w:spacing w:line="276" w:lineRule="auto"/>
        <w:ind w:left="851" w:hanging="567"/>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t>Predkladanie ponúk je umožnené iba autentifikovaným uchádzačom. Autentifikáciu je možné urobiť týmito spôsobmi:</w:t>
      </w:r>
    </w:p>
    <w:p w14:paraId="59DBCCC3" w14:textId="77777777" w:rsidR="00E37000" w:rsidRPr="00F635FC" w:rsidRDefault="00E37000" w:rsidP="0002315F">
      <w:pPr>
        <w:pStyle w:val="Odsekzoznamu"/>
        <w:widowControl/>
        <w:numPr>
          <w:ilvl w:val="0"/>
          <w:numId w:val="15"/>
        </w:numPr>
        <w:adjustRightInd w:val="0"/>
        <w:spacing w:after="21" w:line="276" w:lineRule="auto"/>
        <w:jc w:val="both"/>
        <w:rPr>
          <w:rFonts w:asciiTheme="minorHAnsi" w:hAnsiTheme="minorHAnsi" w:cstheme="minorHAnsi"/>
          <w:color w:val="000000" w:themeColor="text1"/>
          <w:lang w:eastAsia="sk-SK"/>
        </w:rPr>
      </w:pPr>
      <w:r w:rsidRPr="00F635FC">
        <w:rPr>
          <w:rFonts w:asciiTheme="minorHAnsi" w:hAnsiTheme="minorHAnsi" w:cstheme="minorHAnsi"/>
          <w:color w:val="000000" w:themeColor="text1"/>
          <w:lang w:eastAsia="sk-SK"/>
        </w:rPr>
        <w:t>v systéme JOSEPHINE registráciou a prihlásením pomocou občianskeho preukazu s elektronickým čipom a bezpečnostným osobnostným kódom (</w:t>
      </w:r>
      <w:proofErr w:type="spellStart"/>
      <w:r w:rsidRPr="00F635FC">
        <w:rPr>
          <w:rFonts w:asciiTheme="minorHAnsi" w:hAnsiTheme="minorHAnsi" w:cstheme="minorHAnsi"/>
          <w:color w:val="000000" w:themeColor="text1"/>
          <w:lang w:eastAsia="sk-SK"/>
        </w:rPr>
        <w:t>eID</w:t>
      </w:r>
      <w:proofErr w:type="spellEnd"/>
      <w:r w:rsidRPr="00F635FC">
        <w:rPr>
          <w:rFonts w:asciiTheme="minorHAnsi" w:hAnsiTheme="minorHAnsi" w:cstheme="minorHAnsi"/>
          <w:color w:val="000000" w:themeColor="text1"/>
          <w:lang w:eastAsia="sk-SK"/>
        </w:rPr>
        <w:t xml:space="preserve">). V systéme je autentifikovaná spoločnosť, ktorú pomocou </w:t>
      </w:r>
      <w:proofErr w:type="spellStart"/>
      <w:r w:rsidRPr="00F635FC">
        <w:rPr>
          <w:rFonts w:asciiTheme="minorHAnsi" w:hAnsiTheme="minorHAnsi" w:cstheme="minorHAnsi"/>
          <w:color w:val="000000" w:themeColor="text1"/>
          <w:lang w:eastAsia="sk-SK"/>
        </w:rPr>
        <w:t>eID</w:t>
      </w:r>
      <w:proofErr w:type="spellEnd"/>
      <w:r w:rsidRPr="00F635FC">
        <w:rPr>
          <w:rFonts w:asciiTheme="minorHAnsi" w:hAnsiTheme="minorHAnsi" w:cstheme="minorHAnsi"/>
          <w:color w:val="000000" w:themeColor="text1"/>
          <w:lang w:eastAsia="sk-SK"/>
        </w:rPr>
        <w:t xml:space="preserve"> registruje štatutár danej spoločnosti. Autentifikáciu vykonáva poskytovateľ systému JOSEPHINE a to v pracovných dňoch v čase 8.00 – 16.00 hod. </w:t>
      </w:r>
    </w:p>
    <w:p w14:paraId="604B4741" w14:textId="77777777" w:rsidR="00E37000" w:rsidRPr="00F635FC" w:rsidRDefault="00E37000" w:rsidP="0002315F">
      <w:pPr>
        <w:pStyle w:val="Odsekzoznamu"/>
        <w:widowControl/>
        <w:numPr>
          <w:ilvl w:val="0"/>
          <w:numId w:val="15"/>
        </w:numPr>
        <w:adjustRightInd w:val="0"/>
        <w:spacing w:after="21" w:line="276" w:lineRule="auto"/>
        <w:jc w:val="both"/>
        <w:rPr>
          <w:rFonts w:asciiTheme="minorHAnsi" w:hAnsiTheme="minorHAnsi" w:cstheme="minorHAnsi"/>
          <w:color w:val="000000" w:themeColor="text1"/>
          <w:lang w:eastAsia="sk-SK"/>
        </w:rPr>
      </w:pPr>
      <w:r w:rsidRPr="00F635FC">
        <w:rPr>
          <w:rFonts w:asciiTheme="minorHAnsi" w:hAnsiTheme="minorHAnsi" w:cstheme="minorHAnsi"/>
          <w:color w:val="000000" w:themeColor="text1"/>
          <w:lang w:eastAsia="sk-SK"/>
        </w:rPr>
        <w:t xml:space="preserve">nahraním kvalifikovaného elektronického podpisu (napríklad podpisu </w:t>
      </w:r>
      <w:proofErr w:type="spellStart"/>
      <w:r w:rsidRPr="00F635FC">
        <w:rPr>
          <w:rFonts w:asciiTheme="minorHAnsi" w:hAnsiTheme="minorHAnsi" w:cstheme="minorHAnsi"/>
          <w:color w:val="000000" w:themeColor="text1"/>
          <w:lang w:eastAsia="sk-SK"/>
        </w:rPr>
        <w:t>eID</w:t>
      </w:r>
      <w:proofErr w:type="spellEnd"/>
      <w:r w:rsidRPr="00F635FC">
        <w:rPr>
          <w:rFonts w:asciiTheme="minorHAnsi" w:hAnsiTheme="minorHAnsi" w:cstheme="minorHAnsi"/>
          <w:color w:val="000000" w:themeColor="text1"/>
          <w:lang w:eastAsia="sk-SK"/>
        </w:rPr>
        <w:t xml:space="preserve">) štatutára danej spoločnosti na kartu užívateľa po registrácii a prihlásení do systému JOSEPHINE. Autentifikáciu vykoná poskytovateľ systému JOSEPHINE a to v pracovných dňoch v čase 8.00 – 16.00 hod. </w:t>
      </w:r>
    </w:p>
    <w:p w14:paraId="42F97077" w14:textId="77777777" w:rsidR="00E37000" w:rsidRPr="00F635FC" w:rsidRDefault="00E37000" w:rsidP="0002315F">
      <w:pPr>
        <w:pStyle w:val="Odsekzoznamu"/>
        <w:widowControl/>
        <w:numPr>
          <w:ilvl w:val="0"/>
          <w:numId w:val="15"/>
        </w:numPr>
        <w:adjustRightInd w:val="0"/>
        <w:spacing w:after="21" w:line="276" w:lineRule="auto"/>
        <w:jc w:val="both"/>
        <w:rPr>
          <w:rFonts w:asciiTheme="minorHAnsi" w:hAnsiTheme="minorHAnsi" w:cstheme="minorHAnsi"/>
          <w:color w:val="000000" w:themeColor="text1"/>
          <w:lang w:eastAsia="sk-SK"/>
        </w:rPr>
      </w:pPr>
      <w:r w:rsidRPr="00F635FC">
        <w:rPr>
          <w:rFonts w:asciiTheme="minorHAnsi" w:hAnsiTheme="minorHAnsi" w:cstheme="minorHAnsi"/>
          <w:color w:val="000000" w:themeColor="text1"/>
          <w:lang w:eastAsia="sk-SK"/>
        </w:rPr>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8.00 – 16.00 hod.  </w:t>
      </w:r>
    </w:p>
    <w:p w14:paraId="765C55A0" w14:textId="77777777" w:rsidR="00E37000" w:rsidRPr="00F635FC" w:rsidRDefault="00E37000" w:rsidP="0002315F">
      <w:pPr>
        <w:pStyle w:val="Odsekzoznamu"/>
        <w:widowControl/>
        <w:numPr>
          <w:ilvl w:val="0"/>
          <w:numId w:val="15"/>
        </w:numPr>
        <w:adjustRightInd w:val="0"/>
        <w:spacing w:after="21" w:line="276" w:lineRule="auto"/>
        <w:jc w:val="both"/>
        <w:rPr>
          <w:rFonts w:asciiTheme="minorHAnsi" w:hAnsiTheme="minorHAnsi" w:cstheme="minorHAnsi"/>
          <w:color w:val="000000" w:themeColor="text1"/>
          <w:lang w:eastAsia="sk-SK"/>
        </w:rPr>
      </w:pPr>
      <w:r w:rsidRPr="00F635FC">
        <w:rPr>
          <w:rFonts w:asciiTheme="minorHAnsi" w:hAnsiTheme="minorHAnsi" w:cstheme="minorHAnsi"/>
          <w:color w:val="000000" w:themeColor="text1"/>
          <w:lang w:eastAsia="sk-SK"/>
        </w:rPr>
        <w:t>počkaním na autentifikačný kód, ktorý bude poslaný na adresu sídla firmy do rúk štatutára uchádzača v listovej podobe formou doporučenej pošty. Lehota na tento úkon sú minimálne 3 pracovné dni a je potrebné s touto lehotou počítať pri vkladaní ponuky.</w:t>
      </w:r>
    </w:p>
    <w:p w14:paraId="4F4DD781" w14:textId="77777777" w:rsidR="00E37000" w:rsidRPr="00E37000" w:rsidRDefault="00E37000" w:rsidP="0002315F">
      <w:pPr>
        <w:widowControl/>
        <w:numPr>
          <w:ilvl w:val="1"/>
          <w:numId w:val="14"/>
        </w:numPr>
        <w:adjustRightInd w:val="0"/>
        <w:spacing w:after="21" w:line="276" w:lineRule="auto"/>
        <w:ind w:left="851" w:hanging="567"/>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t xml:space="preserve">Autentifikovaný uchádzač si po prihlásení do systému JOSEPHINE v prehľade – zozname obstarávaní vyberie predmetné obstarávanie a vloží svoju ponuku do určeného formulára na príjem ponúk, ktorý nájde v záložke „Ponuky a žiadosti“. </w:t>
      </w:r>
    </w:p>
    <w:p w14:paraId="78515DC8" w14:textId="77777777" w:rsidR="009E55E4" w:rsidRDefault="00E37000" w:rsidP="0002315F">
      <w:pPr>
        <w:widowControl/>
        <w:numPr>
          <w:ilvl w:val="1"/>
          <w:numId w:val="14"/>
        </w:numPr>
        <w:adjustRightInd w:val="0"/>
        <w:spacing w:after="21" w:line="276" w:lineRule="auto"/>
        <w:ind w:left="851" w:hanging="567"/>
        <w:jc w:val="both"/>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t xml:space="preserve">Elektronická ponuka sa vloží vyplnením ponukového formulára a vložením požadovaných dokladov a dokumentov v systéme JOSEPHINE umiestnenom na webovej adrese </w:t>
      </w:r>
      <w:hyperlink r:id="rId12" w:history="1">
        <w:r w:rsidRPr="00E37000">
          <w:rPr>
            <w:rStyle w:val="Hypertextovprepojenie"/>
            <w:rFonts w:asciiTheme="minorHAnsi" w:hAnsiTheme="minorHAnsi" w:cstheme="minorHAnsi"/>
            <w:color w:val="000000" w:themeColor="text1"/>
            <w:lang w:eastAsia="sk-SK"/>
          </w:rPr>
          <w:t>https://josephine.proebiz.com</w:t>
        </w:r>
      </w:hyperlink>
      <w:r w:rsidRPr="00E37000">
        <w:rPr>
          <w:rFonts w:asciiTheme="minorHAnsi" w:hAnsiTheme="minorHAnsi" w:cstheme="minorHAnsi"/>
          <w:color w:val="000000" w:themeColor="text1"/>
          <w:lang w:eastAsia="sk-SK"/>
        </w:rPr>
        <w:t xml:space="preserve"> </w:t>
      </w:r>
    </w:p>
    <w:p w14:paraId="6487AD67" w14:textId="77777777" w:rsidR="009E55E4" w:rsidRPr="009E55E4" w:rsidRDefault="009E55E4" w:rsidP="0002315F">
      <w:pPr>
        <w:widowControl/>
        <w:numPr>
          <w:ilvl w:val="1"/>
          <w:numId w:val="14"/>
        </w:numPr>
        <w:adjustRightInd w:val="0"/>
        <w:spacing w:after="21" w:line="276" w:lineRule="auto"/>
        <w:ind w:left="851" w:hanging="567"/>
        <w:jc w:val="both"/>
        <w:rPr>
          <w:rFonts w:asciiTheme="minorHAnsi" w:hAnsiTheme="minorHAnsi" w:cstheme="minorHAnsi"/>
          <w:color w:val="000000" w:themeColor="text1"/>
          <w:lang w:eastAsia="sk-SK"/>
        </w:rPr>
      </w:pPr>
      <w:r w:rsidRPr="009E55E4">
        <w:rPr>
          <w:rFonts w:asciiTheme="minorHAnsi" w:hAnsiTheme="minorHAnsi" w:cstheme="minorHAnsi"/>
          <w:i/>
          <w:color w:val="000000"/>
          <w:lang w:eastAsia="sk-SK"/>
        </w:rPr>
        <w:t xml:space="preserve">V predloženej ponuke prostredníctvom systému JOSEPHINE musia byť pripojené požadované naskenované doklady (doporučený formát je „PDF“) tak, ako je uvedené v týchto súťažných podkladoch, a vyplnenie elektronického formulára s celkovou cenou za predmet zákazky a pripojenie </w:t>
      </w:r>
      <w:r w:rsidRPr="00AD5823">
        <w:rPr>
          <w:rFonts w:asciiTheme="minorHAnsi" w:hAnsiTheme="minorHAnsi" w:cstheme="minorHAnsi"/>
          <w:i/>
          <w:color w:val="000000"/>
          <w:lang w:eastAsia="sk-SK"/>
        </w:rPr>
        <w:t xml:space="preserve">vyplneného </w:t>
      </w:r>
      <w:r w:rsidRPr="00AD5823">
        <w:rPr>
          <w:rFonts w:asciiTheme="minorHAnsi" w:hAnsiTheme="minorHAnsi" w:cstheme="minorHAnsi"/>
          <w:b/>
          <w:i/>
          <w:color w:val="000000"/>
          <w:lang w:eastAsia="sk-SK"/>
        </w:rPr>
        <w:t>Výkazu výmer</w:t>
      </w:r>
      <w:r w:rsidRPr="009E55E4">
        <w:rPr>
          <w:rFonts w:asciiTheme="minorHAnsi" w:hAnsiTheme="minorHAnsi" w:cstheme="minorHAnsi"/>
          <w:i/>
          <w:color w:val="000000"/>
          <w:lang w:eastAsia="sk-SK"/>
        </w:rPr>
        <w:t>, ktorý bude obsahovať rovnaký návrh na plnenie kritéria na vyhodnotenie ponúk.</w:t>
      </w:r>
    </w:p>
    <w:p w14:paraId="44142A0D" w14:textId="43582823" w:rsidR="009E55E4" w:rsidRPr="00555786" w:rsidRDefault="00E37000" w:rsidP="009736AA">
      <w:pPr>
        <w:widowControl/>
        <w:numPr>
          <w:ilvl w:val="1"/>
          <w:numId w:val="14"/>
        </w:numPr>
        <w:adjustRightInd w:val="0"/>
        <w:spacing w:after="21" w:line="276" w:lineRule="auto"/>
        <w:ind w:left="851" w:hanging="567"/>
        <w:jc w:val="both"/>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t xml:space="preserve"> Uchádzačom navrhovaná cena za požadovaný predmet zákazky, uvedená v ponuke uchádzača, bude </w:t>
      </w:r>
      <w:r w:rsidRPr="00555786">
        <w:rPr>
          <w:rFonts w:asciiTheme="minorHAnsi" w:hAnsiTheme="minorHAnsi" w:cstheme="minorHAnsi"/>
          <w:color w:val="000000" w:themeColor="text1"/>
          <w:lang w:eastAsia="sk-SK"/>
        </w:rPr>
        <w:t>vyjadrená v EUR (Eurách) s presnosťou na dve desatinné miesta a vložená do systému JOSEPHINE v tejto štruktúre: cena bez DPH, sadzba DPH, cena s</w:t>
      </w:r>
      <w:r w:rsidR="00B02959">
        <w:rPr>
          <w:rFonts w:asciiTheme="minorHAnsi" w:hAnsiTheme="minorHAnsi" w:cstheme="minorHAnsi"/>
          <w:color w:val="000000" w:themeColor="text1"/>
          <w:lang w:eastAsia="sk-SK"/>
        </w:rPr>
        <w:t> </w:t>
      </w:r>
      <w:r w:rsidRPr="00555786">
        <w:rPr>
          <w:rFonts w:asciiTheme="minorHAnsi" w:hAnsiTheme="minorHAnsi" w:cstheme="minorHAnsi"/>
          <w:color w:val="000000" w:themeColor="text1"/>
          <w:lang w:eastAsia="sk-SK"/>
        </w:rPr>
        <w:t>DPH</w:t>
      </w:r>
      <w:r w:rsidR="00B02959">
        <w:rPr>
          <w:rFonts w:asciiTheme="minorHAnsi" w:hAnsiTheme="minorHAnsi" w:cstheme="minorHAnsi"/>
          <w:color w:val="000000" w:themeColor="text1"/>
          <w:lang w:eastAsia="sk-SK"/>
        </w:rPr>
        <w:t xml:space="preserve"> </w:t>
      </w:r>
      <w:r w:rsidR="00B02959" w:rsidRPr="00555786">
        <w:rPr>
          <w:rFonts w:asciiTheme="minorHAnsi" w:hAnsiTheme="minorHAnsi" w:cstheme="minorHAnsi"/>
          <w:color w:val="000000" w:themeColor="text1"/>
          <w:lang w:eastAsia="sk-SK"/>
        </w:rPr>
        <w:t>(pri vkladaní do systému JOSEPHINE označená ako „Celková cena (kritérium hodnotenia)“)</w:t>
      </w:r>
      <w:r w:rsidR="009736AA" w:rsidRPr="00555786">
        <w:rPr>
          <w:rFonts w:asciiTheme="minorHAnsi" w:hAnsiTheme="minorHAnsi" w:cstheme="minorHAnsi"/>
          <w:color w:val="000000" w:themeColor="text1"/>
          <w:lang w:eastAsia="sk-SK"/>
        </w:rPr>
        <w:t>.</w:t>
      </w:r>
    </w:p>
    <w:p w14:paraId="4298E3F9" w14:textId="6DE77547" w:rsidR="00523700" w:rsidRPr="00555786" w:rsidRDefault="00523700" w:rsidP="005C41D1">
      <w:pPr>
        <w:widowControl/>
        <w:numPr>
          <w:ilvl w:val="1"/>
          <w:numId w:val="14"/>
        </w:numPr>
        <w:adjustRightInd w:val="0"/>
        <w:spacing w:after="21" w:line="276" w:lineRule="auto"/>
        <w:ind w:left="851" w:hanging="567"/>
        <w:jc w:val="both"/>
        <w:rPr>
          <w:rFonts w:asciiTheme="minorHAnsi" w:hAnsiTheme="minorHAnsi" w:cstheme="minorHAnsi"/>
          <w:color w:val="000000" w:themeColor="text1"/>
          <w:lang w:eastAsia="sk-SK"/>
        </w:rPr>
      </w:pPr>
      <w:r w:rsidRPr="00555786">
        <w:rPr>
          <w:rFonts w:asciiTheme="minorHAnsi" w:eastAsia="Times New Roman" w:hAnsiTheme="minorHAnsi" w:cstheme="minorHAnsi"/>
        </w:rPr>
        <w:t>Uchádzač zároveň nahrá do systému aj vyplnený formulár Výkaz výmer vo formáte .</w:t>
      </w:r>
      <w:proofErr w:type="spellStart"/>
      <w:r w:rsidRPr="00555786">
        <w:rPr>
          <w:rFonts w:asciiTheme="minorHAnsi" w:eastAsia="Times New Roman" w:hAnsiTheme="minorHAnsi" w:cstheme="minorHAnsi"/>
        </w:rPr>
        <w:t>xls</w:t>
      </w:r>
      <w:proofErr w:type="spellEnd"/>
      <w:r w:rsidRPr="00555786">
        <w:rPr>
          <w:rFonts w:asciiTheme="minorHAnsi" w:eastAsia="Times New Roman" w:hAnsiTheme="minorHAnsi" w:cstheme="minorHAnsi"/>
        </w:rPr>
        <w:t xml:space="preserve">, ktorý </w:t>
      </w:r>
      <w:r w:rsidRPr="00555786">
        <w:rPr>
          <w:rFonts w:asciiTheme="minorHAnsi" w:eastAsia="Times New Roman" w:hAnsiTheme="minorHAnsi" w:cstheme="minorHAnsi"/>
          <w:u w:val="single"/>
        </w:rPr>
        <w:t xml:space="preserve">musí byť totožný </w:t>
      </w:r>
      <w:r w:rsidRPr="00555786">
        <w:rPr>
          <w:rFonts w:asciiTheme="minorHAnsi" w:eastAsia="Times New Roman" w:hAnsiTheme="minorHAnsi" w:cstheme="minorHAnsi"/>
        </w:rPr>
        <w:t>s predloženým vyplneným  podpísaným stavebným rozpočtom</w:t>
      </w:r>
      <w:r w:rsidRPr="00555786">
        <w:rPr>
          <w:rFonts w:asciiTheme="minorHAnsi" w:eastAsia="Times New Roman" w:hAnsiTheme="minorHAnsi" w:cstheme="minorHAnsi"/>
          <w:u w:val="single"/>
        </w:rPr>
        <w:t>,</w:t>
      </w:r>
      <w:r w:rsidRPr="00555786">
        <w:rPr>
          <w:rFonts w:asciiTheme="minorHAnsi" w:eastAsia="Times New Roman" w:hAnsiTheme="minorHAnsi" w:cstheme="minorHAnsi"/>
        </w:rPr>
        <w:t xml:space="preserve"> a ktorý bude obsahovať celkovú sumu za stavebné dielo </w:t>
      </w:r>
      <w:r w:rsidRPr="00555786">
        <w:rPr>
          <w:rFonts w:asciiTheme="minorHAnsi" w:eastAsia="Times New Roman" w:hAnsiTheme="minorHAnsi" w:cstheme="minorHAnsi"/>
          <w:u w:val="single"/>
        </w:rPr>
        <w:t xml:space="preserve">totožné </w:t>
      </w:r>
      <w:r w:rsidRPr="00555786">
        <w:rPr>
          <w:rFonts w:asciiTheme="minorHAnsi" w:eastAsia="Times New Roman" w:hAnsiTheme="minorHAnsi" w:cstheme="minorHAnsi"/>
        </w:rPr>
        <w:t>s návrhom na plnenie kritéria vložený do systému.</w:t>
      </w:r>
    </w:p>
    <w:p w14:paraId="4CC73153" w14:textId="77777777" w:rsidR="00ED46E0" w:rsidRPr="00555786" w:rsidRDefault="00ED46E0" w:rsidP="00ED46E0">
      <w:pPr>
        <w:widowControl/>
        <w:numPr>
          <w:ilvl w:val="1"/>
          <w:numId w:val="14"/>
        </w:numPr>
        <w:adjustRightInd w:val="0"/>
        <w:spacing w:after="21" w:line="276" w:lineRule="auto"/>
        <w:ind w:left="851" w:hanging="567"/>
        <w:jc w:val="both"/>
        <w:rPr>
          <w:rFonts w:asciiTheme="minorHAnsi" w:hAnsiTheme="minorHAnsi" w:cstheme="minorHAnsi"/>
          <w:color w:val="000000" w:themeColor="text1"/>
          <w:lang w:eastAsia="sk-SK"/>
        </w:rPr>
      </w:pPr>
      <w:r w:rsidRPr="00555786">
        <w:rPr>
          <w:rFonts w:asciiTheme="minorHAnsi" w:hAnsiTheme="minorHAnsi" w:cstheme="minorHAnsi"/>
          <w:color w:val="000000" w:themeColor="text1"/>
          <w:lang w:eastAsia="sk-SK"/>
        </w:rPr>
        <w:t xml:space="preserve">Po úspešnom nahraní ponuky do systému JOSEPHINE je uchádzačovi odoslaný notifikačný informatívny e-mail (a to na emailovú adresu užívateľa uchádzača, ktorý ponuku nahral). </w:t>
      </w:r>
    </w:p>
    <w:p w14:paraId="10BC0BFB" w14:textId="77777777" w:rsidR="00ED46E0" w:rsidRPr="00ED46E0" w:rsidRDefault="00ED46E0" w:rsidP="00ED46E0">
      <w:pPr>
        <w:widowControl/>
        <w:numPr>
          <w:ilvl w:val="1"/>
          <w:numId w:val="14"/>
        </w:numPr>
        <w:adjustRightInd w:val="0"/>
        <w:spacing w:after="21" w:line="276" w:lineRule="auto"/>
        <w:ind w:left="851" w:hanging="567"/>
        <w:jc w:val="both"/>
        <w:rPr>
          <w:rFonts w:asciiTheme="minorHAnsi" w:hAnsiTheme="minorHAnsi" w:cstheme="minorHAnsi"/>
          <w:color w:val="000000" w:themeColor="text1"/>
          <w:lang w:eastAsia="sk-SK"/>
        </w:rPr>
      </w:pPr>
      <w:r w:rsidRPr="00555786">
        <w:rPr>
          <w:rFonts w:asciiTheme="minorHAnsi" w:hAnsiTheme="minorHAnsi" w:cstheme="minorHAnsi"/>
          <w:color w:val="000000" w:themeColor="text1"/>
          <w:lang w:eastAsia="sk-SK"/>
        </w:rPr>
        <w:t>Ak ponuka obsahuje dôverné informácie, uchádzač ich v ponuke viditeľne označí</w:t>
      </w:r>
      <w:r w:rsidRPr="00ED46E0">
        <w:rPr>
          <w:rFonts w:asciiTheme="minorHAnsi" w:hAnsiTheme="minorHAnsi" w:cstheme="minorHAnsi"/>
          <w:color w:val="000000" w:themeColor="text1"/>
          <w:lang w:eastAsia="sk-SK"/>
        </w:rPr>
        <w:t>.</w:t>
      </w:r>
    </w:p>
    <w:p w14:paraId="192452F5" w14:textId="77777777" w:rsidR="00E37000" w:rsidRPr="00E37000" w:rsidRDefault="00E37000" w:rsidP="00E37000">
      <w:pPr>
        <w:widowControl/>
        <w:adjustRightInd w:val="0"/>
        <w:spacing w:after="21" w:line="276" w:lineRule="auto"/>
        <w:jc w:val="both"/>
        <w:rPr>
          <w:rFonts w:asciiTheme="minorHAnsi" w:hAnsiTheme="minorHAnsi" w:cstheme="minorHAnsi"/>
          <w:color w:val="000000" w:themeColor="text1"/>
          <w:lang w:eastAsia="sk-SK"/>
        </w:rPr>
      </w:pPr>
    </w:p>
    <w:p w14:paraId="218F5261" w14:textId="77777777" w:rsidR="00E37000" w:rsidRPr="00E37000" w:rsidRDefault="00E37000" w:rsidP="00ED46E0">
      <w:pPr>
        <w:widowControl/>
        <w:adjustRightInd w:val="0"/>
        <w:spacing w:after="21" w:line="276" w:lineRule="auto"/>
        <w:ind w:left="851"/>
        <w:jc w:val="both"/>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t xml:space="preserve">Ponuka je do systému JOSEPHINE vložená vo chvíli dokončenia spracovania obálky (priebeh spracovávania systém znázorňuje percentami vedľa príslušného tlačidla).  Vloženie ponuky systém potvrdí hláškou „Uložené“ a samotná ponuka sa zobrazí v záložke „Ponuky a žiadosti“. Predloženú ponuku vidí uchádzač zobrazenú v záložke Ponuky a žiadosti s dátumom vloženia.  </w:t>
      </w:r>
    </w:p>
    <w:p w14:paraId="125810C2" w14:textId="77777777" w:rsidR="00E37000" w:rsidRPr="00E37000" w:rsidRDefault="00E37000" w:rsidP="00E37000">
      <w:pPr>
        <w:jc w:val="both"/>
        <w:rPr>
          <w:rFonts w:asciiTheme="minorHAnsi" w:hAnsiTheme="minorHAnsi" w:cstheme="minorHAnsi"/>
          <w:color w:val="000000" w:themeColor="text1"/>
          <w:lang w:eastAsia="sk-SK"/>
        </w:rPr>
      </w:pPr>
    </w:p>
    <w:p w14:paraId="57879AD2" w14:textId="77777777" w:rsidR="00E37000" w:rsidRPr="002C522B" w:rsidRDefault="00E37000" w:rsidP="00E37000">
      <w:pPr>
        <w:jc w:val="both"/>
        <w:rPr>
          <w:rFonts w:asciiTheme="minorHAnsi" w:hAnsiTheme="minorHAnsi" w:cstheme="minorHAnsi"/>
        </w:rPr>
      </w:pPr>
    </w:p>
    <w:p w14:paraId="084B5AE9" w14:textId="77777777" w:rsidR="002C522B" w:rsidRPr="002C522B" w:rsidRDefault="002C522B" w:rsidP="0002315F">
      <w:pPr>
        <w:widowControl/>
        <w:numPr>
          <w:ilvl w:val="0"/>
          <w:numId w:val="13"/>
        </w:numPr>
        <w:tabs>
          <w:tab w:val="left" w:pos="0"/>
        </w:tabs>
        <w:adjustRightInd w:val="0"/>
        <w:spacing w:after="21" w:line="276" w:lineRule="auto"/>
        <w:ind w:left="851" w:hanging="567"/>
        <w:jc w:val="both"/>
        <w:rPr>
          <w:rFonts w:asciiTheme="minorHAnsi" w:hAnsiTheme="minorHAnsi" w:cstheme="minorHAnsi"/>
          <w:b/>
          <w:bCs/>
          <w:caps/>
        </w:rPr>
      </w:pPr>
      <w:r w:rsidRPr="002C522B">
        <w:rPr>
          <w:rFonts w:asciiTheme="minorHAnsi" w:hAnsiTheme="minorHAnsi" w:cstheme="minorHAnsi"/>
          <w:b/>
          <w:bCs/>
          <w:caps/>
        </w:rPr>
        <w:t>súhlas so spracovaním osobných údajov</w:t>
      </w:r>
    </w:p>
    <w:p w14:paraId="4DEB5058" w14:textId="48194D45" w:rsidR="002C522B" w:rsidRPr="002C522B" w:rsidRDefault="002C522B" w:rsidP="0002315F">
      <w:pPr>
        <w:numPr>
          <w:ilvl w:val="1"/>
          <w:numId w:val="13"/>
        </w:numPr>
        <w:tabs>
          <w:tab w:val="left" w:pos="0"/>
        </w:tabs>
        <w:suppressAutoHyphens/>
        <w:autoSpaceDE/>
        <w:autoSpaceDN/>
        <w:spacing w:before="120" w:line="276" w:lineRule="auto"/>
        <w:ind w:left="851" w:hanging="567"/>
        <w:jc w:val="both"/>
        <w:rPr>
          <w:rFonts w:asciiTheme="minorHAnsi" w:hAnsiTheme="minorHAnsi" w:cstheme="minorHAnsi"/>
          <w:b/>
        </w:rPr>
      </w:pPr>
      <w:r w:rsidRPr="002C522B">
        <w:rPr>
          <w:rFonts w:asciiTheme="minorHAnsi" w:hAnsiTheme="minorHAnsi" w:cstheme="minorHAnsi"/>
          <w:lang w:eastAsia="sk-SK"/>
        </w:rPr>
        <w:t xml:space="preserve">V súvislosti so zadávaním tejto zákazky bude verejný obstarávateľ spracúvať osobné údaje fyzických osôb uvedených v ponuke každého uchádzača, ktorý predložil ponuku v lehote na predkladanie ponúk. Uchádzač pre tento účel zabezpečí súhlas dotknutých osôb v dokumente, kde sa nachádzajú osobné údaje dotknutej osoby. </w:t>
      </w:r>
      <w:r w:rsidR="000467AB" w:rsidRPr="0067710C">
        <w:rPr>
          <w:rFonts w:asciiTheme="minorHAnsi" w:hAnsiTheme="minorHAnsi" w:cstheme="minorHAnsi"/>
          <w:b/>
          <w:bCs/>
          <w:lang w:eastAsia="sk-SK"/>
        </w:rPr>
        <w:t>Tento dokument uchádzač nepredkladá do svojej ponuky, avšak p</w:t>
      </w:r>
      <w:r w:rsidRPr="0067710C">
        <w:rPr>
          <w:rFonts w:asciiTheme="minorHAnsi" w:hAnsiTheme="minorHAnsi" w:cstheme="minorHAnsi"/>
          <w:b/>
          <w:bCs/>
          <w:lang w:eastAsia="sk-SK"/>
        </w:rPr>
        <w:t>redložením</w:t>
      </w:r>
      <w:r w:rsidRPr="0067710C">
        <w:rPr>
          <w:rFonts w:asciiTheme="minorHAnsi" w:hAnsiTheme="minorHAnsi" w:cstheme="minorHAnsi"/>
          <w:lang w:eastAsia="sk-SK"/>
        </w:rPr>
        <w:t xml:space="preserve"> </w:t>
      </w:r>
      <w:r w:rsidRPr="002C522B">
        <w:rPr>
          <w:rFonts w:asciiTheme="minorHAnsi" w:hAnsiTheme="minorHAnsi" w:cstheme="minorHAnsi"/>
          <w:lang w:eastAsia="sk-SK"/>
        </w:rPr>
        <w:t xml:space="preserve">ponuky uchádzač súhlasí so spracovaním osobných údajov fyzických osôb uvedených v ponuke na účely zabezpečenia riadneho postupu verejného obstarávania. </w:t>
      </w:r>
    </w:p>
    <w:p w14:paraId="5776268B" w14:textId="77777777" w:rsidR="002C522B" w:rsidRPr="002C522B" w:rsidRDefault="002C522B" w:rsidP="0002315F">
      <w:pPr>
        <w:numPr>
          <w:ilvl w:val="1"/>
          <w:numId w:val="13"/>
        </w:numPr>
        <w:tabs>
          <w:tab w:val="left" w:pos="0"/>
        </w:tabs>
        <w:suppressAutoHyphens/>
        <w:autoSpaceDE/>
        <w:autoSpaceDN/>
        <w:spacing w:line="276" w:lineRule="auto"/>
        <w:ind w:left="851" w:hanging="567"/>
        <w:jc w:val="both"/>
        <w:rPr>
          <w:rFonts w:asciiTheme="minorHAnsi" w:hAnsiTheme="minorHAnsi" w:cstheme="minorHAnsi"/>
          <w:b/>
        </w:rPr>
      </w:pPr>
      <w:r w:rsidRPr="002C522B">
        <w:rPr>
          <w:rFonts w:asciiTheme="minorHAnsi" w:hAnsiTheme="minorHAnsi" w:cstheme="minorHAnsi"/>
          <w:lang w:eastAsia="sk-SK"/>
        </w:rPr>
        <w:t xml:space="preserve">Osobné údaje budú spracúvané v súlade s platnou legislatívou za účelom predloženia ponuky, jej vyhodnotenia a zverejnenia v súlade so zákonom o verejnom obstarávaní. </w:t>
      </w:r>
    </w:p>
    <w:p w14:paraId="6AB195E2" w14:textId="77777777" w:rsidR="002C522B" w:rsidRPr="002C522B" w:rsidRDefault="002C522B" w:rsidP="0002315F">
      <w:pPr>
        <w:numPr>
          <w:ilvl w:val="1"/>
          <w:numId w:val="13"/>
        </w:numPr>
        <w:tabs>
          <w:tab w:val="left" w:pos="0"/>
        </w:tabs>
        <w:suppressAutoHyphens/>
        <w:autoSpaceDE/>
        <w:autoSpaceDN/>
        <w:spacing w:line="276" w:lineRule="auto"/>
        <w:ind w:left="851" w:hanging="567"/>
        <w:jc w:val="both"/>
        <w:rPr>
          <w:rFonts w:asciiTheme="minorHAnsi" w:hAnsiTheme="minorHAnsi" w:cstheme="minorHAnsi"/>
          <w:b/>
        </w:rPr>
      </w:pPr>
      <w:r w:rsidRPr="002C522B">
        <w:rPr>
          <w:rFonts w:asciiTheme="minorHAnsi" w:hAnsiTheme="minorHAnsi" w:cstheme="minorHAnsi"/>
          <w:lang w:eastAsia="sk-SK"/>
        </w:rPr>
        <w:t xml:space="preserve">Práva osoby, ktorej osobné údaje sa spracúvajú, sú upravené v zákone NR SR č. 18/2018 Z. z.  o ochrane osobných údajov a o zmene a doplnení niektorých zákonov. </w:t>
      </w:r>
    </w:p>
    <w:p w14:paraId="39CFF4D1" w14:textId="77777777" w:rsidR="002C522B" w:rsidRPr="002C522B" w:rsidRDefault="002C522B" w:rsidP="0002315F">
      <w:pPr>
        <w:numPr>
          <w:ilvl w:val="1"/>
          <w:numId w:val="13"/>
        </w:numPr>
        <w:tabs>
          <w:tab w:val="left" w:pos="0"/>
        </w:tabs>
        <w:suppressAutoHyphens/>
        <w:autoSpaceDE/>
        <w:autoSpaceDN/>
        <w:ind w:left="851" w:hanging="567"/>
        <w:jc w:val="both"/>
        <w:rPr>
          <w:rFonts w:asciiTheme="minorHAnsi" w:hAnsiTheme="minorHAnsi" w:cstheme="minorHAnsi"/>
        </w:rPr>
      </w:pPr>
      <w:bookmarkStart w:id="1" w:name="_Hlk31291501"/>
      <w:r w:rsidRPr="002C522B">
        <w:rPr>
          <w:rFonts w:asciiTheme="minorHAnsi" w:hAnsiTheme="minorHAnsi" w:cstheme="minorHAnsi"/>
          <w:lang w:eastAsia="sk-SK"/>
        </w:rPr>
        <w:t xml:space="preserve">Verejný obstarávateľ má za to, že predložením ponuky uchádzač zodpovedá za zabezpečenie aj súhlasov všetkých ostatných dotknutých osôb so spracovaním osobných údajov uvedených v predloženej ponuke </w:t>
      </w:r>
      <w:bookmarkEnd w:id="1"/>
      <w:r w:rsidRPr="002C522B">
        <w:rPr>
          <w:rFonts w:asciiTheme="minorHAnsi" w:hAnsiTheme="minorHAnsi" w:cstheme="minorHAnsi"/>
          <w:lang w:eastAsia="sk-SK"/>
        </w:rPr>
        <w:t>podľa zákona č. č. 18/2018 Z. z o ochrane osobných údajov a o zmene a doplnení niektorých zákonov v znení neskorších predpisov. Uvedené platí aj pre prípad, keď ponuku predkladá skupina dodávateľov</w:t>
      </w:r>
      <w:r w:rsidRPr="002C522B">
        <w:rPr>
          <w:rFonts w:asciiTheme="minorHAnsi" w:hAnsiTheme="minorHAnsi" w:cstheme="minorHAnsi"/>
        </w:rPr>
        <w:t xml:space="preserve">.   </w:t>
      </w:r>
    </w:p>
    <w:p w14:paraId="79EFB71C" w14:textId="77777777" w:rsidR="003602D5" w:rsidRDefault="003602D5" w:rsidP="002C522B">
      <w:pPr>
        <w:tabs>
          <w:tab w:val="left" w:pos="0"/>
        </w:tabs>
        <w:ind w:left="851"/>
        <w:jc w:val="both"/>
        <w:rPr>
          <w:rFonts w:asciiTheme="minorHAnsi" w:hAnsiTheme="minorHAnsi" w:cstheme="minorHAnsi"/>
        </w:rPr>
      </w:pPr>
    </w:p>
    <w:p w14:paraId="7C50AE6B" w14:textId="77777777" w:rsidR="003602D5" w:rsidRPr="002C522B" w:rsidRDefault="003602D5" w:rsidP="002C522B">
      <w:pPr>
        <w:tabs>
          <w:tab w:val="left" w:pos="0"/>
        </w:tabs>
        <w:ind w:left="851"/>
        <w:jc w:val="both"/>
        <w:rPr>
          <w:rFonts w:asciiTheme="minorHAnsi" w:hAnsiTheme="minorHAnsi" w:cstheme="minorHAnsi"/>
        </w:rPr>
      </w:pPr>
    </w:p>
    <w:p w14:paraId="3E404BD0" w14:textId="77777777" w:rsidR="002C522B" w:rsidRPr="002C522B" w:rsidRDefault="002C522B" w:rsidP="0002315F">
      <w:pPr>
        <w:numPr>
          <w:ilvl w:val="0"/>
          <w:numId w:val="13"/>
        </w:numPr>
        <w:tabs>
          <w:tab w:val="left" w:pos="0"/>
        </w:tabs>
        <w:suppressAutoHyphens/>
        <w:autoSpaceDE/>
        <w:autoSpaceDN/>
        <w:ind w:left="851" w:hanging="567"/>
        <w:jc w:val="both"/>
        <w:rPr>
          <w:rFonts w:asciiTheme="minorHAnsi" w:hAnsiTheme="minorHAnsi" w:cstheme="minorHAnsi"/>
          <w:b/>
          <w:bCs/>
          <w:caps/>
        </w:rPr>
      </w:pPr>
      <w:r w:rsidRPr="002C522B">
        <w:rPr>
          <w:rFonts w:asciiTheme="minorHAnsi" w:hAnsiTheme="minorHAnsi" w:cstheme="minorHAnsi"/>
          <w:b/>
          <w:bCs/>
          <w:caps/>
        </w:rPr>
        <w:t xml:space="preserve">Miesto a lehota nA predkladanie ponuky </w:t>
      </w:r>
    </w:p>
    <w:p w14:paraId="43A937AA" w14:textId="1096DFD0" w:rsidR="00F635FC" w:rsidRDefault="002C522B" w:rsidP="0002315F">
      <w:pPr>
        <w:widowControl/>
        <w:numPr>
          <w:ilvl w:val="1"/>
          <w:numId w:val="13"/>
        </w:numPr>
        <w:adjustRightInd w:val="0"/>
        <w:spacing w:before="120" w:line="276" w:lineRule="auto"/>
        <w:ind w:left="851" w:hanging="567"/>
        <w:jc w:val="both"/>
        <w:rPr>
          <w:rFonts w:asciiTheme="minorHAnsi" w:hAnsiTheme="minorHAnsi" w:cstheme="minorHAnsi"/>
          <w:lang w:eastAsia="sk-SK"/>
        </w:rPr>
      </w:pPr>
      <w:r w:rsidRPr="002C522B">
        <w:rPr>
          <w:rFonts w:asciiTheme="minorHAnsi" w:hAnsiTheme="minorHAnsi" w:cstheme="minorHAnsi"/>
          <w:lang w:eastAsia="sk-SK"/>
        </w:rPr>
        <w:t>Ponuky musia byť doručené elektronicky do systému</w:t>
      </w:r>
      <w:r w:rsidR="00891489">
        <w:rPr>
          <w:rFonts w:asciiTheme="minorHAnsi" w:hAnsiTheme="minorHAnsi" w:cstheme="minorHAnsi"/>
          <w:lang w:eastAsia="sk-SK"/>
        </w:rPr>
        <w:t xml:space="preserve"> </w:t>
      </w:r>
      <w:r w:rsidR="00891489" w:rsidRPr="00E37000">
        <w:rPr>
          <w:rFonts w:asciiTheme="minorHAnsi" w:hAnsiTheme="minorHAnsi" w:cstheme="minorHAnsi"/>
          <w:color w:val="000000" w:themeColor="text1"/>
          <w:lang w:eastAsia="sk-SK"/>
        </w:rPr>
        <w:t>JOSEPHINE</w:t>
      </w:r>
      <w:r w:rsidR="00891489">
        <w:rPr>
          <w:rFonts w:asciiTheme="minorHAnsi" w:hAnsiTheme="minorHAnsi" w:cstheme="minorHAnsi"/>
          <w:color w:val="000000" w:themeColor="text1"/>
          <w:lang w:eastAsia="sk-SK"/>
        </w:rPr>
        <w:t xml:space="preserve"> na adrese</w:t>
      </w:r>
      <w:r w:rsidR="00F635FC">
        <w:rPr>
          <w:rFonts w:asciiTheme="minorHAnsi" w:hAnsiTheme="minorHAnsi" w:cstheme="minorHAnsi"/>
          <w:lang w:eastAsia="sk-SK"/>
        </w:rPr>
        <w:t>:</w:t>
      </w:r>
      <w:r w:rsidRPr="002C522B">
        <w:rPr>
          <w:rFonts w:asciiTheme="minorHAnsi" w:hAnsiTheme="minorHAnsi" w:cstheme="minorHAnsi"/>
          <w:lang w:eastAsia="sk-SK"/>
        </w:rPr>
        <w:t xml:space="preserve"> </w:t>
      </w:r>
    </w:p>
    <w:p w14:paraId="634CC70A" w14:textId="2276F80E" w:rsidR="004520B1" w:rsidRPr="004520B1" w:rsidRDefault="00000000" w:rsidP="004520B1">
      <w:pPr>
        <w:pStyle w:val="Odsekzoznamu"/>
        <w:ind w:left="491" w:firstLine="360"/>
        <w:rPr>
          <w:rFonts w:asciiTheme="minorHAnsi" w:hAnsiTheme="minorHAnsi" w:cstheme="minorHAnsi"/>
          <w:b/>
          <w:bCs/>
        </w:rPr>
      </w:pPr>
      <w:hyperlink r:id="rId13" w:history="1">
        <w:r w:rsidR="002E7908" w:rsidRPr="002E7908">
          <w:rPr>
            <w:rStyle w:val="Hypertextovprepojenie"/>
            <w:rFonts w:asciiTheme="minorHAnsi" w:hAnsiTheme="minorHAnsi" w:cstheme="minorHAnsi"/>
            <w:b/>
            <w:bCs/>
          </w:rPr>
          <w:t>https://josephine.proebiz.com/sk/tender/37363/summary</w:t>
        </w:r>
      </w:hyperlink>
    </w:p>
    <w:p w14:paraId="09BBB7F3" w14:textId="22138E74" w:rsidR="001B6215" w:rsidRPr="001B6215" w:rsidRDefault="001B6215" w:rsidP="001B6215">
      <w:pPr>
        <w:pStyle w:val="Zarkazkladnhotextu21"/>
        <w:ind w:left="851"/>
        <w:rPr>
          <w:rFonts w:asciiTheme="minorHAnsi" w:eastAsiaTheme="minorHAnsi" w:hAnsiTheme="minorHAnsi" w:cstheme="minorHAnsi"/>
          <w:b/>
          <w:bCs/>
          <w:sz w:val="22"/>
          <w:szCs w:val="22"/>
          <w:lang w:eastAsia="en-US"/>
        </w:rPr>
      </w:pPr>
    </w:p>
    <w:p w14:paraId="7A4B0302" w14:textId="730B0B41" w:rsidR="00476778" w:rsidRPr="00A1403A" w:rsidRDefault="00476778" w:rsidP="00A1403A">
      <w:pPr>
        <w:pStyle w:val="Zarkazkladnhotextu21"/>
        <w:tabs>
          <w:tab w:val="left" w:pos="993"/>
          <w:tab w:val="right" w:leader="dot" w:pos="10033"/>
        </w:tabs>
        <w:ind w:left="851"/>
        <w:rPr>
          <w:rFonts w:asciiTheme="minorHAnsi" w:eastAsiaTheme="minorHAnsi" w:hAnsiTheme="minorHAnsi" w:cstheme="minorHAnsi"/>
          <w:b/>
          <w:bCs/>
          <w:sz w:val="22"/>
          <w:szCs w:val="22"/>
          <w:lang w:eastAsia="en-US"/>
        </w:rPr>
      </w:pPr>
    </w:p>
    <w:p w14:paraId="3E51FB55" w14:textId="77777777" w:rsidR="002C522B" w:rsidRPr="002C522B" w:rsidRDefault="002C522B" w:rsidP="00F635FC">
      <w:pPr>
        <w:widowControl/>
        <w:tabs>
          <w:tab w:val="left" w:pos="0"/>
        </w:tabs>
        <w:adjustRightInd w:val="0"/>
        <w:spacing w:line="276" w:lineRule="auto"/>
        <w:ind w:left="851"/>
        <w:jc w:val="both"/>
        <w:rPr>
          <w:rFonts w:asciiTheme="minorHAnsi" w:hAnsiTheme="minorHAnsi" w:cstheme="minorHAnsi"/>
          <w:lang w:eastAsia="sk-SK"/>
        </w:rPr>
      </w:pPr>
      <w:r w:rsidRPr="002C522B">
        <w:rPr>
          <w:rFonts w:asciiTheme="minorHAnsi" w:hAnsiTheme="minorHAnsi" w:cstheme="minorHAnsi"/>
          <w:lang w:eastAsia="sk-SK"/>
        </w:rPr>
        <w:t xml:space="preserve">v lehote na predkladanie ponúk uvedenej vo výzve na predkladanie ponúk. </w:t>
      </w:r>
    </w:p>
    <w:p w14:paraId="6A23C724" w14:textId="77777777" w:rsidR="002C522B" w:rsidRPr="002C522B" w:rsidRDefault="002C522B" w:rsidP="0002315F">
      <w:pPr>
        <w:widowControl/>
        <w:numPr>
          <w:ilvl w:val="1"/>
          <w:numId w:val="13"/>
        </w:numPr>
        <w:tabs>
          <w:tab w:val="left" w:pos="0"/>
        </w:tabs>
        <w:adjustRightInd w:val="0"/>
        <w:spacing w:line="276" w:lineRule="auto"/>
        <w:ind w:left="851" w:hanging="567"/>
        <w:jc w:val="both"/>
        <w:rPr>
          <w:rFonts w:asciiTheme="minorHAnsi" w:hAnsiTheme="minorHAnsi" w:cstheme="minorHAnsi"/>
          <w:lang w:eastAsia="sk-SK"/>
        </w:rPr>
      </w:pPr>
      <w:r w:rsidRPr="002C522B">
        <w:rPr>
          <w:rFonts w:asciiTheme="minorHAnsi" w:hAnsiTheme="minorHAnsi" w:cstheme="minorHAnsi"/>
          <w:lang w:eastAsia="sk-SK"/>
        </w:rPr>
        <w:t xml:space="preserve">Ponuka uchádzača predložená po uplynutí lehoty na predkladanie ponúk sa elektronicky neotvorí. </w:t>
      </w:r>
    </w:p>
    <w:p w14:paraId="799B930E" w14:textId="77777777" w:rsidR="002C522B" w:rsidRPr="002C522B" w:rsidRDefault="002C522B" w:rsidP="002C522B">
      <w:pPr>
        <w:pStyle w:val="Odsekzoznamu"/>
        <w:tabs>
          <w:tab w:val="left" w:pos="0"/>
        </w:tabs>
        <w:ind w:left="851"/>
        <w:jc w:val="both"/>
        <w:rPr>
          <w:rFonts w:asciiTheme="minorHAnsi" w:hAnsiTheme="minorHAnsi" w:cstheme="minorHAnsi"/>
          <w:bCs/>
        </w:rPr>
      </w:pPr>
    </w:p>
    <w:p w14:paraId="60657E43" w14:textId="77777777" w:rsidR="002C522B" w:rsidRPr="002C522B" w:rsidRDefault="002C522B" w:rsidP="0002315F">
      <w:pPr>
        <w:numPr>
          <w:ilvl w:val="0"/>
          <w:numId w:val="13"/>
        </w:numPr>
        <w:tabs>
          <w:tab w:val="left" w:pos="0"/>
        </w:tabs>
        <w:suppressAutoHyphens/>
        <w:autoSpaceDE/>
        <w:autoSpaceDN/>
        <w:ind w:left="851" w:hanging="567"/>
        <w:rPr>
          <w:rFonts w:asciiTheme="minorHAnsi" w:hAnsiTheme="minorHAnsi" w:cstheme="minorHAnsi"/>
          <w:b/>
          <w:bCs/>
          <w:caps/>
        </w:rPr>
      </w:pPr>
      <w:r w:rsidRPr="002C522B">
        <w:rPr>
          <w:rFonts w:asciiTheme="minorHAnsi" w:hAnsiTheme="minorHAnsi" w:cstheme="minorHAnsi"/>
          <w:b/>
          <w:bCs/>
          <w:caps/>
        </w:rPr>
        <w:t xml:space="preserve">Doplnenie, zmena a odvolanie ponuky </w:t>
      </w:r>
    </w:p>
    <w:p w14:paraId="30A9CC0C" w14:textId="77777777" w:rsidR="00F635FC" w:rsidRPr="00F635FC" w:rsidRDefault="002C522B" w:rsidP="0002315F">
      <w:pPr>
        <w:widowControl/>
        <w:numPr>
          <w:ilvl w:val="1"/>
          <w:numId w:val="13"/>
        </w:numPr>
        <w:tabs>
          <w:tab w:val="left" w:pos="0"/>
        </w:tabs>
        <w:adjustRightInd w:val="0"/>
        <w:spacing w:before="120" w:after="21" w:line="276" w:lineRule="auto"/>
        <w:ind w:left="851" w:hanging="567"/>
        <w:jc w:val="both"/>
        <w:rPr>
          <w:rFonts w:asciiTheme="minorHAnsi" w:hAnsiTheme="minorHAnsi" w:cstheme="minorHAnsi"/>
          <w:b/>
        </w:rPr>
      </w:pPr>
      <w:r w:rsidRPr="00F635FC">
        <w:rPr>
          <w:rFonts w:asciiTheme="minorHAnsi" w:hAnsiTheme="minorHAnsi" w:cstheme="minorHAnsi"/>
          <w:lang w:eastAsia="sk-SK"/>
        </w:rPr>
        <w:t xml:space="preserve">Uchádzač môže predloženú ponuku doplniť, zmeniť alebo odvolať do uplynutia lehoty na predkladanie ponúk. Doplnenie alebo zmenu ponuky je možné vykonať prostredníctvom funkcionality webovej aplikácie JOSEPHINE v primeranej lehote pred uplynutím lehoty na predkladanie ponúk. Uchádzač pri zmene ponuky postupuje obdobne ako pri vložení prvotnej ponuky (kliknutím na tlačidla „Stiahnuť ponuku“ a predložením novej ponuky). </w:t>
      </w:r>
    </w:p>
    <w:p w14:paraId="7D05BDED" w14:textId="77777777" w:rsidR="00F635FC" w:rsidRPr="00F635FC" w:rsidRDefault="00F635FC" w:rsidP="00F635FC">
      <w:pPr>
        <w:widowControl/>
        <w:tabs>
          <w:tab w:val="left" w:pos="0"/>
        </w:tabs>
        <w:adjustRightInd w:val="0"/>
        <w:spacing w:after="21" w:line="276" w:lineRule="auto"/>
        <w:ind w:left="851"/>
        <w:jc w:val="both"/>
        <w:rPr>
          <w:rFonts w:asciiTheme="minorHAnsi" w:hAnsiTheme="minorHAnsi" w:cstheme="minorHAnsi"/>
          <w:b/>
        </w:rPr>
      </w:pPr>
    </w:p>
    <w:p w14:paraId="2F5D0EF2" w14:textId="77777777" w:rsidR="00B16FBC" w:rsidRPr="00F635FC" w:rsidRDefault="00B16FBC" w:rsidP="00B16FBC">
      <w:pPr>
        <w:tabs>
          <w:tab w:val="left" w:pos="426"/>
        </w:tabs>
        <w:jc w:val="center"/>
        <w:rPr>
          <w:rFonts w:asciiTheme="minorHAnsi" w:eastAsia="Times New Roman" w:hAnsiTheme="minorHAnsi" w:cstheme="minorHAnsi"/>
          <w:b/>
          <w:bCs/>
          <w:caps/>
          <w:lang w:val="sk-SK" w:eastAsia="zh-CN"/>
        </w:rPr>
      </w:pPr>
      <w:r w:rsidRPr="00F635FC">
        <w:rPr>
          <w:rFonts w:asciiTheme="minorHAnsi" w:hAnsiTheme="minorHAnsi" w:cstheme="minorHAnsi"/>
          <w:b/>
          <w:bCs/>
          <w:caps/>
        </w:rPr>
        <w:t>Časť V</w:t>
      </w:r>
    </w:p>
    <w:p w14:paraId="201335B4" w14:textId="77777777" w:rsidR="00B16FBC" w:rsidRDefault="00B16FBC" w:rsidP="00B16FBC">
      <w:pPr>
        <w:tabs>
          <w:tab w:val="left" w:pos="426"/>
        </w:tabs>
        <w:jc w:val="center"/>
        <w:rPr>
          <w:rFonts w:asciiTheme="minorHAnsi" w:hAnsiTheme="minorHAnsi" w:cstheme="minorHAnsi"/>
          <w:b/>
          <w:bCs/>
          <w:caps/>
        </w:rPr>
      </w:pPr>
      <w:r w:rsidRPr="00F635FC">
        <w:rPr>
          <w:rFonts w:asciiTheme="minorHAnsi" w:hAnsiTheme="minorHAnsi" w:cstheme="minorHAnsi"/>
          <w:b/>
          <w:bCs/>
          <w:caps/>
        </w:rPr>
        <w:t>Otváranie a vyhodnotenie ponúk</w:t>
      </w:r>
    </w:p>
    <w:p w14:paraId="1C00016D" w14:textId="77777777" w:rsidR="00B16FBC" w:rsidRPr="00F635FC" w:rsidRDefault="00B16FBC" w:rsidP="00B16FBC">
      <w:pPr>
        <w:tabs>
          <w:tab w:val="left" w:pos="426"/>
        </w:tabs>
        <w:jc w:val="center"/>
        <w:rPr>
          <w:rFonts w:asciiTheme="minorHAnsi" w:hAnsiTheme="minorHAnsi" w:cstheme="minorHAnsi"/>
          <w:b/>
          <w:bCs/>
          <w:caps/>
        </w:rPr>
      </w:pPr>
    </w:p>
    <w:p w14:paraId="47436D91" w14:textId="77777777" w:rsidR="00B16FBC" w:rsidRDefault="00B16FBC" w:rsidP="00B16FBC">
      <w:pPr>
        <w:numPr>
          <w:ilvl w:val="0"/>
          <w:numId w:val="13"/>
        </w:numPr>
        <w:suppressAutoHyphens/>
        <w:autoSpaceDE/>
        <w:autoSpaceDN/>
        <w:spacing w:before="120"/>
        <w:ind w:left="851" w:hanging="567"/>
        <w:rPr>
          <w:rFonts w:asciiTheme="minorHAnsi" w:hAnsiTheme="minorHAnsi" w:cstheme="minorHAnsi"/>
          <w:b/>
          <w:bCs/>
          <w:caps/>
        </w:rPr>
      </w:pPr>
      <w:r w:rsidRPr="00F635FC">
        <w:rPr>
          <w:rFonts w:asciiTheme="minorHAnsi" w:hAnsiTheme="minorHAnsi" w:cstheme="minorHAnsi"/>
          <w:b/>
          <w:bCs/>
          <w:caps/>
        </w:rPr>
        <w:t>Otváranie ponúk</w:t>
      </w:r>
    </w:p>
    <w:p w14:paraId="00CF2BA5" w14:textId="2A34D50E" w:rsidR="00B16FBC" w:rsidRPr="005A4FE5" w:rsidRDefault="00B16FBC" w:rsidP="00B16FBC">
      <w:pPr>
        <w:numPr>
          <w:ilvl w:val="1"/>
          <w:numId w:val="13"/>
        </w:numPr>
        <w:suppressAutoHyphens/>
        <w:autoSpaceDE/>
        <w:autoSpaceDN/>
        <w:ind w:left="851" w:hanging="567"/>
        <w:jc w:val="both"/>
        <w:rPr>
          <w:rFonts w:asciiTheme="minorHAnsi" w:hAnsiTheme="minorHAnsi" w:cstheme="minorHAnsi"/>
          <w:bCs/>
          <w:caps/>
          <w:color w:val="2E74B5"/>
        </w:rPr>
      </w:pPr>
      <w:r w:rsidRPr="003E27C3">
        <w:rPr>
          <w:rFonts w:asciiTheme="minorHAnsi" w:hAnsiTheme="minorHAnsi" w:cs="Arial"/>
        </w:rPr>
        <w:t xml:space="preserve">Otváranie ponúk sa uskutoční elektronicky v mieste a čase </w:t>
      </w:r>
      <w:r w:rsidRPr="003E27C3">
        <w:rPr>
          <w:rFonts w:asciiTheme="minorHAnsi" w:hAnsiTheme="minorHAnsi" w:cs="Arial"/>
          <w:color w:val="000000"/>
          <w:lang w:eastAsia="sk-SK"/>
        </w:rPr>
        <w:t>uvedenom vo výzve na predkladanie ponúk</w:t>
      </w:r>
      <w:r w:rsidR="005A4FE5">
        <w:rPr>
          <w:rFonts w:asciiTheme="minorHAnsi" w:hAnsiTheme="minorHAnsi" w:cs="Arial"/>
          <w:color w:val="000000"/>
          <w:lang w:eastAsia="sk-SK"/>
        </w:rPr>
        <w:t xml:space="preserve"> </w:t>
      </w:r>
      <w:r w:rsidR="005A4FE5" w:rsidRPr="005A4FE5">
        <w:rPr>
          <w:rFonts w:asciiTheme="minorHAnsi" w:hAnsiTheme="minorHAnsi" w:cstheme="minorHAnsi"/>
          <w:color w:val="000000"/>
          <w:lang w:eastAsia="sk-SK"/>
        </w:rPr>
        <w:t>(</w:t>
      </w:r>
      <w:r w:rsidR="005A4FE5" w:rsidRPr="005A4FE5">
        <w:rPr>
          <w:rFonts w:asciiTheme="minorHAnsi" w:hAnsiTheme="minorHAnsi" w:cstheme="minorHAnsi"/>
          <w:color w:val="333333"/>
          <w:shd w:val="clear" w:color="auto" w:fill="FFFFFF"/>
        </w:rPr>
        <w:t>online sprístupnenia ponúk)</w:t>
      </w:r>
      <w:r w:rsidRPr="005A4FE5">
        <w:rPr>
          <w:rFonts w:asciiTheme="minorHAnsi" w:hAnsiTheme="minorHAnsi" w:cstheme="minorHAnsi"/>
          <w:color w:val="000000"/>
          <w:lang w:eastAsia="sk-SK"/>
        </w:rPr>
        <w:t>.</w:t>
      </w:r>
    </w:p>
    <w:p w14:paraId="26CA15DC" w14:textId="77777777" w:rsidR="00B16FBC" w:rsidRPr="003E27C3" w:rsidRDefault="00B16FBC" w:rsidP="00B16FBC">
      <w:pPr>
        <w:numPr>
          <w:ilvl w:val="1"/>
          <w:numId w:val="13"/>
        </w:numPr>
        <w:suppressAutoHyphens/>
        <w:autoSpaceDE/>
        <w:autoSpaceDN/>
        <w:ind w:left="851" w:hanging="567"/>
        <w:jc w:val="both"/>
        <w:rPr>
          <w:rFonts w:asciiTheme="minorHAnsi" w:hAnsiTheme="minorHAnsi" w:cs="Arial"/>
          <w:b/>
          <w:bCs/>
          <w:caps/>
          <w:color w:val="2E74B5"/>
        </w:rPr>
      </w:pPr>
      <w:r w:rsidRPr="003E27C3">
        <w:rPr>
          <w:rFonts w:asciiTheme="minorHAnsi" w:hAnsiTheme="minorHAnsi" w:cs="Arial"/>
        </w:rPr>
        <w:t xml:space="preserve">Verejný obstarávateľ otvorí ponuky v poradí ako budú doručené. </w:t>
      </w:r>
    </w:p>
    <w:p w14:paraId="31B56640" w14:textId="77777777" w:rsidR="00B16FBC" w:rsidRDefault="00B16FBC" w:rsidP="00B16FBC">
      <w:pPr>
        <w:numPr>
          <w:ilvl w:val="1"/>
          <w:numId w:val="13"/>
        </w:numPr>
        <w:suppressAutoHyphens/>
        <w:autoSpaceDE/>
        <w:autoSpaceDN/>
        <w:ind w:left="851" w:hanging="567"/>
        <w:jc w:val="both"/>
        <w:rPr>
          <w:rFonts w:asciiTheme="minorHAnsi" w:hAnsiTheme="minorHAnsi" w:cs="Arial"/>
          <w:b/>
          <w:bCs/>
          <w:caps/>
          <w:color w:val="2E74B5"/>
        </w:rPr>
      </w:pPr>
      <w:r w:rsidRPr="003E27C3">
        <w:rPr>
          <w:rFonts w:asciiTheme="minorHAnsi" w:hAnsiTheme="minorHAnsi" w:cs="Arial"/>
        </w:rPr>
        <w:t>Na otváraní ponúk sa môžu zúčastniť uchádzači, ktorí predložili ponuku v lehote na predkladanie ponúk. Na otváraní ponúk môže byť uchádzač zastúpený štatutárnym orgánom alebo členom štatutárneho orgánu uchádzača alebo osobou splnomocnenou na jeho zastupovanie.</w:t>
      </w:r>
    </w:p>
    <w:p w14:paraId="713D9565" w14:textId="77777777" w:rsidR="0032682A" w:rsidRDefault="00B16FBC" w:rsidP="008B2A91">
      <w:pPr>
        <w:numPr>
          <w:ilvl w:val="1"/>
          <w:numId w:val="13"/>
        </w:numPr>
        <w:suppressAutoHyphens/>
        <w:autoSpaceDE/>
        <w:autoSpaceDN/>
        <w:ind w:left="851" w:hanging="567"/>
        <w:jc w:val="both"/>
        <w:rPr>
          <w:rFonts w:asciiTheme="minorHAnsi" w:hAnsiTheme="minorHAnsi" w:cs="Arial"/>
        </w:rPr>
      </w:pPr>
      <w:r w:rsidRPr="00551ED1">
        <w:rPr>
          <w:rFonts w:asciiTheme="minorHAnsi" w:hAnsiTheme="minorHAnsi" w:cs="Arial"/>
        </w:rPr>
        <w:t>Uchádzač môže byť zastúpený osobou oprávnenou zúčastniť sa na otváraní obálok s ponukami za uchádzača. Uchádzač (fyzická osoba), štatutárny orgán alebo člen štatutárneho orgánu uchádzača (právnická osoba) sa preukáže na otváraní obálok s ponukami preukazom totožnosti. Poverený zástupca uchádzača sa preukáže aj splnomocnením na zastupovanie.</w:t>
      </w:r>
      <w:r w:rsidR="00551ED1">
        <w:rPr>
          <w:rFonts w:asciiTheme="minorHAnsi" w:hAnsiTheme="minorHAnsi" w:cs="Arial"/>
        </w:rPr>
        <w:t xml:space="preserve"> </w:t>
      </w:r>
    </w:p>
    <w:p w14:paraId="534CC763" w14:textId="50FC11A4" w:rsidR="00B16FBC" w:rsidRDefault="00B16FBC" w:rsidP="0032682A">
      <w:pPr>
        <w:suppressAutoHyphens/>
        <w:autoSpaceDE/>
        <w:autoSpaceDN/>
        <w:ind w:left="851"/>
        <w:jc w:val="both"/>
        <w:rPr>
          <w:rFonts w:asciiTheme="minorHAnsi" w:hAnsiTheme="minorHAnsi" w:cs="Arial"/>
        </w:rPr>
      </w:pPr>
      <w:r w:rsidRPr="00551ED1">
        <w:rPr>
          <w:rFonts w:asciiTheme="minorHAnsi" w:hAnsiTheme="minorHAnsi" w:cs="Arial"/>
        </w:rPr>
        <w:t>Otváranie ponúk sa riadi ustanovením § 52 zákona o verejnom obstarávaní.</w:t>
      </w:r>
    </w:p>
    <w:p w14:paraId="4389FDC3" w14:textId="77777777" w:rsidR="00B16FBC" w:rsidRPr="00F635FC" w:rsidRDefault="00B16FBC" w:rsidP="00B16FBC">
      <w:pPr>
        <w:jc w:val="both"/>
        <w:rPr>
          <w:rFonts w:asciiTheme="minorHAnsi" w:hAnsiTheme="minorHAnsi" w:cstheme="minorHAnsi"/>
        </w:rPr>
      </w:pPr>
    </w:p>
    <w:p w14:paraId="1FD90D70" w14:textId="77777777" w:rsidR="00B16FBC" w:rsidRPr="001D478C" w:rsidRDefault="00B16FBC" w:rsidP="00B16FBC">
      <w:pPr>
        <w:numPr>
          <w:ilvl w:val="0"/>
          <w:numId w:val="13"/>
        </w:numPr>
        <w:suppressAutoHyphens/>
        <w:autoSpaceDE/>
        <w:autoSpaceDN/>
        <w:spacing w:before="120"/>
        <w:ind w:left="851" w:hanging="567"/>
        <w:rPr>
          <w:rFonts w:asciiTheme="minorHAnsi" w:hAnsiTheme="minorHAnsi" w:cstheme="minorHAnsi"/>
          <w:b/>
          <w:bCs/>
          <w:caps/>
        </w:rPr>
      </w:pPr>
      <w:r w:rsidRPr="00F635FC">
        <w:rPr>
          <w:rFonts w:asciiTheme="minorHAnsi" w:hAnsiTheme="minorHAnsi" w:cstheme="minorHAnsi"/>
          <w:b/>
        </w:rPr>
        <w:t>VYHODNOTENIE SPLNENIA PODMIENOK ÚČASTI A VYHODNOTENIE PONÚK</w:t>
      </w:r>
    </w:p>
    <w:p w14:paraId="64E5553B" w14:textId="77777777" w:rsidR="00B16FBC" w:rsidRPr="003E27C3" w:rsidRDefault="00B16FBC" w:rsidP="00B16FBC">
      <w:pPr>
        <w:pStyle w:val="Odsekzoznamu"/>
        <w:numPr>
          <w:ilvl w:val="1"/>
          <w:numId w:val="13"/>
        </w:numPr>
        <w:ind w:left="851" w:hanging="567"/>
        <w:jc w:val="both"/>
        <w:rPr>
          <w:rFonts w:asciiTheme="minorHAnsi" w:hAnsiTheme="minorHAnsi" w:cstheme="minorHAnsi"/>
        </w:rPr>
      </w:pPr>
      <w:r w:rsidRPr="003E27C3">
        <w:rPr>
          <w:rFonts w:asciiTheme="minorHAnsi" w:hAnsiTheme="minorHAnsi" w:cs="Arial"/>
        </w:rPr>
        <w:t>Verejný obstarávateľ na vyhodnotenie ponúk nepoužije elektronickú aukciu.</w:t>
      </w:r>
    </w:p>
    <w:p w14:paraId="4D03A694" w14:textId="77777777" w:rsidR="00B16FBC" w:rsidRPr="003E27C3" w:rsidRDefault="00B16FBC" w:rsidP="00B16FBC">
      <w:pPr>
        <w:pStyle w:val="Odsekzoznamu"/>
        <w:numPr>
          <w:ilvl w:val="1"/>
          <w:numId w:val="13"/>
        </w:numPr>
        <w:ind w:left="851" w:hanging="567"/>
        <w:jc w:val="both"/>
        <w:rPr>
          <w:rFonts w:asciiTheme="minorHAnsi" w:hAnsiTheme="minorHAnsi" w:cstheme="minorHAnsi"/>
        </w:rPr>
      </w:pPr>
      <w:r w:rsidRPr="003E27C3">
        <w:rPr>
          <w:rFonts w:asciiTheme="minorHAnsi" w:hAnsiTheme="minorHAnsi" w:cs="Arial"/>
        </w:rPr>
        <w:t xml:space="preserve">V zmysle § 112 ods. 6 zákona o verejnom obstarávaní verejný obstarávateľ rozhodol, že vyhodnotenie splnenia podmienok účasti a vyhodnotenie ponúk z hľadiska splnenia požiadaviek na predmet zákazky sa uskutoční po vyhodnotení ponúk na základe kritérií na vyhodnotenie ponúk. </w:t>
      </w:r>
    </w:p>
    <w:p w14:paraId="201A560E" w14:textId="77777777" w:rsidR="00B16FBC" w:rsidRPr="003E27C3" w:rsidRDefault="00B16FBC" w:rsidP="00B16FBC">
      <w:pPr>
        <w:pStyle w:val="Odsekzoznamu"/>
        <w:numPr>
          <w:ilvl w:val="1"/>
          <w:numId w:val="13"/>
        </w:numPr>
        <w:ind w:left="851" w:hanging="567"/>
        <w:jc w:val="both"/>
        <w:rPr>
          <w:rFonts w:asciiTheme="minorHAnsi" w:hAnsiTheme="minorHAnsi" w:cstheme="minorHAnsi"/>
        </w:rPr>
      </w:pPr>
      <w:r w:rsidRPr="003E27C3">
        <w:rPr>
          <w:rFonts w:asciiTheme="minorHAnsi" w:hAnsiTheme="minorHAnsi" w:cs="Arial"/>
        </w:rPr>
        <w:t xml:space="preserve">Ponuky uchádzačov sa budú vyhodnocovať v súlade s § 53 zákona o verejnom obstarávaní.  </w:t>
      </w:r>
    </w:p>
    <w:p w14:paraId="2D642C35" w14:textId="77777777" w:rsidR="00B16FBC" w:rsidRPr="003E27C3" w:rsidRDefault="00B16FBC" w:rsidP="00B16FBC">
      <w:pPr>
        <w:pStyle w:val="Odsekzoznamu"/>
        <w:numPr>
          <w:ilvl w:val="1"/>
          <w:numId w:val="13"/>
        </w:numPr>
        <w:ind w:left="851" w:hanging="567"/>
        <w:jc w:val="both"/>
        <w:rPr>
          <w:rFonts w:asciiTheme="minorHAnsi" w:hAnsiTheme="minorHAnsi" w:cstheme="minorHAnsi"/>
        </w:rPr>
      </w:pPr>
      <w:r w:rsidRPr="003E27C3">
        <w:rPr>
          <w:rFonts w:asciiTheme="minorHAnsi" w:hAnsiTheme="minorHAnsi" w:cs="Arial"/>
        </w:rPr>
        <w:t xml:space="preserve">Komisia zriadená verejným obstarávateľom vyhodnotí ponuky podľa určených kritérií a spôsobom uvedeným  vo výzve na predkladanie ponúk  a v časti A.3 Kritérium na vyhodnotenie ponúk a spôsob vyhodnotenia týchto súťažných podkladoch.  </w:t>
      </w:r>
    </w:p>
    <w:p w14:paraId="7700ADEA" w14:textId="77777777" w:rsidR="00B16FBC" w:rsidRPr="003E27C3" w:rsidRDefault="00B16FBC" w:rsidP="00B16FBC">
      <w:pPr>
        <w:pStyle w:val="Odsekzoznamu"/>
        <w:numPr>
          <w:ilvl w:val="1"/>
          <w:numId w:val="13"/>
        </w:numPr>
        <w:ind w:left="851" w:hanging="567"/>
        <w:jc w:val="both"/>
        <w:rPr>
          <w:rFonts w:asciiTheme="minorHAnsi" w:hAnsiTheme="minorHAnsi" w:cstheme="minorHAnsi"/>
        </w:rPr>
      </w:pPr>
      <w:r w:rsidRPr="003E27C3">
        <w:rPr>
          <w:rFonts w:asciiTheme="minorHAnsi" w:hAnsiTheme="minorHAnsi" w:cs="Arial"/>
        </w:rPr>
        <w:t>Komisia vyhodnotí splnenie podmienok účasti uchádzača/</w:t>
      </w:r>
      <w:proofErr w:type="spellStart"/>
      <w:r w:rsidRPr="003E27C3">
        <w:rPr>
          <w:rFonts w:asciiTheme="minorHAnsi" w:hAnsiTheme="minorHAnsi" w:cs="Arial"/>
        </w:rPr>
        <w:t>ov</w:t>
      </w:r>
      <w:proofErr w:type="spellEnd"/>
      <w:r w:rsidRPr="003E27C3">
        <w:rPr>
          <w:rFonts w:asciiTheme="minorHAnsi" w:hAnsiTheme="minorHAnsi" w:cs="Arial"/>
        </w:rPr>
        <w:t xml:space="preserve"> uvedených  vo výzve na predkladanie ponúk  a v časti A.2 Podmienky účasti uchádzačov týchto súťažných podkladov. Verejný obstarávateľ vylúči uchádzača, ktorý nebude spĺňať podmienky účasti verejného obstarávateľa uvedených vo výzve na predkladanie ponúk a v týchto súťažných podkladoch.</w:t>
      </w:r>
    </w:p>
    <w:p w14:paraId="701CE0D7" w14:textId="77777777" w:rsidR="00B16FBC" w:rsidRPr="003E27C3" w:rsidRDefault="00B16FBC" w:rsidP="00B16FBC">
      <w:pPr>
        <w:pStyle w:val="Odsekzoznamu"/>
        <w:numPr>
          <w:ilvl w:val="1"/>
          <w:numId w:val="13"/>
        </w:numPr>
        <w:ind w:left="851" w:hanging="567"/>
        <w:jc w:val="both"/>
        <w:rPr>
          <w:rFonts w:asciiTheme="minorHAnsi" w:hAnsiTheme="minorHAnsi" w:cstheme="minorHAnsi"/>
        </w:rPr>
      </w:pPr>
      <w:r w:rsidRPr="003E27C3">
        <w:rPr>
          <w:rFonts w:asciiTheme="minorHAnsi" w:hAnsiTheme="minorHAnsi" w:cs="Arial"/>
        </w:rPr>
        <w:t xml:space="preserve">Komisia vyhodnotí ponuku/y z hľadiska splnenia požiadaviek verejného obstarávateľa na predmet zákazky a vylúči ponuku, ktorá nebude spĺňať požiadavky verejného obstarávateľa na predmet zákazky uvedené vo výzve na predkladanie ponúk a v týchto súťažných podkladoch. </w:t>
      </w:r>
    </w:p>
    <w:p w14:paraId="1EEA9B9B" w14:textId="77777777" w:rsidR="00B16FBC" w:rsidRPr="003E27C3" w:rsidRDefault="00B16FBC" w:rsidP="00B16FBC">
      <w:pPr>
        <w:pStyle w:val="Odsekzoznamu"/>
        <w:numPr>
          <w:ilvl w:val="1"/>
          <w:numId w:val="13"/>
        </w:numPr>
        <w:ind w:left="851" w:hanging="567"/>
        <w:jc w:val="both"/>
        <w:rPr>
          <w:rFonts w:asciiTheme="minorHAnsi" w:hAnsiTheme="minorHAnsi" w:cstheme="minorHAnsi"/>
        </w:rPr>
      </w:pPr>
      <w:r w:rsidRPr="003E27C3">
        <w:rPr>
          <w:rFonts w:asciiTheme="minorHAnsi" w:hAnsiTheme="minorHAnsi" w:cs="Arial"/>
        </w:rPr>
        <w:t>Ak nedošlo k predloženiu dokladov preukazujúcich splnenie podmienok účasti skôr, verejný obstarávateľ v súlade s § 55 ods. 1 zákona o verejnom obstarávaní vyhodnotí podľa § 40 zákona o verejnom obstarávaní splnenie podmienok účasti uchádzača, ktorý sa predbežne umiestnil na prvom mieste v poradí. Ak dôjde k vylúčeniu uchádzača, komisia pri vyhodnotení bude postupovať podľa bodov 2</w:t>
      </w:r>
      <w:r>
        <w:rPr>
          <w:rFonts w:asciiTheme="minorHAnsi" w:hAnsiTheme="minorHAnsi" w:cs="Arial"/>
        </w:rPr>
        <w:t>4</w:t>
      </w:r>
      <w:r w:rsidRPr="003E27C3">
        <w:rPr>
          <w:rFonts w:asciiTheme="minorHAnsi" w:hAnsiTheme="minorHAnsi" w:cs="Arial"/>
        </w:rPr>
        <w:t>.5, 2</w:t>
      </w:r>
      <w:r>
        <w:rPr>
          <w:rFonts w:asciiTheme="minorHAnsi" w:hAnsiTheme="minorHAnsi" w:cs="Arial"/>
        </w:rPr>
        <w:t>4</w:t>
      </w:r>
      <w:r w:rsidRPr="003E27C3">
        <w:rPr>
          <w:rFonts w:asciiTheme="minorHAnsi" w:hAnsiTheme="minorHAnsi" w:cs="Arial"/>
        </w:rPr>
        <w:t>.6 a následne tohto bodu 2</w:t>
      </w:r>
      <w:r>
        <w:rPr>
          <w:rFonts w:asciiTheme="minorHAnsi" w:hAnsiTheme="minorHAnsi" w:cs="Arial"/>
        </w:rPr>
        <w:t>4</w:t>
      </w:r>
      <w:r w:rsidRPr="003E27C3">
        <w:rPr>
          <w:rFonts w:asciiTheme="minorHAnsi" w:hAnsiTheme="minorHAnsi" w:cs="Arial"/>
        </w:rPr>
        <w:t xml:space="preserve">.7 u ďalšieho uchádzača v poradí tak, aby uchádzač umiestnený na prvom mieste v novo zostavenom poradí spĺňal podmienky účasti.  </w:t>
      </w:r>
    </w:p>
    <w:p w14:paraId="29605AC2" w14:textId="77777777" w:rsidR="00B16FBC" w:rsidRDefault="00B16FBC" w:rsidP="00B16FBC">
      <w:pPr>
        <w:pStyle w:val="Odsekzoznamu"/>
        <w:ind w:left="851" w:hanging="567"/>
        <w:rPr>
          <w:rFonts w:asciiTheme="minorHAnsi" w:eastAsiaTheme="minorHAnsi" w:hAnsiTheme="minorHAnsi" w:cstheme="minorHAnsi"/>
          <w:lang w:val="sk-SK" w:eastAsia="en-US"/>
        </w:rPr>
      </w:pPr>
    </w:p>
    <w:p w14:paraId="708688F5" w14:textId="77777777" w:rsidR="00B16FBC" w:rsidRDefault="00B16FBC" w:rsidP="00B16FBC">
      <w:pPr>
        <w:pStyle w:val="Odsekzoznamu"/>
        <w:ind w:left="851" w:hanging="567"/>
        <w:rPr>
          <w:rFonts w:asciiTheme="minorHAnsi" w:eastAsiaTheme="minorHAnsi" w:hAnsiTheme="minorHAnsi" w:cstheme="minorHAnsi"/>
          <w:lang w:val="sk-SK" w:eastAsia="en-US"/>
        </w:rPr>
      </w:pPr>
    </w:p>
    <w:p w14:paraId="0173C4B6" w14:textId="77777777" w:rsidR="00B16FBC" w:rsidRPr="00A1678F" w:rsidRDefault="00B16FBC" w:rsidP="00B16FBC">
      <w:pPr>
        <w:pStyle w:val="Nadpis7"/>
        <w:keepNext w:val="0"/>
        <w:keepLines w:val="0"/>
        <w:widowControl/>
        <w:numPr>
          <w:ilvl w:val="0"/>
          <w:numId w:val="13"/>
        </w:numPr>
        <w:autoSpaceDE/>
        <w:autoSpaceDN/>
        <w:spacing w:before="0" w:line="300" w:lineRule="auto"/>
        <w:ind w:left="851" w:hanging="567"/>
        <w:jc w:val="both"/>
        <w:rPr>
          <w:rFonts w:asciiTheme="minorHAnsi" w:hAnsiTheme="minorHAnsi" w:cstheme="minorHAnsi"/>
          <w:b/>
          <w:bCs/>
          <w:i w:val="0"/>
          <w:iCs w:val="0"/>
          <w:smallCaps/>
          <w:color w:val="auto"/>
          <w:sz w:val="28"/>
          <w:szCs w:val="28"/>
        </w:rPr>
      </w:pPr>
      <w:r w:rsidRPr="00A1678F">
        <w:rPr>
          <w:rFonts w:asciiTheme="minorHAnsi" w:hAnsiTheme="minorHAnsi" w:cstheme="minorHAnsi"/>
          <w:b/>
          <w:bCs/>
          <w:i w:val="0"/>
          <w:iCs w:val="0"/>
          <w:smallCaps/>
          <w:color w:val="auto"/>
          <w:sz w:val="28"/>
          <w:szCs w:val="28"/>
        </w:rPr>
        <w:t>Vysvetľovanie ponúk</w:t>
      </w:r>
    </w:p>
    <w:p w14:paraId="514E3157" w14:textId="77777777" w:rsidR="00B16FBC" w:rsidRPr="00900F4D" w:rsidRDefault="00B16FBC" w:rsidP="00B16FBC">
      <w:pPr>
        <w:pStyle w:val="Odsekzoznamu"/>
        <w:widowControl/>
        <w:numPr>
          <w:ilvl w:val="1"/>
          <w:numId w:val="13"/>
        </w:numPr>
        <w:autoSpaceDE/>
        <w:autoSpaceDN/>
        <w:ind w:left="851" w:hanging="567"/>
        <w:jc w:val="both"/>
        <w:rPr>
          <w:rFonts w:asciiTheme="minorHAnsi" w:hAnsiTheme="minorHAnsi" w:cstheme="minorHAnsi"/>
        </w:rPr>
      </w:pPr>
      <w:r w:rsidRPr="00900F4D">
        <w:rPr>
          <w:rFonts w:asciiTheme="minorHAnsi" w:hAnsiTheme="minorHAnsi" w:cstheme="minorHAnsi"/>
        </w:rPr>
        <w:t xml:space="preserve">Verejný obstarávateľ písomne prostredníctvom </w:t>
      </w:r>
      <w:r w:rsidRPr="00900F4D">
        <w:rPr>
          <w:rFonts w:asciiTheme="minorHAnsi" w:hAnsiTheme="minorHAnsi" w:cstheme="minorHAnsi"/>
          <w:color w:val="000000" w:themeColor="text1"/>
          <w:lang w:eastAsia="sk-SK"/>
        </w:rPr>
        <w:t xml:space="preserve">systému JOSEPHINE </w:t>
      </w:r>
      <w:r w:rsidRPr="00900F4D">
        <w:rPr>
          <w:rFonts w:asciiTheme="minorHAnsi" w:hAnsiTheme="minorHAnsi" w:cstheme="minorHAnsi"/>
        </w:rPr>
        <w:t xml:space="preserve">požiada uchádzačov o písomné vysvetlenie alebo doplnenie predložených dokladov prostredníctvom </w:t>
      </w:r>
      <w:r w:rsidRPr="00900F4D">
        <w:rPr>
          <w:rFonts w:asciiTheme="minorHAnsi" w:hAnsiTheme="minorHAnsi" w:cstheme="minorHAnsi"/>
          <w:color w:val="000000" w:themeColor="text1"/>
          <w:lang w:eastAsia="sk-SK"/>
        </w:rPr>
        <w:t>systému JOSEPHINE</w:t>
      </w:r>
      <w:r w:rsidRPr="00900F4D">
        <w:rPr>
          <w:rFonts w:asciiTheme="minorHAnsi" w:hAnsiTheme="minorHAnsi" w:cstheme="minorHAnsi"/>
        </w:rPr>
        <w:t xml:space="preserve"> vždy, keď z predložených dokladov nemožno posúdiť ich platnosť alebo splnenie podmienok účasti a to podľa § 40 ods. 4 zákona o verejnom obstarávaní.</w:t>
      </w:r>
    </w:p>
    <w:p w14:paraId="3FC7AB6D" w14:textId="77777777" w:rsidR="00B16FBC" w:rsidRPr="00900F4D" w:rsidRDefault="00B16FBC" w:rsidP="00B16FBC">
      <w:pPr>
        <w:pStyle w:val="Odsekzoznamu"/>
        <w:widowControl/>
        <w:numPr>
          <w:ilvl w:val="1"/>
          <w:numId w:val="13"/>
        </w:numPr>
        <w:autoSpaceDE/>
        <w:autoSpaceDN/>
        <w:ind w:left="851" w:hanging="567"/>
        <w:jc w:val="both"/>
        <w:rPr>
          <w:rFonts w:asciiTheme="minorHAnsi" w:hAnsiTheme="minorHAnsi" w:cstheme="minorHAnsi"/>
        </w:rPr>
      </w:pPr>
      <w:r w:rsidRPr="00900F4D">
        <w:rPr>
          <w:rFonts w:asciiTheme="minorHAnsi" w:hAnsiTheme="minorHAnsi" w:cstheme="minorHAnsi"/>
        </w:rPr>
        <w:t>Ak verejný obstarávateľ neurčí dlhšiu lehotu, uchádzač je tak povinný urobiť do dvoch pracovných dní odo dňa doručenia žiadosti v zmysle § 40 ods. 4 zákona o verejnom obstarávaní.</w:t>
      </w:r>
    </w:p>
    <w:p w14:paraId="6A084B36" w14:textId="77777777" w:rsidR="00B16FBC" w:rsidRPr="00900F4D" w:rsidRDefault="00B16FBC" w:rsidP="00B16FBC">
      <w:pPr>
        <w:pStyle w:val="Odsekzoznamu"/>
        <w:widowControl/>
        <w:numPr>
          <w:ilvl w:val="1"/>
          <w:numId w:val="13"/>
        </w:numPr>
        <w:autoSpaceDE/>
        <w:autoSpaceDN/>
        <w:ind w:left="851" w:hanging="567"/>
        <w:jc w:val="both"/>
        <w:rPr>
          <w:rFonts w:asciiTheme="minorHAnsi" w:hAnsiTheme="minorHAnsi" w:cstheme="minorHAnsi"/>
        </w:rPr>
      </w:pPr>
      <w:r w:rsidRPr="00900F4D">
        <w:rPr>
          <w:rFonts w:asciiTheme="minorHAnsi" w:hAnsiTheme="minorHAnsi" w:cstheme="minorHAnsi"/>
        </w:rPr>
        <w:t xml:space="preserve">Verejný obstarávateľ vylúči z verejného obstarávania uchádzača ak nastane niektorý z dôvodov vylúčenia podľa § 40 ods. 6 a 7 zákona o verejnom obstarávaní. </w:t>
      </w:r>
    </w:p>
    <w:p w14:paraId="5B3A55EB" w14:textId="77777777" w:rsidR="00B16FBC" w:rsidRPr="00900F4D" w:rsidRDefault="00B16FBC" w:rsidP="00B16FBC">
      <w:pPr>
        <w:pStyle w:val="Odsekzoznamu"/>
        <w:widowControl/>
        <w:numPr>
          <w:ilvl w:val="1"/>
          <w:numId w:val="13"/>
        </w:numPr>
        <w:autoSpaceDE/>
        <w:autoSpaceDN/>
        <w:ind w:left="851" w:hanging="567"/>
        <w:jc w:val="both"/>
        <w:rPr>
          <w:rFonts w:asciiTheme="minorHAnsi" w:hAnsiTheme="minorHAnsi" w:cstheme="minorHAnsi"/>
        </w:rPr>
      </w:pPr>
      <w:r w:rsidRPr="00900F4D">
        <w:rPr>
          <w:rFonts w:asciiTheme="minorHAnsi" w:hAnsiTheme="minorHAnsi" w:cstheme="minorHAnsi"/>
        </w:rPr>
        <w:t xml:space="preserve">Verejný obstarávateľ bezodkladne prostredníctvom </w:t>
      </w:r>
      <w:r w:rsidRPr="00900F4D">
        <w:rPr>
          <w:rFonts w:asciiTheme="minorHAnsi" w:hAnsiTheme="minorHAnsi" w:cstheme="minorHAnsi"/>
          <w:color w:val="000000" w:themeColor="text1"/>
          <w:lang w:eastAsia="sk-SK"/>
        </w:rPr>
        <w:t xml:space="preserve">systému JOSEPHINE </w:t>
      </w:r>
      <w:r w:rsidRPr="00900F4D">
        <w:rPr>
          <w:rFonts w:asciiTheme="minorHAnsi" w:hAnsiTheme="minorHAnsi" w:cstheme="minorHAnsi"/>
        </w:rPr>
        <w:t>upovedomí uchádzača, že bol vylúčený s uvedením dôvodu a lehoty, v ktorej môže byť doručená námietka podľa § 170 ods. 3 písm. d) zákona o verejnom obstarávaní.</w:t>
      </w:r>
    </w:p>
    <w:p w14:paraId="67FF0983" w14:textId="77777777" w:rsidR="00B16FBC" w:rsidRPr="00900F4D" w:rsidRDefault="00B16FBC" w:rsidP="00B16FBC">
      <w:pPr>
        <w:pStyle w:val="Odsekzoznamu"/>
        <w:widowControl/>
        <w:numPr>
          <w:ilvl w:val="1"/>
          <w:numId w:val="13"/>
        </w:numPr>
        <w:autoSpaceDE/>
        <w:autoSpaceDN/>
        <w:ind w:left="851" w:hanging="567"/>
        <w:jc w:val="both"/>
        <w:rPr>
          <w:rFonts w:asciiTheme="minorHAnsi" w:hAnsiTheme="minorHAnsi" w:cstheme="minorHAnsi"/>
        </w:rPr>
      </w:pPr>
      <w:r w:rsidRPr="00900F4D">
        <w:rPr>
          <w:rFonts w:asciiTheme="minorHAnsi" w:hAnsiTheme="minorHAnsi" w:cstheme="minorHAnsi"/>
        </w:rPr>
        <w:t xml:space="preserve">Ak komisia identifikuje nezrovnalosti alebo nejasnosti v informáciách alebo dôkazoch, ktoré uchádzač poskytol, písomne prostredníctvom </w:t>
      </w:r>
      <w:r w:rsidRPr="00900F4D">
        <w:rPr>
          <w:rFonts w:asciiTheme="minorHAnsi" w:hAnsiTheme="minorHAnsi" w:cstheme="minorHAnsi"/>
          <w:color w:val="000000" w:themeColor="text1"/>
          <w:lang w:eastAsia="sk-SK"/>
        </w:rPr>
        <w:t>systému JOSEPHINE</w:t>
      </w:r>
      <w:r w:rsidRPr="00900F4D">
        <w:rPr>
          <w:rFonts w:asciiTheme="minorHAnsi" w:hAnsiTheme="minorHAnsi" w:cstheme="minorHAnsi"/>
        </w:rPr>
        <w:t xml:space="preserve"> požiada o vysvetlenie ponuky a ak je to potrebné aj o predloženie dokladov v súlade s § 53 ods. 1 zákona o verejnom obstarávaní. Vysvetlením ponuky nemôže dôjsť k jej zmene. Za zmenu ponuky sa nepovažuje odstránenie zrejmých chýb v písaní a počítaní.</w:t>
      </w:r>
    </w:p>
    <w:p w14:paraId="3E1CCB12" w14:textId="77777777" w:rsidR="00B16FBC" w:rsidRPr="00900F4D" w:rsidRDefault="00B16FBC" w:rsidP="00B16FBC">
      <w:pPr>
        <w:pStyle w:val="Odsekzoznamu"/>
        <w:widowControl/>
        <w:numPr>
          <w:ilvl w:val="1"/>
          <w:numId w:val="13"/>
        </w:numPr>
        <w:autoSpaceDE/>
        <w:autoSpaceDN/>
        <w:ind w:left="851" w:hanging="567"/>
        <w:jc w:val="both"/>
        <w:rPr>
          <w:rFonts w:asciiTheme="minorHAnsi" w:hAnsiTheme="minorHAnsi" w:cstheme="minorHAnsi"/>
        </w:rPr>
      </w:pPr>
      <w:r w:rsidRPr="00900F4D">
        <w:rPr>
          <w:rFonts w:asciiTheme="minorHAnsi" w:hAnsiTheme="minorHAnsi" w:cstheme="minorHAnsi"/>
        </w:rPr>
        <w:t xml:space="preserve">Ak ponuka uchádzača bude obsahovať mimoriadne nízku ponuku, komisia prostredníctvom </w:t>
      </w:r>
      <w:r w:rsidRPr="00900F4D">
        <w:rPr>
          <w:rFonts w:asciiTheme="minorHAnsi" w:hAnsiTheme="minorHAnsi" w:cstheme="minorHAnsi"/>
          <w:color w:val="000000" w:themeColor="text1"/>
          <w:lang w:eastAsia="sk-SK"/>
        </w:rPr>
        <w:t xml:space="preserve">systému JOSEPHINE </w:t>
      </w:r>
      <w:r w:rsidRPr="00900F4D">
        <w:rPr>
          <w:rFonts w:asciiTheme="minorHAnsi" w:hAnsiTheme="minorHAnsi" w:cstheme="minorHAnsi"/>
        </w:rPr>
        <w:t xml:space="preserve">požiada uchádzača v zmysle § 53 ods. 2 zákona o verejnom obstarávaní o podrobnosti týkajúce sa tej časti ponuky, ktoré sú pre jej cenu podstatné. Uchádzač doručí odôvodnenie mimoriadne nízkej ponuky v lehote určenej verejným obstarávateľom cez </w:t>
      </w:r>
      <w:r w:rsidRPr="00900F4D">
        <w:rPr>
          <w:rFonts w:asciiTheme="minorHAnsi" w:hAnsiTheme="minorHAnsi" w:cstheme="minorHAnsi"/>
          <w:color w:val="000000" w:themeColor="text1"/>
          <w:lang w:eastAsia="sk-SK"/>
        </w:rPr>
        <w:t>systém JOSEPHINE</w:t>
      </w:r>
      <w:r w:rsidRPr="00900F4D">
        <w:rPr>
          <w:rFonts w:asciiTheme="minorHAnsi" w:hAnsiTheme="minorHAnsi" w:cstheme="minorHAnsi"/>
        </w:rPr>
        <w:t>.</w:t>
      </w:r>
    </w:p>
    <w:p w14:paraId="71A73B44" w14:textId="77777777" w:rsidR="00B16FBC" w:rsidRPr="00900F4D" w:rsidRDefault="00B16FBC" w:rsidP="00B16FBC">
      <w:pPr>
        <w:pStyle w:val="Odsekzoznamu"/>
        <w:widowControl/>
        <w:numPr>
          <w:ilvl w:val="1"/>
          <w:numId w:val="13"/>
        </w:numPr>
        <w:autoSpaceDE/>
        <w:autoSpaceDN/>
        <w:ind w:left="851" w:hanging="567"/>
        <w:jc w:val="both"/>
        <w:rPr>
          <w:rFonts w:asciiTheme="minorHAnsi" w:hAnsiTheme="minorHAnsi" w:cstheme="minorHAnsi"/>
        </w:rPr>
      </w:pPr>
      <w:r w:rsidRPr="00900F4D">
        <w:rPr>
          <w:rFonts w:asciiTheme="minorHAnsi" w:hAnsiTheme="minorHAnsi" w:cstheme="minorHAnsi"/>
        </w:rPr>
        <w:t>Vo vysvetlení návrhu ceny musí uchádzač preukázať, že ním navrhnutá cena zahrňuje všetky náklady súvisiace s plnením predmetu zákazky podľa § 2 a 3 Zákona č. 18/1996 Z. z. o cenách v znení neskorších predpisov a uviesť aj informácie podľa § 53 ods. 2 zákona o verejnom obstarávaní.</w:t>
      </w:r>
    </w:p>
    <w:p w14:paraId="379995B7" w14:textId="77777777" w:rsidR="00B16FBC" w:rsidRPr="00900F4D" w:rsidRDefault="00B16FBC" w:rsidP="00B16FBC">
      <w:pPr>
        <w:pStyle w:val="Odsekzoznamu"/>
        <w:widowControl/>
        <w:numPr>
          <w:ilvl w:val="1"/>
          <w:numId w:val="13"/>
        </w:numPr>
        <w:autoSpaceDE/>
        <w:autoSpaceDN/>
        <w:ind w:left="851" w:hanging="567"/>
        <w:jc w:val="both"/>
        <w:rPr>
          <w:rFonts w:asciiTheme="minorHAnsi" w:hAnsiTheme="minorHAnsi" w:cstheme="minorHAnsi"/>
        </w:rPr>
      </w:pPr>
      <w:r w:rsidRPr="00900F4D">
        <w:rPr>
          <w:rFonts w:asciiTheme="minorHAnsi" w:hAnsiTheme="minorHAnsi" w:cstheme="minorHAnsi"/>
        </w:rPr>
        <w:t>Ak budú predložené najmenej tri ponuky od uchádzačov, ktorí spĺňajú podmienky účasti, ktoré spĺňajú požiadavky verejného obstarávateľa na predmet zákazky, mimoriadne nízkou ponukou je vždy aj ponuka, ktorá obsahuje cenu plnenia, ktorá spĺňa podmienky podľa § 53 ods. 3 zákona o verejnom obstarávaní.</w:t>
      </w:r>
    </w:p>
    <w:p w14:paraId="1A116A9E" w14:textId="77777777" w:rsidR="00B16FBC" w:rsidRPr="00900F4D" w:rsidRDefault="00B16FBC" w:rsidP="00B16FBC">
      <w:pPr>
        <w:pStyle w:val="Odsekzoznamu"/>
        <w:widowControl/>
        <w:numPr>
          <w:ilvl w:val="1"/>
          <w:numId w:val="13"/>
        </w:numPr>
        <w:autoSpaceDE/>
        <w:autoSpaceDN/>
        <w:ind w:left="851" w:hanging="567"/>
        <w:jc w:val="both"/>
        <w:rPr>
          <w:rFonts w:asciiTheme="minorHAnsi" w:hAnsiTheme="minorHAnsi" w:cstheme="minorHAnsi"/>
        </w:rPr>
      </w:pPr>
      <w:r w:rsidRPr="00900F4D">
        <w:rPr>
          <w:rFonts w:asciiTheme="minorHAnsi" w:hAnsiTheme="minorHAnsi" w:cstheme="minorHAnsi"/>
        </w:rPr>
        <w:t>Verejný obstarávateľ vylúči ponuku ak nastane niektorý z dôvodov vylúčenia podľa § 53 ods. 5 zákona o verejnom obstarávaní.</w:t>
      </w:r>
    </w:p>
    <w:p w14:paraId="293400C6" w14:textId="77777777" w:rsidR="00B16FBC" w:rsidRPr="00900F4D" w:rsidRDefault="00B16FBC" w:rsidP="00B16FBC">
      <w:pPr>
        <w:pStyle w:val="Odsekzoznamu"/>
        <w:widowControl/>
        <w:numPr>
          <w:ilvl w:val="1"/>
          <w:numId w:val="13"/>
        </w:numPr>
        <w:autoSpaceDE/>
        <w:autoSpaceDN/>
        <w:ind w:left="851" w:hanging="567"/>
        <w:jc w:val="both"/>
        <w:rPr>
          <w:rFonts w:asciiTheme="minorHAnsi" w:hAnsiTheme="minorHAnsi" w:cstheme="minorHAnsi"/>
        </w:rPr>
      </w:pPr>
      <w:r w:rsidRPr="00900F4D">
        <w:rPr>
          <w:rFonts w:asciiTheme="minorHAnsi" w:hAnsiTheme="minorHAnsi" w:cstheme="minorHAnsi"/>
        </w:rPr>
        <w:t xml:space="preserve">Uchádzač bude prostredníctvom </w:t>
      </w:r>
      <w:r w:rsidRPr="00900F4D">
        <w:rPr>
          <w:rFonts w:asciiTheme="minorHAnsi" w:hAnsiTheme="minorHAnsi" w:cstheme="minorHAnsi"/>
          <w:color w:val="000000" w:themeColor="text1"/>
          <w:lang w:eastAsia="sk-SK"/>
        </w:rPr>
        <w:t xml:space="preserve">systému JOSEPHINE </w:t>
      </w:r>
      <w:r w:rsidRPr="00900F4D">
        <w:rPr>
          <w:rFonts w:asciiTheme="minorHAnsi" w:hAnsiTheme="minorHAnsi" w:cstheme="minorHAnsi"/>
        </w:rPr>
        <w:t xml:space="preserve">upovedomený o vylúčení jeho ponuky v súlade s § 53 ods. 7 zákona o verejnom obstarávaní s uvedením dôvodu vylúčenia a lehoty, v ktorej môže byť doručená námietka podľa § 170 ods. 3 písm. d) zákona o verejnom obstarávaní. </w:t>
      </w:r>
    </w:p>
    <w:p w14:paraId="4B0E6972" w14:textId="77777777" w:rsidR="00B16FBC" w:rsidRDefault="00B16FBC" w:rsidP="00B16FBC">
      <w:pPr>
        <w:jc w:val="both"/>
        <w:rPr>
          <w:rFonts w:ascii="Arial" w:hAnsi="Arial" w:cs="Arial"/>
          <w:color w:val="00B050"/>
          <w:sz w:val="20"/>
          <w:szCs w:val="20"/>
        </w:rPr>
      </w:pPr>
    </w:p>
    <w:p w14:paraId="02F01921" w14:textId="77777777" w:rsidR="00B16FBC" w:rsidRPr="00A367C7" w:rsidRDefault="00B16FBC" w:rsidP="00B16FBC">
      <w:pPr>
        <w:pStyle w:val="Odsekzoznamu"/>
        <w:numPr>
          <w:ilvl w:val="0"/>
          <w:numId w:val="13"/>
        </w:numPr>
        <w:spacing w:before="120"/>
        <w:ind w:left="851" w:hanging="567"/>
        <w:rPr>
          <w:rFonts w:asciiTheme="minorHAnsi" w:hAnsiTheme="minorHAnsi" w:cstheme="minorHAnsi"/>
          <w:b/>
        </w:rPr>
      </w:pPr>
      <w:r w:rsidRPr="00A367C7">
        <w:rPr>
          <w:rFonts w:asciiTheme="minorHAnsi" w:hAnsiTheme="minorHAnsi" w:cstheme="minorHAnsi"/>
          <w:b/>
        </w:rPr>
        <w:t>OPRAVA CHÝB V</w:t>
      </w:r>
      <w:r w:rsidRPr="00A367C7">
        <w:rPr>
          <w:rFonts w:asciiTheme="minorHAnsi" w:hAnsiTheme="minorHAnsi" w:cstheme="minorHAnsi"/>
          <w:b/>
          <w:spacing w:val="-3"/>
        </w:rPr>
        <w:t xml:space="preserve"> </w:t>
      </w:r>
      <w:r w:rsidRPr="00A367C7">
        <w:rPr>
          <w:rFonts w:asciiTheme="minorHAnsi" w:hAnsiTheme="minorHAnsi" w:cstheme="minorHAnsi"/>
          <w:b/>
        </w:rPr>
        <w:t>PONUKE</w:t>
      </w:r>
    </w:p>
    <w:p w14:paraId="5000AAE1" w14:textId="77777777" w:rsidR="00B16FBC" w:rsidRPr="00F574E4" w:rsidRDefault="00B16FBC" w:rsidP="00B16FBC">
      <w:pPr>
        <w:pStyle w:val="Odsekzoznamu"/>
        <w:numPr>
          <w:ilvl w:val="1"/>
          <w:numId w:val="13"/>
        </w:numPr>
        <w:tabs>
          <w:tab w:val="left" w:pos="841"/>
        </w:tabs>
        <w:spacing w:before="119"/>
        <w:ind w:left="840" w:right="150" w:hanging="540"/>
        <w:jc w:val="both"/>
        <w:rPr>
          <w:rFonts w:asciiTheme="minorHAnsi" w:hAnsiTheme="minorHAnsi" w:cstheme="minorHAnsi"/>
        </w:rPr>
      </w:pPr>
      <w:r w:rsidRPr="00F574E4">
        <w:rPr>
          <w:rFonts w:asciiTheme="minorHAnsi" w:hAnsiTheme="minorHAnsi" w:cstheme="minorHAnsi"/>
        </w:rPr>
        <w:t xml:space="preserve">Ak komisia identifikuje nezrovnalosti alebo nejasnosti v informáciách alebo dôkazoch, ktoré uchádzač poskytol, </w:t>
      </w:r>
      <w:r w:rsidRPr="00C7141B">
        <w:rPr>
          <w:rFonts w:asciiTheme="minorHAnsi" w:hAnsiTheme="minorHAnsi" w:cstheme="minorHAnsi"/>
        </w:rPr>
        <w:t>požiada o vysvetlenie ponuky a</w:t>
      </w:r>
      <w:r w:rsidRPr="00F574E4">
        <w:rPr>
          <w:rFonts w:asciiTheme="minorHAnsi" w:hAnsiTheme="minorHAnsi" w:cstheme="minorHAnsi"/>
        </w:rPr>
        <w:t xml:space="preserve"> ak je to potrebné aj o predloženie dôkazov. Vysvetlením ponuky  nemôže dôjsť k jej zmene. Za zmenu  ponuky  sa nepovažuje odstránenie zrejmých chýb v písaní     a</w:t>
      </w:r>
      <w:r w:rsidRPr="00F574E4">
        <w:rPr>
          <w:rFonts w:asciiTheme="minorHAnsi" w:hAnsiTheme="minorHAnsi" w:cstheme="minorHAnsi"/>
          <w:spacing w:val="-1"/>
        </w:rPr>
        <w:t xml:space="preserve"> </w:t>
      </w:r>
      <w:r w:rsidRPr="00F574E4">
        <w:rPr>
          <w:rFonts w:asciiTheme="minorHAnsi" w:hAnsiTheme="minorHAnsi" w:cstheme="minorHAnsi"/>
        </w:rPr>
        <w:t>počítaní.</w:t>
      </w:r>
    </w:p>
    <w:p w14:paraId="44A853CE" w14:textId="77777777" w:rsidR="00B16FBC" w:rsidRPr="00F574E4" w:rsidRDefault="00B16FBC" w:rsidP="00B16FBC">
      <w:pPr>
        <w:pStyle w:val="Odsekzoznamu"/>
        <w:numPr>
          <w:ilvl w:val="1"/>
          <w:numId w:val="13"/>
        </w:numPr>
        <w:tabs>
          <w:tab w:val="left" w:pos="841"/>
        </w:tabs>
        <w:spacing w:before="120"/>
        <w:ind w:left="840" w:hanging="540"/>
        <w:rPr>
          <w:rFonts w:asciiTheme="minorHAnsi" w:hAnsiTheme="minorHAnsi" w:cstheme="minorHAnsi"/>
        </w:rPr>
      </w:pPr>
      <w:r w:rsidRPr="00F574E4">
        <w:rPr>
          <w:rFonts w:asciiTheme="minorHAnsi" w:hAnsiTheme="minorHAnsi" w:cstheme="minorHAnsi"/>
        </w:rPr>
        <w:t>Zrejmé chyby v písaní a počítaní budú po doručení vysvetlenia ponuky opravené v prípade a</w:t>
      </w:r>
      <w:r w:rsidRPr="00F574E4">
        <w:rPr>
          <w:rFonts w:asciiTheme="minorHAnsi" w:hAnsiTheme="minorHAnsi" w:cstheme="minorHAnsi"/>
          <w:spacing w:val="-20"/>
        </w:rPr>
        <w:t xml:space="preserve"> </w:t>
      </w:r>
      <w:r w:rsidRPr="00F574E4">
        <w:rPr>
          <w:rFonts w:asciiTheme="minorHAnsi" w:hAnsiTheme="minorHAnsi" w:cstheme="minorHAnsi"/>
        </w:rPr>
        <w:t>spôsobom:</w:t>
      </w:r>
    </w:p>
    <w:p w14:paraId="08A3DD0E" w14:textId="77777777" w:rsidR="00B16FBC" w:rsidRPr="00F574E4" w:rsidRDefault="00B16FBC" w:rsidP="00B16FBC">
      <w:pPr>
        <w:pStyle w:val="Odsekzoznamu"/>
        <w:numPr>
          <w:ilvl w:val="0"/>
          <w:numId w:val="3"/>
        </w:numPr>
        <w:tabs>
          <w:tab w:val="left" w:pos="1009"/>
        </w:tabs>
        <w:spacing w:before="121"/>
        <w:ind w:right="162" w:hanging="360"/>
        <w:jc w:val="both"/>
        <w:rPr>
          <w:rFonts w:asciiTheme="minorHAnsi" w:hAnsiTheme="minorHAnsi" w:cstheme="minorHAnsi"/>
        </w:rPr>
      </w:pPr>
      <w:r w:rsidRPr="00F574E4">
        <w:rPr>
          <w:rFonts w:asciiTheme="minorHAnsi" w:hAnsiTheme="minorHAnsi" w:cstheme="minorHAnsi"/>
        </w:rPr>
        <w:t>rozdielu medzi sumou uvedenou číslom a sumou uvedenou slovom; platiť bude suma uvedená číslom v zmysle bodov b) až d),</w:t>
      </w:r>
    </w:p>
    <w:p w14:paraId="1164260D" w14:textId="77777777" w:rsidR="00B16FBC" w:rsidRPr="00F574E4" w:rsidRDefault="00B16FBC" w:rsidP="00B16FBC">
      <w:pPr>
        <w:pStyle w:val="Odsekzoznamu"/>
        <w:numPr>
          <w:ilvl w:val="0"/>
          <w:numId w:val="3"/>
        </w:numPr>
        <w:tabs>
          <w:tab w:val="left" w:pos="1009"/>
        </w:tabs>
        <w:ind w:right="161" w:hanging="360"/>
        <w:jc w:val="both"/>
        <w:rPr>
          <w:rFonts w:asciiTheme="minorHAnsi" w:hAnsiTheme="minorHAnsi" w:cstheme="minorHAnsi"/>
        </w:rPr>
      </w:pPr>
      <w:r w:rsidRPr="00F574E4">
        <w:rPr>
          <w:rFonts w:asciiTheme="minorHAnsi" w:hAnsiTheme="minorHAnsi" w:cstheme="minorHAnsi"/>
        </w:rPr>
        <w:t>rozdielu medzi jednotkovou cenou a celkovou cenou bez DPH, ak uvedená chyba vznikla dôsledkom nesprávneho násobenia jednotkovej ceny množstvom; platiť bude celková cena bez</w:t>
      </w:r>
      <w:r w:rsidRPr="00F574E4">
        <w:rPr>
          <w:rFonts w:asciiTheme="minorHAnsi" w:hAnsiTheme="minorHAnsi" w:cstheme="minorHAnsi"/>
          <w:spacing w:val="-11"/>
        </w:rPr>
        <w:t xml:space="preserve"> </w:t>
      </w:r>
      <w:r w:rsidRPr="00F574E4">
        <w:rPr>
          <w:rFonts w:asciiTheme="minorHAnsi" w:hAnsiTheme="minorHAnsi" w:cstheme="minorHAnsi"/>
        </w:rPr>
        <w:t>DPH,</w:t>
      </w:r>
    </w:p>
    <w:p w14:paraId="4A146A88" w14:textId="77777777" w:rsidR="00B16FBC" w:rsidRPr="00F574E4" w:rsidRDefault="00B16FBC" w:rsidP="00B16FBC">
      <w:pPr>
        <w:pStyle w:val="Odsekzoznamu"/>
        <w:numPr>
          <w:ilvl w:val="0"/>
          <w:numId w:val="3"/>
        </w:numPr>
        <w:tabs>
          <w:tab w:val="left" w:pos="1009"/>
        </w:tabs>
        <w:ind w:right="159" w:hanging="360"/>
        <w:jc w:val="both"/>
        <w:rPr>
          <w:rFonts w:asciiTheme="minorHAnsi" w:hAnsiTheme="minorHAnsi" w:cstheme="minorHAnsi"/>
        </w:rPr>
      </w:pPr>
      <w:r w:rsidRPr="00F574E4">
        <w:rPr>
          <w:rFonts w:asciiTheme="minorHAnsi" w:hAnsiTheme="minorHAnsi" w:cstheme="minorHAnsi"/>
        </w:rPr>
        <w:t>preukázateľne hrubej chyby pri jednotkovej cene v desatinnej čiarke; platiť bude jednotková cena s opravenou desatinnou čiarkou, pri nezmenenej celkovej ceny bez DPH vplyvom opravenej jednotkovej ceny,</w:t>
      </w:r>
    </w:p>
    <w:p w14:paraId="0C47CAE3" w14:textId="77777777" w:rsidR="00B16FBC" w:rsidRPr="00F574E4" w:rsidRDefault="00B16FBC" w:rsidP="00B16FBC">
      <w:pPr>
        <w:pStyle w:val="Odsekzoznamu"/>
        <w:numPr>
          <w:ilvl w:val="0"/>
          <w:numId w:val="3"/>
        </w:numPr>
        <w:tabs>
          <w:tab w:val="left" w:pos="1009"/>
        </w:tabs>
        <w:spacing w:before="1"/>
        <w:ind w:right="160" w:hanging="360"/>
        <w:jc w:val="both"/>
        <w:rPr>
          <w:rFonts w:asciiTheme="minorHAnsi" w:hAnsiTheme="minorHAnsi" w:cstheme="minorHAnsi"/>
          <w:i/>
        </w:rPr>
      </w:pPr>
      <w:r w:rsidRPr="00F574E4">
        <w:rPr>
          <w:rFonts w:asciiTheme="minorHAnsi" w:hAnsiTheme="minorHAnsi" w:cstheme="minorHAnsi"/>
        </w:rPr>
        <w:t>nesprávne spočítanej sumy vo vzájomnom súčte alebo medzisúčte jednotlivých položiek; platiť bude opravená jednotková cena, pri nezmenenej celkovej ceny bez</w:t>
      </w:r>
      <w:r w:rsidRPr="00F574E4">
        <w:rPr>
          <w:rFonts w:asciiTheme="minorHAnsi" w:hAnsiTheme="minorHAnsi" w:cstheme="minorHAnsi"/>
          <w:spacing w:val="-5"/>
        </w:rPr>
        <w:t xml:space="preserve"> </w:t>
      </w:r>
      <w:r w:rsidRPr="00F574E4">
        <w:rPr>
          <w:rFonts w:asciiTheme="minorHAnsi" w:hAnsiTheme="minorHAnsi" w:cstheme="minorHAnsi"/>
        </w:rPr>
        <w:t>DPH</w:t>
      </w:r>
      <w:r w:rsidRPr="00F574E4">
        <w:rPr>
          <w:rFonts w:asciiTheme="minorHAnsi" w:hAnsiTheme="minorHAnsi" w:cstheme="minorHAnsi"/>
          <w:i/>
        </w:rPr>
        <w:t>.</w:t>
      </w:r>
    </w:p>
    <w:p w14:paraId="393F1406" w14:textId="77777777" w:rsidR="00B16FBC" w:rsidRPr="00F574E4" w:rsidRDefault="00B16FBC" w:rsidP="00B16FBC">
      <w:pPr>
        <w:pStyle w:val="Odsekzoznamu"/>
        <w:numPr>
          <w:ilvl w:val="1"/>
          <w:numId w:val="13"/>
        </w:numPr>
        <w:tabs>
          <w:tab w:val="left" w:pos="841"/>
        </w:tabs>
        <w:spacing w:before="119"/>
        <w:ind w:left="840" w:right="154" w:hanging="540"/>
        <w:jc w:val="both"/>
        <w:rPr>
          <w:rFonts w:asciiTheme="minorHAnsi" w:hAnsiTheme="minorHAnsi" w:cstheme="minorHAnsi"/>
        </w:rPr>
      </w:pPr>
      <w:r w:rsidRPr="00F574E4">
        <w:rPr>
          <w:rFonts w:asciiTheme="minorHAnsi" w:hAnsiTheme="minorHAnsi" w:cstheme="minorHAnsi"/>
        </w:rPr>
        <w:t>Ak sa v ponuke uchádzača budú nachádzať rôzne cenové návrhy na plnenie kritéria na vyhodnotenie  ponúk, ktorým je najnižšia cena, a ktoré budú znamenať rôzne poradie uchádzača v tomto verejnom obstarávaní, verejný obstarávateľ v súlade s princípom nediskriminácie ako rozhodný cenový návrh pri vyhodnocovaní danej ponuky bude kvalifikovať ten návrh uchádzača, ktorý je z hľadiska poradia vo verejnom obstarávaní najvýhodnejší pre ostatných</w:t>
      </w:r>
      <w:r w:rsidRPr="00F574E4">
        <w:rPr>
          <w:rFonts w:asciiTheme="minorHAnsi" w:hAnsiTheme="minorHAnsi" w:cstheme="minorHAnsi"/>
          <w:spacing w:val="-10"/>
        </w:rPr>
        <w:t xml:space="preserve"> </w:t>
      </w:r>
      <w:r w:rsidRPr="00F574E4">
        <w:rPr>
          <w:rFonts w:asciiTheme="minorHAnsi" w:hAnsiTheme="minorHAnsi" w:cstheme="minorHAnsi"/>
        </w:rPr>
        <w:t>uchádzačov.</w:t>
      </w:r>
    </w:p>
    <w:p w14:paraId="43EFEE70" w14:textId="77777777" w:rsidR="00B16FBC" w:rsidRPr="00557FD9" w:rsidRDefault="00B16FBC" w:rsidP="00B16FBC">
      <w:pPr>
        <w:pStyle w:val="Odsekzoznamu"/>
        <w:numPr>
          <w:ilvl w:val="1"/>
          <w:numId w:val="13"/>
        </w:numPr>
        <w:tabs>
          <w:tab w:val="left" w:pos="841"/>
        </w:tabs>
        <w:spacing w:before="119"/>
        <w:ind w:left="840" w:right="152" w:hanging="540"/>
        <w:jc w:val="both"/>
        <w:rPr>
          <w:rFonts w:asciiTheme="minorHAnsi" w:hAnsiTheme="minorHAnsi" w:cstheme="minorHAnsi"/>
        </w:rPr>
      </w:pPr>
      <w:r w:rsidRPr="00F574E4">
        <w:rPr>
          <w:rFonts w:asciiTheme="minorHAnsi" w:hAnsiTheme="minorHAnsi" w:cstheme="minorHAnsi"/>
        </w:rPr>
        <w:t>V prípade, že akceptovanie ktoréhokoľvek z viacerých predložených cenový návrhov na plnenie kritéria na vyhodnotenie ponúk, ktorým je najnižšia cena v ponuke uchádzača nebude mať vplyv na poradie uchádzačov, bude verejný obstarávateľ za rozhodný považovať ten cenový návrh uchádzača, ktorý je v zmysle</w:t>
      </w:r>
      <w:r w:rsidRPr="00F574E4">
        <w:rPr>
          <w:rFonts w:asciiTheme="minorHAnsi" w:hAnsiTheme="minorHAnsi" w:cstheme="minorHAnsi"/>
          <w:spacing w:val="-5"/>
        </w:rPr>
        <w:t xml:space="preserve"> </w:t>
      </w:r>
      <w:r w:rsidRPr="00F574E4">
        <w:rPr>
          <w:rFonts w:asciiTheme="minorHAnsi" w:hAnsiTheme="minorHAnsi" w:cstheme="minorHAnsi"/>
        </w:rPr>
        <w:t>stanoveného</w:t>
      </w:r>
      <w:r w:rsidRPr="00F574E4">
        <w:rPr>
          <w:rFonts w:asciiTheme="minorHAnsi" w:hAnsiTheme="minorHAnsi" w:cstheme="minorHAnsi"/>
          <w:spacing w:val="-3"/>
        </w:rPr>
        <w:t xml:space="preserve"> </w:t>
      </w:r>
      <w:r w:rsidRPr="00F574E4">
        <w:rPr>
          <w:rFonts w:asciiTheme="minorHAnsi" w:hAnsiTheme="minorHAnsi" w:cstheme="minorHAnsi"/>
        </w:rPr>
        <w:t>kritéria</w:t>
      </w:r>
      <w:r w:rsidRPr="00F574E4">
        <w:rPr>
          <w:rFonts w:asciiTheme="minorHAnsi" w:hAnsiTheme="minorHAnsi" w:cstheme="minorHAnsi"/>
          <w:spacing w:val="-5"/>
        </w:rPr>
        <w:t xml:space="preserve"> </w:t>
      </w:r>
      <w:r w:rsidRPr="00F574E4">
        <w:rPr>
          <w:rFonts w:asciiTheme="minorHAnsi" w:hAnsiTheme="minorHAnsi" w:cstheme="minorHAnsi"/>
        </w:rPr>
        <w:t>na</w:t>
      </w:r>
      <w:r w:rsidRPr="00F574E4">
        <w:rPr>
          <w:rFonts w:asciiTheme="minorHAnsi" w:hAnsiTheme="minorHAnsi" w:cstheme="minorHAnsi"/>
          <w:spacing w:val="-4"/>
        </w:rPr>
        <w:t xml:space="preserve"> </w:t>
      </w:r>
      <w:r w:rsidRPr="00F574E4">
        <w:rPr>
          <w:rFonts w:asciiTheme="minorHAnsi" w:hAnsiTheme="minorHAnsi" w:cstheme="minorHAnsi"/>
        </w:rPr>
        <w:t>vyhodnotenie</w:t>
      </w:r>
      <w:r w:rsidRPr="00F574E4">
        <w:rPr>
          <w:rFonts w:asciiTheme="minorHAnsi" w:hAnsiTheme="minorHAnsi" w:cstheme="minorHAnsi"/>
          <w:spacing w:val="-3"/>
        </w:rPr>
        <w:t xml:space="preserve"> </w:t>
      </w:r>
      <w:r w:rsidRPr="00F574E4">
        <w:rPr>
          <w:rFonts w:asciiTheme="minorHAnsi" w:hAnsiTheme="minorHAnsi" w:cstheme="minorHAnsi"/>
        </w:rPr>
        <w:t>konečných</w:t>
      </w:r>
      <w:r w:rsidRPr="00F574E4">
        <w:rPr>
          <w:rFonts w:asciiTheme="minorHAnsi" w:hAnsiTheme="minorHAnsi" w:cstheme="minorHAnsi"/>
          <w:spacing w:val="-6"/>
        </w:rPr>
        <w:t xml:space="preserve"> </w:t>
      </w:r>
      <w:r w:rsidRPr="00F574E4">
        <w:rPr>
          <w:rFonts w:asciiTheme="minorHAnsi" w:hAnsiTheme="minorHAnsi" w:cstheme="minorHAnsi"/>
        </w:rPr>
        <w:t>ponúk</w:t>
      </w:r>
      <w:r w:rsidRPr="00F574E4">
        <w:rPr>
          <w:rFonts w:asciiTheme="minorHAnsi" w:hAnsiTheme="minorHAnsi" w:cstheme="minorHAnsi"/>
          <w:spacing w:val="-6"/>
        </w:rPr>
        <w:t xml:space="preserve"> </w:t>
      </w:r>
      <w:r w:rsidRPr="00F574E4">
        <w:rPr>
          <w:rFonts w:asciiTheme="minorHAnsi" w:hAnsiTheme="minorHAnsi" w:cstheme="minorHAnsi"/>
        </w:rPr>
        <w:t>najvýhodnejší</w:t>
      </w:r>
      <w:r w:rsidRPr="00F574E4">
        <w:rPr>
          <w:rFonts w:asciiTheme="minorHAnsi" w:hAnsiTheme="minorHAnsi" w:cstheme="minorHAnsi"/>
          <w:spacing w:val="-3"/>
        </w:rPr>
        <w:t xml:space="preserve"> </w:t>
      </w:r>
      <w:r w:rsidRPr="00F574E4">
        <w:rPr>
          <w:rFonts w:asciiTheme="minorHAnsi" w:hAnsiTheme="minorHAnsi" w:cstheme="minorHAnsi"/>
        </w:rPr>
        <w:t>pre</w:t>
      </w:r>
      <w:r w:rsidRPr="00F574E4">
        <w:rPr>
          <w:rFonts w:asciiTheme="minorHAnsi" w:hAnsiTheme="minorHAnsi" w:cstheme="minorHAnsi"/>
          <w:spacing w:val="-3"/>
        </w:rPr>
        <w:t xml:space="preserve"> </w:t>
      </w:r>
      <w:r w:rsidRPr="00F574E4">
        <w:rPr>
          <w:rFonts w:asciiTheme="minorHAnsi" w:hAnsiTheme="minorHAnsi" w:cstheme="minorHAnsi"/>
        </w:rPr>
        <w:t>verejného</w:t>
      </w:r>
      <w:r w:rsidRPr="00F574E4">
        <w:rPr>
          <w:rFonts w:asciiTheme="minorHAnsi" w:hAnsiTheme="minorHAnsi" w:cstheme="minorHAnsi"/>
          <w:spacing w:val="-4"/>
        </w:rPr>
        <w:t xml:space="preserve"> </w:t>
      </w:r>
      <w:r w:rsidRPr="00F574E4">
        <w:rPr>
          <w:rFonts w:asciiTheme="minorHAnsi" w:hAnsiTheme="minorHAnsi" w:cstheme="minorHAnsi"/>
        </w:rPr>
        <w:t>obstarávateľa.</w:t>
      </w:r>
    </w:p>
    <w:p w14:paraId="669B2ABB" w14:textId="77777777" w:rsidR="00B16FBC" w:rsidRPr="00900F4D" w:rsidRDefault="00B16FBC" w:rsidP="00B16FBC">
      <w:pPr>
        <w:pStyle w:val="Zkladntext"/>
        <w:rPr>
          <w:rFonts w:asciiTheme="minorHAnsi" w:hAnsiTheme="minorHAnsi" w:cstheme="minorHAnsi"/>
          <w:sz w:val="22"/>
          <w:szCs w:val="22"/>
        </w:rPr>
      </w:pPr>
    </w:p>
    <w:p w14:paraId="69C34549" w14:textId="77777777" w:rsidR="00B16FBC" w:rsidRDefault="00B16FBC" w:rsidP="00B16FBC">
      <w:pPr>
        <w:pStyle w:val="Zkladntext"/>
        <w:rPr>
          <w:rFonts w:asciiTheme="minorHAnsi" w:hAnsiTheme="minorHAnsi" w:cstheme="minorHAnsi"/>
          <w:sz w:val="22"/>
          <w:szCs w:val="22"/>
        </w:rPr>
      </w:pPr>
    </w:p>
    <w:p w14:paraId="0345FD4E" w14:textId="77777777" w:rsidR="00B16FBC" w:rsidRPr="001D485E" w:rsidRDefault="00B16FBC" w:rsidP="00B16FBC">
      <w:pPr>
        <w:pStyle w:val="Zkladntext"/>
        <w:ind w:left="1286" w:right="1138"/>
        <w:jc w:val="center"/>
        <w:rPr>
          <w:rFonts w:asciiTheme="minorHAnsi" w:hAnsiTheme="minorHAnsi" w:cstheme="minorHAnsi"/>
          <w:b/>
          <w:sz w:val="22"/>
          <w:szCs w:val="22"/>
        </w:rPr>
      </w:pPr>
      <w:r w:rsidRPr="001D485E">
        <w:rPr>
          <w:rFonts w:asciiTheme="minorHAnsi" w:hAnsiTheme="minorHAnsi" w:cstheme="minorHAnsi"/>
          <w:b/>
          <w:sz w:val="22"/>
          <w:szCs w:val="22"/>
        </w:rPr>
        <w:t>Časť VI</w:t>
      </w:r>
    </w:p>
    <w:p w14:paraId="2F134F83" w14:textId="77777777" w:rsidR="00B16FBC" w:rsidRPr="00F574E4" w:rsidRDefault="00B16FBC" w:rsidP="00B16FBC">
      <w:pPr>
        <w:pStyle w:val="Nadpis1"/>
        <w:spacing w:before="118"/>
        <w:ind w:left="1286" w:right="1144"/>
        <w:jc w:val="center"/>
        <w:rPr>
          <w:rFonts w:asciiTheme="minorHAnsi" w:hAnsiTheme="minorHAnsi" w:cstheme="minorHAnsi"/>
          <w:sz w:val="22"/>
          <w:szCs w:val="22"/>
        </w:rPr>
      </w:pPr>
      <w:r w:rsidRPr="00F574E4">
        <w:rPr>
          <w:rFonts w:asciiTheme="minorHAnsi" w:hAnsiTheme="minorHAnsi" w:cstheme="minorHAnsi"/>
          <w:sz w:val="22"/>
          <w:szCs w:val="22"/>
        </w:rPr>
        <w:t>Dôvernosť vo verejnom obstarávaní</w:t>
      </w:r>
    </w:p>
    <w:p w14:paraId="12DE1496" w14:textId="77777777" w:rsidR="00B16FBC" w:rsidRPr="00F574E4" w:rsidRDefault="00B16FBC" w:rsidP="00B16FBC">
      <w:pPr>
        <w:pStyle w:val="Zkladntext"/>
        <w:spacing w:before="6"/>
        <w:rPr>
          <w:rFonts w:asciiTheme="minorHAnsi" w:hAnsiTheme="minorHAnsi" w:cstheme="minorHAnsi"/>
          <w:b/>
          <w:sz w:val="22"/>
          <w:szCs w:val="22"/>
        </w:rPr>
      </w:pPr>
    </w:p>
    <w:p w14:paraId="6CC86740" w14:textId="77777777" w:rsidR="00B16FBC" w:rsidRPr="00F574E4" w:rsidRDefault="00B16FBC" w:rsidP="00B16FBC">
      <w:pPr>
        <w:pStyle w:val="Odsekzoznamu"/>
        <w:numPr>
          <w:ilvl w:val="0"/>
          <w:numId w:val="13"/>
        </w:numPr>
        <w:tabs>
          <w:tab w:val="left" w:pos="866"/>
          <w:tab w:val="left" w:pos="867"/>
        </w:tabs>
        <w:ind w:left="866" w:hanging="566"/>
        <w:rPr>
          <w:rFonts w:asciiTheme="minorHAnsi" w:hAnsiTheme="minorHAnsi" w:cstheme="minorHAnsi"/>
          <w:b/>
        </w:rPr>
      </w:pPr>
      <w:r w:rsidRPr="00F574E4">
        <w:rPr>
          <w:rFonts w:asciiTheme="minorHAnsi" w:hAnsiTheme="minorHAnsi" w:cstheme="minorHAnsi"/>
          <w:b/>
        </w:rPr>
        <w:t>DÔVERNOSŤ PROCESU VEREJNÉHO</w:t>
      </w:r>
      <w:r w:rsidRPr="00F574E4">
        <w:rPr>
          <w:rFonts w:asciiTheme="minorHAnsi" w:hAnsiTheme="minorHAnsi" w:cstheme="minorHAnsi"/>
          <w:b/>
          <w:spacing w:val="-1"/>
        </w:rPr>
        <w:t xml:space="preserve"> </w:t>
      </w:r>
      <w:r w:rsidRPr="00F574E4">
        <w:rPr>
          <w:rFonts w:asciiTheme="minorHAnsi" w:hAnsiTheme="minorHAnsi" w:cstheme="minorHAnsi"/>
          <w:b/>
        </w:rPr>
        <w:t>OBSTARÁVANIA</w:t>
      </w:r>
    </w:p>
    <w:p w14:paraId="5F2DFB42" w14:textId="77777777" w:rsidR="00B16FBC" w:rsidRPr="00F574E4" w:rsidRDefault="00B16FBC" w:rsidP="00B16FBC">
      <w:pPr>
        <w:pStyle w:val="Odsekzoznamu"/>
        <w:numPr>
          <w:ilvl w:val="1"/>
          <w:numId w:val="13"/>
        </w:numPr>
        <w:tabs>
          <w:tab w:val="left" w:pos="867"/>
        </w:tabs>
        <w:spacing w:before="121"/>
        <w:ind w:left="851" w:right="151" w:hanging="567"/>
        <w:jc w:val="both"/>
        <w:rPr>
          <w:rFonts w:asciiTheme="minorHAnsi" w:hAnsiTheme="minorHAnsi" w:cstheme="minorHAnsi"/>
        </w:rPr>
      </w:pPr>
      <w:r w:rsidRPr="00F574E4">
        <w:rPr>
          <w:rFonts w:asciiTheme="minorHAnsi" w:hAnsiTheme="minorHAnsi" w:cstheme="minorHAnsi"/>
        </w:rPr>
        <w:t xml:space="preserve">Verejný obstarávateľ bude zachovávať mlčanlivosť o obchodnom tajomstve a o informáciách označených ako dôverné, ktoré mu uchádzač poskytol; na tento účel uchádzač označí, ktoré skutočnosti sú obchodným tajomstvom. </w:t>
      </w:r>
    </w:p>
    <w:p w14:paraId="020CFA4F" w14:textId="77777777" w:rsidR="00B16FBC" w:rsidRPr="005A7300" w:rsidRDefault="00B16FBC" w:rsidP="00B16FBC">
      <w:pPr>
        <w:numPr>
          <w:ilvl w:val="1"/>
          <w:numId w:val="13"/>
        </w:numPr>
        <w:suppressAutoHyphens/>
        <w:autoSpaceDE/>
        <w:autoSpaceDN/>
        <w:ind w:left="851" w:hanging="567"/>
        <w:jc w:val="both"/>
        <w:rPr>
          <w:rFonts w:asciiTheme="minorHAnsi" w:eastAsia="Times New Roman" w:hAnsiTheme="minorHAnsi" w:cstheme="minorHAnsi"/>
          <w:lang w:val="sk-SK" w:eastAsia="zh-CN"/>
        </w:rPr>
      </w:pPr>
      <w:r w:rsidRPr="005A7300">
        <w:rPr>
          <w:rFonts w:asciiTheme="minorHAnsi" w:hAnsiTheme="minorHAnsi" w:cstheme="minorHAnsi"/>
        </w:rPr>
        <w:t xml:space="preserve">Za dôverné informácie pre účely verejného obstarávania je možné označiť výhradne obchodné tajomstvo, technické riešenia a predlohy, návody, výkresy, projektové dokumentácie, modely, spôsob výpočtu ceny jednotkových cien a ak sa neuvádzajú jednotkové ceny, ale len cena, tak aj spôsob výpočtu ceny  a vzory.  Týmto ustanovením nie je dotknuté ustanovenie zákona o verejnom obstarávaní ukladajúce povinnosť verejnému obstarávateľovi oznamovať či zasielať Úradu pre verejné obstarávanie dokumenty a iné oznámenia, ako ani ustanovenia ukladajúce verejnému obstarávateľovi zverejňovať dokumenty a iné oznámenia podľa citovaného zákona a tiež povinnosti zverejňovania zmlúv podľa osobitného predpisu.  </w:t>
      </w:r>
    </w:p>
    <w:p w14:paraId="46EB4852" w14:textId="77777777" w:rsidR="00B16FBC" w:rsidRPr="005A7300" w:rsidRDefault="00B16FBC" w:rsidP="00B16FBC">
      <w:pPr>
        <w:numPr>
          <w:ilvl w:val="1"/>
          <w:numId w:val="13"/>
        </w:numPr>
        <w:suppressAutoHyphens/>
        <w:autoSpaceDE/>
        <w:autoSpaceDN/>
        <w:ind w:left="851" w:hanging="567"/>
        <w:jc w:val="both"/>
        <w:rPr>
          <w:rFonts w:asciiTheme="minorHAnsi" w:hAnsiTheme="minorHAnsi" w:cstheme="minorHAnsi"/>
        </w:rPr>
      </w:pPr>
      <w:r w:rsidRPr="005A7300">
        <w:rPr>
          <w:rFonts w:asciiTheme="minorHAnsi" w:hAnsiTheme="minorHAnsi" w:cstheme="minorHAnsi"/>
        </w:rPr>
        <w:t xml:space="preserve">Verejný obstarávateľ neposkytne informácie týkajúce sa zadávania zákazky, ak by ich poskytnutie bolo v rozpore so zákonom, s verejným záujmom alebo by mohlo poškodiť oprávnené záujmy iných osôb, alebo by bránilo čestnej hospodárskej súťaži. </w:t>
      </w:r>
    </w:p>
    <w:p w14:paraId="4B423E4B" w14:textId="77777777" w:rsidR="00B16FBC" w:rsidRPr="005A7300" w:rsidRDefault="00B16FBC" w:rsidP="00B16FBC">
      <w:pPr>
        <w:pStyle w:val="Odsekzoznamu"/>
        <w:numPr>
          <w:ilvl w:val="1"/>
          <w:numId w:val="13"/>
        </w:numPr>
        <w:tabs>
          <w:tab w:val="left" w:pos="867"/>
        </w:tabs>
        <w:ind w:left="851" w:right="159" w:hanging="567"/>
        <w:jc w:val="both"/>
        <w:rPr>
          <w:rFonts w:asciiTheme="minorHAnsi" w:hAnsiTheme="minorHAnsi" w:cstheme="minorHAnsi"/>
        </w:rPr>
      </w:pPr>
      <w:r w:rsidRPr="005A7300">
        <w:rPr>
          <w:rFonts w:asciiTheme="minorHAnsi" w:hAnsiTheme="minorHAnsi" w:cstheme="minorHAnsi"/>
        </w:rPr>
        <w:t>Členovia komisie na vyhodnotenie ponúk a zodpovedné osoby verejného obstarávateľa nesmú počas vyhodnocovania ponúk vyhlásenej zákazky poskytovať informácie o obsahu</w:t>
      </w:r>
      <w:r w:rsidRPr="005A7300">
        <w:rPr>
          <w:rFonts w:asciiTheme="minorHAnsi" w:hAnsiTheme="minorHAnsi" w:cstheme="minorHAnsi"/>
          <w:spacing w:val="-4"/>
        </w:rPr>
        <w:t xml:space="preserve"> </w:t>
      </w:r>
      <w:r w:rsidRPr="005A7300">
        <w:rPr>
          <w:rFonts w:asciiTheme="minorHAnsi" w:hAnsiTheme="minorHAnsi" w:cstheme="minorHAnsi"/>
        </w:rPr>
        <w:t>ponúk.</w:t>
      </w:r>
    </w:p>
    <w:p w14:paraId="475C9F2F" w14:textId="77777777" w:rsidR="00B16FBC" w:rsidRPr="00F574E4" w:rsidRDefault="00B16FBC" w:rsidP="00B16FBC">
      <w:pPr>
        <w:pStyle w:val="Zkladntext"/>
        <w:spacing w:before="2"/>
        <w:rPr>
          <w:rFonts w:asciiTheme="minorHAnsi" w:hAnsiTheme="minorHAnsi" w:cstheme="minorHAnsi"/>
          <w:sz w:val="22"/>
          <w:szCs w:val="22"/>
        </w:rPr>
      </w:pPr>
    </w:p>
    <w:p w14:paraId="4753A30B" w14:textId="77777777" w:rsidR="00B16FBC" w:rsidRPr="00F574E4" w:rsidRDefault="00B16FBC" w:rsidP="00B16FBC">
      <w:pPr>
        <w:pStyle w:val="Odsekzoznamu"/>
        <w:numPr>
          <w:ilvl w:val="0"/>
          <w:numId w:val="13"/>
        </w:numPr>
        <w:tabs>
          <w:tab w:val="left" w:pos="661"/>
        </w:tabs>
        <w:ind w:left="660"/>
        <w:rPr>
          <w:rFonts w:asciiTheme="minorHAnsi" w:hAnsiTheme="minorHAnsi" w:cstheme="minorHAnsi"/>
          <w:b/>
        </w:rPr>
      </w:pPr>
      <w:r w:rsidRPr="00F574E4">
        <w:rPr>
          <w:rFonts w:asciiTheme="minorHAnsi" w:hAnsiTheme="minorHAnsi" w:cstheme="minorHAnsi"/>
          <w:b/>
        </w:rPr>
        <w:t>OPRAVNÉ</w:t>
      </w:r>
      <w:r w:rsidRPr="00F574E4">
        <w:rPr>
          <w:rFonts w:asciiTheme="minorHAnsi" w:hAnsiTheme="minorHAnsi" w:cstheme="minorHAnsi"/>
          <w:b/>
          <w:spacing w:val="-2"/>
        </w:rPr>
        <w:t xml:space="preserve"> </w:t>
      </w:r>
      <w:r w:rsidRPr="00F574E4">
        <w:rPr>
          <w:rFonts w:asciiTheme="minorHAnsi" w:hAnsiTheme="minorHAnsi" w:cstheme="minorHAnsi"/>
          <w:b/>
        </w:rPr>
        <w:t>PROSTRIEDKY</w:t>
      </w:r>
    </w:p>
    <w:p w14:paraId="6EA2B615" w14:textId="77777777" w:rsidR="00B16FBC" w:rsidRPr="00F574E4" w:rsidRDefault="00B16FBC" w:rsidP="00B16FBC">
      <w:pPr>
        <w:pStyle w:val="Odsekzoznamu"/>
        <w:numPr>
          <w:ilvl w:val="1"/>
          <w:numId w:val="13"/>
        </w:numPr>
        <w:tabs>
          <w:tab w:val="left" w:pos="841"/>
        </w:tabs>
        <w:spacing w:before="118"/>
        <w:ind w:left="840" w:right="157" w:hanging="540"/>
        <w:jc w:val="both"/>
        <w:rPr>
          <w:rFonts w:asciiTheme="minorHAnsi" w:hAnsiTheme="minorHAnsi" w:cstheme="minorHAnsi"/>
        </w:rPr>
      </w:pPr>
      <w:r w:rsidRPr="00F574E4">
        <w:rPr>
          <w:rFonts w:asciiTheme="minorHAnsi" w:hAnsiTheme="minorHAnsi" w:cstheme="minorHAnsi"/>
        </w:rPr>
        <w:t>Záujemca/uchádzač ktorý sa domnieva, že jeho práva alebo právom chránené záujmy boli alebo mohli byť postupom</w:t>
      </w:r>
      <w:r w:rsidRPr="00F574E4">
        <w:rPr>
          <w:rFonts w:asciiTheme="minorHAnsi" w:hAnsiTheme="minorHAnsi" w:cstheme="minorHAnsi"/>
          <w:spacing w:val="26"/>
        </w:rPr>
        <w:t xml:space="preserve"> </w:t>
      </w:r>
      <w:r w:rsidRPr="00F574E4">
        <w:rPr>
          <w:rFonts w:asciiTheme="minorHAnsi" w:hAnsiTheme="minorHAnsi" w:cstheme="minorHAnsi"/>
        </w:rPr>
        <w:t>verejného</w:t>
      </w:r>
      <w:r w:rsidRPr="00F574E4">
        <w:rPr>
          <w:rFonts w:asciiTheme="minorHAnsi" w:hAnsiTheme="minorHAnsi" w:cstheme="minorHAnsi"/>
          <w:spacing w:val="27"/>
        </w:rPr>
        <w:t xml:space="preserve"> </w:t>
      </w:r>
      <w:r w:rsidRPr="00F574E4">
        <w:rPr>
          <w:rFonts w:asciiTheme="minorHAnsi" w:hAnsiTheme="minorHAnsi" w:cstheme="minorHAnsi"/>
        </w:rPr>
        <w:t>obstarávateľa</w:t>
      </w:r>
      <w:r w:rsidRPr="00F574E4">
        <w:rPr>
          <w:rFonts w:asciiTheme="minorHAnsi" w:hAnsiTheme="minorHAnsi" w:cstheme="minorHAnsi"/>
          <w:spacing w:val="28"/>
        </w:rPr>
        <w:t xml:space="preserve"> </w:t>
      </w:r>
      <w:r w:rsidRPr="00F574E4">
        <w:rPr>
          <w:rFonts w:asciiTheme="minorHAnsi" w:hAnsiTheme="minorHAnsi" w:cstheme="minorHAnsi"/>
        </w:rPr>
        <w:t>dotknuté,</w:t>
      </w:r>
      <w:r w:rsidRPr="00F574E4">
        <w:rPr>
          <w:rFonts w:asciiTheme="minorHAnsi" w:hAnsiTheme="minorHAnsi" w:cstheme="minorHAnsi"/>
          <w:spacing w:val="26"/>
        </w:rPr>
        <w:t xml:space="preserve"> </w:t>
      </w:r>
      <w:r w:rsidRPr="00F574E4">
        <w:rPr>
          <w:rFonts w:asciiTheme="minorHAnsi" w:hAnsiTheme="minorHAnsi" w:cstheme="minorHAnsi"/>
        </w:rPr>
        <w:t>môže</w:t>
      </w:r>
      <w:r w:rsidRPr="00F574E4">
        <w:rPr>
          <w:rFonts w:asciiTheme="minorHAnsi" w:hAnsiTheme="minorHAnsi" w:cstheme="minorHAnsi"/>
          <w:spacing w:val="27"/>
        </w:rPr>
        <w:t xml:space="preserve"> </w:t>
      </w:r>
      <w:r w:rsidRPr="00F574E4">
        <w:rPr>
          <w:rFonts w:asciiTheme="minorHAnsi" w:hAnsiTheme="minorHAnsi" w:cstheme="minorHAnsi"/>
        </w:rPr>
        <w:t>uplatniť</w:t>
      </w:r>
      <w:r w:rsidRPr="00F574E4">
        <w:rPr>
          <w:rFonts w:asciiTheme="minorHAnsi" w:hAnsiTheme="minorHAnsi" w:cstheme="minorHAnsi"/>
          <w:spacing w:val="27"/>
        </w:rPr>
        <w:t xml:space="preserve"> </w:t>
      </w:r>
      <w:r w:rsidRPr="00F574E4">
        <w:rPr>
          <w:rFonts w:asciiTheme="minorHAnsi" w:hAnsiTheme="minorHAnsi" w:cstheme="minorHAnsi"/>
        </w:rPr>
        <w:t>revízne</w:t>
      </w:r>
      <w:r w:rsidRPr="00F574E4">
        <w:rPr>
          <w:rFonts w:asciiTheme="minorHAnsi" w:hAnsiTheme="minorHAnsi" w:cstheme="minorHAnsi"/>
          <w:spacing w:val="30"/>
        </w:rPr>
        <w:t xml:space="preserve"> </w:t>
      </w:r>
      <w:r w:rsidRPr="00F574E4">
        <w:rPr>
          <w:rFonts w:asciiTheme="minorHAnsi" w:hAnsiTheme="minorHAnsi" w:cstheme="minorHAnsi"/>
        </w:rPr>
        <w:t>postupy</w:t>
      </w:r>
      <w:r w:rsidRPr="00F574E4">
        <w:rPr>
          <w:rFonts w:asciiTheme="minorHAnsi" w:hAnsiTheme="minorHAnsi" w:cstheme="minorHAnsi"/>
          <w:spacing w:val="27"/>
        </w:rPr>
        <w:t xml:space="preserve"> </w:t>
      </w:r>
      <w:r w:rsidRPr="00F574E4">
        <w:rPr>
          <w:rFonts w:asciiTheme="minorHAnsi" w:hAnsiTheme="minorHAnsi" w:cstheme="minorHAnsi"/>
        </w:rPr>
        <w:t>podľa</w:t>
      </w:r>
      <w:r w:rsidRPr="00F574E4">
        <w:rPr>
          <w:rFonts w:asciiTheme="minorHAnsi" w:hAnsiTheme="minorHAnsi" w:cstheme="minorHAnsi"/>
          <w:spacing w:val="27"/>
        </w:rPr>
        <w:t xml:space="preserve"> </w:t>
      </w:r>
      <w:r w:rsidRPr="00F574E4">
        <w:rPr>
          <w:rFonts w:asciiTheme="minorHAnsi" w:hAnsiTheme="minorHAnsi" w:cstheme="minorHAnsi"/>
        </w:rPr>
        <w:t>§</w:t>
      </w:r>
      <w:r w:rsidRPr="00F574E4">
        <w:rPr>
          <w:rFonts w:asciiTheme="minorHAnsi" w:hAnsiTheme="minorHAnsi" w:cstheme="minorHAnsi"/>
          <w:spacing w:val="27"/>
        </w:rPr>
        <w:t xml:space="preserve"> </w:t>
      </w:r>
      <w:r w:rsidRPr="00F574E4">
        <w:rPr>
          <w:rFonts w:asciiTheme="minorHAnsi" w:hAnsiTheme="minorHAnsi" w:cstheme="minorHAnsi"/>
        </w:rPr>
        <w:t>164</w:t>
      </w:r>
      <w:r w:rsidRPr="00F574E4">
        <w:rPr>
          <w:rFonts w:asciiTheme="minorHAnsi" w:hAnsiTheme="minorHAnsi" w:cstheme="minorHAnsi"/>
          <w:spacing w:val="27"/>
        </w:rPr>
        <w:t xml:space="preserve"> </w:t>
      </w:r>
      <w:r w:rsidRPr="00F574E4">
        <w:rPr>
          <w:rFonts w:asciiTheme="minorHAnsi" w:hAnsiTheme="minorHAnsi" w:cstheme="minorHAnsi"/>
        </w:rPr>
        <w:t>a</w:t>
      </w:r>
      <w:r w:rsidRPr="00F574E4">
        <w:rPr>
          <w:rFonts w:asciiTheme="minorHAnsi" w:hAnsiTheme="minorHAnsi" w:cstheme="minorHAnsi"/>
          <w:spacing w:val="28"/>
        </w:rPr>
        <w:t xml:space="preserve"> </w:t>
      </w:r>
      <w:r w:rsidRPr="00F574E4">
        <w:rPr>
          <w:rFonts w:asciiTheme="minorHAnsi" w:hAnsiTheme="minorHAnsi" w:cstheme="minorHAnsi"/>
        </w:rPr>
        <w:t>§</w:t>
      </w:r>
      <w:r w:rsidRPr="00F574E4">
        <w:rPr>
          <w:rFonts w:asciiTheme="minorHAnsi" w:hAnsiTheme="minorHAnsi" w:cstheme="minorHAnsi"/>
          <w:spacing w:val="28"/>
        </w:rPr>
        <w:t xml:space="preserve"> </w:t>
      </w:r>
      <w:r w:rsidRPr="00F574E4">
        <w:rPr>
          <w:rFonts w:asciiTheme="minorHAnsi" w:hAnsiTheme="minorHAnsi" w:cstheme="minorHAnsi"/>
        </w:rPr>
        <w:t>170</w:t>
      </w:r>
      <w:r w:rsidRPr="00F574E4">
        <w:rPr>
          <w:rFonts w:asciiTheme="minorHAnsi" w:hAnsiTheme="minorHAnsi" w:cstheme="minorHAnsi"/>
          <w:spacing w:val="26"/>
        </w:rPr>
        <w:t xml:space="preserve"> </w:t>
      </w:r>
      <w:r w:rsidRPr="00F574E4">
        <w:rPr>
          <w:rFonts w:asciiTheme="minorHAnsi" w:hAnsiTheme="minorHAnsi" w:cstheme="minorHAnsi"/>
        </w:rPr>
        <w:t>zákona</w:t>
      </w:r>
    </w:p>
    <w:p w14:paraId="733042B4" w14:textId="77777777" w:rsidR="00B16FBC" w:rsidRPr="00F574E4" w:rsidRDefault="00B16FBC" w:rsidP="00B16FBC">
      <w:pPr>
        <w:pStyle w:val="Zkladntext"/>
        <w:spacing w:before="2"/>
        <w:ind w:left="840"/>
        <w:rPr>
          <w:rFonts w:asciiTheme="minorHAnsi" w:hAnsiTheme="minorHAnsi" w:cstheme="minorHAnsi"/>
          <w:sz w:val="22"/>
          <w:szCs w:val="22"/>
        </w:rPr>
      </w:pPr>
      <w:r w:rsidRPr="00F574E4">
        <w:rPr>
          <w:rFonts w:asciiTheme="minorHAnsi" w:hAnsiTheme="minorHAnsi" w:cstheme="minorHAnsi"/>
          <w:sz w:val="22"/>
          <w:szCs w:val="22"/>
        </w:rPr>
        <w:t>o verejnom obstarávaní.</w:t>
      </w:r>
    </w:p>
    <w:p w14:paraId="1D7BF5FE" w14:textId="77777777" w:rsidR="00B16FBC" w:rsidRPr="00F574E4" w:rsidRDefault="00B16FBC" w:rsidP="00B16FBC">
      <w:pPr>
        <w:pStyle w:val="Odsekzoznamu"/>
        <w:numPr>
          <w:ilvl w:val="1"/>
          <w:numId w:val="13"/>
        </w:numPr>
        <w:tabs>
          <w:tab w:val="left" w:pos="841"/>
        </w:tabs>
        <w:spacing w:before="118"/>
        <w:ind w:left="840" w:right="148" w:hanging="540"/>
        <w:jc w:val="both"/>
        <w:rPr>
          <w:rFonts w:asciiTheme="minorHAnsi" w:hAnsiTheme="minorHAnsi" w:cstheme="minorHAnsi"/>
        </w:rPr>
      </w:pPr>
      <w:r w:rsidRPr="00F574E4">
        <w:rPr>
          <w:rFonts w:asciiTheme="minorHAnsi" w:hAnsiTheme="minorHAnsi" w:cstheme="minorHAnsi"/>
        </w:rPr>
        <w:t>Záujemca/uchádzač, ktorý podal verejnému obstarávateľovi na vybavenie žiadosť o nápravu, môže v prípade zamietnutia podanej úplnej žiadosti o nápravu podať podľa § 170 zákona o verejnom obstarávaní námietky proti postupu verejného</w:t>
      </w:r>
      <w:r w:rsidRPr="00F574E4">
        <w:rPr>
          <w:rFonts w:asciiTheme="minorHAnsi" w:hAnsiTheme="minorHAnsi" w:cstheme="minorHAnsi"/>
          <w:spacing w:val="-4"/>
        </w:rPr>
        <w:t xml:space="preserve"> </w:t>
      </w:r>
      <w:r w:rsidRPr="00F574E4">
        <w:rPr>
          <w:rFonts w:asciiTheme="minorHAnsi" w:hAnsiTheme="minorHAnsi" w:cstheme="minorHAnsi"/>
        </w:rPr>
        <w:t>obstarávateľa.</w:t>
      </w:r>
    </w:p>
    <w:p w14:paraId="3798DBD4" w14:textId="77777777" w:rsidR="00B16FBC" w:rsidRPr="001D485E" w:rsidRDefault="00B16FBC" w:rsidP="00B16FBC">
      <w:pPr>
        <w:spacing w:before="122"/>
        <w:ind w:left="1134" w:right="1145"/>
        <w:jc w:val="center"/>
        <w:rPr>
          <w:rFonts w:asciiTheme="minorHAnsi" w:hAnsiTheme="minorHAnsi" w:cstheme="minorHAnsi"/>
          <w:b/>
        </w:rPr>
      </w:pPr>
      <w:r>
        <w:rPr>
          <w:rFonts w:asciiTheme="minorHAnsi" w:hAnsiTheme="minorHAnsi" w:cstheme="minorHAnsi"/>
        </w:rPr>
        <w:br w:type="page"/>
      </w:r>
      <w:r w:rsidRPr="001D485E">
        <w:rPr>
          <w:rFonts w:asciiTheme="minorHAnsi" w:hAnsiTheme="minorHAnsi" w:cstheme="minorHAnsi"/>
          <w:b/>
        </w:rPr>
        <w:t>Časť VII</w:t>
      </w:r>
    </w:p>
    <w:p w14:paraId="7E362396" w14:textId="77777777" w:rsidR="00B16FBC" w:rsidRPr="00F574E4" w:rsidRDefault="00B16FBC" w:rsidP="00B16FBC">
      <w:pPr>
        <w:pStyle w:val="Nadpis1"/>
        <w:spacing w:before="121"/>
        <w:ind w:left="1286" w:right="1143"/>
        <w:jc w:val="center"/>
        <w:rPr>
          <w:rFonts w:asciiTheme="minorHAnsi" w:hAnsiTheme="minorHAnsi" w:cstheme="minorHAnsi"/>
          <w:sz w:val="22"/>
          <w:szCs w:val="22"/>
        </w:rPr>
      </w:pPr>
      <w:r w:rsidRPr="00F574E4">
        <w:rPr>
          <w:rFonts w:asciiTheme="minorHAnsi" w:hAnsiTheme="minorHAnsi" w:cstheme="minorHAnsi"/>
          <w:sz w:val="22"/>
          <w:szCs w:val="22"/>
        </w:rPr>
        <w:t>Prijatie ponuky</w:t>
      </w:r>
    </w:p>
    <w:p w14:paraId="7E002DF2" w14:textId="77777777" w:rsidR="00B16FBC" w:rsidRPr="00F574E4" w:rsidRDefault="00B16FBC" w:rsidP="00B16FBC">
      <w:pPr>
        <w:pStyle w:val="Odsekzoznamu"/>
        <w:numPr>
          <w:ilvl w:val="0"/>
          <w:numId w:val="13"/>
        </w:numPr>
        <w:tabs>
          <w:tab w:val="left" w:pos="866"/>
          <w:tab w:val="left" w:pos="867"/>
        </w:tabs>
        <w:spacing w:before="120"/>
        <w:ind w:left="868" w:hanging="567"/>
        <w:rPr>
          <w:rFonts w:asciiTheme="minorHAnsi" w:hAnsiTheme="minorHAnsi" w:cstheme="minorHAnsi"/>
          <w:b/>
        </w:rPr>
      </w:pPr>
      <w:r w:rsidRPr="00F574E4">
        <w:rPr>
          <w:rFonts w:asciiTheme="minorHAnsi" w:hAnsiTheme="minorHAnsi" w:cstheme="minorHAnsi"/>
          <w:b/>
        </w:rPr>
        <w:t>OZNÁMENIE O VÝSLEDKU VYHODNOTENIA</w:t>
      </w:r>
      <w:r w:rsidRPr="00F574E4">
        <w:rPr>
          <w:rFonts w:asciiTheme="minorHAnsi" w:hAnsiTheme="minorHAnsi" w:cstheme="minorHAnsi"/>
          <w:b/>
          <w:spacing w:val="5"/>
        </w:rPr>
        <w:t xml:space="preserve"> </w:t>
      </w:r>
      <w:r w:rsidRPr="00F574E4">
        <w:rPr>
          <w:rFonts w:asciiTheme="minorHAnsi" w:hAnsiTheme="minorHAnsi" w:cstheme="minorHAnsi"/>
          <w:b/>
        </w:rPr>
        <w:t>PONÚK</w:t>
      </w:r>
    </w:p>
    <w:p w14:paraId="045BF455" w14:textId="77777777" w:rsidR="00323C16" w:rsidRPr="00A5322C" w:rsidRDefault="00323C16" w:rsidP="00323C16">
      <w:pPr>
        <w:pStyle w:val="Odsekzoznamu"/>
        <w:widowControl/>
        <w:numPr>
          <w:ilvl w:val="1"/>
          <w:numId w:val="13"/>
        </w:numPr>
        <w:suppressAutoHyphens/>
        <w:autoSpaceDE/>
        <w:autoSpaceDN/>
        <w:ind w:left="851" w:hanging="567"/>
        <w:jc w:val="both"/>
        <w:rPr>
          <w:rFonts w:asciiTheme="minorHAnsi" w:hAnsiTheme="minorHAnsi" w:cstheme="minorHAnsi"/>
        </w:rPr>
      </w:pPr>
      <w:r w:rsidRPr="00A5322C">
        <w:rPr>
          <w:rFonts w:asciiTheme="minorHAnsi" w:hAnsiTheme="minorHAnsi" w:cstheme="minorHAnsi"/>
        </w:rPr>
        <w:t xml:space="preserve">Verejný obstarávateľ po vyhodnotení ponúk, po skončení postupu podľa § 55 ods. 1 a po odoslaní všetkých oznámení o vylúčení uchádzača, záujemcu alebo účastníka bezodkladne písomne oznámi všetkým dotknutým uchádzačom výsledok vyhodnotenia ponúk vrátane poradia uchádzačov a súčasne uverejní informáciu o výsledku vyhodnotenia ponúk a poradie uchádzačov v profile. Dotknutým uchádzačom je uchádzač, ktorého ponuka sa vyhodnocovala, vylúčený uchádzač, ktorému plynie lehota na podanie námietok proti vylúčeniu, a uchádzač, ktorý podal námietky proti vylúčeniu, pričom úrad o námietkach zatiaľ právoplatne nerozhodol. </w:t>
      </w:r>
    </w:p>
    <w:p w14:paraId="56B92403" w14:textId="77777777" w:rsidR="00323C16" w:rsidRPr="00A5322C" w:rsidRDefault="00323C16" w:rsidP="00323C16">
      <w:pPr>
        <w:pStyle w:val="Odsekzoznamu"/>
        <w:widowControl/>
        <w:suppressAutoHyphens/>
        <w:autoSpaceDE/>
        <w:autoSpaceDN/>
        <w:ind w:left="851"/>
        <w:jc w:val="both"/>
        <w:rPr>
          <w:rFonts w:asciiTheme="minorHAnsi" w:hAnsiTheme="minorHAnsi" w:cstheme="minorHAnsi"/>
        </w:rPr>
      </w:pPr>
    </w:p>
    <w:p w14:paraId="17A77DB4" w14:textId="77777777" w:rsidR="00323C16" w:rsidRPr="00A5322C" w:rsidRDefault="00323C16" w:rsidP="00323C16">
      <w:pPr>
        <w:pStyle w:val="Odsekzoznamu"/>
        <w:widowControl/>
        <w:numPr>
          <w:ilvl w:val="1"/>
          <w:numId w:val="13"/>
        </w:numPr>
        <w:suppressAutoHyphens/>
        <w:autoSpaceDE/>
        <w:autoSpaceDN/>
        <w:ind w:left="851" w:hanging="567"/>
        <w:jc w:val="both"/>
        <w:rPr>
          <w:rFonts w:asciiTheme="minorHAnsi" w:eastAsia="Times New Roman" w:hAnsiTheme="minorHAnsi" w:cstheme="minorHAnsi"/>
          <w:lang w:val="sk-SK" w:eastAsia="sk-SK"/>
        </w:rPr>
      </w:pPr>
      <w:r w:rsidRPr="00A5322C">
        <w:rPr>
          <w:rFonts w:asciiTheme="minorHAnsi" w:hAnsiTheme="minorHAnsi" w:cstheme="minorHAnsi"/>
        </w:rPr>
        <w:t xml:space="preserve">Úspešnému uchádzačovi alebo uchádzačom verejný obstarávateľ oznámi, že jeho ponuku alebo ponuky prijíma. </w:t>
      </w:r>
      <w:r w:rsidRPr="00D564E4">
        <w:rPr>
          <w:rFonts w:asciiTheme="minorHAnsi" w:eastAsia="Times New Roman" w:hAnsiTheme="minorHAnsi" w:cstheme="minorHAnsi"/>
          <w:lang w:val="sk-SK" w:eastAsia="sk-SK"/>
        </w:rPr>
        <w:t>Neúspešnému uchádzačovi oznámia, že neuspel a dôvody neprijatia jeho ponuky. Informácia o výsledku vyhodnotenia ponúk zasielaná dotknutým uchádzačom obsahuje najmä</w:t>
      </w:r>
      <w:r w:rsidRPr="00A5322C">
        <w:rPr>
          <w:rFonts w:asciiTheme="minorHAnsi" w:eastAsia="Times New Roman" w:hAnsiTheme="minorHAnsi" w:cstheme="minorHAnsi"/>
          <w:lang w:val="sk-SK" w:eastAsia="sk-SK"/>
        </w:rPr>
        <w:t>:</w:t>
      </w:r>
    </w:p>
    <w:p w14:paraId="0F8E2A7A" w14:textId="77777777" w:rsidR="00323C16" w:rsidRPr="00A5322C" w:rsidRDefault="00323C16" w:rsidP="00323C16">
      <w:pPr>
        <w:pStyle w:val="Odsekzoznamu"/>
        <w:widowControl/>
        <w:numPr>
          <w:ilvl w:val="0"/>
          <w:numId w:val="46"/>
        </w:numPr>
        <w:suppressAutoHyphens/>
        <w:autoSpaceDE/>
        <w:autoSpaceDN/>
        <w:jc w:val="both"/>
        <w:rPr>
          <w:rFonts w:asciiTheme="minorHAnsi" w:eastAsia="Times New Roman" w:hAnsiTheme="minorHAnsi" w:cstheme="minorHAnsi"/>
          <w:lang w:val="sk-SK" w:eastAsia="sk-SK"/>
        </w:rPr>
      </w:pPr>
      <w:r w:rsidRPr="00D564E4">
        <w:rPr>
          <w:rFonts w:asciiTheme="minorHAnsi" w:eastAsia="Times New Roman" w:hAnsiTheme="minorHAnsi" w:cstheme="minorHAnsi"/>
          <w:lang w:val="sk-SK" w:eastAsia="sk-SK"/>
        </w:rPr>
        <w:t>identifikáciu úspešného uchádzača alebo uchádzačov,</w:t>
      </w:r>
    </w:p>
    <w:p w14:paraId="5C0033C1" w14:textId="77777777" w:rsidR="00323C16" w:rsidRPr="00A5322C" w:rsidRDefault="00323C16" w:rsidP="00323C16">
      <w:pPr>
        <w:pStyle w:val="Odsekzoznamu"/>
        <w:widowControl/>
        <w:numPr>
          <w:ilvl w:val="0"/>
          <w:numId w:val="46"/>
        </w:numPr>
        <w:suppressAutoHyphens/>
        <w:autoSpaceDE/>
        <w:autoSpaceDN/>
        <w:jc w:val="both"/>
        <w:rPr>
          <w:rFonts w:asciiTheme="minorHAnsi" w:eastAsia="Times New Roman" w:hAnsiTheme="minorHAnsi" w:cstheme="minorHAnsi"/>
          <w:lang w:val="sk-SK" w:eastAsia="sk-SK"/>
        </w:rPr>
      </w:pPr>
      <w:r w:rsidRPr="00D564E4">
        <w:rPr>
          <w:rFonts w:asciiTheme="minorHAnsi" w:eastAsia="Times New Roman" w:hAnsiTheme="minorHAnsi" w:cstheme="minorHAnsi"/>
          <w:lang w:val="sk-SK" w:eastAsia="sk-SK"/>
        </w:rPr>
        <w:t>informáciu o charakteristikách a výhodách prijatej ponuky alebo ponúk</w:t>
      </w:r>
      <w:r w:rsidRPr="00A5322C">
        <w:rPr>
          <w:rFonts w:asciiTheme="minorHAnsi" w:eastAsia="Times New Roman" w:hAnsiTheme="minorHAnsi" w:cstheme="minorHAnsi"/>
          <w:lang w:val="sk-SK" w:eastAsia="sk-SK"/>
        </w:rPr>
        <w:t>,</w:t>
      </w:r>
    </w:p>
    <w:p w14:paraId="0ECE5E1D" w14:textId="77777777" w:rsidR="00323C16" w:rsidRPr="00A5322C" w:rsidRDefault="00323C16" w:rsidP="00323C16">
      <w:pPr>
        <w:pStyle w:val="Odsekzoznamu"/>
        <w:widowControl/>
        <w:numPr>
          <w:ilvl w:val="0"/>
          <w:numId w:val="46"/>
        </w:numPr>
        <w:suppressAutoHyphens/>
        <w:autoSpaceDE/>
        <w:autoSpaceDN/>
        <w:jc w:val="both"/>
        <w:rPr>
          <w:rFonts w:asciiTheme="minorHAnsi" w:eastAsia="Times New Roman" w:hAnsiTheme="minorHAnsi" w:cstheme="minorHAnsi"/>
          <w:lang w:val="sk-SK" w:eastAsia="sk-SK"/>
        </w:rPr>
      </w:pPr>
      <w:r w:rsidRPr="00D564E4">
        <w:rPr>
          <w:rFonts w:asciiTheme="minorHAnsi" w:eastAsia="Times New Roman" w:hAnsiTheme="minorHAnsi" w:cstheme="minorHAnsi"/>
          <w:lang w:val="sk-SK" w:eastAsia="sk-SK"/>
        </w:rPr>
        <w:t>výsledok vyhodnotenia splnenia podmienok účasti u úspešného uchádzača, ktorý obsahuje informácie preukazujúce splnenie podmienok účasti týkajúcich sa finančného a ekonomického postavenia a technickej spôsobilosti alebo odbornej spôsobilosti vrátane identifikácie osoby poskytujúcej finančné zdroje podľa § 33 ods. 2 a osoby poskytujúcej technické a odborné kapacity podľa § 34 ods. 3,</w:t>
      </w:r>
    </w:p>
    <w:p w14:paraId="1DFD40B3" w14:textId="77777777" w:rsidR="00323C16" w:rsidRPr="00A5322C" w:rsidRDefault="00323C16" w:rsidP="00323C16">
      <w:pPr>
        <w:pStyle w:val="Odsekzoznamu"/>
        <w:widowControl/>
        <w:numPr>
          <w:ilvl w:val="0"/>
          <w:numId w:val="46"/>
        </w:numPr>
        <w:suppressAutoHyphens/>
        <w:autoSpaceDE/>
        <w:autoSpaceDN/>
        <w:jc w:val="both"/>
        <w:rPr>
          <w:rFonts w:asciiTheme="minorHAnsi" w:eastAsia="Times New Roman" w:hAnsiTheme="minorHAnsi" w:cstheme="minorHAnsi"/>
          <w:lang w:val="sk-SK" w:eastAsia="sk-SK"/>
        </w:rPr>
      </w:pPr>
      <w:r w:rsidRPr="00D564E4">
        <w:rPr>
          <w:rFonts w:asciiTheme="minorHAnsi" w:eastAsia="Times New Roman" w:hAnsiTheme="minorHAnsi" w:cstheme="minorHAnsi"/>
          <w:lang w:val="sk-SK" w:eastAsia="sk-SK"/>
        </w:rPr>
        <w:t>lehotu, v ktorej môže byť doručená námietka</w:t>
      </w:r>
      <w:r w:rsidRPr="00A5322C">
        <w:rPr>
          <w:rFonts w:asciiTheme="minorHAnsi" w:eastAsia="Times New Roman" w:hAnsiTheme="minorHAnsi" w:cstheme="minorHAnsi"/>
          <w:lang w:val="sk-SK" w:eastAsia="sk-SK"/>
        </w:rPr>
        <w:t>.</w:t>
      </w:r>
    </w:p>
    <w:p w14:paraId="0A18E3B4" w14:textId="77777777" w:rsidR="00B16FBC" w:rsidRPr="00900F4D" w:rsidRDefault="00B16FBC" w:rsidP="00B16FBC">
      <w:pPr>
        <w:pStyle w:val="Zkladntext"/>
        <w:ind w:left="851" w:hanging="567"/>
        <w:rPr>
          <w:rFonts w:asciiTheme="minorHAnsi" w:hAnsiTheme="minorHAnsi" w:cstheme="minorHAnsi"/>
          <w:sz w:val="22"/>
          <w:szCs w:val="22"/>
        </w:rPr>
      </w:pPr>
    </w:p>
    <w:p w14:paraId="77E428A9" w14:textId="77777777" w:rsidR="00B16FBC" w:rsidRPr="00F574E4" w:rsidRDefault="00B16FBC" w:rsidP="00B16FBC">
      <w:pPr>
        <w:pStyle w:val="Zkladntext"/>
        <w:spacing w:before="1"/>
        <w:rPr>
          <w:rFonts w:asciiTheme="minorHAnsi" w:hAnsiTheme="minorHAnsi" w:cstheme="minorHAnsi"/>
          <w:sz w:val="22"/>
          <w:szCs w:val="22"/>
        </w:rPr>
      </w:pPr>
    </w:p>
    <w:p w14:paraId="06F8C50C" w14:textId="77777777" w:rsidR="00B16FBC" w:rsidRPr="00F574E4" w:rsidRDefault="00B16FBC" w:rsidP="00B16FBC">
      <w:pPr>
        <w:pStyle w:val="Odsekzoznamu"/>
        <w:numPr>
          <w:ilvl w:val="0"/>
          <w:numId w:val="13"/>
        </w:numPr>
        <w:tabs>
          <w:tab w:val="left" w:pos="866"/>
          <w:tab w:val="left" w:pos="867"/>
        </w:tabs>
        <w:ind w:left="866" w:hanging="566"/>
        <w:rPr>
          <w:rFonts w:asciiTheme="minorHAnsi" w:hAnsiTheme="minorHAnsi" w:cstheme="minorHAnsi"/>
          <w:b/>
        </w:rPr>
      </w:pPr>
      <w:r w:rsidRPr="00F574E4">
        <w:rPr>
          <w:rFonts w:asciiTheme="minorHAnsi" w:hAnsiTheme="minorHAnsi" w:cstheme="minorHAnsi"/>
          <w:b/>
        </w:rPr>
        <w:t>UZAVRETIE</w:t>
      </w:r>
      <w:r w:rsidRPr="00F574E4">
        <w:rPr>
          <w:rFonts w:asciiTheme="minorHAnsi" w:hAnsiTheme="minorHAnsi" w:cstheme="minorHAnsi"/>
          <w:b/>
          <w:spacing w:val="-2"/>
        </w:rPr>
        <w:t xml:space="preserve"> </w:t>
      </w:r>
      <w:r w:rsidRPr="00F574E4">
        <w:rPr>
          <w:rFonts w:asciiTheme="minorHAnsi" w:hAnsiTheme="minorHAnsi" w:cstheme="minorHAnsi"/>
          <w:b/>
        </w:rPr>
        <w:t>ZMLUVY</w:t>
      </w:r>
    </w:p>
    <w:p w14:paraId="10AC1556" w14:textId="77777777" w:rsidR="00B16FBC" w:rsidRPr="003A700A" w:rsidRDefault="00B16FBC" w:rsidP="00EF028E">
      <w:pPr>
        <w:numPr>
          <w:ilvl w:val="1"/>
          <w:numId w:val="13"/>
        </w:numPr>
        <w:suppressAutoHyphens/>
        <w:autoSpaceDE/>
        <w:autoSpaceDN/>
        <w:spacing w:before="120"/>
        <w:ind w:left="851" w:hanging="567"/>
        <w:jc w:val="both"/>
        <w:rPr>
          <w:rFonts w:asciiTheme="minorHAnsi" w:eastAsia="Times New Roman" w:hAnsiTheme="minorHAnsi" w:cstheme="minorHAnsi"/>
          <w:lang w:val="sk-SK" w:eastAsia="zh-CN"/>
        </w:rPr>
      </w:pPr>
      <w:r w:rsidRPr="003A700A">
        <w:rPr>
          <w:rFonts w:asciiTheme="minorHAnsi" w:hAnsiTheme="minorHAnsi" w:cstheme="minorHAnsi"/>
        </w:rPr>
        <w:t xml:space="preserve">Verejný obstarávateľ pri uzatváraní zmluvy bude postupovať v súlade s </w:t>
      </w:r>
      <w:proofErr w:type="spellStart"/>
      <w:r w:rsidRPr="003A700A">
        <w:rPr>
          <w:rFonts w:asciiTheme="minorHAnsi" w:hAnsiTheme="minorHAnsi" w:cstheme="minorHAnsi"/>
        </w:rPr>
        <w:t>ust</w:t>
      </w:r>
      <w:proofErr w:type="spellEnd"/>
      <w:r w:rsidRPr="003A700A">
        <w:rPr>
          <w:rFonts w:asciiTheme="minorHAnsi" w:hAnsiTheme="minorHAnsi" w:cstheme="minorHAnsi"/>
        </w:rPr>
        <w:t xml:space="preserve">.§ 56 zákona o verejnom obstarávaní. </w:t>
      </w:r>
    </w:p>
    <w:p w14:paraId="34BB2BA8" w14:textId="77777777" w:rsidR="00B16FBC" w:rsidRPr="003A700A" w:rsidRDefault="00B16FBC" w:rsidP="00EF028E">
      <w:pPr>
        <w:numPr>
          <w:ilvl w:val="1"/>
          <w:numId w:val="13"/>
        </w:numPr>
        <w:suppressAutoHyphens/>
        <w:autoSpaceDE/>
        <w:autoSpaceDN/>
        <w:ind w:left="851" w:hanging="567"/>
        <w:jc w:val="both"/>
        <w:rPr>
          <w:rFonts w:asciiTheme="minorHAnsi" w:hAnsiTheme="minorHAnsi" w:cstheme="minorHAnsi"/>
        </w:rPr>
      </w:pPr>
      <w:r w:rsidRPr="003A700A">
        <w:rPr>
          <w:rFonts w:asciiTheme="minorHAnsi" w:hAnsiTheme="minorHAnsi" w:cstheme="minorHAnsi"/>
        </w:rPr>
        <w:t>Uzavretá zmluva nesmie byť v rozpore so súťažnými podkladmi a s ponukou predloženou úspešným uchádzačom alebo uchádzačmi.</w:t>
      </w:r>
    </w:p>
    <w:p w14:paraId="0B869457" w14:textId="77777777" w:rsidR="00B16FBC" w:rsidRPr="009439C7" w:rsidRDefault="00B16FBC" w:rsidP="00EF028E">
      <w:pPr>
        <w:numPr>
          <w:ilvl w:val="1"/>
          <w:numId w:val="13"/>
        </w:numPr>
        <w:suppressAutoHyphens/>
        <w:autoSpaceDE/>
        <w:autoSpaceDN/>
        <w:ind w:left="851" w:hanging="567"/>
        <w:jc w:val="both"/>
        <w:rPr>
          <w:rFonts w:asciiTheme="minorHAnsi" w:hAnsiTheme="minorHAnsi" w:cstheme="minorHAnsi"/>
        </w:rPr>
      </w:pPr>
      <w:r w:rsidRPr="009439C7">
        <w:rPr>
          <w:rFonts w:asciiTheme="minorHAnsi" w:hAnsiTheme="minorHAnsi" w:cs="Arial"/>
        </w:rPr>
        <w:t>Verejný obstarávateľ si vyhradzuje právo neprijať ponuku, ktorej celková cena za dodanie predmetu zákazky prevyšuje finančný limit (predpokladanú hodnotu zákazky) vyčlenený verejným obstarávateľom pre požadovaný predmet zákazky.</w:t>
      </w:r>
    </w:p>
    <w:p w14:paraId="1B06A18D" w14:textId="3BF7BE30" w:rsidR="00B16FBC" w:rsidRPr="00EF028E" w:rsidRDefault="00B16FBC" w:rsidP="00EF028E">
      <w:pPr>
        <w:numPr>
          <w:ilvl w:val="1"/>
          <w:numId w:val="13"/>
        </w:numPr>
        <w:suppressAutoHyphens/>
        <w:autoSpaceDE/>
        <w:autoSpaceDN/>
        <w:ind w:left="851" w:hanging="567"/>
        <w:jc w:val="both"/>
        <w:rPr>
          <w:rFonts w:asciiTheme="minorHAnsi" w:hAnsiTheme="minorHAnsi" w:cstheme="minorHAnsi"/>
        </w:rPr>
      </w:pPr>
      <w:r w:rsidRPr="003A700A">
        <w:rPr>
          <w:rFonts w:asciiTheme="minorHAnsi" w:hAnsiTheme="minorHAnsi" w:cstheme="minorHAnsi"/>
        </w:rPr>
        <w:t>Verejný obstarávateľ nesmie uzavrieť zmluvu s uchádzačom, ktorý podľa § 11 ods. 1 zákona  o verejnom obstarávaní má povinnosť zapisovať sa do registra partnerov verejného sektora alebo ktorého subdodávatelia alebo subdodávatelia podľa osobitného predpisu, ktorí majú povinnosť zapisovať sa do registra partnerov verejného sektora a nie sú zapísaní v registri partnerov verejného sektora.</w:t>
      </w:r>
      <w:r w:rsidRPr="003A700A">
        <w:rPr>
          <w:rFonts w:asciiTheme="minorHAnsi" w:hAnsiTheme="minorHAnsi" w:cstheme="minorHAnsi"/>
          <w:b/>
        </w:rPr>
        <w:t xml:space="preserve"> </w:t>
      </w:r>
      <w:r w:rsidRPr="003A700A">
        <w:rPr>
          <w:rFonts w:asciiTheme="minorHAnsi" w:hAnsiTheme="minorHAnsi" w:cstheme="minorHAnsi"/>
        </w:rPr>
        <w:t xml:space="preserve">(Povinnosť zápisu do registra partnerov verejného sektor upravuje predpis – zákon č. 315/2016 Z. z. o registri partnerov verejného sektora a o zmene a doplnení niektorých zákonov). </w:t>
      </w:r>
    </w:p>
    <w:p w14:paraId="68706182" w14:textId="77777777" w:rsidR="00B16FBC" w:rsidRPr="00555786" w:rsidRDefault="00B16FBC" w:rsidP="00B16FBC">
      <w:pPr>
        <w:numPr>
          <w:ilvl w:val="1"/>
          <w:numId w:val="13"/>
        </w:numPr>
        <w:suppressAutoHyphens/>
        <w:autoSpaceDE/>
        <w:autoSpaceDN/>
        <w:ind w:left="851" w:hanging="567"/>
        <w:jc w:val="both"/>
        <w:rPr>
          <w:rFonts w:asciiTheme="minorHAnsi" w:hAnsiTheme="minorHAnsi" w:cstheme="minorHAnsi"/>
        </w:rPr>
      </w:pPr>
      <w:r w:rsidRPr="00555786">
        <w:rPr>
          <w:rFonts w:asciiTheme="minorHAnsi" w:hAnsiTheme="minorHAnsi" w:cstheme="minorHAnsi"/>
        </w:rPr>
        <w:t xml:space="preserve">Verejný obstarávateľ požaduje, aby úspešný uchádzač pred uzavretím zmluvy o dielo predložil Zoznam  subdodávateľov podľa bodu 32.2. tejto časti súťažných podkladov. </w:t>
      </w:r>
    </w:p>
    <w:p w14:paraId="3A599669" w14:textId="1CED2D1A" w:rsidR="00B16FBC" w:rsidRPr="00900F4D" w:rsidRDefault="00B16FBC" w:rsidP="00B16FBC">
      <w:pPr>
        <w:numPr>
          <w:ilvl w:val="1"/>
          <w:numId w:val="13"/>
        </w:numPr>
        <w:suppressAutoHyphens/>
        <w:autoSpaceDE/>
        <w:autoSpaceDN/>
        <w:ind w:left="851" w:hanging="567"/>
        <w:jc w:val="both"/>
        <w:rPr>
          <w:rFonts w:asciiTheme="minorHAnsi" w:hAnsiTheme="minorHAnsi" w:cstheme="minorHAnsi"/>
        </w:rPr>
      </w:pPr>
      <w:r w:rsidRPr="00555786">
        <w:rPr>
          <w:rFonts w:asciiTheme="minorHAnsi" w:hAnsiTheme="minorHAnsi" w:cstheme="minorHAnsi"/>
        </w:rPr>
        <w:t>Uchádzač berie na vedomie a rešpektuje, že zákazka</w:t>
      </w:r>
      <w:r w:rsidRPr="00900F4D">
        <w:rPr>
          <w:rFonts w:asciiTheme="minorHAnsi" w:hAnsiTheme="minorHAnsi" w:cstheme="minorHAnsi"/>
        </w:rPr>
        <w:t xml:space="preserve"> financovaná z fondov EÚ, ohľadom ktorej sa uzatvára zmluva, bude predmetom  administratívnej finančnej kontroly procesu verejného obstarávania zo strany </w:t>
      </w:r>
      <w:r>
        <w:rPr>
          <w:rFonts w:asciiTheme="minorHAnsi" w:hAnsiTheme="minorHAnsi" w:cstheme="minorHAnsi"/>
        </w:rPr>
        <w:t>poskytovateľa príspevku</w:t>
      </w:r>
      <w:r w:rsidRPr="0067710C">
        <w:rPr>
          <w:rFonts w:asciiTheme="minorHAnsi" w:hAnsiTheme="minorHAnsi" w:cstheme="minorHAnsi"/>
        </w:rPr>
        <w:t>.</w:t>
      </w:r>
      <w:r w:rsidRPr="00900F4D">
        <w:rPr>
          <w:rFonts w:asciiTheme="minorHAnsi" w:hAnsiTheme="minorHAnsi" w:cstheme="minorHAnsi"/>
        </w:rPr>
        <w:t xml:space="preserve"> Schválenie zákazky v rámci  kontroly príslušným kontrolným orgánom je zároveň podmienkou nadobudnutia účinnosti zmluvy.</w:t>
      </w:r>
    </w:p>
    <w:p w14:paraId="19EC2059" w14:textId="77777777" w:rsidR="00B16FBC" w:rsidRPr="00900F4D" w:rsidRDefault="00B16FBC" w:rsidP="00B16FBC">
      <w:pPr>
        <w:suppressAutoHyphens/>
        <w:autoSpaceDE/>
        <w:autoSpaceDN/>
        <w:ind w:left="851" w:hanging="567"/>
        <w:jc w:val="both"/>
        <w:rPr>
          <w:rFonts w:asciiTheme="minorHAnsi" w:hAnsiTheme="minorHAnsi" w:cstheme="minorHAnsi"/>
        </w:rPr>
      </w:pPr>
    </w:p>
    <w:p w14:paraId="12A1C6E2" w14:textId="77777777" w:rsidR="00B16FBC" w:rsidRPr="003A700A" w:rsidRDefault="00B16FBC" w:rsidP="00B16FBC">
      <w:pPr>
        <w:pStyle w:val="Odsekzoznamu"/>
        <w:widowControl/>
        <w:numPr>
          <w:ilvl w:val="0"/>
          <w:numId w:val="13"/>
        </w:numPr>
        <w:suppressAutoHyphens/>
        <w:autoSpaceDE/>
        <w:autoSpaceDN/>
        <w:ind w:left="851" w:hanging="567"/>
        <w:jc w:val="both"/>
        <w:rPr>
          <w:rFonts w:asciiTheme="minorHAnsi" w:eastAsia="Times New Roman" w:hAnsiTheme="minorHAnsi" w:cstheme="minorHAnsi"/>
          <w:b/>
          <w:lang w:val="sk-SK" w:eastAsia="zh-CN"/>
        </w:rPr>
      </w:pPr>
      <w:r w:rsidRPr="003A700A">
        <w:rPr>
          <w:rFonts w:asciiTheme="minorHAnsi" w:hAnsiTheme="minorHAnsi" w:cstheme="minorHAnsi"/>
          <w:b/>
        </w:rPr>
        <w:t>INFORMÁCIA O SUBDODÁVATEĽOCH</w:t>
      </w:r>
    </w:p>
    <w:p w14:paraId="635789B1" w14:textId="77777777" w:rsidR="00B16FBC" w:rsidRDefault="00B16FBC" w:rsidP="00B16FBC">
      <w:pPr>
        <w:pStyle w:val="Odsekzoznamu"/>
        <w:widowControl/>
        <w:numPr>
          <w:ilvl w:val="1"/>
          <w:numId w:val="13"/>
        </w:numPr>
        <w:suppressAutoHyphens/>
        <w:autoSpaceDE/>
        <w:autoSpaceDN/>
        <w:ind w:left="851" w:hanging="567"/>
        <w:jc w:val="both"/>
        <w:rPr>
          <w:rFonts w:asciiTheme="minorHAnsi" w:hAnsiTheme="minorHAnsi" w:cstheme="minorHAnsi"/>
        </w:rPr>
      </w:pPr>
      <w:r w:rsidRPr="009F50DF">
        <w:rPr>
          <w:rFonts w:asciiTheme="minorHAnsi" w:hAnsiTheme="minorHAnsi" w:cstheme="minorHAnsi"/>
          <w:u w:val="single"/>
        </w:rPr>
        <w:t xml:space="preserve">Verejný obstarávateľ </w:t>
      </w:r>
      <w:r w:rsidRPr="009F50DF">
        <w:rPr>
          <w:rFonts w:asciiTheme="minorHAnsi" w:hAnsiTheme="minorHAnsi" w:cstheme="minorHAnsi"/>
          <w:b/>
          <w:u w:val="single"/>
        </w:rPr>
        <w:t>nepožaduje</w:t>
      </w:r>
      <w:r w:rsidRPr="009F50DF">
        <w:rPr>
          <w:rFonts w:asciiTheme="minorHAnsi" w:hAnsiTheme="minorHAnsi" w:cstheme="minorHAnsi"/>
          <w:u w:val="single"/>
        </w:rPr>
        <w:t xml:space="preserve"> od uchádzačov, aby vo svojej ponuke uviedli informácie týkajúce sa subdodávateľov podľa § 41 ods. 1 zákona o verejnom obstarávaní</w:t>
      </w:r>
      <w:r w:rsidRPr="009F50DF">
        <w:rPr>
          <w:rFonts w:asciiTheme="minorHAnsi" w:hAnsiTheme="minorHAnsi" w:cstheme="minorHAnsi"/>
        </w:rPr>
        <w:t xml:space="preserve">. </w:t>
      </w:r>
    </w:p>
    <w:p w14:paraId="304A30FB" w14:textId="77777777" w:rsidR="00B16FBC" w:rsidRPr="009F50DF" w:rsidRDefault="00B16FBC" w:rsidP="00B16FBC">
      <w:pPr>
        <w:pStyle w:val="Odsekzoznamu"/>
        <w:widowControl/>
        <w:numPr>
          <w:ilvl w:val="1"/>
          <w:numId w:val="13"/>
        </w:numPr>
        <w:suppressAutoHyphens/>
        <w:autoSpaceDE/>
        <w:autoSpaceDN/>
        <w:ind w:left="851" w:hanging="567"/>
        <w:jc w:val="both"/>
        <w:rPr>
          <w:rFonts w:asciiTheme="minorHAnsi" w:hAnsiTheme="minorHAnsi" w:cstheme="minorHAnsi"/>
        </w:rPr>
      </w:pPr>
      <w:r w:rsidRPr="009F50DF">
        <w:rPr>
          <w:rFonts w:asciiTheme="minorHAnsi" w:hAnsiTheme="minorHAnsi" w:cstheme="minorHAnsi"/>
        </w:rPr>
        <w:t xml:space="preserve">Verejný obstarávateľ </w:t>
      </w:r>
      <w:r w:rsidRPr="009F50DF">
        <w:rPr>
          <w:rFonts w:asciiTheme="minorHAnsi" w:hAnsiTheme="minorHAnsi" w:cstheme="minorHAnsi"/>
          <w:b/>
        </w:rPr>
        <w:t>požaduje</w:t>
      </w:r>
      <w:r w:rsidRPr="009F50DF">
        <w:rPr>
          <w:rFonts w:asciiTheme="minorHAnsi" w:hAnsiTheme="minorHAnsi" w:cstheme="minorHAnsi"/>
        </w:rPr>
        <w:t xml:space="preserve">, aby úspešný uchádzač v zmluve najneskôr v čase jej uzavretia uviedol údaje o všetkých známych subdodávateľoch a údaje o osobe oprávnenej konať za subdodávateľa v rozsahu meno, priezvisko, adresa pobytu, dátum narodenia a dôkaz o tom, že sú oprávnení dodávať tovar, uskutočňovať stavebné práce v rozsahu subdodávky.  </w:t>
      </w:r>
    </w:p>
    <w:p w14:paraId="2945D351" w14:textId="77777777" w:rsidR="00B16FBC" w:rsidRPr="003A700A" w:rsidRDefault="00B16FBC" w:rsidP="00B16FBC">
      <w:pPr>
        <w:pStyle w:val="Odsekzoznamu"/>
        <w:widowControl/>
        <w:numPr>
          <w:ilvl w:val="1"/>
          <w:numId w:val="13"/>
        </w:numPr>
        <w:suppressAutoHyphens/>
        <w:autoSpaceDE/>
        <w:autoSpaceDN/>
        <w:ind w:left="851" w:hanging="567"/>
        <w:jc w:val="both"/>
        <w:rPr>
          <w:rFonts w:asciiTheme="minorHAnsi" w:hAnsiTheme="minorHAnsi" w:cstheme="minorHAnsi"/>
        </w:rPr>
      </w:pPr>
      <w:r w:rsidRPr="0040071E">
        <w:rPr>
          <w:rFonts w:asciiTheme="minorHAnsi" w:hAnsiTheme="minorHAnsi" w:cstheme="minorHAnsi"/>
        </w:rPr>
        <w:t>Zároveň verejný obstarávateľ upozorňuje</w:t>
      </w:r>
      <w:r w:rsidRPr="003A700A">
        <w:rPr>
          <w:rFonts w:asciiTheme="minorHAnsi" w:hAnsiTheme="minorHAnsi" w:cstheme="minorHAnsi"/>
        </w:rPr>
        <w:t xml:space="preserve"> záujemcov/uchádzačov, že podľa § 41 ods. 4 zákona o verejnom obstarávaní v časti B2. súťažných podkladov – Obchodné podmienky na dodanie predmetu zákazky verejný obstarávateľ stanovuje povinnosť uchádzača oznámiť akúkoľvek zmenu údajov o subdodávateľovi a pravidlá zmeny subdodávateľa a povinnosť uchádzača oznámiť zmenu subdodávateľa a údaje podľa § 41 ods. 3 zákona o verejnom obstarávaní.</w:t>
      </w:r>
    </w:p>
    <w:p w14:paraId="76C8A4DC" w14:textId="77777777" w:rsidR="00B16FBC" w:rsidRPr="003A700A" w:rsidRDefault="00B16FBC" w:rsidP="00B16FBC">
      <w:pPr>
        <w:tabs>
          <w:tab w:val="left" w:pos="567"/>
        </w:tabs>
        <w:ind w:left="851" w:hanging="567"/>
        <w:jc w:val="both"/>
        <w:rPr>
          <w:rFonts w:asciiTheme="minorHAnsi" w:hAnsiTheme="minorHAnsi" w:cstheme="minorHAnsi"/>
        </w:rPr>
      </w:pPr>
    </w:p>
    <w:p w14:paraId="0A699558" w14:textId="77777777" w:rsidR="00B16FBC" w:rsidRPr="003A700A" w:rsidRDefault="00B16FBC" w:rsidP="00B16FBC">
      <w:pPr>
        <w:numPr>
          <w:ilvl w:val="0"/>
          <w:numId w:val="13"/>
        </w:numPr>
        <w:suppressAutoHyphens/>
        <w:autoSpaceDE/>
        <w:autoSpaceDN/>
        <w:ind w:left="851" w:hanging="567"/>
        <w:jc w:val="both"/>
        <w:rPr>
          <w:rFonts w:asciiTheme="minorHAnsi" w:hAnsiTheme="minorHAnsi" w:cstheme="minorHAnsi"/>
        </w:rPr>
      </w:pPr>
      <w:r w:rsidRPr="003A700A">
        <w:rPr>
          <w:rFonts w:asciiTheme="minorHAnsi" w:hAnsiTheme="minorHAnsi" w:cstheme="minorHAnsi"/>
          <w:b/>
          <w:bCs/>
          <w:caps/>
        </w:rPr>
        <w:t>Zrušenie použitého postupu zadávania zákazky</w:t>
      </w:r>
    </w:p>
    <w:p w14:paraId="0F93098B" w14:textId="77777777" w:rsidR="00B16FBC" w:rsidRPr="003A700A" w:rsidRDefault="00B16FBC" w:rsidP="00B16FBC">
      <w:pPr>
        <w:numPr>
          <w:ilvl w:val="1"/>
          <w:numId w:val="13"/>
        </w:numPr>
        <w:suppressAutoHyphens/>
        <w:autoSpaceDE/>
        <w:autoSpaceDN/>
        <w:ind w:left="851" w:hanging="567"/>
        <w:jc w:val="both"/>
        <w:rPr>
          <w:rFonts w:asciiTheme="minorHAnsi" w:hAnsiTheme="minorHAnsi" w:cstheme="minorHAnsi"/>
        </w:rPr>
      </w:pPr>
      <w:r w:rsidRPr="003A700A">
        <w:rPr>
          <w:rFonts w:asciiTheme="minorHAnsi" w:hAnsiTheme="minorHAnsi" w:cstheme="minorHAnsi"/>
        </w:rPr>
        <w:t xml:space="preserve">Verejný obstarávateľ zruší použitý postup zadávania zákazky, ak nastane jedna z podmienok uvedených v § 57 </w:t>
      </w:r>
      <w:bookmarkStart w:id="2" w:name="par_46ods1"/>
      <w:r w:rsidRPr="003A700A">
        <w:rPr>
          <w:rFonts w:asciiTheme="minorHAnsi" w:hAnsiTheme="minorHAnsi" w:cstheme="minorHAnsi"/>
        </w:rPr>
        <w:t> zákona o verejnom obstarávaní</w:t>
      </w:r>
      <w:bookmarkEnd w:id="2"/>
      <w:r w:rsidRPr="003A700A">
        <w:rPr>
          <w:rFonts w:asciiTheme="minorHAnsi" w:hAnsiTheme="minorHAnsi" w:cstheme="minorHAnsi"/>
        </w:rPr>
        <w:t>. Verejný obstarávateľ bezodkladne upovedomí všetkých uchádzačov o zrušení použitého postupu zadávania zákazky s uvedením dôvodu a oznámi postup, ktorý použije pri zadávaní  zákazky na pôvodný predmet zákazky.</w:t>
      </w:r>
    </w:p>
    <w:p w14:paraId="16E1D24B" w14:textId="77777777" w:rsidR="00B16FBC" w:rsidRPr="003A700A" w:rsidRDefault="00B16FBC" w:rsidP="00B16FBC">
      <w:pPr>
        <w:pStyle w:val="Odsekzoznamu"/>
        <w:adjustRightInd w:val="0"/>
        <w:ind w:left="851" w:hanging="567"/>
        <w:jc w:val="both"/>
        <w:rPr>
          <w:rFonts w:asciiTheme="minorHAnsi" w:hAnsiTheme="minorHAnsi" w:cstheme="minorHAnsi"/>
          <w:iCs/>
          <w:lang w:eastAsia="sk-SK"/>
        </w:rPr>
      </w:pPr>
    </w:p>
    <w:p w14:paraId="704D54F2" w14:textId="77777777" w:rsidR="00B16FBC" w:rsidRPr="003A700A" w:rsidRDefault="00B16FBC" w:rsidP="00B16FBC">
      <w:pPr>
        <w:pStyle w:val="Odsekzoznamu"/>
        <w:widowControl/>
        <w:numPr>
          <w:ilvl w:val="0"/>
          <w:numId w:val="13"/>
        </w:numPr>
        <w:adjustRightInd w:val="0"/>
        <w:ind w:left="851" w:hanging="567"/>
        <w:jc w:val="both"/>
        <w:rPr>
          <w:rFonts w:asciiTheme="minorHAnsi" w:hAnsiTheme="minorHAnsi" w:cstheme="minorHAnsi"/>
          <w:b/>
          <w:iCs/>
          <w:lang w:eastAsia="sk-SK"/>
        </w:rPr>
      </w:pPr>
      <w:r w:rsidRPr="003A700A">
        <w:rPr>
          <w:rFonts w:asciiTheme="minorHAnsi" w:hAnsiTheme="minorHAnsi" w:cstheme="minorHAnsi"/>
          <w:b/>
          <w:iCs/>
          <w:lang w:eastAsia="sk-SK"/>
        </w:rPr>
        <w:t>GENERÁLNA KLAUZULA</w:t>
      </w:r>
    </w:p>
    <w:p w14:paraId="61C0AF9D" w14:textId="77777777" w:rsidR="00B16FBC" w:rsidRPr="003A700A" w:rsidRDefault="00B16FBC" w:rsidP="00B16FBC">
      <w:pPr>
        <w:pStyle w:val="Odsekzoznamu"/>
        <w:widowControl/>
        <w:numPr>
          <w:ilvl w:val="1"/>
          <w:numId w:val="13"/>
        </w:numPr>
        <w:tabs>
          <w:tab w:val="left" w:pos="567"/>
        </w:tabs>
        <w:adjustRightInd w:val="0"/>
        <w:ind w:left="851" w:hanging="567"/>
        <w:jc w:val="both"/>
        <w:rPr>
          <w:rFonts w:asciiTheme="minorHAnsi" w:hAnsiTheme="minorHAnsi" w:cstheme="minorHAnsi"/>
          <w:b/>
          <w:bCs/>
          <w:lang w:eastAsia="zh-CN"/>
        </w:rPr>
      </w:pPr>
      <w:r w:rsidRPr="003A700A">
        <w:rPr>
          <w:rFonts w:asciiTheme="minorHAnsi" w:hAnsiTheme="minorHAnsi" w:cstheme="minorHAnsi"/>
          <w:lang w:eastAsia="sk-SK"/>
        </w:rPr>
        <w:t xml:space="preserve">Skutočnosti a situácie, ktoré môžu nastať v procese postupu zadávania zákazky, neupravené vo výzve na predkladanie  ponúk a v týchto súťažných podkladoch, sa riadia príslušnými ustanoveniami zákona č. 343/2015 </w:t>
      </w:r>
      <w:proofErr w:type="spellStart"/>
      <w:r w:rsidRPr="003A700A">
        <w:rPr>
          <w:rFonts w:asciiTheme="minorHAnsi" w:hAnsiTheme="minorHAnsi" w:cstheme="minorHAnsi"/>
          <w:lang w:eastAsia="sk-SK"/>
        </w:rPr>
        <w:t>Z</w:t>
      </w:r>
      <w:r>
        <w:rPr>
          <w:rFonts w:asciiTheme="minorHAnsi" w:hAnsiTheme="minorHAnsi" w:cstheme="minorHAnsi"/>
          <w:lang w:eastAsia="sk-SK"/>
        </w:rPr>
        <w:t>.</w:t>
      </w:r>
      <w:r w:rsidRPr="003A700A">
        <w:rPr>
          <w:rFonts w:asciiTheme="minorHAnsi" w:hAnsiTheme="minorHAnsi" w:cstheme="minorHAnsi"/>
          <w:lang w:eastAsia="sk-SK"/>
        </w:rPr>
        <w:t>z</w:t>
      </w:r>
      <w:proofErr w:type="spellEnd"/>
      <w:r w:rsidRPr="003A700A">
        <w:rPr>
          <w:rFonts w:asciiTheme="minorHAnsi" w:hAnsiTheme="minorHAnsi" w:cstheme="minorHAnsi"/>
          <w:lang w:eastAsia="sk-SK"/>
        </w:rPr>
        <w:t xml:space="preserve">. o verejnom obstarávaní a o zmene a doplnení niektorých zákonov v znení neskorších predpisov. </w:t>
      </w:r>
    </w:p>
    <w:p w14:paraId="381E02DC" w14:textId="77777777" w:rsidR="00B16FBC" w:rsidRPr="003A700A" w:rsidRDefault="00B16FBC" w:rsidP="00B16FBC">
      <w:pPr>
        <w:tabs>
          <w:tab w:val="left" w:pos="867"/>
        </w:tabs>
        <w:ind w:left="851" w:right="153" w:hanging="567"/>
        <w:jc w:val="both"/>
        <w:rPr>
          <w:rFonts w:asciiTheme="minorHAnsi" w:hAnsiTheme="minorHAnsi" w:cstheme="minorHAnsi"/>
        </w:rPr>
      </w:pPr>
      <w:r w:rsidRPr="003A700A">
        <w:rPr>
          <w:rFonts w:asciiTheme="minorHAnsi" w:hAnsiTheme="minorHAnsi" w:cstheme="minorHAnsi"/>
          <w:lang w:eastAsia="sk-SK"/>
        </w:rPr>
        <w:br w:type="page"/>
      </w:r>
    </w:p>
    <w:p w14:paraId="2C3D3530" w14:textId="77777777" w:rsidR="005D7EAE" w:rsidRPr="00F574E4" w:rsidRDefault="00FA793F">
      <w:pPr>
        <w:pStyle w:val="Nadpis1"/>
        <w:spacing w:before="84"/>
        <w:ind w:left="7141"/>
        <w:rPr>
          <w:rFonts w:asciiTheme="minorHAnsi" w:hAnsiTheme="minorHAnsi" w:cstheme="minorHAnsi"/>
          <w:sz w:val="22"/>
          <w:szCs w:val="22"/>
        </w:rPr>
      </w:pPr>
      <w:r w:rsidRPr="00F574E4">
        <w:rPr>
          <w:rFonts w:asciiTheme="minorHAnsi" w:hAnsiTheme="minorHAnsi" w:cstheme="minorHAnsi"/>
          <w:color w:val="808080"/>
          <w:sz w:val="22"/>
          <w:szCs w:val="22"/>
        </w:rPr>
        <w:t>Časť A.2 PODMIENKY ÚČASTI</w:t>
      </w:r>
    </w:p>
    <w:p w14:paraId="432E29F6" w14:textId="77777777" w:rsidR="005D7EAE" w:rsidRPr="00F574E4" w:rsidRDefault="005D7EAE">
      <w:pPr>
        <w:pStyle w:val="Zkladntext"/>
        <w:rPr>
          <w:rFonts w:asciiTheme="minorHAnsi" w:hAnsiTheme="minorHAnsi" w:cstheme="minorHAnsi"/>
          <w:b/>
          <w:sz w:val="22"/>
          <w:szCs w:val="22"/>
        </w:rPr>
      </w:pPr>
    </w:p>
    <w:p w14:paraId="5D0C8CB2" w14:textId="0D1F21FE" w:rsidR="0040071E" w:rsidRPr="004520B1" w:rsidRDefault="0040071E" w:rsidP="00EF028E">
      <w:pPr>
        <w:widowControl/>
        <w:adjustRightInd w:val="0"/>
        <w:jc w:val="both"/>
        <w:rPr>
          <w:rFonts w:asciiTheme="minorHAnsi" w:hAnsiTheme="minorHAnsi" w:cstheme="minorHAnsi"/>
          <w:b/>
          <w:bCs/>
          <w:i/>
          <w:iCs/>
        </w:rPr>
      </w:pPr>
      <w:r w:rsidRPr="004A4B00">
        <w:rPr>
          <w:rFonts w:asciiTheme="minorHAnsi" w:hAnsiTheme="minorHAnsi" w:cstheme="minorHAnsi"/>
          <w:color w:val="000000"/>
        </w:rPr>
        <w:t>Informácie týkajúce sa splnenia podmienok účasti uchádzačov vo verejnom obstarávaní verejný obstarávateľ uviedol vo výzve na predkladanie ponúk, ktorá bola zverejnená</w:t>
      </w:r>
      <w:r w:rsidRPr="004A4B00">
        <w:rPr>
          <w:rFonts w:asciiTheme="minorHAnsi" w:hAnsiTheme="minorHAnsi" w:cstheme="minorHAnsi"/>
        </w:rPr>
        <w:t xml:space="preserve"> </w:t>
      </w:r>
      <w:r w:rsidRPr="004520B1">
        <w:rPr>
          <w:rFonts w:asciiTheme="minorHAnsi" w:hAnsiTheme="minorHAnsi" w:cstheme="minorHAnsi"/>
          <w:b/>
          <w:bCs/>
        </w:rPr>
        <w:t xml:space="preserve">vo </w:t>
      </w:r>
      <w:r w:rsidR="00D23C89" w:rsidRPr="004520B1">
        <w:rPr>
          <w:rFonts w:asciiTheme="minorHAnsi" w:hAnsiTheme="minorHAnsi" w:cstheme="minorHAnsi"/>
          <w:b/>
          <w:bCs/>
        </w:rPr>
        <w:t xml:space="preserve">Vestníku </w:t>
      </w:r>
      <w:r w:rsidR="00D23C89" w:rsidRPr="004520B1">
        <w:rPr>
          <w:rFonts w:asciiTheme="minorHAnsi" w:hAnsiTheme="minorHAnsi" w:cstheme="minorHAnsi"/>
          <w:b/>
          <w:bCs/>
          <w:color w:val="000000" w:themeColor="text1"/>
        </w:rPr>
        <w:t xml:space="preserve">č. </w:t>
      </w:r>
      <w:r w:rsidR="004520B1" w:rsidRPr="004520B1">
        <w:rPr>
          <w:rFonts w:asciiTheme="minorHAnsi" w:hAnsiTheme="minorHAnsi" w:cstheme="minorHAnsi"/>
          <w:b/>
          <w:bCs/>
        </w:rPr>
        <w:t xml:space="preserve">22/2023 - 31.01.2023 pod č. </w:t>
      </w:r>
      <w:r w:rsidR="002E7908">
        <w:rPr>
          <w:rFonts w:asciiTheme="minorHAnsi" w:hAnsiTheme="minorHAnsi" w:cstheme="minorHAnsi"/>
          <w:b/>
          <w:bCs/>
        </w:rPr>
        <w:t>3710</w:t>
      </w:r>
      <w:r w:rsidR="004520B1" w:rsidRPr="004520B1">
        <w:rPr>
          <w:rFonts w:asciiTheme="minorHAnsi" w:hAnsiTheme="minorHAnsi" w:cstheme="minorHAnsi"/>
          <w:b/>
          <w:bCs/>
        </w:rPr>
        <w:t xml:space="preserve"> - WYP</w:t>
      </w:r>
      <w:r w:rsidR="00EF028E" w:rsidRPr="004520B1">
        <w:rPr>
          <w:rFonts w:asciiTheme="minorHAnsi" w:hAnsiTheme="minorHAnsi" w:cstheme="minorHAnsi"/>
          <w:b/>
          <w:bCs/>
        </w:rPr>
        <w:t xml:space="preserve"> </w:t>
      </w:r>
      <w:r w:rsidRPr="004520B1">
        <w:rPr>
          <w:rFonts w:asciiTheme="minorHAnsi" w:hAnsiTheme="minorHAnsi" w:cstheme="minorHAnsi"/>
          <w:b/>
          <w:bCs/>
        </w:rPr>
        <w:t xml:space="preserve">(ODDIEL III. Časť III.1.)    </w:t>
      </w:r>
    </w:p>
    <w:p w14:paraId="50050DA2" w14:textId="77777777" w:rsidR="0060137F" w:rsidRDefault="0060137F" w:rsidP="0060137F">
      <w:pPr>
        <w:pStyle w:val="Nadpis1"/>
        <w:jc w:val="right"/>
        <w:rPr>
          <w:rFonts w:asciiTheme="minorHAnsi" w:hAnsiTheme="minorHAnsi" w:cstheme="minorHAnsi"/>
          <w:color w:val="808080"/>
          <w:sz w:val="22"/>
          <w:szCs w:val="22"/>
        </w:rPr>
      </w:pPr>
    </w:p>
    <w:p w14:paraId="6CE8E620" w14:textId="77777777" w:rsidR="0060137F" w:rsidRPr="00C80544" w:rsidRDefault="0060137F" w:rsidP="0060137F">
      <w:pPr>
        <w:widowControl/>
        <w:numPr>
          <w:ilvl w:val="0"/>
          <w:numId w:val="47"/>
        </w:numPr>
        <w:shd w:val="clear" w:color="auto" w:fill="D9D9D9"/>
        <w:tabs>
          <w:tab w:val="clear" w:pos="432"/>
        </w:tabs>
        <w:autoSpaceDE/>
        <w:autoSpaceDN/>
        <w:spacing w:before="240"/>
        <w:ind w:left="709" w:hanging="425"/>
        <w:jc w:val="both"/>
        <w:rPr>
          <w:rFonts w:asciiTheme="minorHAnsi" w:eastAsia="Times New Roman" w:hAnsiTheme="minorHAnsi" w:cstheme="minorHAnsi"/>
          <w:b/>
          <w:bCs/>
          <w:smallCaps/>
          <w:sz w:val="24"/>
          <w:szCs w:val="24"/>
          <w:lang w:val="sk-SK" w:eastAsia="sk-SK"/>
        </w:rPr>
      </w:pPr>
      <w:r w:rsidRPr="00C80544">
        <w:rPr>
          <w:rFonts w:asciiTheme="minorHAnsi" w:hAnsiTheme="minorHAnsi" w:cstheme="minorHAnsi"/>
          <w:b/>
          <w:bCs/>
          <w:smallCaps/>
          <w:sz w:val="24"/>
          <w:szCs w:val="24"/>
        </w:rPr>
        <w:t>Podmienky účasti  vo verejnom obstarávaní, týkajúce sa osobného postavenia</w:t>
      </w:r>
    </w:p>
    <w:p w14:paraId="3DD15781" w14:textId="77777777" w:rsidR="0060137F" w:rsidRDefault="0060137F" w:rsidP="0060137F">
      <w:pPr>
        <w:pStyle w:val="Nadpis1"/>
        <w:jc w:val="right"/>
        <w:rPr>
          <w:rFonts w:asciiTheme="minorHAnsi" w:hAnsiTheme="minorHAnsi" w:cstheme="minorHAnsi"/>
          <w:color w:val="808080"/>
          <w:sz w:val="22"/>
          <w:szCs w:val="22"/>
        </w:rPr>
      </w:pPr>
    </w:p>
    <w:p w14:paraId="6BFFA0A8" w14:textId="77777777" w:rsidR="002E7908" w:rsidRPr="002E7908" w:rsidRDefault="002E7908" w:rsidP="002E7908">
      <w:pPr>
        <w:pStyle w:val="Nadpis1"/>
        <w:jc w:val="both"/>
        <w:rPr>
          <w:rFonts w:asciiTheme="minorHAnsi" w:eastAsiaTheme="minorHAnsi" w:hAnsiTheme="minorHAnsi" w:cstheme="minorHAnsi"/>
          <w:b w:val="0"/>
          <w:bCs w:val="0"/>
          <w:sz w:val="22"/>
          <w:szCs w:val="22"/>
          <w:lang w:val="sk-SK" w:eastAsia="en-US"/>
        </w:rPr>
      </w:pPr>
      <w:r w:rsidRPr="002E7908">
        <w:rPr>
          <w:rFonts w:asciiTheme="minorHAnsi" w:eastAsiaTheme="minorHAnsi" w:hAnsiTheme="minorHAnsi" w:cstheme="minorHAnsi"/>
          <w:b w:val="0"/>
          <w:bCs w:val="0"/>
          <w:sz w:val="22"/>
          <w:szCs w:val="22"/>
          <w:lang w:val="sk-SK" w:eastAsia="en-US"/>
        </w:rPr>
        <w:t>Uchádzač musí splniť podmienky účasti týkajúce sa osobného postavenia podľa § 32 ods. 1 zákona č. 343/2015 Z. z. o verejnom obstarávaní a o zmene a doplnení niektorých zákonov v znení neskorších predpisov (ďalej len "zákon o verejnom obstarávaní") . Splnenie týchto podmienok preukáže dokladmi podľa § 32 ods. 2, resp. ods. 4 a ods. 5 zákona o verejnom obstarávaní resp. podľa § 152 zákona o verejnom obstarávaní.</w:t>
      </w:r>
    </w:p>
    <w:p w14:paraId="48C34A9C" w14:textId="77777777" w:rsidR="002E7908" w:rsidRPr="002E7908" w:rsidRDefault="002E7908" w:rsidP="002E7908">
      <w:pPr>
        <w:pStyle w:val="Nadpis1"/>
        <w:jc w:val="both"/>
        <w:rPr>
          <w:rFonts w:asciiTheme="minorHAnsi" w:eastAsiaTheme="minorHAnsi" w:hAnsiTheme="minorHAnsi" w:cstheme="minorHAnsi"/>
          <w:b w:val="0"/>
          <w:bCs w:val="0"/>
          <w:sz w:val="22"/>
          <w:szCs w:val="22"/>
          <w:lang w:val="sk-SK" w:eastAsia="en-US"/>
        </w:rPr>
      </w:pPr>
      <w:r w:rsidRPr="002E7908">
        <w:rPr>
          <w:rFonts w:asciiTheme="minorHAnsi" w:eastAsiaTheme="minorHAnsi" w:hAnsiTheme="minorHAnsi" w:cstheme="minorHAnsi"/>
          <w:b w:val="0"/>
          <w:bCs w:val="0"/>
          <w:sz w:val="22"/>
          <w:szCs w:val="22"/>
          <w:lang w:val="sk-SK" w:eastAsia="en-US"/>
        </w:rPr>
        <w:t>Verejný obstarávateľ má oprávnenie získavať údaje z informačných systémov verejnej správy podľa § 32 ods.3 zákona o verejnom obstarávaní v rozsahu podľa § 32 ods. 1 písm. a), b), c) a e) zákona o verejnom obstarávaní, preto ich nie je potrebné v ponuke predkladať.</w:t>
      </w:r>
    </w:p>
    <w:p w14:paraId="331C6878" w14:textId="5F5502CF" w:rsidR="005A4FE5" w:rsidRDefault="002E7908" w:rsidP="002E7908">
      <w:pPr>
        <w:pStyle w:val="Nadpis1"/>
        <w:jc w:val="both"/>
        <w:rPr>
          <w:rFonts w:asciiTheme="minorHAnsi" w:eastAsiaTheme="minorHAnsi" w:hAnsiTheme="minorHAnsi" w:cstheme="minorHAnsi"/>
          <w:b w:val="0"/>
          <w:bCs w:val="0"/>
          <w:sz w:val="22"/>
          <w:szCs w:val="22"/>
          <w:lang w:val="sk-SK" w:eastAsia="en-US"/>
        </w:rPr>
      </w:pPr>
      <w:r w:rsidRPr="002E7908">
        <w:rPr>
          <w:rFonts w:asciiTheme="minorHAnsi" w:eastAsiaTheme="minorHAnsi" w:hAnsiTheme="minorHAnsi" w:cstheme="minorHAnsi"/>
          <w:b w:val="0"/>
          <w:bCs w:val="0"/>
          <w:sz w:val="22"/>
          <w:szCs w:val="22"/>
          <w:lang w:val="sk-SK" w:eastAsia="en-US"/>
        </w:rPr>
        <w:t>Predbežne nahradiť doklady na preukázanie splnenia podmienok účasti týkajúcich sa osobného postavenia, určených verejným obstarávateľom môže uchádzač aj spôsobom podľa § 39 zákona o verejnom obstarávaní a to Jednotným európskym dokumentom, alebo čestným vyhlásením podľa § 114 zákona o verejnom obstarávaní. Verejný obstarávateľ bude akceptovať aj vyplnenie len globálneho údaju v JED.</w:t>
      </w:r>
    </w:p>
    <w:p w14:paraId="5B59A6AD" w14:textId="77777777" w:rsidR="002E7908" w:rsidRPr="00C80544" w:rsidRDefault="002E7908" w:rsidP="002E7908">
      <w:pPr>
        <w:pStyle w:val="Nadpis1"/>
        <w:jc w:val="both"/>
        <w:rPr>
          <w:rFonts w:asciiTheme="minorHAnsi" w:hAnsiTheme="minorHAnsi" w:cstheme="minorHAnsi"/>
          <w:b w:val="0"/>
          <w:bCs w:val="0"/>
          <w:sz w:val="22"/>
          <w:szCs w:val="22"/>
        </w:rPr>
      </w:pPr>
    </w:p>
    <w:p w14:paraId="01E1C92A" w14:textId="77777777" w:rsidR="0060137F" w:rsidRPr="00C80544" w:rsidRDefault="0060137F" w:rsidP="0060137F">
      <w:pPr>
        <w:widowControl/>
        <w:numPr>
          <w:ilvl w:val="0"/>
          <w:numId w:val="47"/>
        </w:numPr>
        <w:shd w:val="clear" w:color="auto" w:fill="D9D9D9"/>
        <w:tabs>
          <w:tab w:val="clear" w:pos="432"/>
        </w:tabs>
        <w:autoSpaceDE/>
        <w:autoSpaceDN/>
        <w:ind w:left="709" w:hanging="425"/>
        <w:jc w:val="both"/>
        <w:rPr>
          <w:rFonts w:asciiTheme="minorHAnsi" w:eastAsia="Times New Roman" w:hAnsiTheme="minorHAnsi" w:cstheme="minorHAnsi"/>
          <w:b/>
          <w:bCs/>
          <w:smallCaps/>
          <w:sz w:val="24"/>
          <w:szCs w:val="24"/>
          <w:lang w:val="sk-SK" w:eastAsia="sk-SK"/>
        </w:rPr>
      </w:pPr>
      <w:r w:rsidRPr="00C80544">
        <w:rPr>
          <w:rFonts w:asciiTheme="minorHAnsi" w:hAnsiTheme="minorHAnsi" w:cstheme="minorHAnsi"/>
          <w:b/>
          <w:bCs/>
          <w:smallCaps/>
          <w:sz w:val="24"/>
          <w:szCs w:val="24"/>
        </w:rPr>
        <w:t>Podmienky účasti vo verejnom obstarávaní, týkajúce sa finančného a ekonomického postavenia</w:t>
      </w:r>
    </w:p>
    <w:p w14:paraId="4DEF0754" w14:textId="77777777" w:rsidR="0060137F" w:rsidRPr="00C80544" w:rsidRDefault="0060137F" w:rsidP="0060137F">
      <w:pPr>
        <w:pStyle w:val="Zkladntext210"/>
        <w:ind w:left="709" w:hanging="425"/>
        <w:jc w:val="both"/>
        <w:rPr>
          <w:rFonts w:asciiTheme="minorHAnsi" w:hAnsiTheme="minorHAnsi" w:cstheme="minorHAnsi"/>
          <w:color w:val="FF0000"/>
          <w:sz w:val="22"/>
          <w:szCs w:val="22"/>
        </w:rPr>
      </w:pPr>
    </w:p>
    <w:p w14:paraId="6F6E9A54" w14:textId="77777777" w:rsidR="008937F6" w:rsidRPr="00217E36" w:rsidRDefault="008937F6" w:rsidP="00217E36">
      <w:pPr>
        <w:widowControl/>
        <w:adjustRightInd w:val="0"/>
        <w:ind w:left="284"/>
        <w:jc w:val="both"/>
        <w:rPr>
          <w:rFonts w:asciiTheme="minorHAnsi" w:eastAsiaTheme="minorHAnsi" w:hAnsiTheme="minorHAnsi" w:cstheme="minorHAnsi"/>
          <w:lang w:val="sk-SK" w:eastAsia="en-US"/>
        </w:rPr>
      </w:pPr>
      <w:r w:rsidRPr="00217E36">
        <w:rPr>
          <w:rFonts w:asciiTheme="minorHAnsi" w:eastAsiaTheme="minorHAnsi" w:hAnsiTheme="minorHAnsi" w:cstheme="minorHAnsi"/>
          <w:lang w:val="sk-SK" w:eastAsia="en-US"/>
        </w:rPr>
        <w:t>Podľa § 33 ods. 1 písm. a) ZVO vyjadrením banky alebo pobočky zahraničnej banky.</w:t>
      </w:r>
    </w:p>
    <w:p w14:paraId="1EB8393E" w14:textId="77777777" w:rsidR="0060137F" w:rsidRPr="00217E36" w:rsidRDefault="0060137F" w:rsidP="00217E36">
      <w:pPr>
        <w:pStyle w:val="Zkladntext210"/>
        <w:ind w:left="284"/>
        <w:jc w:val="both"/>
        <w:rPr>
          <w:rFonts w:asciiTheme="minorHAnsi" w:eastAsia="Georgia" w:hAnsiTheme="minorHAnsi" w:cstheme="minorHAnsi"/>
          <w:color w:val="000000"/>
          <w:kern w:val="0"/>
          <w:sz w:val="22"/>
          <w:szCs w:val="22"/>
          <w:lang w:val="sk" w:eastAsia="sk"/>
        </w:rPr>
      </w:pPr>
    </w:p>
    <w:p w14:paraId="1C78B04E" w14:textId="0289A119" w:rsidR="0060137F" w:rsidRDefault="0060137F" w:rsidP="00217E36">
      <w:pPr>
        <w:pStyle w:val="Zkladntext210"/>
        <w:ind w:left="284"/>
        <w:jc w:val="both"/>
        <w:rPr>
          <w:rFonts w:asciiTheme="minorHAnsi" w:hAnsiTheme="minorHAnsi" w:cstheme="minorHAnsi"/>
          <w:b/>
          <w:bCs/>
          <w:sz w:val="22"/>
          <w:szCs w:val="22"/>
          <w:u w:val="single"/>
        </w:rPr>
      </w:pPr>
      <w:r w:rsidRPr="00217E36">
        <w:rPr>
          <w:rFonts w:asciiTheme="minorHAnsi" w:hAnsiTheme="minorHAnsi" w:cstheme="minorHAnsi"/>
          <w:b/>
          <w:bCs/>
          <w:sz w:val="22"/>
          <w:szCs w:val="22"/>
          <w:u w:val="single"/>
        </w:rPr>
        <w:t>Minimálna požadovaná úroveň štandardov</w:t>
      </w:r>
    </w:p>
    <w:p w14:paraId="094D0021" w14:textId="77777777" w:rsidR="002E7908" w:rsidRPr="002E7908" w:rsidRDefault="002E7908" w:rsidP="002E7908">
      <w:pPr>
        <w:pStyle w:val="Zkladntext210"/>
        <w:ind w:left="284"/>
        <w:jc w:val="both"/>
        <w:rPr>
          <w:rFonts w:asciiTheme="minorHAnsi" w:eastAsia="Georgia" w:hAnsiTheme="minorHAnsi" w:cstheme="minorHAnsi"/>
          <w:color w:val="000000"/>
          <w:kern w:val="0"/>
          <w:sz w:val="22"/>
          <w:szCs w:val="22"/>
          <w:lang w:val="sk" w:eastAsia="sk"/>
        </w:rPr>
      </w:pPr>
      <w:r w:rsidRPr="002E7908">
        <w:rPr>
          <w:rFonts w:asciiTheme="minorHAnsi" w:eastAsia="Georgia" w:hAnsiTheme="minorHAnsi" w:cstheme="minorHAnsi"/>
          <w:color w:val="000000"/>
          <w:kern w:val="0"/>
          <w:sz w:val="22"/>
          <w:szCs w:val="22"/>
          <w:lang w:val="sk" w:eastAsia="sk"/>
        </w:rPr>
        <w:t>Podľa § 33 ods. 1 písm. a) ZVO vyjadrením banky alebo pobočky zahraničnej banky.</w:t>
      </w:r>
    </w:p>
    <w:p w14:paraId="6A0AB3B3" w14:textId="77777777" w:rsidR="002E7908" w:rsidRPr="002E7908" w:rsidRDefault="002E7908" w:rsidP="002E7908">
      <w:pPr>
        <w:pStyle w:val="Zkladntext210"/>
        <w:ind w:left="284"/>
        <w:jc w:val="both"/>
        <w:rPr>
          <w:rFonts w:asciiTheme="minorHAnsi" w:eastAsia="Georgia" w:hAnsiTheme="minorHAnsi" w:cstheme="minorHAnsi"/>
          <w:color w:val="000000"/>
          <w:kern w:val="0"/>
          <w:sz w:val="22"/>
          <w:szCs w:val="22"/>
          <w:lang w:val="sk" w:eastAsia="sk"/>
        </w:rPr>
      </w:pPr>
      <w:r w:rsidRPr="002E7908">
        <w:rPr>
          <w:rFonts w:asciiTheme="minorHAnsi" w:eastAsia="Georgia" w:hAnsiTheme="minorHAnsi" w:cstheme="minorHAnsi"/>
          <w:color w:val="000000"/>
          <w:kern w:val="0"/>
          <w:sz w:val="22"/>
          <w:szCs w:val="22"/>
          <w:lang w:val="sk" w:eastAsia="sk"/>
        </w:rPr>
        <w:t>2.1 Uchádzač predloží a preukáže vyjadrením každej banky alebo pobočky zahraničnej banky/bánk, v ktorej/ktorých má uchádzač vedený účet, že:</w:t>
      </w:r>
    </w:p>
    <w:p w14:paraId="379CBF55" w14:textId="77777777" w:rsidR="002E7908" w:rsidRPr="002E7908" w:rsidRDefault="002E7908" w:rsidP="002E7908">
      <w:pPr>
        <w:pStyle w:val="Zkladntext210"/>
        <w:ind w:left="284"/>
        <w:jc w:val="both"/>
        <w:rPr>
          <w:rFonts w:asciiTheme="minorHAnsi" w:eastAsia="Georgia" w:hAnsiTheme="minorHAnsi" w:cstheme="minorHAnsi"/>
          <w:color w:val="000000"/>
          <w:kern w:val="0"/>
          <w:sz w:val="22"/>
          <w:szCs w:val="22"/>
          <w:lang w:val="sk" w:eastAsia="sk"/>
        </w:rPr>
      </w:pPr>
      <w:r w:rsidRPr="002E7908">
        <w:rPr>
          <w:rFonts w:asciiTheme="minorHAnsi" w:eastAsia="Georgia" w:hAnsiTheme="minorHAnsi" w:cstheme="minorHAnsi"/>
          <w:color w:val="000000"/>
          <w:kern w:val="0"/>
          <w:sz w:val="22"/>
          <w:szCs w:val="22"/>
          <w:lang w:val="sk" w:eastAsia="sk"/>
        </w:rPr>
        <w:t xml:space="preserve">- uchádzač nebol v nepovolenom debete za predchádzajúce obdobie 24 mesiacov ku dňu vystavenia vyjadrenia každej banky alebo pobočky zahraničnej banky/bánk, resp. za obdobie, za ktoré sú údaje dostupné v závislosti od vzniku, alebo začatia prevádzkovania činnosti/zriadenia účtu; </w:t>
      </w:r>
    </w:p>
    <w:p w14:paraId="1364E989" w14:textId="77777777" w:rsidR="002E7908" w:rsidRPr="002E7908" w:rsidRDefault="002E7908" w:rsidP="002E7908">
      <w:pPr>
        <w:pStyle w:val="Zkladntext210"/>
        <w:ind w:left="284"/>
        <w:jc w:val="both"/>
        <w:rPr>
          <w:rFonts w:asciiTheme="minorHAnsi" w:eastAsia="Georgia" w:hAnsiTheme="minorHAnsi" w:cstheme="minorHAnsi"/>
          <w:color w:val="000000"/>
          <w:kern w:val="0"/>
          <w:sz w:val="22"/>
          <w:szCs w:val="22"/>
          <w:lang w:val="sk" w:eastAsia="sk"/>
        </w:rPr>
      </w:pPr>
      <w:r w:rsidRPr="002E7908">
        <w:rPr>
          <w:rFonts w:asciiTheme="minorHAnsi" w:eastAsia="Georgia" w:hAnsiTheme="minorHAnsi" w:cstheme="minorHAnsi"/>
          <w:color w:val="000000"/>
          <w:kern w:val="0"/>
          <w:sz w:val="22"/>
          <w:szCs w:val="22"/>
          <w:lang w:val="sk" w:eastAsia="sk"/>
        </w:rPr>
        <w:t>- bežný účet uchádzača nebol predmetom exekúcie za predchádzajúce obdobie 24 mesiacov ku dňu vystavenia vyjadrenia každej banky alebo pobočky zahraničnej banky/bánk, resp. za obdobie, za ktoré sú údaje dostupné v závislosti od vzniku, alebo začatia prevádzkovania činnosti/zriadenia účtu;</w:t>
      </w:r>
    </w:p>
    <w:p w14:paraId="215FF574" w14:textId="77777777" w:rsidR="002E7908" w:rsidRPr="002E7908" w:rsidRDefault="002E7908" w:rsidP="002E7908">
      <w:pPr>
        <w:pStyle w:val="Zkladntext210"/>
        <w:ind w:left="284"/>
        <w:jc w:val="both"/>
        <w:rPr>
          <w:rFonts w:asciiTheme="minorHAnsi" w:eastAsia="Georgia" w:hAnsiTheme="minorHAnsi" w:cstheme="minorHAnsi"/>
          <w:color w:val="000000"/>
          <w:kern w:val="0"/>
          <w:sz w:val="22"/>
          <w:szCs w:val="22"/>
          <w:lang w:val="sk" w:eastAsia="sk"/>
        </w:rPr>
      </w:pPr>
      <w:r w:rsidRPr="002E7908">
        <w:rPr>
          <w:rFonts w:asciiTheme="minorHAnsi" w:eastAsia="Georgia" w:hAnsiTheme="minorHAnsi" w:cstheme="minorHAnsi"/>
          <w:color w:val="000000"/>
          <w:kern w:val="0"/>
          <w:sz w:val="22"/>
          <w:szCs w:val="22"/>
          <w:lang w:val="sk" w:eastAsia="sk"/>
        </w:rPr>
        <w:t>-pri splácaní úveru, uchádzač dodržuje splátkový kalendár.</w:t>
      </w:r>
    </w:p>
    <w:p w14:paraId="79581DF5" w14:textId="77777777" w:rsidR="002E7908" w:rsidRPr="002E7908" w:rsidRDefault="002E7908" w:rsidP="002E7908">
      <w:pPr>
        <w:pStyle w:val="Zkladntext210"/>
        <w:ind w:left="284"/>
        <w:jc w:val="both"/>
        <w:rPr>
          <w:rFonts w:asciiTheme="minorHAnsi" w:eastAsia="Georgia" w:hAnsiTheme="minorHAnsi" w:cstheme="minorHAnsi"/>
          <w:color w:val="000000"/>
          <w:kern w:val="0"/>
          <w:sz w:val="22"/>
          <w:szCs w:val="22"/>
          <w:lang w:val="sk" w:eastAsia="sk"/>
        </w:rPr>
      </w:pPr>
      <w:r w:rsidRPr="002E7908">
        <w:rPr>
          <w:rFonts w:asciiTheme="minorHAnsi" w:eastAsia="Georgia" w:hAnsiTheme="minorHAnsi" w:cstheme="minorHAnsi"/>
          <w:color w:val="000000"/>
          <w:kern w:val="0"/>
          <w:sz w:val="22"/>
          <w:szCs w:val="22"/>
          <w:lang w:val="sk" w:eastAsia="sk"/>
        </w:rPr>
        <w:t>Verejný obstarávateľ bude akceptovať len vyjadrenie banky alebo pobočky zahraničnej banky. Výpis z účtu sa nepovažuje za vyjadrenie banky alebo pobočky zahraničnej banky a verejný obstarávateľ ho neuzná. Predložené vyjadrenie banky alebo pobočky zahraničnej banky, musí byť nie staršie ako tri mesiace ku dňu predloženia ponuky.</w:t>
      </w:r>
    </w:p>
    <w:p w14:paraId="44823065" w14:textId="77777777" w:rsidR="002E7908" w:rsidRPr="002E7908" w:rsidRDefault="002E7908" w:rsidP="002E7908">
      <w:pPr>
        <w:pStyle w:val="Zkladntext210"/>
        <w:ind w:left="284"/>
        <w:jc w:val="both"/>
        <w:rPr>
          <w:rFonts w:asciiTheme="minorHAnsi" w:eastAsia="Georgia" w:hAnsiTheme="minorHAnsi" w:cstheme="minorHAnsi"/>
          <w:color w:val="000000"/>
          <w:kern w:val="0"/>
          <w:sz w:val="22"/>
          <w:szCs w:val="22"/>
          <w:lang w:val="sk" w:eastAsia="sk"/>
        </w:rPr>
      </w:pPr>
      <w:r w:rsidRPr="002E7908">
        <w:rPr>
          <w:rFonts w:asciiTheme="minorHAnsi" w:eastAsia="Georgia" w:hAnsiTheme="minorHAnsi" w:cstheme="minorHAnsi"/>
          <w:color w:val="000000"/>
          <w:kern w:val="0"/>
          <w:sz w:val="22"/>
          <w:szCs w:val="22"/>
          <w:lang w:val="sk" w:eastAsia="sk"/>
        </w:rPr>
        <w:t>2.2 Uchádzač predloží Čestné vyhlásenie uchádzača, že ku dňu predloženia ponuky má otvorené účty len v banke/bankách alebo pobočky zahraničnej banke/bankách, od ktorých predložil vyjadrenie/</w:t>
      </w:r>
      <w:proofErr w:type="spellStart"/>
      <w:r w:rsidRPr="002E7908">
        <w:rPr>
          <w:rFonts w:asciiTheme="minorHAnsi" w:eastAsia="Georgia" w:hAnsiTheme="minorHAnsi" w:cstheme="minorHAnsi"/>
          <w:color w:val="000000"/>
          <w:kern w:val="0"/>
          <w:sz w:val="22"/>
          <w:szCs w:val="22"/>
          <w:lang w:val="sk" w:eastAsia="sk"/>
        </w:rPr>
        <w:t>ia</w:t>
      </w:r>
      <w:proofErr w:type="spellEnd"/>
      <w:r w:rsidRPr="002E7908">
        <w:rPr>
          <w:rFonts w:asciiTheme="minorHAnsi" w:eastAsia="Georgia" w:hAnsiTheme="minorHAnsi" w:cstheme="minorHAnsi"/>
          <w:color w:val="000000"/>
          <w:kern w:val="0"/>
          <w:sz w:val="22"/>
          <w:szCs w:val="22"/>
          <w:lang w:val="sk" w:eastAsia="sk"/>
        </w:rPr>
        <w:t xml:space="preserve"> požadované v bode 2.1. </w:t>
      </w:r>
    </w:p>
    <w:p w14:paraId="74F5DF25" w14:textId="5601D08E" w:rsidR="005A4FE5" w:rsidRPr="005A4FE5" w:rsidRDefault="002E7908" w:rsidP="002E7908">
      <w:pPr>
        <w:pStyle w:val="Zkladntext210"/>
        <w:ind w:left="284"/>
        <w:jc w:val="both"/>
        <w:rPr>
          <w:rFonts w:asciiTheme="minorHAnsi" w:eastAsia="Georgia" w:hAnsiTheme="minorHAnsi" w:cstheme="minorHAnsi"/>
          <w:color w:val="000000"/>
          <w:kern w:val="0"/>
          <w:sz w:val="22"/>
          <w:szCs w:val="22"/>
          <w:lang w:val="sk" w:eastAsia="sk"/>
        </w:rPr>
      </w:pPr>
      <w:r w:rsidRPr="002E7908">
        <w:rPr>
          <w:rFonts w:asciiTheme="minorHAnsi" w:eastAsia="Georgia" w:hAnsiTheme="minorHAnsi" w:cstheme="minorHAnsi"/>
          <w:color w:val="000000"/>
          <w:kern w:val="0"/>
          <w:sz w:val="22"/>
          <w:szCs w:val="22"/>
          <w:lang w:val="sk" w:eastAsia="sk"/>
        </w:rPr>
        <w:t>Predbežne nahradiť doklady na preukázanie splnenia podmienok účasti týkajúcich sa finančného a ekonomického postavenia, určených verejným obstarávateľom môže uchádzač aj spôsobom podľa § 39 ZVO a to Jednotným európskym dokumentom alebo čestným vyhlásením</w:t>
      </w:r>
      <w:r w:rsidR="005A4FE5" w:rsidRPr="005A4FE5">
        <w:rPr>
          <w:rFonts w:asciiTheme="minorHAnsi" w:eastAsia="Georgia" w:hAnsiTheme="minorHAnsi" w:cstheme="minorHAnsi"/>
          <w:color w:val="000000"/>
          <w:kern w:val="0"/>
          <w:sz w:val="22"/>
          <w:szCs w:val="22"/>
          <w:lang w:val="sk" w:eastAsia="sk"/>
        </w:rPr>
        <w:t>.</w:t>
      </w:r>
    </w:p>
    <w:p w14:paraId="60D531C3" w14:textId="410AA394" w:rsidR="0060137F" w:rsidRPr="00C80544" w:rsidRDefault="0060137F" w:rsidP="0060137F">
      <w:pPr>
        <w:widowControl/>
        <w:numPr>
          <w:ilvl w:val="0"/>
          <w:numId w:val="47"/>
        </w:numPr>
        <w:shd w:val="clear" w:color="auto" w:fill="D9D9D9"/>
        <w:tabs>
          <w:tab w:val="clear" w:pos="432"/>
        </w:tabs>
        <w:autoSpaceDE/>
        <w:autoSpaceDN/>
        <w:spacing w:before="240"/>
        <w:ind w:left="709" w:hanging="425"/>
        <w:jc w:val="both"/>
        <w:rPr>
          <w:rFonts w:asciiTheme="minorHAnsi" w:hAnsiTheme="minorHAnsi" w:cstheme="minorHAnsi"/>
          <w:b/>
          <w:bCs/>
          <w:smallCaps/>
          <w:sz w:val="24"/>
          <w:szCs w:val="24"/>
        </w:rPr>
      </w:pPr>
      <w:r w:rsidRPr="00C80544">
        <w:rPr>
          <w:rFonts w:asciiTheme="minorHAnsi" w:hAnsiTheme="minorHAnsi" w:cstheme="minorHAnsi"/>
          <w:b/>
          <w:bCs/>
          <w:smallCaps/>
          <w:sz w:val="24"/>
          <w:szCs w:val="24"/>
        </w:rPr>
        <w:t>Podmienky účasti vo verejnom obstarávaní, týkajúce sa technickej spôsobilosti</w:t>
      </w:r>
      <w:r w:rsidRPr="00C80544">
        <w:rPr>
          <w:rFonts w:asciiTheme="minorHAnsi" w:hAnsiTheme="minorHAnsi" w:cstheme="minorHAnsi"/>
          <w:b/>
          <w:bCs/>
          <w:smallCaps/>
          <w:color w:val="FF0000"/>
          <w:sz w:val="24"/>
          <w:szCs w:val="24"/>
        </w:rPr>
        <w:t xml:space="preserve"> </w:t>
      </w:r>
      <w:r w:rsidRPr="00C80544">
        <w:rPr>
          <w:rFonts w:asciiTheme="minorHAnsi" w:hAnsiTheme="minorHAnsi" w:cstheme="minorHAnsi"/>
          <w:b/>
          <w:bCs/>
          <w:smallCaps/>
          <w:sz w:val="24"/>
          <w:szCs w:val="24"/>
        </w:rPr>
        <w:t>alebo odbornej spôsobilosti + systém environmentálneho manažérstva</w:t>
      </w:r>
    </w:p>
    <w:p w14:paraId="375272F8" w14:textId="77777777" w:rsidR="002E7908" w:rsidRPr="002E7908" w:rsidRDefault="002E7908" w:rsidP="002E7908">
      <w:pPr>
        <w:pStyle w:val="Zkladntext"/>
        <w:ind w:left="284"/>
        <w:jc w:val="both"/>
        <w:rPr>
          <w:rFonts w:asciiTheme="minorHAnsi" w:eastAsiaTheme="minorHAnsi" w:hAnsiTheme="minorHAnsi" w:cstheme="minorHAnsi"/>
          <w:sz w:val="22"/>
          <w:szCs w:val="22"/>
          <w:lang w:val="sk-SK" w:eastAsia="en-US"/>
        </w:rPr>
      </w:pPr>
      <w:r w:rsidRPr="002E7908">
        <w:rPr>
          <w:rFonts w:asciiTheme="minorHAnsi" w:eastAsiaTheme="minorHAnsi" w:hAnsiTheme="minorHAnsi" w:cstheme="minorHAnsi"/>
          <w:sz w:val="22"/>
          <w:szCs w:val="22"/>
          <w:lang w:val="sk-SK" w:eastAsia="en-US"/>
        </w:rPr>
        <w:t>1.</w:t>
      </w:r>
    </w:p>
    <w:p w14:paraId="71116DC8" w14:textId="77777777" w:rsidR="002E7908" w:rsidRPr="002E7908" w:rsidRDefault="002E7908" w:rsidP="002E7908">
      <w:pPr>
        <w:pStyle w:val="Zkladntext"/>
        <w:ind w:left="284"/>
        <w:jc w:val="both"/>
        <w:rPr>
          <w:rFonts w:asciiTheme="minorHAnsi" w:eastAsiaTheme="minorHAnsi" w:hAnsiTheme="minorHAnsi" w:cstheme="minorHAnsi"/>
          <w:sz w:val="22"/>
          <w:szCs w:val="22"/>
          <w:lang w:val="sk-SK" w:eastAsia="en-US"/>
        </w:rPr>
      </w:pPr>
      <w:r w:rsidRPr="002E7908">
        <w:rPr>
          <w:rFonts w:asciiTheme="minorHAnsi" w:eastAsiaTheme="minorHAnsi" w:hAnsiTheme="minorHAnsi" w:cstheme="minorHAnsi"/>
          <w:sz w:val="22"/>
          <w:szCs w:val="22"/>
          <w:lang w:val="sk-SK" w:eastAsia="en-US"/>
        </w:rPr>
        <w:t>Podľa § 34 ods. 1 písm. b) zoznamom stavebných prác uskutočnených za predchádzajúcich päť rokov od vyhlásenia verejného obstarávania s uvedením cien, miest a lehôt uskutočnenia stavebných prác; zoznam musí byť doplnený potvrdením o uspokojivom vykonaní stavebných prác a zhodnotení uskutočnených stavebných prác podľa obchodných podmienok, ak odberateľom 1. bol verejný obstarávateľ alebo obstarávateľ podľa tohto zákona, dokladom je referencia; ak referencia nebola vyhotovená podľa § 12, dokladom môže byť aj vyhlásenie uchádzača alebo záujemcu o ich uskutočnení, doplnené dokladom, preukazujúcim ich uskutočnenie, 2. bola iná osoba ako verejný obstarávateľ alebo obstarávateľ podľa tohto zákona, dôkaz o plnení potvrdí odberateľ; ak také potvrdenie uchádzač alebo záujemca nemá k dispozícii, vyhlásením uchádzača alebo záujemcu o ich uskutočnení, doplneným dokladom, preukazujúcim ich uskutočnenie alebo zmluvný vzťah, na základe ktorého boli uskutočnené.</w:t>
      </w:r>
    </w:p>
    <w:p w14:paraId="44AD7BC1" w14:textId="77777777" w:rsidR="002E7908" w:rsidRPr="002E7908" w:rsidRDefault="002E7908" w:rsidP="002E7908">
      <w:pPr>
        <w:pStyle w:val="Zkladntext"/>
        <w:ind w:left="284"/>
        <w:jc w:val="both"/>
        <w:rPr>
          <w:rFonts w:asciiTheme="minorHAnsi" w:eastAsiaTheme="minorHAnsi" w:hAnsiTheme="minorHAnsi" w:cstheme="minorHAnsi"/>
          <w:sz w:val="22"/>
          <w:szCs w:val="22"/>
          <w:lang w:val="sk-SK" w:eastAsia="en-US"/>
        </w:rPr>
      </w:pPr>
      <w:r w:rsidRPr="002E7908">
        <w:rPr>
          <w:rFonts w:asciiTheme="minorHAnsi" w:eastAsiaTheme="minorHAnsi" w:hAnsiTheme="minorHAnsi" w:cstheme="minorHAnsi"/>
          <w:sz w:val="22"/>
          <w:szCs w:val="22"/>
          <w:lang w:val="sk-SK" w:eastAsia="en-US"/>
        </w:rPr>
        <w:t>2.</w:t>
      </w:r>
    </w:p>
    <w:p w14:paraId="72CB78DC" w14:textId="1DCBE4F8" w:rsidR="002E7908" w:rsidRPr="002E7908" w:rsidRDefault="002E7908" w:rsidP="002E7908">
      <w:pPr>
        <w:pStyle w:val="Zkladntext"/>
        <w:ind w:left="284"/>
        <w:jc w:val="both"/>
        <w:rPr>
          <w:rFonts w:asciiTheme="minorHAnsi" w:eastAsiaTheme="minorHAnsi" w:hAnsiTheme="minorHAnsi" w:cstheme="minorHAnsi"/>
          <w:sz w:val="22"/>
          <w:szCs w:val="22"/>
          <w:lang w:val="sk-SK" w:eastAsia="en-US"/>
        </w:rPr>
      </w:pPr>
      <w:r w:rsidRPr="002E7908">
        <w:rPr>
          <w:rFonts w:asciiTheme="minorHAnsi" w:eastAsiaTheme="minorHAnsi" w:hAnsiTheme="minorHAnsi" w:cstheme="minorHAnsi"/>
          <w:sz w:val="22"/>
          <w:szCs w:val="22"/>
          <w:lang w:val="sk-SK" w:eastAsia="en-US"/>
        </w:rPr>
        <w:t>Podľa § 34 ods. 1 písm. h) ZVO v nadväznosti na § 36 ZVO: uvedením opatrení environmentálneho manažérstva, ktoré</w:t>
      </w:r>
      <w:r>
        <w:rPr>
          <w:rFonts w:asciiTheme="minorHAnsi" w:eastAsiaTheme="minorHAnsi" w:hAnsiTheme="minorHAnsi" w:cstheme="minorHAnsi"/>
          <w:sz w:val="22"/>
          <w:szCs w:val="22"/>
          <w:lang w:val="sk-SK" w:eastAsia="en-US"/>
        </w:rPr>
        <w:t xml:space="preserve"> </w:t>
      </w:r>
      <w:r w:rsidRPr="002E7908">
        <w:rPr>
          <w:rFonts w:asciiTheme="minorHAnsi" w:eastAsiaTheme="minorHAnsi" w:hAnsiTheme="minorHAnsi" w:cstheme="minorHAnsi"/>
          <w:sz w:val="22"/>
          <w:szCs w:val="22"/>
          <w:lang w:val="sk-SK" w:eastAsia="en-US"/>
        </w:rPr>
        <w:t>uchádzač alebo záujemca použije pri plnení zmluvy, ktorej predmetom je uskutočnenie stavebných prác.</w:t>
      </w:r>
    </w:p>
    <w:p w14:paraId="02E88916" w14:textId="77777777" w:rsidR="002E7908" w:rsidRPr="002E7908" w:rsidRDefault="002E7908" w:rsidP="002E7908">
      <w:pPr>
        <w:pStyle w:val="Zkladntext"/>
        <w:ind w:left="284"/>
        <w:jc w:val="both"/>
        <w:rPr>
          <w:rFonts w:asciiTheme="minorHAnsi" w:eastAsiaTheme="minorHAnsi" w:hAnsiTheme="minorHAnsi" w:cstheme="minorHAnsi"/>
          <w:sz w:val="22"/>
          <w:szCs w:val="22"/>
          <w:lang w:val="sk-SK" w:eastAsia="en-US"/>
        </w:rPr>
      </w:pPr>
    </w:p>
    <w:p w14:paraId="21A6BF06" w14:textId="7ADD5425" w:rsidR="004520B1" w:rsidRDefault="002E7908" w:rsidP="002E7908">
      <w:pPr>
        <w:pStyle w:val="Zkladntext"/>
        <w:ind w:left="284"/>
        <w:jc w:val="both"/>
        <w:rPr>
          <w:rFonts w:asciiTheme="minorHAnsi" w:eastAsiaTheme="minorHAnsi" w:hAnsiTheme="minorHAnsi" w:cstheme="minorHAnsi"/>
          <w:sz w:val="22"/>
          <w:szCs w:val="22"/>
          <w:lang w:val="sk-SK" w:eastAsia="en-US"/>
        </w:rPr>
      </w:pPr>
      <w:r w:rsidRPr="002E7908">
        <w:rPr>
          <w:rFonts w:asciiTheme="minorHAnsi" w:eastAsiaTheme="minorHAnsi" w:hAnsiTheme="minorHAnsi" w:cstheme="minorHAnsi"/>
          <w:sz w:val="22"/>
          <w:szCs w:val="22"/>
          <w:lang w:val="sk-SK" w:eastAsia="en-US"/>
        </w:rPr>
        <w:t>Predbežne nahradiť doklady na preukázanie splnenia podmienok účasti týkajúcich sa technickej a odbornej spôsobilosti, určených verejným obstarávateľom môže uchádzač aj spôsobom podľa § 39 zákona o verejnom obstarávaní a to Jednotným európskym dokumentom alebo čestným vyhlásením podľa § 114 zákona o verejnom obstarávaní.</w:t>
      </w:r>
    </w:p>
    <w:p w14:paraId="17F21A10" w14:textId="77777777" w:rsidR="002E7908" w:rsidRPr="00217E36" w:rsidRDefault="002E7908" w:rsidP="002E7908">
      <w:pPr>
        <w:pStyle w:val="Zkladntext"/>
        <w:ind w:left="284"/>
        <w:jc w:val="both"/>
        <w:rPr>
          <w:rFonts w:asciiTheme="minorHAnsi" w:hAnsiTheme="minorHAnsi" w:cstheme="minorHAnsi"/>
          <w:sz w:val="22"/>
          <w:szCs w:val="22"/>
        </w:rPr>
      </w:pPr>
    </w:p>
    <w:p w14:paraId="799450C8" w14:textId="77777777" w:rsidR="008937F6" w:rsidRPr="00217E36" w:rsidRDefault="008937F6" w:rsidP="00DC0560">
      <w:pPr>
        <w:pStyle w:val="Zkladntext210"/>
        <w:ind w:left="284"/>
        <w:jc w:val="both"/>
        <w:rPr>
          <w:rFonts w:asciiTheme="minorHAnsi" w:eastAsia="Georgia" w:hAnsiTheme="minorHAnsi" w:cstheme="minorHAnsi"/>
          <w:b/>
          <w:bCs/>
          <w:color w:val="000000"/>
          <w:kern w:val="0"/>
          <w:sz w:val="22"/>
          <w:szCs w:val="22"/>
          <w:u w:val="single"/>
          <w:lang w:val="sk" w:eastAsia="sk"/>
        </w:rPr>
      </w:pPr>
      <w:r w:rsidRPr="00217E36">
        <w:rPr>
          <w:rFonts w:asciiTheme="minorHAnsi" w:hAnsiTheme="minorHAnsi" w:cstheme="minorHAnsi"/>
          <w:b/>
          <w:bCs/>
          <w:sz w:val="22"/>
          <w:szCs w:val="22"/>
          <w:u w:val="single"/>
        </w:rPr>
        <w:t>Minimálna požadovaná úroveň štandardov</w:t>
      </w:r>
    </w:p>
    <w:p w14:paraId="0EECE3CC" w14:textId="77777777" w:rsidR="002E7908" w:rsidRPr="002E7908" w:rsidRDefault="002E7908" w:rsidP="002E7908">
      <w:pPr>
        <w:widowControl/>
        <w:adjustRightInd w:val="0"/>
        <w:ind w:left="284"/>
        <w:jc w:val="both"/>
        <w:rPr>
          <w:rFonts w:asciiTheme="minorHAnsi" w:eastAsiaTheme="minorHAnsi" w:hAnsiTheme="minorHAnsi" w:cstheme="minorHAnsi"/>
          <w:lang w:val="sk-SK" w:eastAsia="en-US"/>
        </w:rPr>
      </w:pPr>
      <w:r w:rsidRPr="002E7908">
        <w:rPr>
          <w:rFonts w:asciiTheme="minorHAnsi" w:eastAsiaTheme="minorHAnsi" w:hAnsiTheme="minorHAnsi" w:cstheme="minorHAnsi"/>
          <w:lang w:val="sk-SK" w:eastAsia="en-US"/>
        </w:rPr>
        <w:t>1.</w:t>
      </w:r>
    </w:p>
    <w:p w14:paraId="30EBBAF0" w14:textId="4413A58F" w:rsidR="002E7908" w:rsidRPr="002E7908" w:rsidRDefault="002E7908" w:rsidP="002E7908">
      <w:pPr>
        <w:widowControl/>
        <w:adjustRightInd w:val="0"/>
        <w:ind w:left="284"/>
        <w:jc w:val="both"/>
        <w:rPr>
          <w:rFonts w:asciiTheme="minorHAnsi" w:eastAsiaTheme="minorHAnsi" w:hAnsiTheme="minorHAnsi" w:cstheme="minorHAnsi"/>
          <w:lang w:val="sk-SK" w:eastAsia="en-US"/>
        </w:rPr>
      </w:pPr>
      <w:r w:rsidRPr="002E7908">
        <w:rPr>
          <w:rFonts w:asciiTheme="minorHAnsi" w:eastAsiaTheme="minorHAnsi" w:hAnsiTheme="minorHAnsi" w:cstheme="minorHAnsi"/>
          <w:lang w:val="sk-SK" w:eastAsia="en-US"/>
        </w:rPr>
        <w:t>Uchádzač predloží Zoznam uskutočnených stavebných prác za predchádzajúcich päť rokov od vyhlásenia verejného obstarávania, ktorým preukáže, že uskutočnil stavebné práce na predmete rovnakom alebo obdobnom ako je predmet zákazky, pričom preukáže, že celková hodnota stavebných prác na rovnakých alebo obdobných stavebných objektoch bola rovnaká alebo vyššia ako 400</w:t>
      </w:r>
      <w:r w:rsidR="00881B84">
        <w:rPr>
          <w:rFonts w:asciiTheme="minorHAnsi" w:eastAsiaTheme="minorHAnsi" w:hAnsiTheme="minorHAnsi" w:cstheme="minorHAnsi"/>
          <w:lang w:val="sk-SK" w:eastAsia="en-US"/>
        </w:rPr>
        <w:t xml:space="preserve"> </w:t>
      </w:r>
      <w:r w:rsidRPr="002E7908">
        <w:rPr>
          <w:rFonts w:asciiTheme="minorHAnsi" w:eastAsiaTheme="minorHAnsi" w:hAnsiTheme="minorHAnsi" w:cstheme="minorHAnsi"/>
          <w:lang w:val="sk-SK" w:eastAsia="en-US"/>
        </w:rPr>
        <w:t>000,- EUR bez DPH. Za stavebné práce rovnakého alebo porovnateľného charakteru ako je predmet zákazky sa považujú stavebné práce na pozemných stavbách (výstavba, rekonštrukcia a pod.).</w:t>
      </w:r>
    </w:p>
    <w:p w14:paraId="5E6F5B02" w14:textId="77777777" w:rsidR="002E7908" w:rsidRPr="002E7908" w:rsidRDefault="002E7908" w:rsidP="002E7908">
      <w:pPr>
        <w:widowControl/>
        <w:adjustRightInd w:val="0"/>
        <w:ind w:left="284"/>
        <w:jc w:val="both"/>
        <w:rPr>
          <w:rFonts w:asciiTheme="minorHAnsi" w:eastAsiaTheme="minorHAnsi" w:hAnsiTheme="minorHAnsi" w:cstheme="minorHAnsi"/>
          <w:lang w:val="sk-SK" w:eastAsia="en-US"/>
        </w:rPr>
      </w:pPr>
      <w:r w:rsidRPr="002E7908">
        <w:rPr>
          <w:rFonts w:asciiTheme="minorHAnsi" w:eastAsiaTheme="minorHAnsi" w:hAnsiTheme="minorHAnsi" w:cstheme="minorHAnsi"/>
          <w:lang w:val="sk-SK" w:eastAsia="en-US"/>
        </w:rPr>
        <w:t>Ak je celková zmluvná cena uvedená v inej mene ako je EUR, je potrebné uviesť cenu v pôvodnej mene, cenu v EUR, prepočítanú z pôvodnej meny priemerným ročným kurzom stanoveným Európskou centrálnou bankou (ECB) na daný rok, v ktorom sa zákazka uskutočnila, alebo prepočítanú kurzom stanoveným ECB pre rozhodný dátum, ak sa zákazka uskutočnila v roku, pre ktorý ešte nie je stanovený priemerný ročný kurz ECB. Ak sa zákazka viaže na viac rokov, uchádzač uvedie alikvotné údaje za príslušné obdobie každého roka v pôvodnej mene a následne vykoná prepočet na EUR pre každú časť zákazky daného obdobia. Prepočet ceny takejto zákazky sa vypočíta ako súčet prepočítaných súm v EUR jednotlivých rokov.</w:t>
      </w:r>
    </w:p>
    <w:p w14:paraId="7103430D" w14:textId="77777777" w:rsidR="002E7908" w:rsidRPr="002E7908" w:rsidRDefault="002E7908" w:rsidP="002E7908">
      <w:pPr>
        <w:widowControl/>
        <w:adjustRightInd w:val="0"/>
        <w:ind w:left="284"/>
        <w:jc w:val="both"/>
        <w:rPr>
          <w:rFonts w:asciiTheme="minorHAnsi" w:eastAsiaTheme="minorHAnsi" w:hAnsiTheme="minorHAnsi" w:cstheme="minorHAnsi"/>
          <w:lang w:val="sk-SK" w:eastAsia="en-US"/>
        </w:rPr>
      </w:pPr>
      <w:r w:rsidRPr="002E7908">
        <w:rPr>
          <w:rFonts w:asciiTheme="minorHAnsi" w:eastAsiaTheme="minorHAnsi" w:hAnsiTheme="minorHAnsi" w:cstheme="minorHAnsi"/>
          <w:lang w:val="sk-SK" w:eastAsia="en-US"/>
        </w:rPr>
        <w:t>2.</w:t>
      </w:r>
    </w:p>
    <w:p w14:paraId="25303612" w14:textId="77777777" w:rsidR="002E7908" w:rsidRPr="002E7908" w:rsidRDefault="002E7908" w:rsidP="002E7908">
      <w:pPr>
        <w:widowControl/>
        <w:adjustRightInd w:val="0"/>
        <w:ind w:left="284"/>
        <w:jc w:val="both"/>
        <w:rPr>
          <w:rFonts w:asciiTheme="minorHAnsi" w:eastAsiaTheme="minorHAnsi" w:hAnsiTheme="minorHAnsi" w:cstheme="minorHAnsi"/>
          <w:lang w:val="sk-SK" w:eastAsia="en-US"/>
        </w:rPr>
      </w:pPr>
      <w:r w:rsidRPr="002E7908">
        <w:rPr>
          <w:rFonts w:asciiTheme="minorHAnsi" w:eastAsiaTheme="minorHAnsi" w:hAnsiTheme="minorHAnsi" w:cstheme="minorHAnsi"/>
          <w:lang w:val="sk-SK" w:eastAsia="en-US"/>
        </w:rPr>
        <w:t>K § 34 ods. 1 písm. h) zákona v nadväznosti na § 36 zákona:</w:t>
      </w:r>
    </w:p>
    <w:p w14:paraId="45971D31" w14:textId="77777777" w:rsidR="002E7908" w:rsidRPr="002E7908" w:rsidRDefault="002E7908" w:rsidP="002E7908">
      <w:pPr>
        <w:widowControl/>
        <w:adjustRightInd w:val="0"/>
        <w:ind w:left="284"/>
        <w:jc w:val="both"/>
        <w:rPr>
          <w:rFonts w:asciiTheme="minorHAnsi" w:eastAsiaTheme="minorHAnsi" w:hAnsiTheme="minorHAnsi" w:cstheme="minorHAnsi"/>
          <w:lang w:val="sk-SK" w:eastAsia="en-US"/>
        </w:rPr>
      </w:pPr>
      <w:r w:rsidRPr="002E7908">
        <w:rPr>
          <w:rFonts w:asciiTheme="minorHAnsi" w:eastAsiaTheme="minorHAnsi" w:hAnsiTheme="minorHAnsi" w:cstheme="minorHAnsi"/>
          <w:lang w:val="sk-SK" w:eastAsia="en-US"/>
        </w:rPr>
        <w:t>Certifikát EMAS, resp. registrácia v schéme EMAS, prípadne validované environmentálne vyhlásenie alebo iný</w:t>
      </w:r>
    </w:p>
    <w:p w14:paraId="5147B3AC" w14:textId="77777777" w:rsidR="002E7908" w:rsidRPr="002E7908" w:rsidRDefault="002E7908" w:rsidP="002E7908">
      <w:pPr>
        <w:widowControl/>
        <w:adjustRightInd w:val="0"/>
        <w:ind w:left="284"/>
        <w:jc w:val="both"/>
        <w:rPr>
          <w:rFonts w:asciiTheme="minorHAnsi" w:eastAsiaTheme="minorHAnsi" w:hAnsiTheme="minorHAnsi" w:cstheme="minorHAnsi"/>
          <w:lang w:val="sk-SK" w:eastAsia="en-US"/>
        </w:rPr>
      </w:pPr>
      <w:r w:rsidRPr="002E7908">
        <w:rPr>
          <w:rFonts w:asciiTheme="minorHAnsi" w:eastAsiaTheme="minorHAnsi" w:hAnsiTheme="minorHAnsi" w:cstheme="minorHAnsi"/>
          <w:lang w:val="sk-SK" w:eastAsia="en-US"/>
        </w:rPr>
        <w:t>rovnocenný dôkaz.</w:t>
      </w:r>
    </w:p>
    <w:p w14:paraId="46C4A347" w14:textId="77777777" w:rsidR="002E7908" w:rsidRPr="002E7908" w:rsidRDefault="002E7908" w:rsidP="002E7908">
      <w:pPr>
        <w:widowControl/>
        <w:adjustRightInd w:val="0"/>
        <w:ind w:left="284"/>
        <w:jc w:val="both"/>
        <w:rPr>
          <w:rFonts w:asciiTheme="minorHAnsi" w:eastAsiaTheme="minorHAnsi" w:hAnsiTheme="minorHAnsi" w:cstheme="minorHAnsi"/>
          <w:lang w:val="sk-SK" w:eastAsia="en-US"/>
        </w:rPr>
      </w:pPr>
      <w:r w:rsidRPr="002E7908">
        <w:rPr>
          <w:rFonts w:asciiTheme="minorHAnsi" w:eastAsiaTheme="minorHAnsi" w:hAnsiTheme="minorHAnsi" w:cstheme="minorHAnsi"/>
          <w:lang w:val="sk-SK" w:eastAsia="en-US"/>
        </w:rPr>
        <w:t>Uchádzač musí uviesť opatrenia environmentálneho manažérstva, ktoré použije pri plnení zmluvy, ktorá bude výsledkom verejného obstarávania, pričom tieto opatrenia musia zabezpečovať úroveň ochrany životného prostredia zodpovedajúcu úrovni, ktorú zabezpečuje schéma Európskej únie pre environmentálne manažérstvo a audit (Nariadenie Európskeho parlamentu a Rady (ES) č. 1221/2009 z 25. novembra 2009 o dobrovoľnej účasti organizácií v schéme Spoločenstva pre environmentálne manažérstvo a audit (EMAS), ktorým sa zrušuje nariadenie (ES) č. 761/2001 a rozhodnutia Komisie 2001/681/ES a 2006/193/ES (Ú.v.EÚL342,22.12.2009) v platnom znení), resp. registrácia v tejto schéme, na ktorú schému týmto verejný obstarávateľ v súlade s ustanovením § 36 ZVO odkazuje.</w:t>
      </w:r>
    </w:p>
    <w:p w14:paraId="7BE696A7" w14:textId="00B8B3D0" w:rsidR="008937F6" w:rsidRDefault="002E7908" w:rsidP="002E7908">
      <w:pPr>
        <w:widowControl/>
        <w:adjustRightInd w:val="0"/>
        <w:ind w:left="284"/>
        <w:jc w:val="both"/>
        <w:rPr>
          <w:rFonts w:asciiTheme="minorHAnsi" w:hAnsiTheme="minorHAnsi" w:cstheme="minorHAnsi"/>
          <w:color w:val="808080"/>
        </w:rPr>
      </w:pPr>
      <w:r w:rsidRPr="002E7908">
        <w:rPr>
          <w:rFonts w:asciiTheme="minorHAnsi" w:eastAsiaTheme="minorHAnsi" w:hAnsiTheme="minorHAnsi" w:cstheme="minorHAnsi"/>
          <w:lang w:val="sk-SK" w:eastAsia="en-US"/>
        </w:rPr>
        <w:t>Splnenie tejto podmienky účasti možno preukázať registráciou v schéme EMAS, prípadne validovaným environmentálnym vyhlásením alebo inými rovnocennými dôkazmi, dôkazmi preukazujúcimi rovnocennosť opatrení navrhovaných uchádzačom opatreniam požadovaným verejným obstarávateľom s tým, že pokiaľ ide o preukázanie rovnocennosti opatrení navrhovaných uchádzačom opatreniam požadovaným verejným obstarávateľom dôkazné bremeno je na uchádzačovi. Túto podmienku účasti nebude spĺňať uchádzač, ktorý disponuje iba (výhradne) certifikátom podľa normy ISO 14001 a súčasne nepreukáže splnenie ostatných podmienok podľa predmetného nariadenia.</w:t>
      </w:r>
    </w:p>
    <w:p w14:paraId="0B0E17CD" w14:textId="2B6B168F" w:rsidR="008937F6" w:rsidRDefault="008937F6" w:rsidP="003C5C5F">
      <w:pPr>
        <w:widowControl/>
        <w:adjustRightInd w:val="0"/>
        <w:rPr>
          <w:rFonts w:asciiTheme="minorHAnsi" w:hAnsiTheme="minorHAnsi" w:cstheme="minorHAnsi"/>
          <w:color w:val="808080"/>
        </w:rPr>
      </w:pPr>
    </w:p>
    <w:p w14:paraId="464D47D0" w14:textId="1DC8C491" w:rsidR="00A0389A" w:rsidRDefault="00A0389A" w:rsidP="003C5C5F">
      <w:pPr>
        <w:widowControl/>
        <w:adjustRightInd w:val="0"/>
        <w:rPr>
          <w:rFonts w:asciiTheme="minorHAnsi" w:hAnsiTheme="minorHAnsi" w:cstheme="minorHAnsi"/>
          <w:color w:val="808080"/>
        </w:rPr>
      </w:pPr>
    </w:p>
    <w:p w14:paraId="3A29A586" w14:textId="6ABFDE05" w:rsidR="00A0389A" w:rsidRDefault="00A0389A" w:rsidP="003C5C5F">
      <w:pPr>
        <w:widowControl/>
        <w:adjustRightInd w:val="0"/>
        <w:rPr>
          <w:rFonts w:asciiTheme="minorHAnsi" w:hAnsiTheme="minorHAnsi" w:cstheme="minorHAnsi"/>
          <w:color w:val="808080"/>
        </w:rPr>
      </w:pPr>
    </w:p>
    <w:p w14:paraId="5DB54593" w14:textId="0E3AF77D" w:rsidR="00A0389A" w:rsidRDefault="00A0389A" w:rsidP="003C5C5F">
      <w:pPr>
        <w:widowControl/>
        <w:adjustRightInd w:val="0"/>
        <w:rPr>
          <w:rFonts w:asciiTheme="minorHAnsi" w:hAnsiTheme="minorHAnsi" w:cstheme="minorHAnsi"/>
          <w:color w:val="808080"/>
        </w:rPr>
      </w:pPr>
    </w:p>
    <w:p w14:paraId="07353D25" w14:textId="207779E7" w:rsidR="00A0389A" w:rsidRDefault="00A0389A" w:rsidP="003C5C5F">
      <w:pPr>
        <w:widowControl/>
        <w:adjustRightInd w:val="0"/>
        <w:rPr>
          <w:rFonts w:asciiTheme="minorHAnsi" w:hAnsiTheme="minorHAnsi" w:cstheme="minorHAnsi"/>
          <w:color w:val="808080"/>
        </w:rPr>
      </w:pPr>
    </w:p>
    <w:p w14:paraId="1C756B19" w14:textId="77777777" w:rsidR="00A0389A" w:rsidRDefault="00A0389A" w:rsidP="003C5C5F">
      <w:pPr>
        <w:widowControl/>
        <w:adjustRightInd w:val="0"/>
        <w:rPr>
          <w:rFonts w:asciiTheme="minorHAnsi" w:hAnsiTheme="minorHAnsi" w:cstheme="minorHAnsi"/>
          <w:color w:val="808080"/>
        </w:rPr>
      </w:pPr>
    </w:p>
    <w:p w14:paraId="607FC2F1" w14:textId="77777777" w:rsidR="00666509" w:rsidRPr="00F574E4" w:rsidRDefault="00666509" w:rsidP="00666509">
      <w:pPr>
        <w:pStyle w:val="Nadpis1"/>
        <w:jc w:val="right"/>
        <w:rPr>
          <w:rFonts w:asciiTheme="minorHAnsi" w:hAnsiTheme="minorHAnsi" w:cstheme="minorHAnsi"/>
          <w:sz w:val="22"/>
          <w:szCs w:val="22"/>
        </w:rPr>
      </w:pPr>
      <w:r w:rsidRPr="00F574E4">
        <w:rPr>
          <w:rFonts w:asciiTheme="minorHAnsi" w:hAnsiTheme="minorHAnsi" w:cstheme="minorHAnsi"/>
          <w:color w:val="808080"/>
          <w:sz w:val="22"/>
          <w:szCs w:val="22"/>
        </w:rPr>
        <w:t>Časť A.3 KRITÉRIÁ NA VYHODNOTENIE PONÚK A PRAVIDLÁ ICH UPLATNENIA</w:t>
      </w:r>
    </w:p>
    <w:p w14:paraId="20667969" w14:textId="77777777" w:rsidR="00666509" w:rsidRPr="00F574E4" w:rsidRDefault="00666509" w:rsidP="00666509">
      <w:pPr>
        <w:pStyle w:val="Zkladntext"/>
        <w:rPr>
          <w:rFonts w:asciiTheme="minorHAnsi" w:hAnsiTheme="minorHAnsi" w:cstheme="minorHAnsi"/>
          <w:b/>
          <w:sz w:val="22"/>
          <w:szCs w:val="22"/>
        </w:rPr>
      </w:pPr>
    </w:p>
    <w:p w14:paraId="164C6D2A" w14:textId="77777777" w:rsidR="00666509" w:rsidRPr="00F574E4" w:rsidRDefault="00666509" w:rsidP="00666509">
      <w:pPr>
        <w:pStyle w:val="Odsekzoznamu"/>
        <w:numPr>
          <w:ilvl w:val="0"/>
          <w:numId w:val="1"/>
        </w:numPr>
        <w:tabs>
          <w:tab w:val="left" w:pos="661"/>
        </w:tabs>
        <w:spacing w:line="0" w:lineRule="atLeast"/>
        <w:ind w:right="224" w:hanging="360"/>
        <w:jc w:val="both"/>
        <w:rPr>
          <w:rFonts w:asciiTheme="minorHAnsi" w:hAnsiTheme="minorHAnsi" w:cstheme="minorHAnsi"/>
        </w:rPr>
      </w:pPr>
      <w:r w:rsidRPr="00F574E4">
        <w:rPr>
          <w:rFonts w:asciiTheme="minorHAnsi" w:hAnsiTheme="minorHAnsi" w:cstheme="minorHAnsi"/>
        </w:rPr>
        <w:t xml:space="preserve">Kritériom na hodnotenie ponúk </w:t>
      </w:r>
      <w:r w:rsidRPr="00F574E4">
        <w:rPr>
          <w:rFonts w:asciiTheme="minorHAnsi" w:hAnsiTheme="minorHAnsi" w:cstheme="minorHAnsi"/>
          <w:b/>
        </w:rPr>
        <w:t>je najnižšia cena</w:t>
      </w:r>
      <w:r w:rsidRPr="00F574E4">
        <w:rPr>
          <w:rFonts w:asciiTheme="minorHAnsi" w:hAnsiTheme="minorHAnsi" w:cstheme="minorHAnsi"/>
        </w:rPr>
        <w:t xml:space="preserve">. Predložené ponuky budú hodnotiť členovia hodnotiacej komisie. Uchádzač musí cenu zákazky predložiť v mene Euro €. </w:t>
      </w:r>
    </w:p>
    <w:p w14:paraId="0D04AAB2" w14:textId="77777777" w:rsidR="00666509" w:rsidRPr="00F574E4" w:rsidRDefault="00666509" w:rsidP="00666509">
      <w:pPr>
        <w:pStyle w:val="Zkladntext"/>
        <w:spacing w:before="60" w:after="60" w:line="0" w:lineRule="atLeast"/>
        <w:rPr>
          <w:rFonts w:asciiTheme="minorHAnsi" w:hAnsiTheme="minorHAnsi" w:cstheme="minorHAnsi"/>
          <w:sz w:val="22"/>
          <w:szCs w:val="22"/>
        </w:rPr>
      </w:pPr>
    </w:p>
    <w:p w14:paraId="07151841" w14:textId="77777777" w:rsidR="00666509" w:rsidRPr="00F574E4" w:rsidRDefault="00666509" w:rsidP="00666509">
      <w:pPr>
        <w:pStyle w:val="Zkladntext"/>
        <w:spacing w:before="60" w:after="60" w:line="0" w:lineRule="atLeast"/>
        <w:ind w:left="727"/>
        <w:rPr>
          <w:rFonts w:asciiTheme="minorHAnsi" w:hAnsiTheme="minorHAnsi" w:cstheme="minorHAnsi"/>
          <w:sz w:val="22"/>
          <w:szCs w:val="22"/>
        </w:rPr>
      </w:pPr>
      <w:r w:rsidRPr="00F574E4">
        <w:rPr>
          <w:rFonts w:asciiTheme="minorHAnsi" w:hAnsiTheme="minorHAnsi" w:cstheme="minorHAnsi"/>
          <w:sz w:val="22"/>
          <w:szCs w:val="22"/>
        </w:rPr>
        <w:t>1.1 Kritérium na vyhodnotenie ponúk „Najnižšia cena“, cena s DPH.</w:t>
      </w:r>
    </w:p>
    <w:p w14:paraId="4F5021D2" w14:textId="77777777" w:rsidR="00666509" w:rsidRDefault="00666509" w:rsidP="00666509">
      <w:pPr>
        <w:pStyle w:val="Default"/>
        <w:spacing w:before="60" w:after="60" w:line="0" w:lineRule="atLeast"/>
      </w:pPr>
    </w:p>
    <w:p w14:paraId="502E5592" w14:textId="77777777" w:rsidR="00666509" w:rsidRPr="004449F1" w:rsidRDefault="00666509" w:rsidP="00666509">
      <w:pPr>
        <w:pStyle w:val="Default"/>
        <w:spacing w:before="60" w:after="60" w:line="0" w:lineRule="atLeast"/>
        <w:ind w:left="709" w:right="284"/>
        <w:jc w:val="both"/>
        <w:rPr>
          <w:rFonts w:asciiTheme="minorHAnsi" w:hAnsiTheme="minorHAnsi" w:cstheme="minorHAnsi"/>
          <w:sz w:val="22"/>
          <w:szCs w:val="22"/>
        </w:rPr>
      </w:pPr>
      <w:r w:rsidRPr="004449F1">
        <w:rPr>
          <w:rFonts w:asciiTheme="minorHAnsi" w:hAnsiTheme="minorHAnsi" w:cstheme="minorHAnsi"/>
          <w:sz w:val="22"/>
          <w:szCs w:val="22"/>
        </w:rPr>
        <w:t>Poradie uchádzačov sa určí porovnaním výšky navrhnutých ponukových cien za realizáciu predmetu zákazky vyjadrených v</w:t>
      </w:r>
      <w:r>
        <w:rPr>
          <w:rFonts w:asciiTheme="minorHAnsi" w:hAnsiTheme="minorHAnsi" w:cstheme="minorHAnsi"/>
          <w:sz w:val="22"/>
          <w:szCs w:val="22"/>
        </w:rPr>
        <w:t> </w:t>
      </w:r>
      <w:r w:rsidRPr="004449F1">
        <w:rPr>
          <w:rFonts w:asciiTheme="minorHAnsi" w:hAnsiTheme="minorHAnsi" w:cstheme="minorHAnsi"/>
          <w:sz w:val="22"/>
          <w:szCs w:val="22"/>
        </w:rPr>
        <w:t>eurách</w:t>
      </w:r>
      <w:r>
        <w:rPr>
          <w:rFonts w:asciiTheme="minorHAnsi" w:hAnsiTheme="minorHAnsi" w:cstheme="minorHAnsi"/>
          <w:sz w:val="22"/>
          <w:szCs w:val="22"/>
        </w:rPr>
        <w:t xml:space="preserve"> s DPH</w:t>
      </w:r>
      <w:r w:rsidRPr="004449F1">
        <w:rPr>
          <w:rFonts w:asciiTheme="minorHAnsi" w:hAnsiTheme="minorHAnsi" w:cstheme="minorHAnsi"/>
          <w:sz w:val="22"/>
          <w:szCs w:val="22"/>
        </w:rPr>
        <w:t xml:space="preserve">, uvedených v jednotlivých ponukách uchádzačov. </w:t>
      </w:r>
    </w:p>
    <w:p w14:paraId="1C95AB8A" w14:textId="77777777" w:rsidR="00666509" w:rsidRPr="004449F1" w:rsidRDefault="00666509" w:rsidP="00666509">
      <w:pPr>
        <w:pStyle w:val="Zkladntext"/>
        <w:spacing w:before="60" w:after="60" w:line="0" w:lineRule="atLeast"/>
        <w:ind w:left="660" w:right="227"/>
        <w:jc w:val="both"/>
        <w:rPr>
          <w:rFonts w:asciiTheme="minorHAnsi" w:hAnsiTheme="minorHAnsi" w:cstheme="minorHAnsi"/>
          <w:sz w:val="22"/>
          <w:szCs w:val="22"/>
        </w:rPr>
      </w:pPr>
    </w:p>
    <w:p w14:paraId="34E29D62" w14:textId="77777777" w:rsidR="00666509" w:rsidRPr="00F574E4" w:rsidRDefault="00666509" w:rsidP="00666509">
      <w:pPr>
        <w:pStyle w:val="Zkladntext"/>
        <w:spacing w:before="60" w:after="60" w:line="0" w:lineRule="atLeast"/>
        <w:ind w:left="727"/>
        <w:rPr>
          <w:rFonts w:asciiTheme="minorHAnsi" w:hAnsiTheme="minorHAnsi" w:cstheme="minorHAnsi"/>
          <w:sz w:val="22"/>
          <w:szCs w:val="22"/>
        </w:rPr>
      </w:pPr>
      <w:r w:rsidRPr="00F574E4">
        <w:rPr>
          <w:rFonts w:asciiTheme="minorHAnsi" w:hAnsiTheme="minorHAnsi" w:cstheme="minorHAnsi"/>
          <w:sz w:val="22"/>
          <w:szCs w:val="22"/>
        </w:rPr>
        <w:t>Spôsob uplatnenia kritéria:</w:t>
      </w:r>
    </w:p>
    <w:p w14:paraId="74BC80AE" w14:textId="77777777" w:rsidR="00666509" w:rsidRDefault="00666509" w:rsidP="00666509">
      <w:pPr>
        <w:pStyle w:val="Zkladntext"/>
        <w:spacing w:before="60" w:after="60" w:line="0" w:lineRule="atLeast"/>
        <w:ind w:left="709" w:right="227"/>
        <w:jc w:val="both"/>
        <w:rPr>
          <w:rFonts w:asciiTheme="minorHAnsi" w:hAnsiTheme="minorHAnsi" w:cstheme="minorHAnsi"/>
          <w:sz w:val="22"/>
          <w:szCs w:val="22"/>
        </w:rPr>
      </w:pPr>
      <w:r w:rsidRPr="00F574E4">
        <w:rPr>
          <w:rFonts w:asciiTheme="minorHAnsi" w:hAnsiTheme="minorHAnsi" w:cstheme="minorHAnsi"/>
          <w:sz w:val="22"/>
          <w:szCs w:val="22"/>
        </w:rPr>
        <w:t>Ponuky sa zoradia podľa cien za predmet zákazky ponúknutých jednotlivými uchádzačmi od najnižšej ponúknutej ceny po najvyššiu ponúknutú cenu. Úspešným uchádzačom sa stane ten uchádzač, ktorý ponúkne za celý predmet zákazky na</w:t>
      </w:r>
      <w:r>
        <w:rPr>
          <w:rFonts w:asciiTheme="minorHAnsi" w:hAnsiTheme="minorHAnsi" w:cstheme="minorHAnsi"/>
          <w:sz w:val="22"/>
          <w:szCs w:val="22"/>
        </w:rPr>
        <w:t>j</w:t>
      </w:r>
      <w:r w:rsidRPr="00F574E4">
        <w:rPr>
          <w:rFonts w:asciiTheme="minorHAnsi" w:hAnsiTheme="minorHAnsi" w:cstheme="minorHAnsi"/>
          <w:sz w:val="22"/>
          <w:szCs w:val="22"/>
        </w:rPr>
        <w:t>nižšiu cenu.</w:t>
      </w:r>
    </w:p>
    <w:p w14:paraId="7EA1895F" w14:textId="77777777" w:rsidR="00666509" w:rsidRPr="00F574E4" w:rsidRDefault="00666509" w:rsidP="00666509">
      <w:pPr>
        <w:pStyle w:val="Odsekzoznamu"/>
        <w:numPr>
          <w:ilvl w:val="0"/>
          <w:numId w:val="1"/>
        </w:numPr>
        <w:tabs>
          <w:tab w:val="left" w:pos="661"/>
        </w:tabs>
        <w:spacing w:before="60" w:after="60" w:line="0" w:lineRule="atLeast"/>
        <w:ind w:right="219" w:hanging="360"/>
        <w:jc w:val="both"/>
        <w:rPr>
          <w:rFonts w:asciiTheme="minorHAnsi" w:hAnsiTheme="minorHAnsi" w:cstheme="minorHAnsi"/>
        </w:rPr>
      </w:pPr>
      <w:r w:rsidRPr="00F574E4">
        <w:rPr>
          <w:rFonts w:asciiTheme="minorHAnsi" w:hAnsiTheme="minorHAnsi" w:cstheme="minorHAnsi"/>
        </w:rPr>
        <w:t xml:space="preserve">Cena spolu za predmet zákazky uvedená v ponuke uchádzača musí obsahovať cenu za celý požadovaný predmet zákazky. </w:t>
      </w:r>
      <w:r w:rsidRPr="00F574E4">
        <w:rPr>
          <w:rFonts w:asciiTheme="minorHAnsi" w:hAnsiTheme="minorHAnsi" w:cstheme="minorHAnsi"/>
          <w:b/>
        </w:rPr>
        <w:t xml:space="preserve">Položky a množstvá uchádzačom </w:t>
      </w:r>
      <w:proofErr w:type="spellStart"/>
      <w:r w:rsidRPr="00F574E4">
        <w:rPr>
          <w:rFonts w:asciiTheme="minorHAnsi" w:hAnsiTheme="minorHAnsi" w:cstheme="minorHAnsi"/>
          <w:b/>
        </w:rPr>
        <w:t>naceneného</w:t>
      </w:r>
      <w:proofErr w:type="spellEnd"/>
      <w:r w:rsidRPr="00F574E4">
        <w:rPr>
          <w:rFonts w:asciiTheme="minorHAnsi" w:hAnsiTheme="minorHAnsi" w:cstheme="minorHAnsi"/>
          <w:b/>
        </w:rPr>
        <w:t xml:space="preserve"> výkazu výmer musia byť zhodné s výkazom  výmerom,  ktorý  je  súčasťou  týchto  súťažných  podkladov.   </w:t>
      </w:r>
      <w:r w:rsidRPr="00F574E4">
        <w:rPr>
          <w:rFonts w:asciiTheme="minorHAnsi" w:hAnsiTheme="minorHAnsi" w:cstheme="minorHAnsi"/>
        </w:rPr>
        <w:t>Neuvedenie   niektorej   z položiek, neuvedenie ceny pri položke alebo uvedenie menšieho rozsahu v ponukovom rozpočte bude považované za predloženie ponuky iba na časť predmetu zákazky. Uchádzač nesmie meniť merné jednotky položiek uvedených vo výkaze</w:t>
      </w:r>
      <w:r w:rsidRPr="00F574E4">
        <w:rPr>
          <w:rFonts w:asciiTheme="minorHAnsi" w:hAnsiTheme="minorHAnsi" w:cstheme="minorHAnsi"/>
          <w:spacing w:val="-3"/>
        </w:rPr>
        <w:t xml:space="preserve"> </w:t>
      </w:r>
      <w:r w:rsidRPr="00F574E4">
        <w:rPr>
          <w:rFonts w:asciiTheme="minorHAnsi" w:hAnsiTheme="minorHAnsi" w:cstheme="minorHAnsi"/>
        </w:rPr>
        <w:t>výmer.</w:t>
      </w:r>
    </w:p>
    <w:p w14:paraId="161FEC96" w14:textId="77777777" w:rsidR="00666509" w:rsidRPr="00F574E4" w:rsidRDefault="00666509" w:rsidP="00666509">
      <w:pPr>
        <w:pStyle w:val="Odsekzoznamu"/>
        <w:numPr>
          <w:ilvl w:val="0"/>
          <w:numId w:val="1"/>
        </w:numPr>
        <w:tabs>
          <w:tab w:val="left" w:pos="661"/>
        </w:tabs>
        <w:spacing w:before="60" w:after="60" w:line="0" w:lineRule="atLeast"/>
        <w:ind w:right="154" w:hanging="360"/>
        <w:jc w:val="both"/>
        <w:rPr>
          <w:rFonts w:asciiTheme="minorHAnsi" w:hAnsiTheme="minorHAnsi" w:cstheme="minorHAnsi"/>
        </w:rPr>
      </w:pPr>
      <w:r w:rsidRPr="00F574E4">
        <w:rPr>
          <w:rFonts w:asciiTheme="minorHAnsi" w:hAnsiTheme="minorHAnsi" w:cstheme="minorHAnsi"/>
        </w:rPr>
        <w:t xml:space="preserve">Pokiaľ sa v súťažných podkladoch nachádzajú údaje určujúce výrobný postup, značku, patent, typ, krajinu pôvodu alebo výroby, môže uchádzač v ponuke predložiť aj </w:t>
      </w:r>
      <w:r w:rsidRPr="00F574E4">
        <w:rPr>
          <w:rFonts w:asciiTheme="minorHAnsi" w:hAnsiTheme="minorHAnsi" w:cstheme="minorHAnsi"/>
          <w:b/>
        </w:rPr>
        <w:t xml:space="preserve">ekvivalentné riešenie </w:t>
      </w:r>
      <w:r w:rsidRPr="00F574E4">
        <w:rPr>
          <w:rFonts w:asciiTheme="minorHAnsi" w:hAnsiTheme="minorHAnsi" w:cstheme="minorHAnsi"/>
        </w:rPr>
        <w:t>pri dodržaní technických parametrov (minimálnych technických požiadaviek) navrhovaných stavebných postupov a materiálov. Uchádzač musí mať zahrnuté v jednotkovej cene ekvivalentného riešenia všetky povinnosti a náklady spojené so zabudovaním ekvivalentu do diela vrátane projektu, zabezpečenia údajov a výkresov, osvedčení, očakávaných schválení, opakovaných podaní, zmien a dodatkov</w:t>
      </w:r>
      <w:r w:rsidRPr="00F574E4">
        <w:rPr>
          <w:rFonts w:asciiTheme="minorHAnsi" w:hAnsiTheme="minorHAnsi" w:cstheme="minorHAnsi"/>
          <w:spacing w:val="-8"/>
        </w:rPr>
        <w:t xml:space="preserve"> </w:t>
      </w:r>
      <w:r w:rsidRPr="00F574E4">
        <w:rPr>
          <w:rFonts w:asciiTheme="minorHAnsi" w:hAnsiTheme="minorHAnsi" w:cstheme="minorHAnsi"/>
        </w:rPr>
        <w:t>diela.</w:t>
      </w:r>
    </w:p>
    <w:p w14:paraId="61C3FFB2" w14:textId="77777777" w:rsidR="00666509" w:rsidRPr="00F574E4" w:rsidRDefault="00666509" w:rsidP="00666509">
      <w:pPr>
        <w:pStyle w:val="Odsekzoznamu"/>
        <w:numPr>
          <w:ilvl w:val="0"/>
          <w:numId w:val="1"/>
        </w:numPr>
        <w:tabs>
          <w:tab w:val="left" w:pos="661"/>
        </w:tabs>
        <w:spacing w:before="60" w:after="60" w:line="0" w:lineRule="atLeast"/>
        <w:ind w:right="217" w:hanging="360"/>
        <w:jc w:val="both"/>
        <w:rPr>
          <w:rFonts w:asciiTheme="minorHAnsi" w:hAnsiTheme="minorHAnsi" w:cstheme="minorHAnsi"/>
        </w:rPr>
      </w:pPr>
      <w:r w:rsidRPr="00F574E4">
        <w:rPr>
          <w:rFonts w:asciiTheme="minorHAnsi" w:hAnsiTheme="minorHAnsi" w:cstheme="minorHAnsi"/>
        </w:rPr>
        <w:t>Celková cena s DPH uvedená v ponuke musí zahŕňa všetky náklady súvisiace s realizáciou predmetu zákazky, teda aj DPH, náklady vrátane : Dopravy, montáže, úprav, stráženia, vybudovania, prevádzky, údržby a vypratania zariadenia staveniska, vedľajších rozpočtových nákladov, technickej dokumentácie pre kolaudačné konanie (doklady o vykonaných skúškach konštrukcii, osvedčení o výrobkoch, revíznych správ, tlakových a funkčných skúšok a pod.), dodávky a montáže interiéru so všetkými povrchovými úpravami interiéru, PD  skutočného  vyhotovenia stavby, odskúšania  a ostatné náklady spojené so  zhotovením  prác   v súlade s platnými</w:t>
      </w:r>
      <w:r w:rsidRPr="00F574E4">
        <w:rPr>
          <w:rFonts w:asciiTheme="minorHAnsi" w:hAnsiTheme="minorHAnsi" w:cstheme="minorHAnsi"/>
          <w:spacing w:val="-3"/>
        </w:rPr>
        <w:t xml:space="preserve"> </w:t>
      </w:r>
      <w:r w:rsidRPr="00F574E4">
        <w:rPr>
          <w:rFonts w:asciiTheme="minorHAnsi" w:hAnsiTheme="minorHAnsi" w:cstheme="minorHAnsi"/>
        </w:rPr>
        <w:t>predpismi.</w:t>
      </w:r>
    </w:p>
    <w:p w14:paraId="37353B43" w14:textId="77777777" w:rsidR="00666509" w:rsidRPr="00F574E4" w:rsidRDefault="00666509" w:rsidP="00666509">
      <w:pPr>
        <w:pStyle w:val="Odsekzoznamu"/>
        <w:numPr>
          <w:ilvl w:val="0"/>
          <w:numId w:val="1"/>
        </w:numPr>
        <w:tabs>
          <w:tab w:val="left" w:pos="661"/>
        </w:tabs>
        <w:spacing w:before="60" w:after="60" w:line="0" w:lineRule="atLeast"/>
        <w:ind w:right="216" w:hanging="360"/>
        <w:jc w:val="both"/>
        <w:rPr>
          <w:rFonts w:asciiTheme="minorHAnsi" w:hAnsiTheme="minorHAnsi" w:cstheme="minorHAnsi"/>
        </w:rPr>
      </w:pPr>
      <w:r w:rsidRPr="00F574E4">
        <w:rPr>
          <w:rFonts w:asciiTheme="minorHAnsi" w:hAnsiTheme="minorHAnsi" w:cstheme="minorHAnsi"/>
        </w:rPr>
        <w:t xml:space="preserve">Uchádzač uvedie svoj návrh na plnenie kritérií </w:t>
      </w:r>
      <w:r w:rsidRPr="00F574E4">
        <w:rPr>
          <w:rFonts w:asciiTheme="minorHAnsi" w:hAnsiTheme="minorHAnsi" w:cstheme="minorHAnsi"/>
          <w:b/>
        </w:rPr>
        <w:t>na priloženom formulári – návrh na plnenie kritérií</w:t>
      </w:r>
      <w:r w:rsidRPr="00F574E4">
        <w:rPr>
          <w:rFonts w:asciiTheme="minorHAnsi" w:hAnsiTheme="minorHAnsi" w:cstheme="minorHAnsi"/>
        </w:rPr>
        <w:t>, ktorý musí byť podpísaný oprávnenou/ splnomocnenou osobou uchádzača na zastupovanie oprávnenej osoby uchádzača, ak súčasťou ponuky je aj originál alebo overená fotokópia splnomocnenia tejto osoby na takýto</w:t>
      </w:r>
      <w:r w:rsidRPr="00F574E4">
        <w:rPr>
          <w:rFonts w:asciiTheme="minorHAnsi" w:hAnsiTheme="minorHAnsi" w:cstheme="minorHAnsi"/>
          <w:spacing w:val="-1"/>
        </w:rPr>
        <w:t xml:space="preserve"> </w:t>
      </w:r>
      <w:r w:rsidRPr="00F574E4">
        <w:rPr>
          <w:rFonts w:asciiTheme="minorHAnsi" w:hAnsiTheme="minorHAnsi" w:cstheme="minorHAnsi"/>
        </w:rPr>
        <w:t>úkon.</w:t>
      </w:r>
    </w:p>
    <w:p w14:paraId="0FEFF3F8" w14:textId="77777777" w:rsidR="005D7EAE" w:rsidRPr="00F574E4" w:rsidRDefault="005D7EAE">
      <w:pPr>
        <w:spacing w:line="273" w:lineRule="auto"/>
        <w:jc w:val="both"/>
        <w:rPr>
          <w:rFonts w:asciiTheme="minorHAnsi" w:hAnsiTheme="minorHAnsi" w:cstheme="minorHAnsi"/>
        </w:rPr>
        <w:sectPr w:rsidR="005D7EAE" w:rsidRPr="00F574E4">
          <w:pgSz w:w="11910" w:h="16840"/>
          <w:pgMar w:top="1180" w:right="700" w:bottom="1200" w:left="720" w:header="0" w:footer="947" w:gutter="0"/>
          <w:cols w:space="708"/>
        </w:sectPr>
      </w:pPr>
    </w:p>
    <w:p w14:paraId="036F2FF6" w14:textId="77777777" w:rsidR="005D7EAE" w:rsidRPr="00F574E4" w:rsidRDefault="00FA793F">
      <w:pPr>
        <w:pStyle w:val="Nadpis1"/>
        <w:spacing w:before="84"/>
        <w:ind w:left="6702"/>
        <w:rPr>
          <w:rFonts w:asciiTheme="minorHAnsi" w:hAnsiTheme="minorHAnsi" w:cstheme="minorHAnsi"/>
          <w:sz w:val="22"/>
          <w:szCs w:val="22"/>
        </w:rPr>
      </w:pPr>
      <w:r w:rsidRPr="00F574E4">
        <w:rPr>
          <w:rFonts w:asciiTheme="minorHAnsi" w:hAnsiTheme="minorHAnsi" w:cstheme="minorHAnsi"/>
          <w:color w:val="808080"/>
          <w:sz w:val="22"/>
          <w:szCs w:val="22"/>
        </w:rPr>
        <w:t>Časť B.1 OBCHODNÉ PODMIENKY</w:t>
      </w:r>
    </w:p>
    <w:p w14:paraId="5B8FB30D" w14:textId="77777777" w:rsidR="005D7EAE" w:rsidRPr="00F574E4" w:rsidRDefault="005D7EAE">
      <w:pPr>
        <w:pStyle w:val="Zkladntext"/>
        <w:spacing w:before="1"/>
        <w:rPr>
          <w:rFonts w:asciiTheme="minorHAnsi" w:hAnsiTheme="minorHAnsi" w:cstheme="minorHAnsi"/>
          <w:b/>
          <w:sz w:val="22"/>
          <w:szCs w:val="22"/>
        </w:rPr>
      </w:pPr>
    </w:p>
    <w:p w14:paraId="32D4ECE3" w14:textId="77777777" w:rsidR="005D7EAE" w:rsidRPr="00F574E4" w:rsidRDefault="00FA793F">
      <w:pPr>
        <w:pStyle w:val="Zkladntext"/>
        <w:ind w:left="300" w:right="158"/>
        <w:jc w:val="both"/>
        <w:rPr>
          <w:rFonts w:asciiTheme="minorHAnsi" w:hAnsiTheme="minorHAnsi" w:cstheme="minorHAnsi"/>
          <w:sz w:val="22"/>
          <w:szCs w:val="22"/>
        </w:rPr>
      </w:pPr>
      <w:r w:rsidRPr="00F574E4">
        <w:rPr>
          <w:rFonts w:asciiTheme="minorHAnsi" w:hAnsiTheme="minorHAnsi" w:cstheme="minorHAnsi"/>
          <w:sz w:val="22"/>
          <w:szCs w:val="22"/>
        </w:rPr>
        <w:t>Súčasťou ponuky bude jedno vyhotovenie zmluvy o dielo, vypracované podľa návrhu, ktorý tvorí prílohu č. 5 týchto súťažných podkladov s</w:t>
      </w:r>
      <w:r w:rsidR="009C72CE">
        <w:rPr>
          <w:rFonts w:asciiTheme="minorHAnsi" w:hAnsiTheme="minorHAnsi" w:cstheme="minorHAnsi"/>
          <w:sz w:val="22"/>
          <w:szCs w:val="22"/>
        </w:rPr>
        <w:t> </w:t>
      </w:r>
      <w:r w:rsidRPr="00F574E4">
        <w:rPr>
          <w:rFonts w:asciiTheme="minorHAnsi" w:hAnsiTheme="minorHAnsi" w:cstheme="minorHAnsi"/>
          <w:sz w:val="22"/>
          <w:szCs w:val="22"/>
        </w:rPr>
        <w:t>uvedením</w:t>
      </w:r>
      <w:r w:rsidR="009C72CE">
        <w:rPr>
          <w:rFonts w:asciiTheme="minorHAnsi" w:hAnsiTheme="minorHAnsi" w:cstheme="minorHAnsi"/>
          <w:sz w:val="22"/>
          <w:szCs w:val="22"/>
        </w:rPr>
        <w:t xml:space="preserve"> identifikačných údajov a</w:t>
      </w:r>
      <w:r w:rsidRPr="00F574E4">
        <w:rPr>
          <w:rFonts w:asciiTheme="minorHAnsi" w:hAnsiTheme="minorHAnsi" w:cstheme="minorHAnsi"/>
          <w:sz w:val="22"/>
          <w:szCs w:val="22"/>
        </w:rPr>
        <w:t xml:space="preserve"> návrhu ceny za dielo</w:t>
      </w:r>
      <w:r w:rsidR="009C72CE">
        <w:rPr>
          <w:rFonts w:asciiTheme="minorHAnsi" w:hAnsiTheme="minorHAnsi" w:cstheme="minorHAnsi"/>
          <w:sz w:val="22"/>
          <w:szCs w:val="22"/>
        </w:rPr>
        <w:t>.</w:t>
      </w:r>
    </w:p>
    <w:p w14:paraId="2D90A146" w14:textId="77777777" w:rsidR="005D7EAE" w:rsidRPr="00F574E4" w:rsidRDefault="005D7EAE">
      <w:pPr>
        <w:jc w:val="both"/>
        <w:rPr>
          <w:rFonts w:asciiTheme="minorHAnsi" w:hAnsiTheme="minorHAnsi" w:cstheme="minorHAnsi"/>
        </w:rPr>
        <w:sectPr w:rsidR="005D7EAE" w:rsidRPr="00F574E4">
          <w:pgSz w:w="11910" w:h="16840"/>
          <w:pgMar w:top="1180" w:right="700" w:bottom="1200" w:left="720" w:header="0" w:footer="947" w:gutter="0"/>
          <w:cols w:space="708"/>
        </w:sectPr>
      </w:pPr>
    </w:p>
    <w:p w14:paraId="2087C7FC" w14:textId="77777777" w:rsidR="005D7EAE" w:rsidRPr="00F574E4" w:rsidRDefault="00FA793F">
      <w:pPr>
        <w:pStyle w:val="Nadpis1"/>
        <w:spacing w:before="84"/>
        <w:ind w:left="6457"/>
        <w:rPr>
          <w:rFonts w:asciiTheme="minorHAnsi" w:hAnsiTheme="minorHAnsi" w:cstheme="minorHAnsi"/>
          <w:sz w:val="22"/>
          <w:szCs w:val="22"/>
        </w:rPr>
      </w:pPr>
      <w:r w:rsidRPr="00F574E4">
        <w:rPr>
          <w:rFonts w:asciiTheme="minorHAnsi" w:hAnsiTheme="minorHAnsi" w:cstheme="minorHAnsi"/>
          <w:color w:val="808080"/>
          <w:sz w:val="22"/>
          <w:szCs w:val="22"/>
        </w:rPr>
        <w:t>Časť B.2 OPIS PREDMETU ZÁKAZKY</w:t>
      </w:r>
    </w:p>
    <w:p w14:paraId="140FC1F3" w14:textId="77777777" w:rsidR="005D7EAE" w:rsidRPr="00F574E4" w:rsidRDefault="005D7EAE">
      <w:pPr>
        <w:pStyle w:val="Zkladntext"/>
        <w:spacing w:before="6"/>
        <w:rPr>
          <w:rFonts w:asciiTheme="minorHAnsi" w:hAnsiTheme="minorHAnsi" w:cstheme="minorHAnsi"/>
          <w:b/>
          <w:sz w:val="22"/>
          <w:szCs w:val="22"/>
        </w:rPr>
      </w:pPr>
    </w:p>
    <w:p w14:paraId="3B9051FB" w14:textId="77777777" w:rsidR="001D1E8D" w:rsidRPr="001D1E8D" w:rsidRDefault="001D1E8D" w:rsidP="001D1E8D">
      <w:pPr>
        <w:ind w:left="300" w:right="556"/>
        <w:jc w:val="both"/>
        <w:rPr>
          <w:rFonts w:asciiTheme="minorHAnsi" w:hAnsiTheme="minorHAnsi" w:cstheme="minorHAnsi"/>
        </w:rPr>
      </w:pPr>
      <w:r w:rsidRPr="001D1E8D">
        <w:rPr>
          <w:rFonts w:asciiTheme="minorHAnsi" w:hAnsiTheme="minorHAnsi" w:cstheme="minorHAnsi"/>
          <w:b/>
        </w:rPr>
        <w:t xml:space="preserve">Ak v týchto Súťažných podkladoch alebo v ktorejkoľvek dokumentácii poskytnutej verejným obstarávateľom v rámci tohto verejného obstarávania, technické požiadavky odkazujú na konkrétneho výrobcu, výrobný postup, značku, patent, typ, krajinu, oblasť alebo miesto pôvodu alebo výroby, verejný obstarávateľ umožňuje predloženie ekvivalentu za podmienky, že ním ponúknuté riešenie spĺňa úžitkové, prevádzkové a funkčné charakteristiky, ktoré sú nevyhnutné na zabezpečenie účelu, na ktorý sú určené, </w:t>
      </w:r>
      <w:proofErr w:type="spellStart"/>
      <w:r w:rsidRPr="001D1E8D">
        <w:rPr>
          <w:rFonts w:asciiTheme="minorHAnsi" w:hAnsiTheme="minorHAnsi" w:cstheme="minorHAnsi"/>
          <w:b/>
        </w:rPr>
        <w:t>t.j</w:t>
      </w:r>
      <w:proofErr w:type="spellEnd"/>
      <w:r w:rsidRPr="001D1E8D">
        <w:rPr>
          <w:rFonts w:asciiTheme="minorHAnsi" w:hAnsiTheme="minorHAnsi" w:cstheme="minorHAnsi"/>
          <w:b/>
        </w:rPr>
        <w:t xml:space="preserve"> </w:t>
      </w:r>
      <w:r w:rsidRPr="001D1E8D">
        <w:rPr>
          <w:rFonts w:asciiTheme="minorHAnsi" w:hAnsiTheme="minorHAnsi" w:cstheme="minorHAnsi"/>
        </w:rPr>
        <w:t xml:space="preserve">uchádzač môže v ponuke predložiť aj </w:t>
      </w:r>
      <w:r w:rsidRPr="001D1E8D">
        <w:rPr>
          <w:rFonts w:asciiTheme="minorHAnsi" w:hAnsiTheme="minorHAnsi" w:cstheme="minorHAnsi"/>
          <w:b/>
        </w:rPr>
        <w:t xml:space="preserve">ekvivalentné riešenie </w:t>
      </w:r>
      <w:r w:rsidRPr="001D1E8D">
        <w:rPr>
          <w:rFonts w:asciiTheme="minorHAnsi" w:hAnsiTheme="minorHAnsi" w:cstheme="minorHAnsi"/>
        </w:rPr>
        <w:t>pri dodržaní technických parametrov (minimálnych technických požiadaviek) navrhovaných stavebných postupov a materiálov. Uchádzač musí mať zahrnuté v jednotkovej cene ekvivalentného riešenia všetky povinnosti a náklady spojené so zabudovaním ekvivalentu do diela vrátane projektu, zabezpečenia údajov a výkresov, osvedčení, očakávaných schválení, opakovaných podaní, zmien a dodatkov</w:t>
      </w:r>
      <w:r w:rsidRPr="001D1E8D">
        <w:rPr>
          <w:rFonts w:asciiTheme="minorHAnsi" w:hAnsiTheme="minorHAnsi" w:cstheme="minorHAnsi"/>
          <w:spacing w:val="-8"/>
        </w:rPr>
        <w:t xml:space="preserve"> </w:t>
      </w:r>
      <w:r w:rsidRPr="001D1E8D">
        <w:rPr>
          <w:rFonts w:asciiTheme="minorHAnsi" w:hAnsiTheme="minorHAnsi" w:cstheme="minorHAnsi"/>
        </w:rPr>
        <w:t>diela.</w:t>
      </w:r>
    </w:p>
    <w:p w14:paraId="2AA5E7B2" w14:textId="77777777" w:rsidR="001D1E8D" w:rsidRPr="001D1E8D" w:rsidRDefault="001D1E8D" w:rsidP="001D1E8D">
      <w:pPr>
        <w:ind w:left="300" w:right="556"/>
        <w:jc w:val="both"/>
      </w:pPr>
    </w:p>
    <w:p w14:paraId="106419B7" w14:textId="77777777" w:rsidR="00CB7200" w:rsidRPr="0067710C" w:rsidRDefault="00CB7200" w:rsidP="00CB7200">
      <w:pPr>
        <w:ind w:left="284" w:right="556"/>
        <w:jc w:val="both"/>
        <w:rPr>
          <w:rFonts w:asciiTheme="minorHAnsi" w:hAnsiTheme="minorHAnsi" w:cstheme="minorHAnsi"/>
          <w:b/>
          <w:bCs/>
        </w:rPr>
      </w:pPr>
      <w:r w:rsidRPr="0067710C">
        <w:rPr>
          <w:rFonts w:asciiTheme="minorHAnsi" w:hAnsiTheme="minorHAnsi" w:cstheme="minorHAnsi"/>
        </w:rPr>
        <w:t xml:space="preserve">V prípade, že uchádzač predloží ekvivalentné riešenie, </w:t>
      </w:r>
      <w:r w:rsidRPr="0067710C">
        <w:rPr>
          <w:rFonts w:asciiTheme="minorHAnsi" w:hAnsiTheme="minorHAnsi" w:cstheme="minorHAnsi"/>
          <w:b/>
          <w:bCs/>
        </w:rPr>
        <w:t xml:space="preserve">je povinný v ponuke predložiť  Prílohu č. 10 Súťažných podkladov: Zoznam ponúkaných ekvivalentných položiek a zároveň technický list alebo ekvivalentný doklad, </w:t>
      </w:r>
      <w:r w:rsidRPr="0067710C">
        <w:rPr>
          <w:rFonts w:asciiTheme="minorHAnsi" w:hAnsiTheme="minorHAnsi" w:cstheme="minorHAnsi"/>
        </w:rPr>
        <w:t>na základe ktorého komisia zriadená verejným obstarávateľom vyhodnotí splnenie technických parametrov navrhovaného ekvivalentu (požiadaviek na predmet zákazky).</w:t>
      </w:r>
    </w:p>
    <w:p w14:paraId="2561483B" w14:textId="77777777" w:rsidR="005D7EAE" w:rsidRPr="00F574E4" w:rsidRDefault="00B04347" w:rsidP="006A1942">
      <w:pPr>
        <w:pStyle w:val="Zkladntext"/>
        <w:rPr>
          <w:rFonts w:asciiTheme="minorHAnsi" w:hAnsiTheme="minorHAnsi" w:cstheme="minorHAnsi"/>
          <w:b/>
          <w:sz w:val="22"/>
          <w:szCs w:val="22"/>
        </w:rPr>
      </w:pPr>
      <w:r>
        <w:rPr>
          <w:rFonts w:asciiTheme="minorHAnsi" w:hAnsiTheme="minorHAnsi" w:cstheme="minorHAnsi"/>
          <w:noProof/>
          <w:sz w:val="22"/>
          <w:szCs w:val="22"/>
        </w:rPr>
        <mc:AlternateContent>
          <mc:Choice Requires="wps">
            <w:drawing>
              <wp:anchor distT="0" distB="0" distL="0" distR="0" simplePos="0" relativeHeight="251661312" behindDoc="1" locked="0" layoutInCell="1" allowOverlap="1" wp14:anchorId="593CF40A" wp14:editId="126AFA07">
                <wp:simplePos x="0" y="0"/>
                <wp:positionH relativeFrom="page">
                  <wp:posOffset>629285</wp:posOffset>
                </wp:positionH>
                <wp:positionV relativeFrom="paragraph">
                  <wp:posOffset>160020</wp:posOffset>
                </wp:positionV>
                <wp:extent cx="6409690" cy="0"/>
                <wp:effectExtent l="10160" t="5715" r="9525" b="13335"/>
                <wp:wrapTopAndBottom/>
                <wp:docPr id="3"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969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154660" id="Line 27" o:spid="_x0000_s1026" style="position:absolute;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9.55pt,12.6pt" to="554.2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SKSEwIAACkEAAAOAAAAZHJzL2Uyb0RvYy54bWysU8GO2jAQvVfqP1i+QxI2ZS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rMQPGCnS&#10;gUQboTiaPIbW9MYVEFGprQ3F0ZN6NhtNfzqkdNUSteeR4svZQF4WMpJXKWHjDFyw679qBjHk4HXs&#10;06mxXYCEDqBTlON8k4OfPKJwOM3T+XQOqtHBl5BiSDTW+S9cdygYJZZAOgKT48b5QIQUQ0i4R+m1&#10;kDKqLRXqSzzP8jwmOC0FC84Q5ux+V0mLjiTMS/xiVeC5D7P6oFgEazlhq6vtiZAXGy6XKuBBKUDn&#10;al0G4tc8na9mq1k+yifT1ShP63r0eV3lo+k6e/xUP9RVVWe/A7UsL1rBGFeB3TCcWf428a/P5DJW&#10;t/G8tSF5jR77BWSHfyQdtQzyXQZhp9l5aweNYR5j8PXthIG/34N9/8KXfwAAAP//AwBQSwMEFAAG&#10;AAgAAAAhAAJcHlDdAAAACQEAAA8AAABkcnMvZG93bnJldi54bWxMj8FOwzAQRO9I/IO1SNyok0gt&#10;bYhToSpcEAcIfMA23iZW43UUu03o1+OKAxxnZzTzttjOthdnGr1xrCBdJCCIG6cNtwq+Pl8e1iB8&#10;QNbYOyYF3+RhW97eFJhrN/EHnevQiljCPkcFXQhDLqVvOrLoF24gjt7BjRZDlGMr9YhTLLe9zJJk&#10;JS0ajgsdDrTrqDnWJ6ugfn+bVq+Xy1Q91gZ9CKarqp1S93fz8xOIQHP4C8MVP6JDGZn27sTai17B&#10;ZpPGpIJsmYG4+mmyXoLY/15kWcj/H5Q/AAAA//8DAFBLAQItABQABgAIAAAAIQC2gziS/gAAAOEB&#10;AAATAAAAAAAAAAAAAAAAAAAAAABbQ29udGVudF9UeXBlc10ueG1sUEsBAi0AFAAGAAgAAAAhADj9&#10;If/WAAAAlAEAAAsAAAAAAAAAAAAAAAAALwEAAF9yZWxzLy5yZWxzUEsBAi0AFAAGAAgAAAAhAGsZ&#10;IpITAgAAKQQAAA4AAAAAAAAAAAAAAAAALgIAAGRycy9lMm9Eb2MueG1sUEsBAi0AFAAGAAgAAAAh&#10;AAJcHlDdAAAACQEAAA8AAAAAAAAAAAAAAAAAbQQAAGRycy9kb3ducmV2LnhtbFBLBQYAAAAABAAE&#10;APMAAAB3BQAAAAA=&#10;" strokeweight=".72pt">
                <w10:wrap type="topAndBottom" anchorx="page"/>
              </v:line>
            </w:pict>
          </mc:Fallback>
        </mc:AlternateContent>
      </w:r>
    </w:p>
    <w:p w14:paraId="1E67235D" w14:textId="77777777" w:rsidR="002E7908" w:rsidRPr="002E7908" w:rsidRDefault="002E7908" w:rsidP="002E7908">
      <w:pPr>
        <w:widowControl/>
        <w:adjustRightInd w:val="0"/>
        <w:ind w:left="284"/>
        <w:rPr>
          <w:rFonts w:asciiTheme="minorHAnsi" w:eastAsiaTheme="minorHAnsi" w:hAnsiTheme="minorHAnsi" w:cstheme="minorHAnsi"/>
          <w:lang w:val="sk-SK" w:eastAsia="en-US"/>
        </w:rPr>
      </w:pPr>
      <w:r w:rsidRPr="002E7908">
        <w:rPr>
          <w:rFonts w:asciiTheme="minorHAnsi" w:eastAsiaTheme="minorHAnsi" w:hAnsiTheme="minorHAnsi" w:cstheme="minorHAnsi"/>
          <w:lang w:val="sk-SK" w:eastAsia="en-US"/>
        </w:rPr>
        <w:t>Predmetom obstarávania je prestavba administratívnych priestorov na Zariadenie opatrovateľskej služby.</w:t>
      </w:r>
    </w:p>
    <w:p w14:paraId="75C470BD" w14:textId="77777777" w:rsidR="002E7908" w:rsidRPr="002E7908" w:rsidRDefault="002E7908" w:rsidP="002E7908">
      <w:pPr>
        <w:widowControl/>
        <w:adjustRightInd w:val="0"/>
        <w:ind w:left="284"/>
        <w:rPr>
          <w:rFonts w:asciiTheme="minorHAnsi" w:eastAsiaTheme="minorHAnsi" w:hAnsiTheme="minorHAnsi" w:cstheme="minorHAnsi"/>
          <w:lang w:val="sk-SK" w:eastAsia="en-US"/>
        </w:rPr>
      </w:pPr>
      <w:r w:rsidRPr="002E7908">
        <w:rPr>
          <w:rFonts w:asciiTheme="minorHAnsi" w:eastAsiaTheme="minorHAnsi" w:hAnsiTheme="minorHAnsi" w:cstheme="minorHAnsi"/>
          <w:lang w:val="sk-SK" w:eastAsia="en-US"/>
        </w:rPr>
        <w:t>Členenie stavby na stavebné objekty:</w:t>
      </w:r>
    </w:p>
    <w:p w14:paraId="0C25E738" w14:textId="77777777" w:rsidR="002E7908" w:rsidRPr="002E7908" w:rsidRDefault="002E7908" w:rsidP="002E7908">
      <w:pPr>
        <w:widowControl/>
        <w:adjustRightInd w:val="0"/>
        <w:ind w:left="284"/>
        <w:rPr>
          <w:rFonts w:asciiTheme="minorHAnsi" w:eastAsiaTheme="minorHAnsi" w:hAnsiTheme="minorHAnsi" w:cstheme="minorHAnsi"/>
          <w:lang w:val="sk-SK" w:eastAsia="en-US"/>
        </w:rPr>
      </w:pPr>
      <w:r w:rsidRPr="002E7908">
        <w:rPr>
          <w:rFonts w:asciiTheme="minorHAnsi" w:eastAsiaTheme="minorHAnsi" w:hAnsiTheme="minorHAnsi" w:cstheme="minorHAnsi"/>
          <w:lang w:val="sk-SK" w:eastAsia="en-US"/>
        </w:rPr>
        <w:t>- Architektonicko-stavebné riešenie</w:t>
      </w:r>
    </w:p>
    <w:p w14:paraId="2523F9D4" w14:textId="77777777" w:rsidR="002E7908" w:rsidRPr="002E7908" w:rsidRDefault="002E7908" w:rsidP="002E7908">
      <w:pPr>
        <w:widowControl/>
        <w:adjustRightInd w:val="0"/>
        <w:ind w:left="284"/>
        <w:rPr>
          <w:rFonts w:asciiTheme="minorHAnsi" w:eastAsiaTheme="minorHAnsi" w:hAnsiTheme="minorHAnsi" w:cstheme="minorHAnsi"/>
          <w:lang w:val="sk-SK" w:eastAsia="en-US"/>
        </w:rPr>
      </w:pPr>
      <w:r w:rsidRPr="002E7908">
        <w:rPr>
          <w:rFonts w:asciiTheme="minorHAnsi" w:eastAsiaTheme="minorHAnsi" w:hAnsiTheme="minorHAnsi" w:cstheme="minorHAnsi"/>
          <w:lang w:val="sk-SK" w:eastAsia="en-US"/>
        </w:rPr>
        <w:t>- Elektroinštalácia a ochrana pred bleskom</w:t>
      </w:r>
    </w:p>
    <w:p w14:paraId="7034137A" w14:textId="77777777" w:rsidR="002E7908" w:rsidRPr="002E7908" w:rsidRDefault="002E7908" w:rsidP="002E7908">
      <w:pPr>
        <w:widowControl/>
        <w:adjustRightInd w:val="0"/>
        <w:ind w:left="284"/>
        <w:rPr>
          <w:rFonts w:asciiTheme="minorHAnsi" w:eastAsiaTheme="minorHAnsi" w:hAnsiTheme="minorHAnsi" w:cstheme="minorHAnsi"/>
          <w:lang w:val="sk-SK" w:eastAsia="en-US"/>
        </w:rPr>
      </w:pPr>
      <w:r w:rsidRPr="002E7908">
        <w:rPr>
          <w:rFonts w:asciiTheme="minorHAnsi" w:eastAsiaTheme="minorHAnsi" w:hAnsiTheme="minorHAnsi" w:cstheme="minorHAnsi"/>
          <w:lang w:val="sk-SK" w:eastAsia="en-US"/>
        </w:rPr>
        <w:t>- Zdravotechnika</w:t>
      </w:r>
    </w:p>
    <w:p w14:paraId="18DC2AE1" w14:textId="77777777" w:rsidR="002E7908" w:rsidRPr="002E7908" w:rsidRDefault="002E7908" w:rsidP="002E7908">
      <w:pPr>
        <w:widowControl/>
        <w:adjustRightInd w:val="0"/>
        <w:ind w:left="284"/>
        <w:rPr>
          <w:rFonts w:asciiTheme="minorHAnsi" w:eastAsiaTheme="minorHAnsi" w:hAnsiTheme="minorHAnsi" w:cstheme="minorHAnsi"/>
          <w:lang w:val="sk-SK" w:eastAsia="en-US"/>
        </w:rPr>
      </w:pPr>
      <w:r w:rsidRPr="002E7908">
        <w:rPr>
          <w:rFonts w:asciiTheme="minorHAnsi" w:eastAsiaTheme="minorHAnsi" w:hAnsiTheme="minorHAnsi" w:cstheme="minorHAnsi"/>
          <w:lang w:val="sk-SK" w:eastAsia="en-US"/>
        </w:rPr>
        <w:t>- Vykurovanie</w:t>
      </w:r>
    </w:p>
    <w:p w14:paraId="5165C172" w14:textId="77777777" w:rsidR="002E7908" w:rsidRPr="002E7908" w:rsidRDefault="002E7908" w:rsidP="002E7908">
      <w:pPr>
        <w:widowControl/>
        <w:adjustRightInd w:val="0"/>
        <w:ind w:left="284"/>
        <w:rPr>
          <w:rFonts w:asciiTheme="minorHAnsi" w:eastAsiaTheme="minorHAnsi" w:hAnsiTheme="minorHAnsi" w:cstheme="minorHAnsi"/>
          <w:lang w:val="sk-SK" w:eastAsia="en-US"/>
        </w:rPr>
      </w:pPr>
      <w:r w:rsidRPr="002E7908">
        <w:rPr>
          <w:rFonts w:asciiTheme="minorHAnsi" w:eastAsiaTheme="minorHAnsi" w:hAnsiTheme="minorHAnsi" w:cstheme="minorHAnsi"/>
          <w:lang w:val="sk-SK" w:eastAsia="en-US"/>
        </w:rPr>
        <w:t>- Vzduchotechnika.</w:t>
      </w:r>
    </w:p>
    <w:p w14:paraId="59B0D869" w14:textId="35CE5E9C" w:rsidR="00E83723" w:rsidRPr="004520B1" w:rsidRDefault="00E57880" w:rsidP="002E7908">
      <w:pPr>
        <w:widowControl/>
        <w:adjustRightInd w:val="0"/>
        <w:ind w:left="284"/>
        <w:jc w:val="both"/>
        <w:rPr>
          <w:rFonts w:asciiTheme="minorHAnsi" w:eastAsiaTheme="minorHAnsi" w:hAnsiTheme="minorHAnsi" w:cstheme="minorHAnsi"/>
          <w:lang w:val="sk-SK" w:eastAsia="en-US"/>
        </w:rPr>
      </w:pPr>
      <w:r w:rsidRPr="00E57880">
        <w:rPr>
          <w:rFonts w:asciiTheme="minorHAnsi" w:eastAsiaTheme="minorHAnsi" w:hAnsiTheme="minorHAnsi" w:cstheme="minorHAnsi"/>
          <w:lang w:val="sk-SK" w:eastAsia="en-US"/>
        </w:rPr>
        <w:t>Podrobná špecifikácia je uvedená v projektovej dokumentácii a vo výkaze výmer, ktorý je súčasťou súťažných</w:t>
      </w:r>
      <w:r>
        <w:rPr>
          <w:rFonts w:asciiTheme="minorHAnsi" w:eastAsiaTheme="minorHAnsi" w:hAnsiTheme="minorHAnsi" w:cstheme="minorHAnsi"/>
          <w:lang w:val="sk-SK" w:eastAsia="en-US"/>
        </w:rPr>
        <w:t xml:space="preserve"> </w:t>
      </w:r>
      <w:r w:rsidRPr="00E57880">
        <w:rPr>
          <w:rFonts w:asciiTheme="minorHAnsi" w:eastAsiaTheme="minorHAnsi" w:hAnsiTheme="minorHAnsi" w:cstheme="minorHAnsi"/>
          <w:lang w:val="sk-SK" w:eastAsia="en-US"/>
        </w:rPr>
        <w:t>podkladov.</w:t>
      </w:r>
    </w:p>
    <w:p w14:paraId="56494B1D" w14:textId="54D38142" w:rsidR="00E83723" w:rsidRDefault="00E83723" w:rsidP="00AE6817">
      <w:pPr>
        <w:pStyle w:val="Nadpis1"/>
        <w:spacing w:before="72"/>
        <w:ind w:left="284"/>
        <w:jc w:val="both"/>
        <w:rPr>
          <w:rFonts w:asciiTheme="minorHAnsi" w:hAnsiTheme="minorHAnsi" w:cstheme="minorHAnsi"/>
          <w:color w:val="808080"/>
          <w:sz w:val="22"/>
          <w:szCs w:val="22"/>
        </w:rPr>
      </w:pPr>
    </w:p>
    <w:p w14:paraId="5112A621" w14:textId="537C2212" w:rsidR="00E83723" w:rsidRDefault="00E83723" w:rsidP="00AE6817">
      <w:pPr>
        <w:pStyle w:val="Nadpis1"/>
        <w:spacing w:before="72"/>
        <w:ind w:left="284"/>
        <w:jc w:val="both"/>
        <w:rPr>
          <w:rFonts w:asciiTheme="minorHAnsi" w:hAnsiTheme="minorHAnsi" w:cstheme="minorHAnsi"/>
          <w:color w:val="808080"/>
          <w:sz w:val="22"/>
          <w:szCs w:val="22"/>
        </w:rPr>
      </w:pPr>
    </w:p>
    <w:p w14:paraId="5C33DD76" w14:textId="4CC3D84D" w:rsidR="00E83723" w:rsidRDefault="00E83723" w:rsidP="00AE6817">
      <w:pPr>
        <w:pStyle w:val="Nadpis1"/>
        <w:spacing w:before="72"/>
        <w:ind w:left="284"/>
        <w:jc w:val="both"/>
        <w:rPr>
          <w:rFonts w:asciiTheme="minorHAnsi" w:hAnsiTheme="minorHAnsi" w:cstheme="minorHAnsi"/>
          <w:color w:val="808080"/>
          <w:sz w:val="22"/>
          <w:szCs w:val="22"/>
        </w:rPr>
      </w:pPr>
    </w:p>
    <w:p w14:paraId="104DD30C" w14:textId="07CCB7D0" w:rsidR="00E83723" w:rsidRDefault="00E83723" w:rsidP="00AE6817">
      <w:pPr>
        <w:pStyle w:val="Nadpis1"/>
        <w:spacing w:before="72"/>
        <w:ind w:left="284"/>
        <w:jc w:val="both"/>
        <w:rPr>
          <w:rFonts w:asciiTheme="minorHAnsi" w:hAnsiTheme="minorHAnsi" w:cstheme="minorHAnsi"/>
          <w:color w:val="808080"/>
          <w:sz w:val="22"/>
          <w:szCs w:val="22"/>
        </w:rPr>
      </w:pPr>
    </w:p>
    <w:p w14:paraId="53B44E46" w14:textId="472BB79C" w:rsidR="0088044B" w:rsidRDefault="0088044B" w:rsidP="00AE6817">
      <w:pPr>
        <w:pStyle w:val="Nadpis1"/>
        <w:spacing w:before="72"/>
        <w:ind w:left="284"/>
        <w:jc w:val="both"/>
        <w:rPr>
          <w:rFonts w:asciiTheme="minorHAnsi" w:hAnsiTheme="minorHAnsi" w:cstheme="minorHAnsi"/>
          <w:color w:val="808080"/>
          <w:sz w:val="22"/>
          <w:szCs w:val="22"/>
        </w:rPr>
      </w:pPr>
    </w:p>
    <w:p w14:paraId="732FAFE3" w14:textId="077B9DF7" w:rsidR="0088044B" w:rsidRDefault="0088044B" w:rsidP="00AE6817">
      <w:pPr>
        <w:pStyle w:val="Nadpis1"/>
        <w:spacing w:before="72"/>
        <w:ind w:left="284"/>
        <w:jc w:val="both"/>
        <w:rPr>
          <w:rFonts w:asciiTheme="minorHAnsi" w:hAnsiTheme="minorHAnsi" w:cstheme="minorHAnsi"/>
          <w:color w:val="808080"/>
          <w:sz w:val="22"/>
          <w:szCs w:val="22"/>
        </w:rPr>
      </w:pPr>
    </w:p>
    <w:p w14:paraId="2C67C202" w14:textId="238A7FD3" w:rsidR="0088044B" w:rsidRDefault="0088044B" w:rsidP="00AE6817">
      <w:pPr>
        <w:pStyle w:val="Nadpis1"/>
        <w:spacing w:before="72"/>
        <w:ind w:left="284"/>
        <w:jc w:val="both"/>
        <w:rPr>
          <w:rFonts w:asciiTheme="minorHAnsi" w:hAnsiTheme="minorHAnsi" w:cstheme="minorHAnsi"/>
          <w:color w:val="808080"/>
          <w:sz w:val="22"/>
          <w:szCs w:val="22"/>
        </w:rPr>
      </w:pPr>
    </w:p>
    <w:p w14:paraId="135684DE" w14:textId="7933E980" w:rsidR="0088044B" w:rsidRDefault="0088044B" w:rsidP="00AE6817">
      <w:pPr>
        <w:pStyle w:val="Nadpis1"/>
        <w:spacing w:before="72"/>
        <w:ind w:left="284"/>
        <w:jc w:val="both"/>
        <w:rPr>
          <w:rFonts w:asciiTheme="minorHAnsi" w:hAnsiTheme="minorHAnsi" w:cstheme="minorHAnsi"/>
          <w:color w:val="808080"/>
          <w:sz w:val="22"/>
          <w:szCs w:val="22"/>
        </w:rPr>
      </w:pPr>
    </w:p>
    <w:p w14:paraId="5791BDD2" w14:textId="0D2C17E7" w:rsidR="0088044B" w:rsidRDefault="0088044B" w:rsidP="00AE6817">
      <w:pPr>
        <w:pStyle w:val="Nadpis1"/>
        <w:spacing w:before="72"/>
        <w:ind w:left="284"/>
        <w:jc w:val="both"/>
        <w:rPr>
          <w:rFonts w:asciiTheme="minorHAnsi" w:hAnsiTheme="minorHAnsi" w:cstheme="minorHAnsi"/>
          <w:color w:val="808080"/>
          <w:sz w:val="22"/>
          <w:szCs w:val="22"/>
        </w:rPr>
      </w:pPr>
    </w:p>
    <w:p w14:paraId="6F9DC0FF" w14:textId="1201ECCD" w:rsidR="0088044B" w:rsidRDefault="0088044B" w:rsidP="00AE6817">
      <w:pPr>
        <w:pStyle w:val="Nadpis1"/>
        <w:spacing w:before="72"/>
        <w:ind w:left="284"/>
        <w:jc w:val="both"/>
        <w:rPr>
          <w:rFonts w:asciiTheme="minorHAnsi" w:hAnsiTheme="minorHAnsi" w:cstheme="minorHAnsi"/>
          <w:color w:val="808080"/>
          <w:sz w:val="22"/>
          <w:szCs w:val="22"/>
        </w:rPr>
      </w:pPr>
    </w:p>
    <w:p w14:paraId="6EE6392E" w14:textId="112C8935" w:rsidR="0088044B" w:rsidRDefault="0088044B" w:rsidP="00AE6817">
      <w:pPr>
        <w:pStyle w:val="Nadpis1"/>
        <w:spacing w:before="72"/>
        <w:ind w:left="284"/>
        <w:jc w:val="both"/>
        <w:rPr>
          <w:rFonts w:asciiTheme="minorHAnsi" w:hAnsiTheme="minorHAnsi" w:cstheme="minorHAnsi"/>
          <w:color w:val="808080"/>
          <w:sz w:val="22"/>
          <w:szCs w:val="22"/>
        </w:rPr>
      </w:pPr>
    </w:p>
    <w:p w14:paraId="74987484" w14:textId="17BAE9FC" w:rsidR="0088044B" w:rsidRDefault="0088044B" w:rsidP="00AE6817">
      <w:pPr>
        <w:pStyle w:val="Nadpis1"/>
        <w:spacing w:before="72"/>
        <w:ind w:left="284"/>
        <w:jc w:val="both"/>
        <w:rPr>
          <w:rFonts w:asciiTheme="minorHAnsi" w:hAnsiTheme="minorHAnsi" w:cstheme="minorHAnsi"/>
          <w:color w:val="808080"/>
          <w:sz w:val="22"/>
          <w:szCs w:val="22"/>
        </w:rPr>
      </w:pPr>
    </w:p>
    <w:p w14:paraId="78AF301A" w14:textId="2A34902F" w:rsidR="0088044B" w:rsidRDefault="0088044B" w:rsidP="00AE6817">
      <w:pPr>
        <w:pStyle w:val="Nadpis1"/>
        <w:spacing w:before="72"/>
        <w:ind w:left="284"/>
        <w:jc w:val="both"/>
        <w:rPr>
          <w:rFonts w:asciiTheme="minorHAnsi" w:hAnsiTheme="minorHAnsi" w:cstheme="minorHAnsi"/>
          <w:color w:val="808080"/>
          <w:sz w:val="22"/>
          <w:szCs w:val="22"/>
        </w:rPr>
      </w:pPr>
    </w:p>
    <w:p w14:paraId="3D8C125F" w14:textId="41A9A24D" w:rsidR="002E7908" w:rsidRDefault="002E7908" w:rsidP="00AE6817">
      <w:pPr>
        <w:pStyle w:val="Nadpis1"/>
        <w:spacing w:before="72"/>
        <w:ind w:left="284"/>
        <w:jc w:val="both"/>
        <w:rPr>
          <w:rFonts w:asciiTheme="minorHAnsi" w:hAnsiTheme="minorHAnsi" w:cstheme="minorHAnsi"/>
          <w:color w:val="808080"/>
          <w:sz w:val="22"/>
          <w:szCs w:val="22"/>
        </w:rPr>
      </w:pPr>
    </w:p>
    <w:p w14:paraId="23C42B02" w14:textId="37B2A6B2" w:rsidR="002E7908" w:rsidRDefault="002E7908" w:rsidP="00AE6817">
      <w:pPr>
        <w:pStyle w:val="Nadpis1"/>
        <w:spacing w:before="72"/>
        <w:ind w:left="284"/>
        <w:jc w:val="both"/>
        <w:rPr>
          <w:rFonts w:asciiTheme="minorHAnsi" w:hAnsiTheme="minorHAnsi" w:cstheme="minorHAnsi"/>
          <w:color w:val="808080"/>
          <w:sz w:val="22"/>
          <w:szCs w:val="22"/>
        </w:rPr>
      </w:pPr>
    </w:p>
    <w:p w14:paraId="5BB1D2A1" w14:textId="4FEA4DC5" w:rsidR="002E7908" w:rsidRDefault="002E7908" w:rsidP="00AE6817">
      <w:pPr>
        <w:pStyle w:val="Nadpis1"/>
        <w:spacing w:before="72"/>
        <w:ind w:left="284"/>
        <w:jc w:val="both"/>
        <w:rPr>
          <w:rFonts w:asciiTheme="minorHAnsi" w:hAnsiTheme="minorHAnsi" w:cstheme="minorHAnsi"/>
          <w:color w:val="808080"/>
          <w:sz w:val="22"/>
          <w:szCs w:val="22"/>
        </w:rPr>
      </w:pPr>
    </w:p>
    <w:p w14:paraId="6AB64BE4" w14:textId="6E8A550C" w:rsidR="002E7908" w:rsidRDefault="002E7908" w:rsidP="00AE6817">
      <w:pPr>
        <w:pStyle w:val="Nadpis1"/>
        <w:spacing w:before="72"/>
        <w:ind w:left="284"/>
        <w:jc w:val="both"/>
        <w:rPr>
          <w:rFonts w:asciiTheme="minorHAnsi" w:hAnsiTheme="minorHAnsi" w:cstheme="minorHAnsi"/>
          <w:color w:val="808080"/>
          <w:sz w:val="22"/>
          <w:szCs w:val="22"/>
        </w:rPr>
      </w:pPr>
    </w:p>
    <w:p w14:paraId="4BEDAACA" w14:textId="77777777" w:rsidR="002E7908" w:rsidRDefault="002E7908" w:rsidP="00AE6817">
      <w:pPr>
        <w:pStyle w:val="Nadpis1"/>
        <w:spacing w:before="72"/>
        <w:ind w:left="284"/>
        <w:jc w:val="both"/>
        <w:rPr>
          <w:rFonts w:asciiTheme="minorHAnsi" w:hAnsiTheme="minorHAnsi" w:cstheme="minorHAnsi"/>
          <w:color w:val="808080"/>
          <w:sz w:val="22"/>
          <w:szCs w:val="22"/>
        </w:rPr>
      </w:pPr>
    </w:p>
    <w:p w14:paraId="5732D66E" w14:textId="54592DE0" w:rsidR="0088044B" w:rsidRDefault="0088044B" w:rsidP="00AE6817">
      <w:pPr>
        <w:pStyle w:val="Nadpis1"/>
        <w:spacing w:before="72"/>
        <w:ind w:left="284"/>
        <w:jc w:val="both"/>
        <w:rPr>
          <w:rFonts w:asciiTheme="minorHAnsi" w:hAnsiTheme="minorHAnsi" w:cstheme="minorHAnsi"/>
          <w:color w:val="808080"/>
          <w:sz w:val="22"/>
          <w:szCs w:val="22"/>
        </w:rPr>
      </w:pPr>
    </w:p>
    <w:p w14:paraId="7D16CD3D" w14:textId="6ECC9858" w:rsidR="0088044B" w:rsidRDefault="0088044B" w:rsidP="00AE6817">
      <w:pPr>
        <w:pStyle w:val="Nadpis1"/>
        <w:spacing w:before="72"/>
        <w:ind w:left="284"/>
        <w:jc w:val="both"/>
        <w:rPr>
          <w:rFonts w:asciiTheme="minorHAnsi" w:hAnsiTheme="minorHAnsi" w:cstheme="minorHAnsi"/>
          <w:color w:val="808080"/>
          <w:sz w:val="22"/>
          <w:szCs w:val="22"/>
        </w:rPr>
      </w:pPr>
    </w:p>
    <w:p w14:paraId="10E4BCD1" w14:textId="77777777" w:rsidR="005D7EAE" w:rsidRPr="00F574E4" w:rsidRDefault="00FA793F">
      <w:pPr>
        <w:pStyle w:val="Nadpis1"/>
        <w:spacing w:before="72"/>
        <w:ind w:left="5566"/>
        <w:rPr>
          <w:rFonts w:asciiTheme="minorHAnsi" w:hAnsiTheme="minorHAnsi" w:cstheme="minorHAnsi"/>
          <w:sz w:val="22"/>
          <w:szCs w:val="22"/>
        </w:rPr>
      </w:pPr>
      <w:r w:rsidRPr="00F574E4">
        <w:rPr>
          <w:rFonts w:asciiTheme="minorHAnsi" w:hAnsiTheme="minorHAnsi" w:cstheme="minorHAnsi"/>
          <w:color w:val="808080"/>
          <w:sz w:val="22"/>
          <w:szCs w:val="22"/>
        </w:rPr>
        <w:t>Časť C.1 PRÍLOHY SÚŤAŽNÝCH PODKLADOV</w:t>
      </w:r>
    </w:p>
    <w:p w14:paraId="322C59B8" w14:textId="77777777" w:rsidR="005D7EAE" w:rsidRPr="00F574E4" w:rsidRDefault="00FA793F">
      <w:pPr>
        <w:spacing w:before="121"/>
        <w:ind w:left="300"/>
        <w:rPr>
          <w:rFonts w:asciiTheme="minorHAnsi" w:hAnsiTheme="minorHAnsi" w:cstheme="minorHAnsi"/>
          <w:i/>
        </w:rPr>
      </w:pPr>
      <w:r w:rsidRPr="00F574E4">
        <w:rPr>
          <w:rFonts w:asciiTheme="minorHAnsi" w:hAnsiTheme="minorHAnsi" w:cstheme="minorHAnsi"/>
          <w:i/>
        </w:rPr>
        <w:t>Prílohy sú poskytované spolu s týmito súťažnými podkladmi.</w:t>
      </w:r>
    </w:p>
    <w:p w14:paraId="6A7ABFBB" w14:textId="77777777" w:rsidR="005D7EAE" w:rsidRPr="00F574E4" w:rsidRDefault="005D7EAE">
      <w:pPr>
        <w:pStyle w:val="Zkladntext"/>
        <w:rPr>
          <w:rFonts w:asciiTheme="minorHAnsi" w:hAnsiTheme="minorHAnsi" w:cstheme="minorHAnsi"/>
          <w:i/>
          <w:sz w:val="22"/>
          <w:szCs w:val="22"/>
        </w:rPr>
      </w:pPr>
    </w:p>
    <w:p w14:paraId="021A6B9D" w14:textId="77777777" w:rsidR="005D7EAE" w:rsidRPr="00F574E4" w:rsidRDefault="005D7EAE">
      <w:pPr>
        <w:pStyle w:val="Zkladntext"/>
        <w:spacing w:before="1"/>
        <w:rPr>
          <w:rFonts w:asciiTheme="minorHAnsi" w:hAnsiTheme="minorHAnsi" w:cstheme="minorHAnsi"/>
          <w:i/>
          <w:sz w:val="22"/>
          <w:szCs w:val="22"/>
        </w:rPr>
      </w:pPr>
    </w:p>
    <w:p w14:paraId="4A9F111E" w14:textId="77777777" w:rsidR="005D7EAE" w:rsidRPr="00F574E4" w:rsidRDefault="00FA793F">
      <w:pPr>
        <w:pStyle w:val="Nadpis1"/>
        <w:rPr>
          <w:rFonts w:asciiTheme="minorHAnsi" w:hAnsiTheme="minorHAnsi" w:cstheme="minorHAnsi"/>
          <w:sz w:val="22"/>
          <w:szCs w:val="22"/>
        </w:rPr>
      </w:pPr>
      <w:r w:rsidRPr="00F574E4">
        <w:rPr>
          <w:rFonts w:asciiTheme="minorHAnsi" w:hAnsiTheme="minorHAnsi" w:cstheme="minorHAnsi"/>
          <w:sz w:val="22"/>
          <w:szCs w:val="22"/>
        </w:rPr>
        <w:t>Príloha č. 1</w:t>
      </w:r>
    </w:p>
    <w:p w14:paraId="536096BF" w14:textId="77777777" w:rsidR="005D7EAE" w:rsidRPr="00F574E4" w:rsidRDefault="00FA793F">
      <w:pPr>
        <w:pStyle w:val="Zkladntext"/>
        <w:spacing w:before="121"/>
        <w:ind w:left="300"/>
        <w:rPr>
          <w:rFonts w:asciiTheme="minorHAnsi" w:hAnsiTheme="minorHAnsi" w:cstheme="minorHAnsi"/>
          <w:sz w:val="22"/>
          <w:szCs w:val="22"/>
        </w:rPr>
      </w:pPr>
      <w:r w:rsidRPr="00F574E4">
        <w:rPr>
          <w:rFonts w:asciiTheme="minorHAnsi" w:hAnsiTheme="minorHAnsi" w:cstheme="minorHAnsi"/>
          <w:sz w:val="22"/>
          <w:szCs w:val="22"/>
        </w:rPr>
        <w:t>Identifikácia uchádzača/skupiny dodávateľov</w:t>
      </w:r>
    </w:p>
    <w:p w14:paraId="3B840EFB" w14:textId="77777777" w:rsidR="005D7EAE" w:rsidRPr="00F574E4" w:rsidRDefault="00FA793F">
      <w:pPr>
        <w:pStyle w:val="Nadpis1"/>
        <w:spacing w:before="120"/>
        <w:rPr>
          <w:rFonts w:asciiTheme="minorHAnsi" w:hAnsiTheme="minorHAnsi" w:cstheme="minorHAnsi"/>
          <w:sz w:val="22"/>
          <w:szCs w:val="22"/>
        </w:rPr>
      </w:pPr>
      <w:r w:rsidRPr="00F574E4">
        <w:rPr>
          <w:rFonts w:asciiTheme="minorHAnsi" w:hAnsiTheme="minorHAnsi" w:cstheme="minorHAnsi"/>
          <w:sz w:val="22"/>
          <w:szCs w:val="22"/>
        </w:rPr>
        <w:t>Príloha č. 2</w:t>
      </w:r>
    </w:p>
    <w:p w14:paraId="543F74BF" w14:textId="77777777" w:rsidR="005D7EAE" w:rsidRPr="00F574E4" w:rsidRDefault="00FA793F">
      <w:pPr>
        <w:pStyle w:val="Zkladntext"/>
        <w:spacing w:before="119"/>
        <w:ind w:left="300"/>
        <w:rPr>
          <w:rFonts w:asciiTheme="minorHAnsi" w:hAnsiTheme="minorHAnsi" w:cstheme="minorHAnsi"/>
          <w:sz w:val="22"/>
          <w:szCs w:val="22"/>
        </w:rPr>
      </w:pPr>
      <w:r w:rsidRPr="00F574E4">
        <w:rPr>
          <w:rFonts w:asciiTheme="minorHAnsi" w:hAnsiTheme="minorHAnsi" w:cstheme="minorHAnsi"/>
          <w:sz w:val="22"/>
          <w:szCs w:val="22"/>
        </w:rPr>
        <w:t>Návrh na plnenie kritérií na vyhodnotenie ponúk</w:t>
      </w:r>
    </w:p>
    <w:p w14:paraId="216E9AC1" w14:textId="77777777" w:rsidR="005D7EAE" w:rsidRPr="00F574E4" w:rsidRDefault="00FA793F">
      <w:pPr>
        <w:pStyle w:val="Nadpis1"/>
        <w:spacing w:before="121"/>
        <w:rPr>
          <w:rFonts w:asciiTheme="minorHAnsi" w:hAnsiTheme="minorHAnsi" w:cstheme="minorHAnsi"/>
          <w:sz w:val="22"/>
          <w:szCs w:val="22"/>
        </w:rPr>
      </w:pPr>
      <w:r w:rsidRPr="00F574E4">
        <w:rPr>
          <w:rFonts w:asciiTheme="minorHAnsi" w:hAnsiTheme="minorHAnsi" w:cstheme="minorHAnsi"/>
          <w:sz w:val="22"/>
          <w:szCs w:val="22"/>
        </w:rPr>
        <w:t>Príloha č. 3</w:t>
      </w:r>
    </w:p>
    <w:p w14:paraId="2B33B003" w14:textId="77777777" w:rsidR="005D7EAE" w:rsidRPr="00F574E4" w:rsidRDefault="00FA793F">
      <w:pPr>
        <w:pStyle w:val="Zkladntext"/>
        <w:spacing w:before="120"/>
        <w:ind w:left="300"/>
        <w:rPr>
          <w:rFonts w:asciiTheme="minorHAnsi" w:hAnsiTheme="minorHAnsi" w:cstheme="minorHAnsi"/>
          <w:sz w:val="22"/>
          <w:szCs w:val="22"/>
        </w:rPr>
      </w:pPr>
      <w:r w:rsidRPr="00F574E4">
        <w:rPr>
          <w:rFonts w:asciiTheme="minorHAnsi" w:hAnsiTheme="minorHAnsi" w:cstheme="minorHAnsi"/>
          <w:sz w:val="22"/>
          <w:szCs w:val="22"/>
        </w:rPr>
        <w:t>Čestné vyhlásenie o vytvorení skupiny dodávateľov</w:t>
      </w:r>
    </w:p>
    <w:p w14:paraId="78F42B05" w14:textId="77777777" w:rsidR="005D7EAE" w:rsidRPr="00F574E4" w:rsidRDefault="00FA793F">
      <w:pPr>
        <w:pStyle w:val="Nadpis1"/>
        <w:spacing w:before="119"/>
        <w:rPr>
          <w:rFonts w:asciiTheme="minorHAnsi" w:hAnsiTheme="minorHAnsi" w:cstheme="minorHAnsi"/>
          <w:sz w:val="22"/>
          <w:szCs w:val="22"/>
        </w:rPr>
      </w:pPr>
      <w:r w:rsidRPr="00F574E4">
        <w:rPr>
          <w:rFonts w:asciiTheme="minorHAnsi" w:hAnsiTheme="minorHAnsi" w:cstheme="minorHAnsi"/>
          <w:sz w:val="22"/>
          <w:szCs w:val="22"/>
        </w:rPr>
        <w:t>Príloha č. 4</w:t>
      </w:r>
    </w:p>
    <w:p w14:paraId="4A23470B" w14:textId="77777777" w:rsidR="005D7EAE" w:rsidRPr="00F574E4" w:rsidRDefault="00FA793F">
      <w:pPr>
        <w:pStyle w:val="Zkladntext"/>
        <w:spacing w:before="121"/>
        <w:ind w:left="300"/>
        <w:rPr>
          <w:rFonts w:asciiTheme="minorHAnsi" w:hAnsiTheme="minorHAnsi" w:cstheme="minorHAnsi"/>
          <w:sz w:val="22"/>
          <w:szCs w:val="22"/>
        </w:rPr>
      </w:pPr>
      <w:r w:rsidRPr="00F574E4">
        <w:rPr>
          <w:rFonts w:asciiTheme="minorHAnsi" w:hAnsiTheme="minorHAnsi" w:cstheme="minorHAnsi"/>
          <w:sz w:val="22"/>
          <w:szCs w:val="22"/>
        </w:rPr>
        <w:t>Plná moc členov skupiny</w:t>
      </w:r>
    </w:p>
    <w:p w14:paraId="46693DF3" w14:textId="77777777" w:rsidR="005D7EAE" w:rsidRPr="00F574E4" w:rsidRDefault="00FA793F">
      <w:pPr>
        <w:pStyle w:val="Nadpis1"/>
        <w:spacing w:before="121"/>
        <w:rPr>
          <w:rFonts w:asciiTheme="minorHAnsi" w:hAnsiTheme="minorHAnsi" w:cstheme="minorHAnsi"/>
          <w:sz w:val="22"/>
          <w:szCs w:val="22"/>
        </w:rPr>
      </w:pPr>
      <w:r w:rsidRPr="00F574E4">
        <w:rPr>
          <w:rFonts w:asciiTheme="minorHAnsi" w:hAnsiTheme="minorHAnsi" w:cstheme="minorHAnsi"/>
          <w:sz w:val="22"/>
          <w:szCs w:val="22"/>
        </w:rPr>
        <w:t>Príloha č.</w:t>
      </w:r>
      <w:r w:rsidRPr="00F574E4">
        <w:rPr>
          <w:rFonts w:asciiTheme="minorHAnsi" w:hAnsiTheme="minorHAnsi" w:cstheme="minorHAnsi"/>
          <w:spacing w:val="-10"/>
          <w:sz w:val="22"/>
          <w:szCs w:val="22"/>
        </w:rPr>
        <w:t xml:space="preserve"> </w:t>
      </w:r>
      <w:r w:rsidRPr="00F574E4">
        <w:rPr>
          <w:rFonts w:asciiTheme="minorHAnsi" w:hAnsiTheme="minorHAnsi" w:cstheme="minorHAnsi"/>
          <w:sz w:val="22"/>
          <w:szCs w:val="22"/>
        </w:rPr>
        <w:t>5</w:t>
      </w:r>
    </w:p>
    <w:p w14:paraId="4E7A5BA8" w14:textId="77777777" w:rsidR="008A0DF2" w:rsidRDefault="00FA793F" w:rsidP="008A0DF2">
      <w:pPr>
        <w:spacing w:before="118" w:line="367" w:lineRule="auto"/>
        <w:ind w:left="300" w:right="1985"/>
        <w:rPr>
          <w:rFonts w:asciiTheme="minorHAnsi" w:hAnsiTheme="minorHAnsi" w:cstheme="minorHAnsi"/>
        </w:rPr>
      </w:pPr>
      <w:r w:rsidRPr="00F574E4">
        <w:rPr>
          <w:rFonts w:asciiTheme="minorHAnsi" w:hAnsiTheme="minorHAnsi" w:cstheme="minorHAnsi"/>
        </w:rPr>
        <w:t xml:space="preserve">Návrh Zmluvy o dielo </w:t>
      </w:r>
    </w:p>
    <w:p w14:paraId="471B27B4" w14:textId="77777777" w:rsidR="001134CA" w:rsidRDefault="00FA793F" w:rsidP="008A0DF2">
      <w:pPr>
        <w:spacing w:before="118" w:line="367" w:lineRule="auto"/>
        <w:ind w:left="300" w:right="1985"/>
        <w:rPr>
          <w:rFonts w:asciiTheme="minorHAnsi" w:hAnsiTheme="minorHAnsi" w:cstheme="minorHAnsi"/>
          <w:b/>
        </w:rPr>
      </w:pPr>
      <w:r w:rsidRPr="00F574E4">
        <w:rPr>
          <w:rFonts w:asciiTheme="minorHAnsi" w:hAnsiTheme="minorHAnsi" w:cstheme="minorHAnsi"/>
          <w:b/>
        </w:rPr>
        <w:t xml:space="preserve">Príloha č. 6 </w:t>
      </w:r>
    </w:p>
    <w:p w14:paraId="77CEFEE7" w14:textId="77777777" w:rsidR="008A0DF2" w:rsidRDefault="00FA793F" w:rsidP="008A0DF2">
      <w:pPr>
        <w:spacing w:before="118" w:line="367" w:lineRule="auto"/>
        <w:ind w:left="300" w:right="1985"/>
        <w:rPr>
          <w:rFonts w:asciiTheme="minorHAnsi" w:hAnsiTheme="minorHAnsi" w:cstheme="minorHAnsi"/>
        </w:rPr>
      </w:pPr>
      <w:r w:rsidRPr="00F574E4">
        <w:rPr>
          <w:rFonts w:asciiTheme="minorHAnsi" w:hAnsiTheme="minorHAnsi" w:cstheme="minorHAnsi"/>
        </w:rPr>
        <w:t xml:space="preserve">Vyhlásenie uchádzača </w:t>
      </w:r>
    </w:p>
    <w:p w14:paraId="5B15CDF1" w14:textId="77777777" w:rsidR="005D7EAE" w:rsidRPr="00F574E4" w:rsidRDefault="00FA793F" w:rsidP="008A0DF2">
      <w:pPr>
        <w:spacing w:before="118" w:line="367" w:lineRule="auto"/>
        <w:ind w:left="300" w:right="1985"/>
        <w:rPr>
          <w:rFonts w:asciiTheme="minorHAnsi" w:hAnsiTheme="minorHAnsi" w:cstheme="minorHAnsi"/>
          <w:b/>
        </w:rPr>
      </w:pPr>
      <w:r w:rsidRPr="00F574E4">
        <w:rPr>
          <w:rFonts w:asciiTheme="minorHAnsi" w:hAnsiTheme="minorHAnsi" w:cstheme="minorHAnsi"/>
          <w:b/>
        </w:rPr>
        <w:t>Príloha č.</w:t>
      </w:r>
      <w:r w:rsidRPr="00F574E4">
        <w:rPr>
          <w:rFonts w:asciiTheme="minorHAnsi" w:hAnsiTheme="minorHAnsi" w:cstheme="minorHAnsi"/>
          <w:b/>
          <w:spacing w:val="-3"/>
        </w:rPr>
        <w:t xml:space="preserve"> </w:t>
      </w:r>
      <w:r w:rsidR="008A0DF2">
        <w:rPr>
          <w:rFonts w:asciiTheme="minorHAnsi" w:hAnsiTheme="minorHAnsi" w:cstheme="minorHAnsi"/>
          <w:b/>
          <w:spacing w:val="-3"/>
        </w:rPr>
        <w:t>7</w:t>
      </w:r>
    </w:p>
    <w:p w14:paraId="6E8A7149" w14:textId="77777777" w:rsidR="001134CA" w:rsidRPr="00F574E4" w:rsidRDefault="001134CA" w:rsidP="001134CA">
      <w:pPr>
        <w:pStyle w:val="Zkladntext"/>
        <w:spacing w:before="118"/>
        <w:ind w:left="300"/>
        <w:rPr>
          <w:rFonts w:asciiTheme="minorHAnsi" w:hAnsiTheme="minorHAnsi" w:cstheme="minorHAnsi"/>
          <w:sz w:val="22"/>
          <w:szCs w:val="22"/>
        </w:rPr>
      </w:pPr>
      <w:r w:rsidRPr="00F574E4">
        <w:rPr>
          <w:rFonts w:asciiTheme="minorHAnsi" w:hAnsiTheme="minorHAnsi" w:cstheme="minorHAnsi"/>
          <w:sz w:val="22"/>
          <w:szCs w:val="22"/>
        </w:rPr>
        <w:t>Projektová dokumentácia</w:t>
      </w:r>
    </w:p>
    <w:p w14:paraId="5028FC73" w14:textId="53B9ACB5" w:rsidR="005D7EAE" w:rsidRPr="00F574E4" w:rsidRDefault="00FA793F" w:rsidP="0060137F">
      <w:pPr>
        <w:spacing w:before="121" w:line="367" w:lineRule="auto"/>
        <w:ind w:left="300" w:right="8919"/>
        <w:jc w:val="both"/>
        <w:rPr>
          <w:rFonts w:asciiTheme="minorHAnsi" w:hAnsiTheme="minorHAnsi" w:cstheme="minorHAnsi"/>
          <w:b/>
        </w:rPr>
      </w:pPr>
      <w:r w:rsidRPr="00F574E4">
        <w:rPr>
          <w:rFonts w:asciiTheme="minorHAnsi" w:hAnsiTheme="minorHAnsi" w:cstheme="minorHAnsi"/>
          <w:b/>
        </w:rPr>
        <w:t xml:space="preserve">Príloha č. 8 </w:t>
      </w:r>
      <w:r w:rsidRPr="00F574E4">
        <w:rPr>
          <w:rFonts w:asciiTheme="minorHAnsi" w:hAnsiTheme="minorHAnsi" w:cstheme="minorHAnsi"/>
        </w:rPr>
        <w:t xml:space="preserve">Výkaz </w:t>
      </w:r>
      <w:r w:rsidR="0060137F">
        <w:rPr>
          <w:rFonts w:asciiTheme="minorHAnsi" w:hAnsiTheme="minorHAnsi" w:cstheme="minorHAnsi"/>
        </w:rPr>
        <w:t>v</w:t>
      </w:r>
      <w:r w:rsidRPr="00F574E4">
        <w:rPr>
          <w:rFonts w:asciiTheme="minorHAnsi" w:hAnsiTheme="minorHAnsi" w:cstheme="minorHAnsi"/>
        </w:rPr>
        <w:t xml:space="preserve">ýmer </w:t>
      </w:r>
      <w:r w:rsidRPr="00F574E4">
        <w:rPr>
          <w:rFonts w:asciiTheme="minorHAnsi" w:hAnsiTheme="minorHAnsi" w:cstheme="minorHAnsi"/>
          <w:b/>
        </w:rPr>
        <w:t>Príloha č. 9</w:t>
      </w:r>
    </w:p>
    <w:p w14:paraId="4F69963A" w14:textId="3D8B8ECF" w:rsidR="005D7EAE" w:rsidRDefault="00FA793F">
      <w:pPr>
        <w:pStyle w:val="Zkladntext"/>
        <w:spacing w:line="226" w:lineRule="exact"/>
        <w:ind w:left="300"/>
        <w:rPr>
          <w:rFonts w:asciiTheme="minorHAnsi" w:hAnsiTheme="minorHAnsi" w:cstheme="minorHAnsi"/>
          <w:sz w:val="22"/>
          <w:szCs w:val="22"/>
        </w:rPr>
      </w:pPr>
      <w:r w:rsidRPr="00F574E4">
        <w:rPr>
          <w:rFonts w:asciiTheme="minorHAnsi" w:hAnsiTheme="minorHAnsi" w:cstheme="minorHAnsi"/>
          <w:sz w:val="22"/>
          <w:szCs w:val="22"/>
        </w:rPr>
        <w:t>Jednotný európsky dokument</w:t>
      </w:r>
    </w:p>
    <w:p w14:paraId="385DE765" w14:textId="4BC78CE2" w:rsidR="003050D0" w:rsidRPr="003050D0" w:rsidRDefault="003050D0" w:rsidP="003050D0">
      <w:pPr>
        <w:pStyle w:val="Zkladntext"/>
        <w:spacing w:before="120" w:after="120"/>
        <w:ind w:firstLine="300"/>
        <w:rPr>
          <w:rFonts w:asciiTheme="minorHAnsi" w:hAnsiTheme="minorHAnsi" w:cstheme="minorHAnsi"/>
          <w:b/>
          <w:bCs/>
          <w:caps/>
          <w:sz w:val="22"/>
          <w:szCs w:val="22"/>
        </w:rPr>
      </w:pPr>
      <w:r>
        <w:rPr>
          <w:rFonts w:asciiTheme="minorHAnsi" w:hAnsiTheme="minorHAnsi" w:cstheme="minorHAnsi"/>
          <w:b/>
          <w:bCs/>
          <w:sz w:val="22"/>
          <w:szCs w:val="22"/>
        </w:rPr>
        <w:t>Príloha č.</w:t>
      </w:r>
      <w:r w:rsidRPr="003050D0">
        <w:rPr>
          <w:rFonts w:asciiTheme="minorHAnsi" w:hAnsiTheme="minorHAnsi" w:cstheme="minorHAnsi"/>
          <w:b/>
          <w:bCs/>
          <w:sz w:val="22"/>
          <w:szCs w:val="22"/>
        </w:rPr>
        <w:t xml:space="preserve"> 10 </w:t>
      </w:r>
    </w:p>
    <w:p w14:paraId="782ED993" w14:textId="6BF60870" w:rsidR="003050D0" w:rsidRPr="003050D0" w:rsidRDefault="003050D0" w:rsidP="003050D0">
      <w:pPr>
        <w:pStyle w:val="Zkladntext"/>
        <w:spacing w:line="226" w:lineRule="exact"/>
        <w:ind w:left="300"/>
        <w:rPr>
          <w:rFonts w:asciiTheme="minorHAnsi" w:hAnsiTheme="minorHAnsi" w:cstheme="minorHAnsi"/>
          <w:sz w:val="22"/>
          <w:szCs w:val="22"/>
        </w:rPr>
      </w:pPr>
      <w:r w:rsidRPr="003050D0">
        <w:rPr>
          <w:rFonts w:asciiTheme="minorHAnsi" w:hAnsiTheme="minorHAnsi" w:cstheme="minorHAnsi"/>
          <w:sz w:val="22"/>
          <w:szCs w:val="22"/>
        </w:rPr>
        <w:t>Zoznam ponúkaných ekvivalentných položiek</w:t>
      </w:r>
    </w:p>
    <w:p w14:paraId="20B50FBB" w14:textId="77777777" w:rsidR="005D7EAE" w:rsidRPr="00F574E4" w:rsidRDefault="005D7EAE">
      <w:pPr>
        <w:rPr>
          <w:rFonts w:asciiTheme="minorHAnsi" w:hAnsiTheme="minorHAnsi" w:cstheme="minorHAnsi"/>
        </w:rPr>
        <w:sectPr w:rsidR="005D7EAE" w:rsidRPr="00F574E4" w:rsidSect="00E57880">
          <w:pgSz w:w="11910" w:h="16840"/>
          <w:pgMar w:top="1300" w:right="853" w:bottom="1200" w:left="720" w:header="0" w:footer="947" w:gutter="0"/>
          <w:cols w:space="708"/>
        </w:sectPr>
      </w:pPr>
    </w:p>
    <w:p w14:paraId="5D29388C" w14:textId="77777777" w:rsidR="008476D3" w:rsidRPr="0012742D" w:rsidRDefault="008476D3" w:rsidP="008476D3">
      <w:pPr>
        <w:pStyle w:val="Zkladntext"/>
        <w:spacing w:before="120" w:after="120"/>
        <w:jc w:val="right"/>
        <w:rPr>
          <w:rFonts w:cs="Arial"/>
          <w:b/>
          <w:bCs/>
          <w:color w:val="808080"/>
        </w:rPr>
      </w:pPr>
      <w:r w:rsidRPr="0012742D">
        <w:rPr>
          <w:rFonts w:cs="Arial"/>
          <w:b/>
          <w:bCs/>
          <w:color w:val="808080"/>
        </w:rPr>
        <w:t xml:space="preserve">PRÍLOHA Č. 1 </w:t>
      </w:r>
      <w:r w:rsidRPr="0012742D">
        <w:rPr>
          <w:rFonts w:cs="Arial"/>
          <w:b/>
          <w:bCs/>
          <w:caps/>
          <w:color w:val="808080"/>
        </w:rPr>
        <w:t>Súťažných podkladov</w:t>
      </w:r>
    </w:p>
    <w:p w14:paraId="116B34DE" w14:textId="77777777" w:rsidR="008476D3" w:rsidRPr="0012742D" w:rsidRDefault="008476D3" w:rsidP="008476D3">
      <w:pPr>
        <w:pStyle w:val="wazza03"/>
        <w:jc w:val="right"/>
        <w:rPr>
          <w:rFonts w:ascii="Georgia" w:hAnsi="Georgia"/>
          <w:sz w:val="20"/>
          <w:szCs w:val="20"/>
        </w:rPr>
      </w:pPr>
      <w:r w:rsidRPr="0012742D">
        <w:rPr>
          <w:rFonts w:ascii="Georgia" w:hAnsi="Georgia"/>
          <w:sz w:val="20"/>
          <w:szCs w:val="20"/>
        </w:rPr>
        <w:t>Identifikácia uchádzača/skupiny dodávateľov</w:t>
      </w:r>
    </w:p>
    <w:p w14:paraId="58D7F29A" w14:textId="77777777" w:rsidR="008476D3" w:rsidRPr="0012742D" w:rsidRDefault="008476D3" w:rsidP="008476D3">
      <w:pPr>
        <w:spacing w:before="120"/>
        <w:rPr>
          <w:rFonts w:cs="Arial"/>
          <w:sz w:val="20"/>
          <w:szCs w:val="20"/>
        </w:rPr>
      </w:pP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48"/>
        <w:gridCol w:w="4432"/>
        <w:gridCol w:w="236"/>
        <w:gridCol w:w="982"/>
      </w:tblGrid>
      <w:tr w:rsidR="008476D3" w:rsidRPr="0012742D" w14:paraId="5A9F2764" w14:textId="77777777" w:rsidTr="002F218C">
        <w:trPr>
          <w:trHeight w:val="536"/>
        </w:trPr>
        <w:tc>
          <w:tcPr>
            <w:tcW w:w="3848" w:type="dxa"/>
            <w:tcBorders>
              <w:top w:val="nil"/>
              <w:left w:val="nil"/>
              <w:bottom w:val="nil"/>
            </w:tcBorders>
            <w:tcMar>
              <w:top w:w="57" w:type="dxa"/>
              <w:left w:w="0" w:type="dxa"/>
              <w:bottom w:w="57" w:type="dxa"/>
            </w:tcMar>
          </w:tcPr>
          <w:p w14:paraId="6F82E27F" w14:textId="77777777" w:rsidR="008476D3" w:rsidRPr="0012742D" w:rsidRDefault="008476D3" w:rsidP="002F218C">
            <w:pPr>
              <w:rPr>
                <w:rFonts w:cs="Arial"/>
                <w:sz w:val="20"/>
                <w:szCs w:val="20"/>
              </w:rPr>
            </w:pPr>
            <w:r w:rsidRPr="0012742D">
              <w:rPr>
                <w:rFonts w:cs="Arial"/>
                <w:sz w:val="20"/>
                <w:szCs w:val="20"/>
              </w:rPr>
              <w:t>Obchodné meno alebo názov uchádzača</w:t>
            </w:r>
          </w:p>
          <w:p w14:paraId="0B381934" w14:textId="77777777" w:rsidR="008476D3" w:rsidRPr="0012742D" w:rsidRDefault="008476D3" w:rsidP="002F218C">
            <w:pPr>
              <w:rPr>
                <w:rFonts w:cs="Arial"/>
                <w:i/>
                <w:color w:val="808080"/>
                <w:sz w:val="20"/>
                <w:szCs w:val="20"/>
              </w:rPr>
            </w:pPr>
            <w:r w:rsidRPr="0012742D">
              <w:rPr>
                <w:rFonts w:cs="Arial"/>
                <w:i/>
                <w:color w:val="808080"/>
                <w:sz w:val="20"/>
                <w:szCs w:val="20"/>
              </w:rPr>
              <w:t>úplné oficiálne obchodné meno alebo názov záujemcu</w:t>
            </w:r>
          </w:p>
        </w:tc>
        <w:tc>
          <w:tcPr>
            <w:tcW w:w="5650" w:type="dxa"/>
            <w:gridSpan w:val="3"/>
            <w:shd w:val="clear" w:color="auto" w:fill="C0C0C0"/>
            <w:tcMar>
              <w:top w:w="57" w:type="dxa"/>
              <w:bottom w:w="57" w:type="dxa"/>
            </w:tcMar>
          </w:tcPr>
          <w:p w14:paraId="022B8522" w14:textId="77777777" w:rsidR="008476D3" w:rsidRPr="0012742D" w:rsidRDefault="008476D3" w:rsidP="002F218C">
            <w:pPr>
              <w:rPr>
                <w:rFonts w:cs="Arial"/>
                <w:b/>
                <w:caps/>
                <w:sz w:val="20"/>
                <w:szCs w:val="20"/>
              </w:rPr>
            </w:pPr>
          </w:p>
        </w:tc>
      </w:tr>
      <w:tr w:rsidR="008476D3" w:rsidRPr="0012742D" w14:paraId="710510A0" w14:textId="77777777" w:rsidTr="002F218C">
        <w:trPr>
          <w:trHeight w:val="152"/>
        </w:trPr>
        <w:tc>
          <w:tcPr>
            <w:tcW w:w="3848" w:type="dxa"/>
            <w:tcBorders>
              <w:top w:val="nil"/>
              <w:left w:val="nil"/>
              <w:bottom w:val="nil"/>
              <w:right w:val="nil"/>
            </w:tcBorders>
            <w:tcMar>
              <w:top w:w="0" w:type="dxa"/>
              <w:left w:w="0" w:type="dxa"/>
              <w:bottom w:w="0" w:type="dxa"/>
            </w:tcMar>
          </w:tcPr>
          <w:p w14:paraId="26B71075" w14:textId="77777777" w:rsidR="008476D3" w:rsidRPr="0012742D" w:rsidRDefault="008476D3" w:rsidP="002F218C">
            <w:pPr>
              <w:rPr>
                <w:rFonts w:cs="Arial"/>
                <w:sz w:val="20"/>
                <w:szCs w:val="20"/>
              </w:rPr>
            </w:pPr>
          </w:p>
        </w:tc>
        <w:tc>
          <w:tcPr>
            <w:tcW w:w="5650" w:type="dxa"/>
            <w:gridSpan w:val="3"/>
            <w:tcBorders>
              <w:left w:val="nil"/>
              <w:right w:val="nil"/>
            </w:tcBorders>
            <w:tcMar>
              <w:top w:w="0" w:type="dxa"/>
              <w:bottom w:w="0" w:type="dxa"/>
            </w:tcMar>
          </w:tcPr>
          <w:p w14:paraId="57FF1CEA" w14:textId="77777777" w:rsidR="008476D3" w:rsidRPr="0012742D" w:rsidRDefault="008476D3" w:rsidP="002F218C">
            <w:pPr>
              <w:rPr>
                <w:rFonts w:cs="Arial"/>
                <w:b/>
                <w:sz w:val="20"/>
                <w:szCs w:val="20"/>
              </w:rPr>
            </w:pPr>
          </w:p>
        </w:tc>
      </w:tr>
      <w:tr w:rsidR="008476D3" w:rsidRPr="0012742D" w14:paraId="596DDB1F" w14:textId="77777777" w:rsidTr="002F218C">
        <w:tc>
          <w:tcPr>
            <w:tcW w:w="3848" w:type="dxa"/>
            <w:tcBorders>
              <w:top w:val="nil"/>
              <w:left w:val="nil"/>
              <w:bottom w:val="nil"/>
            </w:tcBorders>
            <w:tcMar>
              <w:top w:w="57" w:type="dxa"/>
              <w:left w:w="0" w:type="dxa"/>
              <w:bottom w:w="57" w:type="dxa"/>
            </w:tcMar>
          </w:tcPr>
          <w:p w14:paraId="6A5BBF3C" w14:textId="77777777" w:rsidR="008476D3" w:rsidRPr="0012742D" w:rsidRDefault="008476D3" w:rsidP="002F218C">
            <w:pPr>
              <w:rPr>
                <w:rFonts w:cs="Arial"/>
                <w:sz w:val="20"/>
                <w:szCs w:val="20"/>
              </w:rPr>
            </w:pPr>
            <w:r w:rsidRPr="0012742D">
              <w:rPr>
                <w:rFonts w:cs="Arial"/>
                <w:sz w:val="20"/>
                <w:szCs w:val="20"/>
              </w:rPr>
              <w:t>Názov skupiny dodávateľov</w:t>
            </w:r>
          </w:p>
          <w:p w14:paraId="5CC45D67" w14:textId="77777777" w:rsidR="008476D3" w:rsidRPr="0012742D" w:rsidRDefault="008476D3" w:rsidP="002F218C">
            <w:pPr>
              <w:rPr>
                <w:rFonts w:cs="Arial"/>
                <w:i/>
                <w:color w:val="808080"/>
                <w:sz w:val="20"/>
                <w:szCs w:val="20"/>
              </w:rPr>
            </w:pPr>
            <w:r w:rsidRPr="0012742D">
              <w:rPr>
                <w:rFonts w:cs="Arial"/>
                <w:i/>
                <w:color w:val="808080"/>
                <w:sz w:val="20"/>
                <w:szCs w:val="20"/>
              </w:rPr>
              <w:t>vyplňte v prípade, ak je záujemca členom skupiny dodávateľov, ktorá predkladá žiadosť o účasť</w:t>
            </w:r>
          </w:p>
        </w:tc>
        <w:tc>
          <w:tcPr>
            <w:tcW w:w="5650" w:type="dxa"/>
            <w:gridSpan w:val="3"/>
            <w:tcMar>
              <w:top w:w="57" w:type="dxa"/>
              <w:bottom w:w="57" w:type="dxa"/>
            </w:tcMar>
          </w:tcPr>
          <w:p w14:paraId="744014E0" w14:textId="77777777" w:rsidR="008476D3" w:rsidRPr="0012742D" w:rsidRDefault="008476D3" w:rsidP="002F218C">
            <w:pPr>
              <w:rPr>
                <w:rFonts w:cs="Arial"/>
                <w:b/>
                <w:caps/>
                <w:sz w:val="20"/>
                <w:szCs w:val="20"/>
              </w:rPr>
            </w:pPr>
          </w:p>
        </w:tc>
      </w:tr>
      <w:tr w:rsidR="008476D3" w:rsidRPr="0012742D" w14:paraId="3F7FA063" w14:textId="77777777" w:rsidTr="002F218C">
        <w:tc>
          <w:tcPr>
            <w:tcW w:w="3848" w:type="dxa"/>
            <w:tcBorders>
              <w:top w:val="nil"/>
              <w:left w:val="nil"/>
              <w:bottom w:val="nil"/>
              <w:right w:val="nil"/>
            </w:tcBorders>
            <w:tcMar>
              <w:top w:w="0" w:type="dxa"/>
              <w:left w:w="0" w:type="dxa"/>
              <w:bottom w:w="0" w:type="dxa"/>
            </w:tcMar>
          </w:tcPr>
          <w:p w14:paraId="667C16F1" w14:textId="77777777" w:rsidR="008476D3" w:rsidRPr="0012742D" w:rsidRDefault="008476D3" w:rsidP="002F218C">
            <w:pPr>
              <w:rPr>
                <w:rFonts w:cs="Arial"/>
                <w:sz w:val="20"/>
                <w:szCs w:val="20"/>
              </w:rPr>
            </w:pPr>
          </w:p>
        </w:tc>
        <w:tc>
          <w:tcPr>
            <w:tcW w:w="5650" w:type="dxa"/>
            <w:gridSpan w:val="3"/>
            <w:tcBorders>
              <w:left w:val="nil"/>
              <w:right w:val="nil"/>
            </w:tcBorders>
            <w:tcMar>
              <w:top w:w="0" w:type="dxa"/>
              <w:bottom w:w="0" w:type="dxa"/>
            </w:tcMar>
          </w:tcPr>
          <w:p w14:paraId="4188FDDB" w14:textId="77777777" w:rsidR="008476D3" w:rsidRPr="0012742D" w:rsidRDefault="008476D3" w:rsidP="002F218C">
            <w:pPr>
              <w:rPr>
                <w:rFonts w:cs="Arial"/>
                <w:sz w:val="20"/>
                <w:szCs w:val="20"/>
              </w:rPr>
            </w:pPr>
          </w:p>
        </w:tc>
      </w:tr>
      <w:tr w:rsidR="008476D3" w:rsidRPr="0012742D" w14:paraId="40781B03" w14:textId="77777777" w:rsidTr="002F218C">
        <w:tc>
          <w:tcPr>
            <w:tcW w:w="3848" w:type="dxa"/>
            <w:tcBorders>
              <w:top w:val="nil"/>
              <w:left w:val="nil"/>
              <w:bottom w:val="nil"/>
            </w:tcBorders>
            <w:tcMar>
              <w:top w:w="57" w:type="dxa"/>
              <w:left w:w="0" w:type="dxa"/>
              <w:bottom w:w="57" w:type="dxa"/>
            </w:tcMar>
          </w:tcPr>
          <w:p w14:paraId="1E38CA09" w14:textId="77777777" w:rsidR="008476D3" w:rsidRPr="0012742D" w:rsidRDefault="008476D3" w:rsidP="002F218C">
            <w:pPr>
              <w:rPr>
                <w:rFonts w:cs="Arial"/>
                <w:sz w:val="20"/>
                <w:szCs w:val="20"/>
              </w:rPr>
            </w:pPr>
            <w:r w:rsidRPr="0012742D">
              <w:rPr>
                <w:rFonts w:cs="Arial"/>
                <w:sz w:val="20"/>
                <w:szCs w:val="20"/>
              </w:rPr>
              <w:t>Sídlo alebo miesto podnikania uchádzača</w:t>
            </w:r>
          </w:p>
          <w:p w14:paraId="03AB8D78" w14:textId="77777777" w:rsidR="008476D3" w:rsidRPr="0012742D" w:rsidRDefault="008476D3" w:rsidP="002F218C">
            <w:pPr>
              <w:rPr>
                <w:rFonts w:cs="Arial"/>
                <w:i/>
                <w:color w:val="808080"/>
                <w:sz w:val="20"/>
                <w:szCs w:val="20"/>
              </w:rPr>
            </w:pPr>
            <w:r w:rsidRPr="0012742D">
              <w:rPr>
                <w:rFonts w:cs="Arial"/>
                <w:i/>
                <w:color w:val="808080"/>
                <w:sz w:val="20"/>
                <w:szCs w:val="20"/>
              </w:rPr>
              <w:t>úplná adresa sídla alebo miesta podnikania záujemcu</w:t>
            </w:r>
          </w:p>
        </w:tc>
        <w:tc>
          <w:tcPr>
            <w:tcW w:w="5650" w:type="dxa"/>
            <w:gridSpan w:val="3"/>
            <w:tcMar>
              <w:top w:w="57" w:type="dxa"/>
              <w:bottom w:w="57" w:type="dxa"/>
            </w:tcMar>
          </w:tcPr>
          <w:p w14:paraId="675EF208" w14:textId="77777777" w:rsidR="008476D3" w:rsidRPr="0012742D" w:rsidRDefault="008476D3" w:rsidP="002F218C">
            <w:pPr>
              <w:rPr>
                <w:rFonts w:cs="Arial"/>
                <w:sz w:val="20"/>
                <w:szCs w:val="20"/>
              </w:rPr>
            </w:pPr>
          </w:p>
        </w:tc>
      </w:tr>
      <w:tr w:rsidR="008476D3" w:rsidRPr="0012742D" w14:paraId="60FEE778" w14:textId="77777777" w:rsidTr="002F218C">
        <w:tc>
          <w:tcPr>
            <w:tcW w:w="3848" w:type="dxa"/>
            <w:tcBorders>
              <w:top w:val="nil"/>
              <w:left w:val="nil"/>
              <w:bottom w:val="nil"/>
              <w:right w:val="nil"/>
            </w:tcBorders>
            <w:tcMar>
              <w:top w:w="0" w:type="dxa"/>
              <w:left w:w="0" w:type="dxa"/>
              <w:bottom w:w="0" w:type="dxa"/>
            </w:tcMar>
          </w:tcPr>
          <w:p w14:paraId="5AB11077" w14:textId="77777777" w:rsidR="008476D3" w:rsidRPr="0012742D" w:rsidRDefault="008476D3" w:rsidP="002F218C">
            <w:pPr>
              <w:rPr>
                <w:rFonts w:cs="Arial"/>
                <w:sz w:val="20"/>
                <w:szCs w:val="20"/>
              </w:rPr>
            </w:pPr>
          </w:p>
        </w:tc>
        <w:tc>
          <w:tcPr>
            <w:tcW w:w="5650" w:type="dxa"/>
            <w:gridSpan w:val="3"/>
            <w:tcBorders>
              <w:left w:val="nil"/>
              <w:right w:val="nil"/>
            </w:tcBorders>
            <w:tcMar>
              <w:top w:w="0" w:type="dxa"/>
              <w:bottom w:w="0" w:type="dxa"/>
            </w:tcMar>
          </w:tcPr>
          <w:p w14:paraId="55D17EEB" w14:textId="77777777" w:rsidR="008476D3" w:rsidRPr="0012742D" w:rsidRDefault="008476D3" w:rsidP="002F218C">
            <w:pPr>
              <w:rPr>
                <w:rFonts w:cs="Arial"/>
                <w:sz w:val="20"/>
                <w:szCs w:val="20"/>
              </w:rPr>
            </w:pPr>
          </w:p>
        </w:tc>
      </w:tr>
      <w:tr w:rsidR="008476D3" w:rsidRPr="0012742D" w14:paraId="087B9BA9" w14:textId="77777777" w:rsidTr="002F218C">
        <w:tc>
          <w:tcPr>
            <w:tcW w:w="3848" w:type="dxa"/>
            <w:tcBorders>
              <w:top w:val="nil"/>
              <w:left w:val="nil"/>
              <w:bottom w:val="nil"/>
            </w:tcBorders>
            <w:tcMar>
              <w:top w:w="57" w:type="dxa"/>
              <w:left w:w="0" w:type="dxa"/>
              <w:bottom w:w="57" w:type="dxa"/>
            </w:tcMar>
          </w:tcPr>
          <w:p w14:paraId="2E02C83A" w14:textId="77777777" w:rsidR="008476D3" w:rsidRPr="0012742D" w:rsidRDefault="008476D3" w:rsidP="002F218C">
            <w:pPr>
              <w:rPr>
                <w:rFonts w:cs="Arial"/>
                <w:sz w:val="20"/>
                <w:szCs w:val="20"/>
              </w:rPr>
            </w:pPr>
            <w:r w:rsidRPr="0012742D">
              <w:rPr>
                <w:rFonts w:cs="Arial"/>
                <w:sz w:val="20"/>
                <w:szCs w:val="20"/>
              </w:rPr>
              <w:t>IČO</w:t>
            </w:r>
          </w:p>
        </w:tc>
        <w:tc>
          <w:tcPr>
            <w:tcW w:w="5650" w:type="dxa"/>
            <w:gridSpan w:val="3"/>
            <w:tcMar>
              <w:top w:w="57" w:type="dxa"/>
              <w:bottom w:w="57" w:type="dxa"/>
            </w:tcMar>
          </w:tcPr>
          <w:p w14:paraId="3BC8268C" w14:textId="77777777" w:rsidR="008476D3" w:rsidRPr="0012742D" w:rsidRDefault="008476D3" w:rsidP="002F218C">
            <w:pPr>
              <w:rPr>
                <w:rFonts w:cs="Arial"/>
                <w:sz w:val="20"/>
                <w:szCs w:val="20"/>
              </w:rPr>
            </w:pPr>
          </w:p>
        </w:tc>
      </w:tr>
      <w:tr w:rsidR="008476D3" w:rsidRPr="0012742D" w14:paraId="5F36CE09" w14:textId="77777777" w:rsidTr="002F218C">
        <w:tc>
          <w:tcPr>
            <w:tcW w:w="3848" w:type="dxa"/>
            <w:tcBorders>
              <w:top w:val="nil"/>
              <w:left w:val="nil"/>
              <w:bottom w:val="nil"/>
              <w:right w:val="nil"/>
            </w:tcBorders>
            <w:tcMar>
              <w:top w:w="0" w:type="dxa"/>
              <w:left w:w="0" w:type="dxa"/>
              <w:bottom w:w="0" w:type="dxa"/>
            </w:tcMar>
          </w:tcPr>
          <w:p w14:paraId="090F4ADC" w14:textId="77777777" w:rsidR="008476D3" w:rsidRPr="0012742D" w:rsidRDefault="008476D3" w:rsidP="002F218C">
            <w:pPr>
              <w:rPr>
                <w:rFonts w:cs="Arial"/>
                <w:sz w:val="20"/>
                <w:szCs w:val="20"/>
              </w:rPr>
            </w:pPr>
          </w:p>
        </w:tc>
        <w:tc>
          <w:tcPr>
            <w:tcW w:w="5650" w:type="dxa"/>
            <w:gridSpan w:val="3"/>
            <w:tcBorders>
              <w:left w:val="nil"/>
              <w:right w:val="nil"/>
            </w:tcBorders>
            <w:tcMar>
              <w:top w:w="0" w:type="dxa"/>
              <w:bottom w:w="0" w:type="dxa"/>
            </w:tcMar>
          </w:tcPr>
          <w:p w14:paraId="2AB790B2" w14:textId="77777777" w:rsidR="008476D3" w:rsidRPr="0012742D" w:rsidRDefault="008476D3" w:rsidP="002F218C">
            <w:pPr>
              <w:rPr>
                <w:rFonts w:cs="Arial"/>
                <w:sz w:val="20"/>
                <w:szCs w:val="20"/>
              </w:rPr>
            </w:pPr>
          </w:p>
        </w:tc>
      </w:tr>
      <w:tr w:rsidR="008476D3" w:rsidRPr="0012742D" w14:paraId="6D77CD34" w14:textId="77777777" w:rsidTr="002F218C">
        <w:tc>
          <w:tcPr>
            <w:tcW w:w="3848" w:type="dxa"/>
            <w:tcBorders>
              <w:top w:val="nil"/>
              <w:left w:val="nil"/>
              <w:bottom w:val="nil"/>
            </w:tcBorders>
            <w:tcMar>
              <w:top w:w="57" w:type="dxa"/>
              <w:left w:w="0" w:type="dxa"/>
              <w:bottom w:w="57" w:type="dxa"/>
            </w:tcMar>
          </w:tcPr>
          <w:p w14:paraId="548B1326" w14:textId="77777777" w:rsidR="008476D3" w:rsidRPr="0012742D" w:rsidRDefault="008476D3" w:rsidP="002F218C">
            <w:pPr>
              <w:rPr>
                <w:rFonts w:cs="Arial"/>
                <w:sz w:val="20"/>
                <w:szCs w:val="20"/>
              </w:rPr>
            </w:pPr>
            <w:r w:rsidRPr="0012742D">
              <w:rPr>
                <w:rFonts w:cs="Arial"/>
                <w:sz w:val="20"/>
                <w:szCs w:val="20"/>
              </w:rPr>
              <w:t>Právna forma</w:t>
            </w:r>
          </w:p>
        </w:tc>
        <w:tc>
          <w:tcPr>
            <w:tcW w:w="5650" w:type="dxa"/>
            <w:gridSpan w:val="3"/>
            <w:tcMar>
              <w:top w:w="57" w:type="dxa"/>
              <w:bottom w:w="57" w:type="dxa"/>
            </w:tcMar>
          </w:tcPr>
          <w:p w14:paraId="766A7783" w14:textId="77777777" w:rsidR="008476D3" w:rsidRPr="0012742D" w:rsidRDefault="008476D3" w:rsidP="002F218C">
            <w:pPr>
              <w:rPr>
                <w:rFonts w:cs="Arial"/>
                <w:sz w:val="20"/>
                <w:szCs w:val="20"/>
              </w:rPr>
            </w:pPr>
          </w:p>
        </w:tc>
      </w:tr>
      <w:tr w:rsidR="008476D3" w:rsidRPr="0012742D" w14:paraId="5D9C4326" w14:textId="77777777" w:rsidTr="002F218C">
        <w:tc>
          <w:tcPr>
            <w:tcW w:w="3848" w:type="dxa"/>
            <w:tcBorders>
              <w:top w:val="nil"/>
              <w:left w:val="nil"/>
              <w:bottom w:val="nil"/>
              <w:right w:val="nil"/>
            </w:tcBorders>
            <w:tcMar>
              <w:top w:w="0" w:type="dxa"/>
              <w:left w:w="0" w:type="dxa"/>
              <w:bottom w:w="0" w:type="dxa"/>
            </w:tcMar>
          </w:tcPr>
          <w:p w14:paraId="28084465" w14:textId="77777777" w:rsidR="008476D3" w:rsidRPr="0012742D" w:rsidRDefault="008476D3" w:rsidP="002F218C">
            <w:pPr>
              <w:rPr>
                <w:rFonts w:cs="Arial"/>
                <w:sz w:val="20"/>
                <w:szCs w:val="20"/>
              </w:rPr>
            </w:pPr>
          </w:p>
        </w:tc>
        <w:tc>
          <w:tcPr>
            <w:tcW w:w="5650" w:type="dxa"/>
            <w:gridSpan w:val="3"/>
            <w:tcBorders>
              <w:left w:val="nil"/>
              <w:right w:val="nil"/>
            </w:tcBorders>
            <w:tcMar>
              <w:top w:w="0" w:type="dxa"/>
              <w:bottom w:w="0" w:type="dxa"/>
            </w:tcMar>
          </w:tcPr>
          <w:p w14:paraId="60349DF2" w14:textId="77777777" w:rsidR="008476D3" w:rsidRPr="0012742D" w:rsidRDefault="008476D3" w:rsidP="002F218C">
            <w:pPr>
              <w:rPr>
                <w:rFonts w:cs="Arial"/>
                <w:sz w:val="20"/>
                <w:szCs w:val="20"/>
              </w:rPr>
            </w:pPr>
          </w:p>
        </w:tc>
      </w:tr>
      <w:tr w:rsidR="008476D3" w:rsidRPr="0012742D" w14:paraId="0126721E" w14:textId="77777777" w:rsidTr="002F218C">
        <w:tc>
          <w:tcPr>
            <w:tcW w:w="3848" w:type="dxa"/>
            <w:tcBorders>
              <w:top w:val="nil"/>
              <w:left w:val="nil"/>
              <w:bottom w:val="nil"/>
            </w:tcBorders>
            <w:tcMar>
              <w:top w:w="57" w:type="dxa"/>
              <w:left w:w="0" w:type="dxa"/>
              <w:bottom w:w="57" w:type="dxa"/>
            </w:tcMar>
          </w:tcPr>
          <w:p w14:paraId="4EC8FAC5" w14:textId="77777777" w:rsidR="008476D3" w:rsidRPr="0012742D" w:rsidRDefault="008476D3" w:rsidP="002F218C">
            <w:pPr>
              <w:rPr>
                <w:rFonts w:cs="Arial"/>
                <w:sz w:val="20"/>
                <w:szCs w:val="20"/>
              </w:rPr>
            </w:pPr>
            <w:r w:rsidRPr="0012742D">
              <w:rPr>
                <w:rFonts w:cs="Arial"/>
                <w:sz w:val="20"/>
                <w:szCs w:val="20"/>
              </w:rPr>
              <w:t>Zápis uchádzača v Obchodnom registri</w:t>
            </w:r>
          </w:p>
          <w:p w14:paraId="0F493BF9" w14:textId="77777777" w:rsidR="008476D3" w:rsidRPr="0012742D" w:rsidRDefault="008476D3" w:rsidP="002F218C">
            <w:pPr>
              <w:rPr>
                <w:rFonts w:cs="Arial"/>
                <w:sz w:val="20"/>
                <w:szCs w:val="20"/>
              </w:rPr>
            </w:pPr>
            <w:r w:rsidRPr="0012742D">
              <w:rPr>
                <w:rFonts w:cs="Arial"/>
                <w:i/>
                <w:color w:val="808080"/>
                <w:sz w:val="20"/>
                <w:szCs w:val="20"/>
              </w:rPr>
              <w:t>označenie Obchodného registra alebo inej evidencie, do ktorej je uchádzač zapísaný podľa právneho poriadku štátu, ktorým sa spravuje, a číslo zápisu alebo údaj o zápise do tohto registra alebo evidencie</w:t>
            </w:r>
          </w:p>
        </w:tc>
        <w:tc>
          <w:tcPr>
            <w:tcW w:w="5650" w:type="dxa"/>
            <w:gridSpan w:val="3"/>
            <w:tcMar>
              <w:top w:w="57" w:type="dxa"/>
              <w:bottom w:w="57" w:type="dxa"/>
            </w:tcMar>
          </w:tcPr>
          <w:p w14:paraId="078E8239" w14:textId="77777777" w:rsidR="008476D3" w:rsidRPr="0012742D" w:rsidRDefault="008476D3" w:rsidP="002F218C">
            <w:pPr>
              <w:rPr>
                <w:rFonts w:cs="Arial"/>
                <w:sz w:val="20"/>
                <w:szCs w:val="20"/>
              </w:rPr>
            </w:pPr>
          </w:p>
        </w:tc>
      </w:tr>
      <w:tr w:rsidR="008476D3" w:rsidRPr="0012742D" w14:paraId="2169F78F" w14:textId="77777777" w:rsidTr="002F218C">
        <w:tc>
          <w:tcPr>
            <w:tcW w:w="3848" w:type="dxa"/>
            <w:tcBorders>
              <w:top w:val="nil"/>
              <w:left w:val="nil"/>
              <w:bottom w:val="nil"/>
              <w:right w:val="nil"/>
            </w:tcBorders>
            <w:tcMar>
              <w:top w:w="0" w:type="dxa"/>
              <w:left w:w="0" w:type="dxa"/>
              <w:bottom w:w="0" w:type="dxa"/>
            </w:tcMar>
          </w:tcPr>
          <w:p w14:paraId="3AF49F39" w14:textId="77777777" w:rsidR="008476D3" w:rsidRPr="0012742D" w:rsidRDefault="008476D3" w:rsidP="002F218C">
            <w:pPr>
              <w:rPr>
                <w:rFonts w:cs="Arial"/>
                <w:sz w:val="20"/>
                <w:szCs w:val="20"/>
              </w:rPr>
            </w:pPr>
          </w:p>
        </w:tc>
        <w:tc>
          <w:tcPr>
            <w:tcW w:w="5650" w:type="dxa"/>
            <w:gridSpan w:val="3"/>
            <w:tcBorders>
              <w:left w:val="nil"/>
              <w:right w:val="nil"/>
            </w:tcBorders>
            <w:tcMar>
              <w:top w:w="0" w:type="dxa"/>
              <w:bottom w:w="0" w:type="dxa"/>
            </w:tcMar>
          </w:tcPr>
          <w:p w14:paraId="558D1BA2" w14:textId="77777777" w:rsidR="008476D3" w:rsidRPr="0012742D" w:rsidRDefault="008476D3" w:rsidP="002F218C">
            <w:pPr>
              <w:rPr>
                <w:rFonts w:cs="Arial"/>
                <w:sz w:val="20"/>
                <w:szCs w:val="20"/>
              </w:rPr>
            </w:pPr>
          </w:p>
        </w:tc>
      </w:tr>
      <w:tr w:rsidR="008476D3" w:rsidRPr="0012742D" w14:paraId="25DF4AB1" w14:textId="77777777" w:rsidTr="002F218C">
        <w:tc>
          <w:tcPr>
            <w:tcW w:w="3848" w:type="dxa"/>
            <w:tcBorders>
              <w:top w:val="nil"/>
              <w:left w:val="nil"/>
              <w:bottom w:val="nil"/>
            </w:tcBorders>
            <w:tcMar>
              <w:top w:w="57" w:type="dxa"/>
              <w:left w:w="0" w:type="dxa"/>
              <w:bottom w:w="57" w:type="dxa"/>
            </w:tcMar>
          </w:tcPr>
          <w:p w14:paraId="794AFD64" w14:textId="77777777" w:rsidR="008476D3" w:rsidRPr="0012742D" w:rsidRDefault="008476D3" w:rsidP="002F218C">
            <w:pPr>
              <w:rPr>
                <w:rFonts w:cs="Arial"/>
                <w:sz w:val="20"/>
                <w:szCs w:val="20"/>
              </w:rPr>
            </w:pPr>
            <w:r w:rsidRPr="0012742D">
              <w:rPr>
                <w:rFonts w:cs="Arial"/>
                <w:sz w:val="20"/>
                <w:szCs w:val="20"/>
              </w:rPr>
              <w:t>Štát</w:t>
            </w:r>
          </w:p>
          <w:p w14:paraId="4CE7DA5E" w14:textId="77777777" w:rsidR="008476D3" w:rsidRPr="0012742D" w:rsidRDefault="008476D3" w:rsidP="002F218C">
            <w:pPr>
              <w:rPr>
                <w:rFonts w:cs="Arial"/>
                <w:sz w:val="20"/>
                <w:szCs w:val="20"/>
              </w:rPr>
            </w:pPr>
            <w:r w:rsidRPr="0012742D">
              <w:rPr>
                <w:rFonts w:cs="Arial"/>
                <w:i/>
                <w:color w:val="808080"/>
                <w:sz w:val="20"/>
                <w:szCs w:val="20"/>
              </w:rPr>
              <w:t>názov štátu, podľa právneho poriadku ktorého bol uchádzač založený</w:t>
            </w:r>
          </w:p>
        </w:tc>
        <w:tc>
          <w:tcPr>
            <w:tcW w:w="5650" w:type="dxa"/>
            <w:gridSpan w:val="3"/>
            <w:tcMar>
              <w:top w:w="57" w:type="dxa"/>
              <w:bottom w:w="57" w:type="dxa"/>
            </w:tcMar>
          </w:tcPr>
          <w:p w14:paraId="75B1177F" w14:textId="77777777" w:rsidR="008476D3" w:rsidRPr="0012742D" w:rsidRDefault="008476D3" w:rsidP="002F218C">
            <w:pPr>
              <w:rPr>
                <w:rFonts w:cs="Arial"/>
                <w:sz w:val="20"/>
                <w:szCs w:val="20"/>
              </w:rPr>
            </w:pPr>
          </w:p>
        </w:tc>
      </w:tr>
      <w:tr w:rsidR="008476D3" w:rsidRPr="0012742D" w14:paraId="2D54E560" w14:textId="77777777" w:rsidTr="002F218C">
        <w:tc>
          <w:tcPr>
            <w:tcW w:w="3848" w:type="dxa"/>
            <w:tcBorders>
              <w:top w:val="nil"/>
              <w:left w:val="nil"/>
              <w:bottom w:val="nil"/>
              <w:right w:val="nil"/>
            </w:tcBorders>
            <w:tcMar>
              <w:top w:w="0" w:type="dxa"/>
              <w:left w:w="0" w:type="dxa"/>
              <w:bottom w:w="0" w:type="dxa"/>
            </w:tcMar>
          </w:tcPr>
          <w:p w14:paraId="02411CFB" w14:textId="77777777" w:rsidR="008476D3" w:rsidRPr="0012742D" w:rsidRDefault="008476D3" w:rsidP="002F218C">
            <w:pPr>
              <w:rPr>
                <w:rFonts w:cs="Arial"/>
                <w:sz w:val="20"/>
                <w:szCs w:val="20"/>
              </w:rPr>
            </w:pPr>
          </w:p>
        </w:tc>
        <w:tc>
          <w:tcPr>
            <w:tcW w:w="5650" w:type="dxa"/>
            <w:gridSpan w:val="3"/>
            <w:tcBorders>
              <w:left w:val="nil"/>
              <w:bottom w:val="nil"/>
              <w:right w:val="nil"/>
            </w:tcBorders>
            <w:tcMar>
              <w:top w:w="0" w:type="dxa"/>
              <w:bottom w:w="0" w:type="dxa"/>
            </w:tcMar>
          </w:tcPr>
          <w:p w14:paraId="170170E6" w14:textId="77777777" w:rsidR="008476D3" w:rsidRPr="0012742D" w:rsidRDefault="008476D3" w:rsidP="002F218C">
            <w:pPr>
              <w:rPr>
                <w:rFonts w:cs="Arial"/>
                <w:sz w:val="20"/>
                <w:szCs w:val="20"/>
              </w:rPr>
            </w:pPr>
          </w:p>
        </w:tc>
      </w:tr>
      <w:tr w:rsidR="008476D3" w:rsidRPr="0012742D" w14:paraId="0736F2C9" w14:textId="77777777" w:rsidTr="002F218C">
        <w:trPr>
          <w:gridAfter w:val="1"/>
          <w:wAfter w:w="982" w:type="dxa"/>
          <w:trHeight w:val="23"/>
        </w:trPr>
        <w:tc>
          <w:tcPr>
            <w:tcW w:w="3848" w:type="dxa"/>
            <w:vMerge w:val="restart"/>
            <w:tcBorders>
              <w:top w:val="nil"/>
              <w:left w:val="nil"/>
              <w:bottom w:val="nil"/>
              <w:right w:val="nil"/>
            </w:tcBorders>
            <w:tcMar>
              <w:top w:w="57" w:type="dxa"/>
              <w:left w:w="0" w:type="dxa"/>
              <w:bottom w:w="57" w:type="dxa"/>
            </w:tcMar>
          </w:tcPr>
          <w:p w14:paraId="2CF058BC" w14:textId="77777777" w:rsidR="008476D3" w:rsidRPr="0012742D" w:rsidRDefault="008476D3" w:rsidP="002F218C">
            <w:pPr>
              <w:rPr>
                <w:rFonts w:cs="Arial"/>
                <w:sz w:val="20"/>
                <w:szCs w:val="20"/>
              </w:rPr>
            </w:pPr>
            <w:r w:rsidRPr="0012742D">
              <w:rPr>
                <w:rFonts w:cs="Arial"/>
                <w:sz w:val="20"/>
                <w:szCs w:val="20"/>
              </w:rPr>
              <w:t xml:space="preserve">Zoznam osôb oprávnených </w:t>
            </w:r>
          </w:p>
          <w:p w14:paraId="1B88FB5E" w14:textId="77777777" w:rsidR="008476D3" w:rsidRPr="0012742D" w:rsidRDefault="008476D3" w:rsidP="002F218C">
            <w:pPr>
              <w:rPr>
                <w:rFonts w:cs="Arial"/>
                <w:sz w:val="20"/>
                <w:szCs w:val="20"/>
              </w:rPr>
            </w:pPr>
            <w:r w:rsidRPr="0012742D">
              <w:rPr>
                <w:rFonts w:cs="Arial"/>
                <w:sz w:val="20"/>
                <w:szCs w:val="20"/>
              </w:rPr>
              <w:t>konať v mene uchádzača</w:t>
            </w:r>
          </w:p>
        </w:tc>
        <w:tc>
          <w:tcPr>
            <w:tcW w:w="4432" w:type="dxa"/>
            <w:tcBorders>
              <w:top w:val="nil"/>
              <w:left w:val="nil"/>
              <w:right w:val="nil"/>
            </w:tcBorders>
            <w:tcMar>
              <w:top w:w="57" w:type="dxa"/>
              <w:bottom w:w="57" w:type="dxa"/>
            </w:tcMar>
          </w:tcPr>
          <w:p w14:paraId="711FFB2B" w14:textId="77777777" w:rsidR="008476D3" w:rsidRPr="0012742D" w:rsidRDefault="008476D3" w:rsidP="002F218C">
            <w:pPr>
              <w:rPr>
                <w:rFonts w:cs="Arial"/>
                <w:sz w:val="20"/>
                <w:szCs w:val="20"/>
              </w:rPr>
            </w:pPr>
            <w:r w:rsidRPr="0012742D">
              <w:rPr>
                <w:rFonts w:cs="Arial"/>
                <w:sz w:val="20"/>
                <w:szCs w:val="20"/>
              </w:rPr>
              <w:t>meno a priezvisko</w:t>
            </w:r>
          </w:p>
        </w:tc>
        <w:tc>
          <w:tcPr>
            <w:tcW w:w="236" w:type="dxa"/>
            <w:tcBorders>
              <w:top w:val="nil"/>
              <w:left w:val="nil"/>
              <w:right w:val="nil"/>
            </w:tcBorders>
          </w:tcPr>
          <w:p w14:paraId="72F39F66" w14:textId="77777777" w:rsidR="008476D3" w:rsidRPr="0012742D" w:rsidRDefault="008476D3" w:rsidP="002F218C">
            <w:pPr>
              <w:jc w:val="center"/>
              <w:rPr>
                <w:rFonts w:cs="Arial"/>
                <w:sz w:val="20"/>
                <w:szCs w:val="20"/>
              </w:rPr>
            </w:pPr>
          </w:p>
        </w:tc>
      </w:tr>
      <w:tr w:rsidR="008476D3" w:rsidRPr="0012742D" w14:paraId="3B25EDD7" w14:textId="77777777" w:rsidTr="002F218C">
        <w:tc>
          <w:tcPr>
            <w:tcW w:w="3848" w:type="dxa"/>
            <w:vMerge/>
            <w:tcBorders>
              <w:left w:val="nil"/>
              <w:bottom w:val="nil"/>
            </w:tcBorders>
            <w:tcMar>
              <w:top w:w="57" w:type="dxa"/>
              <w:left w:w="0" w:type="dxa"/>
              <w:bottom w:w="57" w:type="dxa"/>
            </w:tcMar>
          </w:tcPr>
          <w:p w14:paraId="620CBDB1" w14:textId="77777777" w:rsidR="008476D3" w:rsidRPr="0012742D" w:rsidRDefault="008476D3" w:rsidP="002F218C">
            <w:pPr>
              <w:rPr>
                <w:rFonts w:cs="Arial"/>
                <w:sz w:val="20"/>
                <w:szCs w:val="20"/>
              </w:rPr>
            </w:pPr>
          </w:p>
        </w:tc>
        <w:tc>
          <w:tcPr>
            <w:tcW w:w="5650" w:type="dxa"/>
            <w:gridSpan w:val="3"/>
            <w:tcMar>
              <w:top w:w="57" w:type="dxa"/>
              <w:bottom w:w="57" w:type="dxa"/>
            </w:tcMar>
          </w:tcPr>
          <w:p w14:paraId="1DD623BE" w14:textId="77777777" w:rsidR="008476D3" w:rsidRPr="0012742D" w:rsidRDefault="008476D3" w:rsidP="002F218C">
            <w:pPr>
              <w:jc w:val="center"/>
              <w:rPr>
                <w:rFonts w:cs="Arial"/>
                <w:sz w:val="20"/>
                <w:szCs w:val="20"/>
              </w:rPr>
            </w:pPr>
          </w:p>
        </w:tc>
      </w:tr>
      <w:tr w:rsidR="008476D3" w:rsidRPr="0012742D" w14:paraId="6149E915" w14:textId="77777777" w:rsidTr="002F218C">
        <w:tc>
          <w:tcPr>
            <w:tcW w:w="3848" w:type="dxa"/>
            <w:vMerge/>
            <w:tcBorders>
              <w:left w:val="nil"/>
              <w:bottom w:val="nil"/>
            </w:tcBorders>
            <w:tcMar>
              <w:top w:w="57" w:type="dxa"/>
              <w:left w:w="0" w:type="dxa"/>
              <w:bottom w:w="57" w:type="dxa"/>
            </w:tcMar>
          </w:tcPr>
          <w:p w14:paraId="39222553" w14:textId="77777777" w:rsidR="008476D3" w:rsidRPr="0012742D" w:rsidRDefault="008476D3" w:rsidP="002F218C">
            <w:pPr>
              <w:rPr>
                <w:rFonts w:cs="Arial"/>
                <w:sz w:val="20"/>
                <w:szCs w:val="20"/>
              </w:rPr>
            </w:pPr>
          </w:p>
        </w:tc>
        <w:tc>
          <w:tcPr>
            <w:tcW w:w="5650" w:type="dxa"/>
            <w:gridSpan w:val="3"/>
            <w:tcMar>
              <w:top w:w="57" w:type="dxa"/>
              <w:bottom w:w="57" w:type="dxa"/>
            </w:tcMar>
          </w:tcPr>
          <w:p w14:paraId="6DFEC148" w14:textId="77777777" w:rsidR="008476D3" w:rsidRPr="0012742D" w:rsidRDefault="008476D3" w:rsidP="002F218C">
            <w:pPr>
              <w:jc w:val="center"/>
              <w:rPr>
                <w:rFonts w:cs="Arial"/>
                <w:sz w:val="20"/>
                <w:szCs w:val="20"/>
              </w:rPr>
            </w:pPr>
          </w:p>
        </w:tc>
      </w:tr>
      <w:tr w:rsidR="008476D3" w:rsidRPr="0012742D" w14:paraId="229AA8FE" w14:textId="77777777" w:rsidTr="002F218C">
        <w:tc>
          <w:tcPr>
            <w:tcW w:w="3848" w:type="dxa"/>
            <w:vMerge/>
            <w:tcBorders>
              <w:left w:val="nil"/>
              <w:bottom w:val="nil"/>
            </w:tcBorders>
            <w:tcMar>
              <w:top w:w="57" w:type="dxa"/>
              <w:left w:w="0" w:type="dxa"/>
              <w:bottom w:w="57" w:type="dxa"/>
            </w:tcMar>
          </w:tcPr>
          <w:p w14:paraId="6B7FA344" w14:textId="77777777" w:rsidR="008476D3" w:rsidRPr="0012742D" w:rsidRDefault="008476D3" w:rsidP="002F218C">
            <w:pPr>
              <w:rPr>
                <w:rFonts w:cs="Arial"/>
                <w:sz w:val="20"/>
                <w:szCs w:val="20"/>
              </w:rPr>
            </w:pPr>
          </w:p>
        </w:tc>
        <w:tc>
          <w:tcPr>
            <w:tcW w:w="5650" w:type="dxa"/>
            <w:gridSpan w:val="3"/>
            <w:tcMar>
              <w:top w:w="57" w:type="dxa"/>
              <w:bottom w:w="57" w:type="dxa"/>
            </w:tcMar>
          </w:tcPr>
          <w:p w14:paraId="1AA76356" w14:textId="77777777" w:rsidR="008476D3" w:rsidRPr="0012742D" w:rsidRDefault="008476D3" w:rsidP="002F218C">
            <w:pPr>
              <w:jc w:val="center"/>
              <w:rPr>
                <w:rFonts w:cs="Arial"/>
                <w:sz w:val="20"/>
                <w:szCs w:val="20"/>
              </w:rPr>
            </w:pPr>
          </w:p>
        </w:tc>
      </w:tr>
      <w:tr w:rsidR="008476D3" w:rsidRPr="0012742D" w14:paraId="4F39443B" w14:textId="77777777" w:rsidTr="002F218C">
        <w:tc>
          <w:tcPr>
            <w:tcW w:w="3848" w:type="dxa"/>
            <w:tcBorders>
              <w:top w:val="nil"/>
              <w:left w:val="nil"/>
              <w:bottom w:val="nil"/>
              <w:right w:val="nil"/>
            </w:tcBorders>
            <w:tcMar>
              <w:top w:w="57" w:type="dxa"/>
              <w:left w:w="0" w:type="dxa"/>
              <w:bottom w:w="57" w:type="dxa"/>
            </w:tcMar>
          </w:tcPr>
          <w:p w14:paraId="2251EE71" w14:textId="77777777" w:rsidR="008476D3" w:rsidRPr="0012742D" w:rsidRDefault="008476D3" w:rsidP="002F218C">
            <w:pPr>
              <w:rPr>
                <w:rFonts w:cs="Arial"/>
                <w:sz w:val="20"/>
                <w:szCs w:val="20"/>
              </w:rPr>
            </w:pPr>
            <w:r w:rsidRPr="0012742D">
              <w:rPr>
                <w:rFonts w:cs="Arial"/>
                <w:sz w:val="20"/>
                <w:szCs w:val="20"/>
              </w:rPr>
              <w:t>Kontaktné údaje uchádzača</w:t>
            </w:r>
          </w:p>
          <w:p w14:paraId="3C353A8B" w14:textId="77777777" w:rsidR="008476D3" w:rsidRPr="0012742D" w:rsidRDefault="008476D3" w:rsidP="002F218C">
            <w:pPr>
              <w:rPr>
                <w:rFonts w:cs="Arial"/>
                <w:i/>
                <w:color w:val="808080"/>
                <w:sz w:val="20"/>
                <w:szCs w:val="20"/>
              </w:rPr>
            </w:pPr>
            <w:r w:rsidRPr="0012742D">
              <w:rPr>
                <w:rFonts w:cs="Arial"/>
                <w:i/>
                <w:color w:val="808080"/>
                <w:sz w:val="20"/>
                <w:szCs w:val="20"/>
              </w:rPr>
              <w:t xml:space="preserve">pre potreby komunikácie so záujemcom počas verejného obstarávania </w:t>
            </w:r>
          </w:p>
        </w:tc>
        <w:tc>
          <w:tcPr>
            <w:tcW w:w="5650" w:type="dxa"/>
            <w:gridSpan w:val="3"/>
            <w:tcBorders>
              <w:top w:val="nil"/>
              <w:left w:val="nil"/>
              <w:right w:val="nil"/>
            </w:tcBorders>
            <w:tcMar>
              <w:top w:w="57" w:type="dxa"/>
              <w:bottom w:w="57" w:type="dxa"/>
            </w:tcMar>
          </w:tcPr>
          <w:p w14:paraId="6113CA00" w14:textId="77777777" w:rsidR="008476D3" w:rsidRPr="0012742D" w:rsidRDefault="008476D3" w:rsidP="002F218C">
            <w:pPr>
              <w:rPr>
                <w:rFonts w:cs="Arial"/>
                <w:sz w:val="20"/>
                <w:szCs w:val="20"/>
              </w:rPr>
            </w:pPr>
          </w:p>
        </w:tc>
      </w:tr>
      <w:tr w:rsidR="008476D3" w:rsidRPr="0012742D" w14:paraId="70A37582" w14:textId="77777777" w:rsidTr="002F218C">
        <w:tc>
          <w:tcPr>
            <w:tcW w:w="3848" w:type="dxa"/>
            <w:tcBorders>
              <w:top w:val="nil"/>
              <w:left w:val="nil"/>
              <w:bottom w:val="nil"/>
            </w:tcBorders>
            <w:tcMar>
              <w:top w:w="57" w:type="dxa"/>
              <w:left w:w="0" w:type="dxa"/>
              <w:bottom w:w="57" w:type="dxa"/>
            </w:tcMar>
          </w:tcPr>
          <w:p w14:paraId="62FB6A4A" w14:textId="77777777" w:rsidR="008476D3" w:rsidRPr="0012742D" w:rsidRDefault="008476D3" w:rsidP="002F218C">
            <w:pPr>
              <w:rPr>
                <w:rFonts w:cs="Arial"/>
                <w:sz w:val="20"/>
                <w:szCs w:val="20"/>
              </w:rPr>
            </w:pPr>
            <w:r w:rsidRPr="0012742D">
              <w:rPr>
                <w:rFonts w:cs="Arial"/>
                <w:sz w:val="20"/>
                <w:szCs w:val="20"/>
              </w:rPr>
              <w:t>Meno a priezvisko kontaktnej osoby</w:t>
            </w:r>
          </w:p>
        </w:tc>
        <w:tc>
          <w:tcPr>
            <w:tcW w:w="5650" w:type="dxa"/>
            <w:gridSpan w:val="3"/>
            <w:tcBorders>
              <w:bottom w:val="nil"/>
            </w:tcBorders>
            <w:tcMar>
              <w:top w:w="57" w:type="dxa"/>
              <w:bottom w:w="57" w:type="dxa"/>
            </w:tcMar>
          </w:tcPr>
          <w:p w14:paraId="6229976F" w14:textId="77777777" w:rsidR="008476D3" w:rsidRPr="0012742D" w:rsidRDefault="008476D3" w:rsidP="002F218C">
            <w:pPr>
              <w:rPr>
                <w:rFonts w:cs="Arial"/>
                <w:sz w:val="20"/>
                <w:szCs w:val="20"/>
              </w:rPr>
            </w:pPr>
          </w:p>
        </w:tc>
      </w:tr>
      <w:tr w:rsidR="008476D3" w:rsidRPr="0012742D" w14:paraId="2CD2816A" w14:textId="77777777" w:rsidTr="002F218C">
        <w:tc>
          <w:tcPr>
            <w:tcW w:w="3848" w:type="dxa"/>
            <w:tcBorders>
              <w:top w:val="nil"/>
              <w:left w:val="nil"/>
              <w:bottom w:val="nil"/>
            </w:tcBorders>
            <w:tcMar>
              <w:left w:w="0" w:type="dxa"/>
            </w:tcMar>
          </w:tcPr>
          <w:p w14:paraId="49DFE38D" w14:textId="77777777" w:rsidR="008476D3" w:rsidRPr="0012742D" w:rsidRDefault="008476D3" w:rsidP="002F218C">
            <w:pPr>
              <w:rPr>
                <w:rFonts w:cs="Arial"/>
                <w:sz w:val="20"/>
                <w:szCs w:val="20"/>
              </w:rPr>
            </w:pPr>
            <w:r w:rsidRPr="0012742D">
              <w:rPr>
                <w:rFonts w:cs="Arial"/>
                <w:sz w:val="20"/>
                <w:szCs w:val="20"/>
              </w:rPr>
              <w:t>Telefón</w:t>
            </w:r>
          </w:p>
        </w:tc>
        <w:tc>
          <w:tcPr>
            <w:tcW w:w="5650" w:type="dxa"/>
            <w:gridSpan w:val="3"/>
            <w:tcBorders>
              <w:top w:val="nil"/>
              <w:bottom w:val="nil"/>
            </w:tcBorders>
          </w:tcPr>
          <w:p w14:paraId="2D2984A5" w14:textId="77777777" w:rsidR="008476D3" w:rsidRPr="0012742D" w:rsidRDefault="008476D3" w:rsidP="002F218C">
            <w:pPr>
              <w:rPr>
                <w:rFonts w:cs="Arial"/>
                <w:sz w:val="20"/>
                <w:szCs w:val="20"/>
              </w:rPr>
            </w:pPr>
          </w:p>
        </w:tc>
      </w:tr>
      <w:tr w:rsidR="008476D3" w:rsidRPr="0012742D" w14:paraId="61DF8145" w14:textId="77777777" w:rsidTr="002F218C">
        <w:tc>
          <w:tcPr>
            <w:tcW w:w="3848" w:type="dxa"/>
            <w:tcBorders>
              <w:top w:val="nil"/>
              <w:left w:val="nil"/>
              <w:bottom w:val="nil"/>
            </w:tcBorders>
            <w:tcMar>
              <w:left w:w="0" w:type="dxa"/>
            </w:tcMar>
          </w:tcPr>
          <w:p w14:paraId="22BB8053" w14:textId="77777777" w:rsidR="008476D3" w:rsidRPr="0012742D" w:rsidRDefault="008476D3" w:rsidP="002F218C">
            <w:pPr>
              <w:rPr>
                <w:rFonts w:cs="Arial"/>
                <w:sz w:val="20"/>
                <w:szCs w:val="20"/>
              </w:rPr>
            </w:pPr>
            <w:r w:rsidRPr="0012742D">
              <w:rPr>
                <w:rFonts w:cs="Arial"/>
                <w:sz w:val="20"/>
                <w:szCs w:val="20"/>
              </w:rPr>
              <w:t>Fax</w:t>
            </w:r>
          </w:p>
        </w:tc>
        <w:tc>
          <w:tcPr>
            <w:tcW w:w="5650" w:type="dxa"/>
            <w:gridSpan w:val="3"/>
            <w:tcBorders>
              <w:top w:val="nil"/>
              <w:bottom w:val="nil"/>
            </w:tcBorders>
          </w:tcPr>
          <w:p w14:paraId="0E36A834" w14:textId="77777777" w:rsidR="008476D3" w:rsidRPr="0012742D" w:rsidRDefault="008476D3" w:rsidP="002F218C">
            <w:pPr>
              <w:rPr>
                <w:rFonts w:cs="Arial"/>
                <w:sz w:val="20"/>
                <w:szCs w:val="20"/>
              </w:rPr>
            </w:pPr>
          </w:p>
        </w:tc>
      </w:tr>
      <w:tr w:rsidR="008476D3" w:rsidRPr="0012742D" w14:paraId="27B8FDA6" w14:textId="77777777" w:rsidTr="002F218C">
        <w:tc>
          <w:tcPr>
            <w:tcW w:w="3848" w:type="dxa"/>
            <w:tcBorders>
              <w:top w:val="nil"/>
              <w:left w:val="nil"/>
              <w:bottom w:val="nil"/>
            </w:tcBorders>
            <w:tcMar>
              <w:left w:w="0" w:type="dxa"/>
              <w:bottom w:w="57" w:type="dxa"/>
            </w:tcMar>
          </w:tcPr>
          <w:p w14:paraId="566F1E9D" w14:textId="77777777" w:rsidR="008476D3" w:rsidRPr="0012742D" w:rsidRDefault="008476D3" w:rsidP="002F218C">
            <w:pPr>
              <w:rPr>
                <w:rFonts w:cs="Arial"/>
                <w:sz w:val="20"/>
                <w:szCs w:val="20"/>
              </w:rPr>
            </w:pPr>
            <w:r w:rsidRPr="0012742D">
              <w:rPr>
                <w:rFonts w:cs="Arial"/>
                <w:sz w:val="20"/>
                <w:szCs w:val="20"/>
              </w:rPr>
              <w:t>E-mail</w:t>
            </w:r>
          </w:p>
        </w:tc>
        <w:tc>
          <w:tcPr>
            <w:tcW w:w="5650" w:type="dxa"/>
            <w:gridSpan w:val="3"/>
            <w:tcBorders>
              <w:top w:val="nil"/>
            </w:tcBorders>
            <w:tcMar>
              <w:bottom w:w="57" w:type="dxa"/>
            </w:tcMar>
          </w:tcPr>
          <w:p w14:paraId="7FF6521C" w14:textId="77777777" w:rsidR="008476D3" w:rsidRPr="0012742D" w:rsidRDefault="008476D3" w:rsidP="002F218C">
            <w:pPr>
              <w:rPr>
                <w:rFonts w:cs="Arial"/>
                <w:sz w:val="20"/>
                <w:szCs w:val="20"/>
              </w:rPr>
            </w:pPr>
          </w:p>
        </w:tc>
      </w:tr>
    </w:tbl>
    <w:p w14:paraId="7EE79E58" w14:textId="77777777" w:rsidR="008476D3" w:rsidRPr="0012742D" w:rsidRDefault="008476D3" w:rsidP="008476D3">
      <w:pPr>
        <w:spacing w:before="120"/>
        <w:rPr>
          <w:rFonts w:cs="Arial"/>
          <w:sz w:val="20"/>
          <w:szCs w:val="20"/>
        </w:rPr>
      </w:pPr>
    </w:p>
    <w:p w14:paraId="16B29C65" w14:textId="77777777" w:rsidR="008476D3" w:rsidRPr="0012742D" w:rsidRDefault="008476D3" w:rsidP="008476D3">
      <w:pPr>
        <w:spacing w:before="120"/>
        <w:rPr>
          <w:rFonts w:cs="Arial"/>
          <w:sz w:val="20"/>
          <w:szCs w:val="20"/>
        </w:rPr>
      </w:pPr>
      <w:r w:rsidRPr="0012742D">
        <w:rPr>
          <w:rFonts w:cs="Arial"/>
          <w:sz w:val="20"/>
          <w:szCs w:val="20"/>
        </w:rPr>
        <w:t>V....................................., dňa ...</w:t>
      </w:r>
    </w:p>
    <w:p w14:paraId="5D267D12" w14:textId="77777777" w:rsidR="008476D3" w:rsidRPr="0012742D" w:rsidRDefault="008476D3" w:rsidP="008476D3">
      <w:pPr>
        <w:spacing w:before="120"/>
        <w:rPr>
          <w:rFonts w:cs="Arial"/>
          <w:sz w:val="20"/>
          <w:szCs w:val="20"/>
        </w:rPr>
      </w:pPr>
    </w:p>
    <w:p w14:paraId="28990617" w14:textId="77777777" w:rsidR="008476D3" w:rsidRPr="0012742D" w:rsidRDefault="008476D3" w:rsidP="008476D3">
      <w:pPr>
        <w:rPr>
          <w:rFonts w:cs="Arial"/>
          <w:sz w:val="20"/>
          <w:szCs w:val="20"/>
        </w:rPr>
      </w:pPr>
    </w:p>
    <w:p w14:paraId="118B5F13" w14:textId="77777777" w:rsidR="008476D3" w:rsidRPr="0012742D" w:rsidRDefault="008476D3" w:rsidP="008476D3">
      <w:pPr>
        <w:jc w:val="right"/>
        <w:rPr>
          <w:rFonts w:cs="Arial"/>
          <w:sz w:val="20"/>
          <w:szCs w:val="20"/>
        </w:rPr>
      </w:pPr>
      <w:r w:rsidRPr="0012742D">
        <w:rPr>
          <w:rFonts w:cs="Arial"/>
          <w:sz w:val="20"/>
          <w:szCs w:val="20"/>
        </w:rPr>
        <w:t>Podpisy osôb oprávnených konať v mene uchádzača: .....................................................................................</w:t>
      </w:r>
      <w:r w:rsidRPr="0012742D">
        <w:rPr>
          <w:rFonts w:cs="Arial"/>
          <w:b/>
          <w:bCs/>
          <w:color w:val="808080"/>
          <w:sz w:val="20"/>
          <w:szCs w:val="20"/>
        </w:rPr>
        <w:br w:type="page"/>
        <w:t xml:space="preserve">PRÍLOHA Č. 2 </w:t>
      </w:r>
      <w:r w:rsidRPr="0012742D">
        <w:rPr>
          <w:rFonts w:cs="Arial"/>
          <w:b/>
          <w:bCs/>
          <w:caps/>
          <w:color w:val="808080"/>
          <w:sz w:val="20"/>
          <w:szCs w:val="20"/>
        </w:rPr>
        <w:t>Súťažných podkladov</w:t>
      </w:r>
    </w:p>
    <w:p w14:paraId="2ACB10A7" w14:textId="77777777" w:rsidR="008476D3" w:rsidRPr="0012742D" w:rsidRDefault="008476D3" w:rsidP="008476D3">
      <w:pPr>
        <w:pStyle w:val="wazza03"/>
        <w:jc w:val="right"/>
        <w:rPr>
          <w:rFonts w:ascii="Georgia" w:hAnsi="Georgia"/>
          <w:sz w:val="20"/>
          <w:szCs w:val="20"/>
        </w:rPr>
      </w:pPr>
      <w:bookmarkStart w:id="3" w:name="_Toc295378618"/>
      <w:bookmarkStart w:id="4" w:name="_Toc338751513"/>
      <w:bookmarkStart w:id="5" w:name="_Toc375898074"/>
      <w:r w:rsidRPr="0012742D">
        <w:rPr>
          <w:rFonts w:ascii="Georgia" w:hAnsi="Georgia"/>
          <w:sz w:val="20"/>
          <w:szCs w:val="20"/>
        </w:rPr>
        <w:t xml:space="preserve">Návrh na plnenie </w:t>
      </w:r>
      <w:bookmarkEnd w:id="3"/>
      <w:bookmarkEnd w:id="4"/>
      <w:bookmarkEnd w:id="5"/>
      <w:r w:rsidRPr="0012742D">
        <w:rPr>
          <w:rFonts w:ascii="Georgia" w:hAnsi="Georgia"/>
          <w:sz w:val="20"/>
          <w:szCs w:val="20"/>
        </w:rPr>
        <w:t>kritéria na vyhodnotenie ponúk</w:t>
      </w:r>
    </w:p>
    <w:p w14:paraId="4B4AABB6" w14:textId="77777777" w:rsidR="008476D3" w:rsidRPr="0012742D" w:rsidRDefault="008476D3" w:rsidP="008476D3">
      <w:pPr>
        <w:pStyle w:val="wazza03"/>
        <w:rPr>
          <w:rFonts w:ascii="Georgia" w:hAnsi="Georgia"/>
          <w:sz w:val="20"/>
          <w:szCs w:val="20"/>
        </w:rPr>
      </w:pPr>
    </w:p>
    <w:p w14:paraId="0AAA452E" w14:textId="77777777" w:rsidR="008476D3" w:rsidRPr="0012742D" w:rsidRDefault="008476D3" w:rsidP="008476D3">
      <w:pPr>
        <w:spacing w:before="120"/>
        <w:rPr>
          <w:rFonts w:cs="Arial"/>
          <w:sz w:val="20"/>
          <w:szCs w:val="20"/>
        </w:rPr>
      </w:pPr>
    </w:p>
    <w:tbl>
      <w:tblPr>
        <w:tblW w:w="9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615"/>
        <w:gridCol w:w="1545"/>
        <w:gridCol w:w="675"/>
        <w:gridCol w:w="765"/>
        <w:gridCol w:w="2071"/>
      </w:tblGrid>
      <w:tr w:rsidR="008476D3" w:rsidRPr="0012742D" w14:paraId="4BEC1B58" w14:textId="77777777" w:rsidTr="001A3A45">
        <w:trPr>
          <w:trHeight w:val="1369"/>
        </w:trPr>
        <w:tc>
          <w:tcPr>
            <w:tcW w:w="3780" w:type="dxa"/>
            <w:tcBorders>
              <w:top w:val="nil"/>
              <w:left w:val="nil"/>
              <w:bottom w:val="nil"/>
            </w:tcBorders>
            <w:tcMar>
              <w:top w:w="57" w:type="dxa"/>
              <w:left w:w="0" w:type="dxa"/>
              <w:bottom w:w="57" w:type="dxa"/>
            </w:tcMar>
          </w:tcPr>
          <w:p w14:paraId="412CA3F1" w14:textId="77777777" w:rsidR="008476D3" w:rsidRPr="0012742D" w:rsidRDefault="008476D3" w:rsidP="002F218C">
            <w:pPr>
              <w:spacing w:before="60" w:after="60"/>
              <w:ind w:left="360"/>
              <w:jc w:val="right"/>
              <w:rPr>
                <w:rFonts w:cs="Arial"/>
                <w:sz w:val="20"/>
                <w:szCs w:val="20"/>
              </w:rPr>
            </w:pPr>
            <w:r w:rsidRPr="0012742D">
              <w:rPr>
                <w:rFonts w:cs="Arial"/>
                <w:sz w:val="20"/>
                <w:szCs w:val="20"/>
              </w:rPr>
              <w:t>Uchádzač / skupina dodávateľov</w:t>
            </w:r>
          </w:p>
          <w:p w14:paraId="689A3129" w14:textId="77777777" w:rsidR="008476D3" w:rsidRPr="0012742D" w:rsidRDefault="008476D3" w:rsidP="002F218C">
            <w:pPr>
              <w:spacing w:before="60" w:after="60"/>
              <w:ind w:left="360"/>
              <w:jc w:val="right"/>
              <w:rPr>
                <w:rFonts w:cs="Arial"/>
                <w:i/>
                <w:sz w:val="20"/>
                <w:szCs w:val="20"/>
              </w:rPr>
            </w:pPr>
            <w:r w:rsidRPr="0012742D">
              <w:rPr>
                <w:rFonts w:cs="Arial"/>
                <w:i/>
                <w:sz w:val="20"/>
                <w:szCs w:val="20"/>
              </w:rPr>
              <w:t>(názov, sídlo, IČO)</w:t>
            </w:r>
          </w:p>
        </w:tc>
        <w:tc>
          <w:tcPr>
            <w:tcW w:w="5671" w:type="dxa"/>
            <w:gridSpan w:val="5"/>
            <w:shd w:val="clear" w:color="auto" w:fill="D9D9D9" w:themeFill="background1" w:themeFillShade="D9"/>
            <w:tcMar>
              <w:top w:w="57" w:type="dxa"/>
              <w:bottom w:w="57" w:type="dxa"/>
            </w:tcMar>
          </w:tcPr>
          <w:p w14:paraId="7E5CDF36" w14:textId="77777777" w:rsidR="008476D3" w:rsidRPr="0012742D" w:rsidRDefault="008476D3" w:rsidP="002F218C">
            <w:pPr>
              <w:spacing w:before="60" w:after="60"/>
              <w:ind w:left="360"/>
              <w:rPr>
                <w:rFonts w:cs="Arial"/>
                <w:b/>
                <w:caps/>
                <w:sz w:val="20"/>
                <w:szCs w:val="20"/>
              </w:rPr>
            </w:pPr>
          </w:p>
        </w:tc>
      </w:tr>
      <w:tr w:rsidR="008476D3" w:rsidRPr="0012742D" w14:paraId="2D76D6E7" w14:textId="77777777" w:rsidTr="002F218C">
        <w:tc>
          <w:tcPr>
            <w:tcW w:w="3780" w:type="dxa"/>
            <w:tcBorders>
              <w:top w:val="nil"/>
              <w:left w:val="nil"/>
              <w:bottom w:val="nil"/>
              <w:right w:val="nil"/>
            </w:tcBorders>
            <w:tcMar>
              <w:top w:w="0" w:type="dxa"/>
              <w:left w:w="0" w:type="dxa"/>
              <w:bottom w:w="0" w:type="dxa"/>
            </w:tcMar>
          </w:tcPr>
          <w:p w14:paraId="3BE1DB35" w14:textId="77777777" w:rsidR="008476D3" w:rsidRPr="0012742D" w:rsidRDefault="008476D3" w:rsidP="002F218C">
            <w:pPr>
              <w:spacing w:before="60" w:after="60"/>
              <w:ind w:left="360"/>
              <w:jc w:val="right"/>
              <w:rPr>
                <w:rFonts w:cs="Arial"/>
                <w:sz w:val="20"/>
                <w:szCs w:val="20"/>
              </w:rPr>
            </w:pPr>
          </w:p>
        </w:tc>
        <w:tc>
          <w:tcPr>
            <w:tcW w:w="5671" w:type="dxa"/>
            <w:gridSpan w:val="5"/>
            <w:tcBorders>
              <w:left w:val="nil"/>
              <w:right w:val="nil"/>
            </w:tcBorders>
            <w:tcMar>
              <w:top w:w="0" w:type="dxa"/>
              <w:bottom w:w="0" w:type="dxa"/>
            </w:tcMar>
          </w:tcPr>
          <w:p w14:paraId="62A34ABB" w14:textId="77777777" w:rsidR="008476D3" w:rsidRPr="0012742D" w:rsidRDefault="008476D3" w:rsidP="002F218C">
            <w:pPr>
              <w:spacing w:before="60" w:after="60"/>
              <w:ind w:left="360"/>
              <w:rPr>
                <w:rFonts w:cs="Arial"/>
                <w:b/>
                <w:sz w:val="20"/>
                <w:szCs w:val="20"/>
              </w:rPr>
            </w:pPr>
          </w:p>
        </w:tc>
      </w:tr>
      <w:tr w:rsidR="008476D3" w:rsidRPr="0012742D" w14:paraId="21240DA6" w14:textId="77777777" w:rsidTr="002F218C">
        <w:trPr>
          <w:trHeight w:val="217"/>
        </w:trPr>
        <w:tc>
          <w:tcPr>
            <w:tcW w:w="3780" w:type="dxa"/>
            <w:tcBorders>
              <w:top w:val="nil"/>
              <w:left w:val="nil"/>
              <w:bottom w:val="nil"/>
            </w:tcBorders>
            <w:tcMar>
              <w:top w:w="57" w:type="dxa"/>
              <w:left w:w="0" w:type="dxa"/>
              <w:bottom w:w="57" w:type="dxa"/>
            </w:tcMar>
          </w:tcPr>
          <w:p w14:paraId="431F3622" w14:textId="77777777" w:rsidR="008476D3" w:rsidRPr="0012742D" w:rsidRDefault="008476D3" w:rsidP="002F218C">
            <w:pPr>
              <w:spacing w:before="60" w:after="60"/>
              <w:ind w:left="360"/>
              <w:jc w:val="right"/>
              <w:rPr>
                <w:rFonts w:cs="Arial"/>
                <w:sz w:val="20"/>
                <w:szCs w:val="20"/>
              </w:rPr>
            </w:pPr>
            <w:r w:rsidRPr="0012742D">
              <w:rPr>
                <w:rFonts w:cs="Arial"/>
                <w:sz w:val="20"/>
                <w:szCs w:val="20"/>
              </w:rPr>
              <w:t>Kritérium na vyhodnotenie ponúk</w:t>
            </w:r>
          </w:p>
        </w:tc>
        <w:tc>
          <w:tcPr>
            <w:tcW w:w="5671" w:type="dxa"/>
            <w:gridSpan w:val="5"/>
            <w:tcMar>
              <w:top w:w="57" w:type="dxa"/>
              <w:bottom w:w="57" w:type="dxa"/>
            </w:tcMar>
          </w:tcPr>
          <w:p w14:paraId="1F6C8481" w14:textId="6C15BCA6" w:rsidR="008476D3" w:rsidRPr="0012742D" w:rsidRDefault="008476D3" w:rsidP="002F218C">
            <w:pPr>
              <w:spacing w:before="60" w:after="60"/>
              <w:ind w:left="360"/>
              <w:jc w:val="center"/>
              <w:rPr>
                <w:rFonts w:cs="Arial"/>
                <w:caps/>
                <w:sz w:val="20"/>
                <w:szCs w:val="20"/>
              </w:rPr>
            </w:pPr>
            <w:r>
              <w:rPr>
                <w:rFonts w:cs="Arial"/>
                <w:caps/>
                <w:sz w:val="20"/>
                <w:szCs w:val="20"/>
              </w:rPr>
              <w:t xml:space="preserve">najnižšia </w:t>
            </w:r>
            <w:r w:rsidRPr="0067710C">
              <w:rPr>
                <w:rFonts w:cs="Arial"/>
                <w:caps/>
                <w:sz w:val="20"/>
                <w:szCs w:val="20"/>
              </w:rPr>
              <w:t>cena</w:t>
            </w:r>
            <w:r w:rsidR="00E836AD" w:rsidRPr="0067710C">
              <w:rPr>
                <w:rFonts w:cs="Arial"/>
                <w:caps/>
                <w:sz w:val="20"/>
                <w:szCs w:val="20"/>
              </w:rPr>
              <w:t xml:space="preserve"> </w:t>
            </w:r>
            <w:r w:rsidR="00E83723">
              <w:rPr>
                <w:rFonts w:cs="Arial"/>
                <w:caps/>
                <w:sz w:val="20"/>
                <w:szCs w:val="20"/>
              </w:rPr>
              <w:t>s</w:t>
            </w:r>
            <w:r w:rsidR="00E836AD" w:rsidRPr="0067710C">
              <w:rPr>
                <w:rFonts w:cs="Arial"/>
                <w:caps/>
                <w:sz w:val="20"/>
                <w:szCs w:val="20"/>
              </w:rPr>
              <w:t xml:space="preserve"> dph</w:t>
            </w:r>
          </w:p>
        </w:tc>
      </w:tr>
      <w:tr w:rsidR="008476D3" w:rsidRPr="0012742D" w14:paraId="22968024" w14:textId="77777777" w:rsidTr="002F218C">
        <w:tc>
          <w:tcPr>
            <w:tcW w:w="3780" w:type="dxa"/>
            <w:tcBorders>
              <w:top w:val="nil"/>
              <w:left w:val="nil"/>
              <w:bottom w:val="nil"/>
              <w:right w:val="nil"/>
            </w:tcBorders>
            <w:tcMar>
              <w:top w:w="0" w:type="dxa"/>
              <w:left w:w="0" w:type="dxa"/>
              <w:bottom w:w="0" w:type="dxa"/>
            </w:tcMar>
          </w:tcPr>
          <w:p w14:paraId="7F2C6966" w14:textId="77777777" w:rsidR="008476D3" w:rsidRPr="0012742D" w:rsidRDefault="008476D3" w:rsidP="002F218C">
            <w:pPr>
              <w:spacing w:before="60" w:after="60"/>
              <w:ind w:left="360"/>
              <w:jc w:val="right"/>
              <w:rPr>
                <w:rFonts w:cs="Arial"/>
                <w:sz w:val="20"/>
                <w:szCs w:val="20"/>
              </w:rPr>
            </w:pPr>
          </w:p>
        </w:tc>
        <w:tc>
          <w:tcPr>
            <w:tcW w:w="5671" w:type="dxa"/>
            <w:gridSpan w:val="5"/>
            <w:tcBorders>
              <w:left w:val="nil"/>
              <w:right w:val="nil"/>
            </w:tcBorders>
            <w:tcMar>
              <w:top w:w="0" w:type="dxa"/>
              <w:bottom w:w="0" w:type="dxa"/>
            </w:tcMar>
          </w:tcPr>
          <w:p w14:paraId="65D474EC" w14:textId="77777777" w:rsidR="008476D3" w:rsidRPr="0012742D" w:rsidRDefault="008476D3" w:rsidP="002F218C">
            <w:pPr>
              <w:spacing w:before="60" w:after="60"/>
              <w:ind w:left="360"/>
              <w:rPr>
                <w:rFonts w:cs="Arial"/>
                <w:b/>
                <w:sz w:val="20"/>
                <w:szCs w:val="20"/>
              </w:rPr>
            </w:pPr>
          </w:p>
        </w:tc>
      </w:tr>
      <w:tr w:rsidR="008476D3" w:rsidRPr="0012742D" w14:paraId="0267D9C9" w14:textId="77777777" w:rsidTr="002F218C">
        <w:trPr>
          <w:trHeight w:val="217"/>
        </w:trPr>
        <w:tc>
          <w:tcPr>
            <w:tcW w:w="3780" w:type="dxa"/>
            <w:tcBorders>
              <w:top w:val="nil"/>
              <w:left w:val="nil"/>
              <w:bottom w:val="nil"/>
            </w:tcBorders>
            <w:tcMar>
              <w:top w:w="57" w:type="dxa"/>
              <w:left w:w="0" w:type="dxa"/>
              <w:bottom w:w="57" w:type="dxa"/>
            </w:tcMar>
          </w:tcPr>
          <w:p w14:paraId="02BEA8F8" w14:textId="77777777" w:rsidR="008476D3" w:rsidRPr="0012742D" w:rsidRDefault="008476D3" w:rsidP="002F218C">
            <w:pPr>
              <w:spacing w:before="60" w:after="60"/>
              <w:ind w:left="360"/>
              <w:jc w:val="right"/>
              <w:rPr>
                <w:rFonts w:cs="Arial"/>
                <w:sz w:val="20"/>
                <w:szCs w:val="20"/>
              </w:rPr>
            </w:pPr>
            <w:r w:rsidRPr="0012742D">
              <w:rPr>
                <w:rFonts w:cs="Arial"/>
                <w:sz w:val="20"/>
                <w:szCs w:val="20"/>
              </w:rPr>
              <w:t>Je uchádzač platiteľom DPH?</w:t>
            </w:r>
          </w:p>
        </w:tc>
        <w:tc>
          <w:tcPr>
            <w:tcW w:w="2835" w:type="dxa"/>
            <w:gridSpan w:val="3"/>
            <w:tcMar>
              <w:top w:w="57" w:type="dxa"/>
              <w:bottom w:w="57" w:type="dxa"/>
            </w:tcMar>
          </w:tcPr>
          <w:p w14:paraId="6764D4EF" w14:textId="77777777" w:rsidR="008476D3" w:rsidRPr="0012742D" w:rsidRDefault="008476D3" w:rsidP="002F218C">
            <w:pPr>
              <w:spacing w:before="60" w:after="60"/>
              <w:ind w:left="360"/>
              <w:jc w:val="center"/>
              <w:rPr>
                <w:rFonts w:cs="Arial"/>
                <w:sz w:val="20"/>
                <w:szCs w:val="20"/>
              </w:rPr>
            </w:pPr>
            <w:r w:rsidRPr="0012742D">
              <w:rPr>
                <w:rFonts w:cs="Arial"/>
                <w:sz w:val="20"/>
                <w:szCs w:val="20"/>
              </w:rPr>
              <w:t>ÁNO</w:t>
            </w:r>
            <w:r w:rsidRPr="0012742D">
              <w:rPr>
                <w:rStyle w:val="Odkaznapoznmkupodiarou"/>
                <w:sz w:val="20"/>
                <w:szCs w:val="20"/>
              </w:rPr>
              <w:footnoteReference w:id="1"/>
            </w:r>
          </w:p>
        </w:tc>
        <w:tc>
          <w:tcPr>
            <w:tcW w:w="2836" w:type="dxa"/>
            <w:gridSpan w:val="2"/>
          </w:tcPr>
          <w:p w14:paraId="2249C06D" w14:textId="77777777" w:rsidR="008476D3" w:rsidRPr="0012742D" w:rsidRDefault="008476D3" w:rsidP="002F218C">
            <w:pPr>
              <w:spacing w:before="60" w:after="60"/>
              <w:ind w:left="360"/>
              <w:jc w:val="center"/>
              <w:rPr>
                <w:rFonts w:cs="Arial"/>
                <w:sz w:val="20"/>
                <w:szCs w:val="20"/>
              </w:rPr>
            </w:pPr>
            <w:r w:rsidRPr="0012742D">
              <w:rPr>
                <w:rFonts w:cs="Arial"/>
                <w:sz w:val="20"/>
                <w:szCs w:val="20"/>
              </w:rPr>
              <w:t>NIE</w:t>
            </w:r>
          </w:p>
        </w:tc>
      </w:tr>
      <w:tr w:rsidR="008476D3" w:rsidRPr="0012742D" w14:paraId="756DF530" w14:textId="77777777" w:rsidTr="002F218C">
        <w:trPr>
          <w:trHeight w:val="186"/>
        </w:trPr>
        <w:tc>
          <w:tcPr>
            <w:tcW w:w="3780" w:type="dxa"/>
            <w:tcBorders>
              <w:top w:val="nil"/>
              <w:left w:val="nil"/>
              <w:bottom w:val="nil"/>
              <w:right w:val="nil"/>
            </w:tcBorders>
            <w:tcMar>
              <w:top w:w="57" w:type="dxa"/>
              <w:left w:w="0" w:type="dxa"/>
              <w:bottom w:w="57" w:type="dxa"/>
            </w:tcMar>
          </w:tcPr>
          <w:p w14:paraId="651AB2BC" w14:textId="77777777" w:rsidR="008476D3" w:rsidRPr="0012742D" w:rsidRDefault="008476D3" w:rsidP="002F218C">
            <w:pPr>
              <w:spacing w:before="60" w:after="60"/>
              <w:ind w:left="360"/>
              <w:rPr>
                <w:rFonts w:cs="Arial"/>
                <w:sz w:val="20"/>
                <w:szCs w:val="20"/>
              </w:rPr>
            </w:pPr>
          </w:p>
        </w:tc>
        <w:tc>
          <w:tcPr>
            <w:tcW w:w="5671" w:type="dxa"/>
            <w:gridSpan w:val="5"/>
            <w:tcBorders>
              <w:left w:val="nil"/>
              <w:right w:val="nil"/>
            </w:tcBorders>
            <w:tcMar>
              <w:top w:w="57" w:type="dxa"/>
              <w:bottom w:w="57" w:type="dxa"/>
            </w:tcMar>
          </w:tcPr>
          <w:p w14:paraId="4C47B169" w14:textId="77777777" w:rsidR="008476D3" w:rsidRPr="0012742D" w:rsidRDefault="008476D3" w:rsidP="002F218C">
            <w:pPr>
              <w:spacing w:before="60" w:after="60"/>
              <w:ind w:left="360"/>
              <w:rPr>
                <w:rFonts w:cs="Arial"/>
                <w:sz w:val="20"/>
                <w:szCs w:val="20"/>
              </w:rPr>
            </w:pPr>
          </w:p>
        </w:tc>
      </w:tr>
      <w:tr w:rsidR="008476D3" w:rsidRPr="0012742D" w14:paraId="466DFAC6" w14:textId="77777777" w:rsidTr="00E83723">
        <w:trPr>
          <w:trHeight w:val="233"/>
        </w:trPr>
        <w:tc>
          <w:tcPr>
            <w:tcW w:w="3780" w:type="dxa"/>
            <w:tcBorders>
              <w:top w:val="nil"/>
              <w:left w:val="nil"/>
              <w:bottom w:val="threeDEngrave" w:sz="24" w:space="0" w:color="auto"/>
            </w:tcBorders>
            <w:tcMar>
              <w:top w:w="57" w:type="dxa"/>
              <w:left w:w="113" w:type="dxa"/>
              <w:bottom w:w="57" w:type="dxa"/>
            </w:tcMar>
          </w:tcPr>
          <w:p w14:paraId="16642FCC" w14:textId="77777777" w:rsidR="008476D3" w:rsidRPr="0012742D" w:rsidRDefault="008476D3" w:rsidP="002F218C">
            <w:pPr>
              <w:spacing w:before="60" w:after="60"/>
              <w:ind w:left="360"/>
              <w:rPr>
                <w:rFonts w:cs="Arial"/>
                <w:sz w:val="20"/>
                <w:szCs w:val="20"/>
              </w:rPr>
            </w:pPr>
          </w:p>
        </w:tc>
        <w:tc>
          <w:tcPr>
            <w:tcW w:w="2160" w:type="dxa"/>
            <w:gridSpan w:val="2"/>
            <w:tcBorders>
              <w:bottom w:val="threeDEngrave" w:sz="24" w:space="0" w:color="auto"/>
            </w:tcBorders>
            <w:shd w:val="clear" w:color="auto" w:fill="E0E0E0"/>
            <w:tcMar>
              <w:top w:w="57" w:type="dxa"/>
              <w:left w:w="113" w:type="dxa"/>
              <w:bottom w:w="57" w:type="dxa"/>
            </w:tcMar>
            <w:vAlign w:val="center"/>
          </w:tcPr>
          <w:p w14:paraId="1C8A543E" w14:textId="77777777" w:rsidR="008476D3" w:rsidRPr="0012742D" w:rsidRDefault="008476D3" w:rsidP="002F218C">
            <w:pPr>
              <w:spacing w:before="60" w:after="60"/>
              <w:jc w:val="center"/>
              <w:rPr>
                <w:rFonts w:cs="Arial"/>
                <w:b/>
                <w:sz w:val="20"/>
                <w:szCs w:val="20"/>
              </w:rPr>
            </w:pPr>
            <w:r w:rsidRPr="0012742D">
              <w:rPr>
                <w:rFonts w:cs="Arial"/>
                <w:b/>
                <w:sz w:val="20"/>
                <w:szCs w:val="20"/>
              </w:rPr>
              <w:t>Navrhovaná celková cena v EUR bez DPH</w:t>
            </w:r>
          </w:p>
        </w:tc>
        <w:tc>
          <w:tcPr>
            <w:tcW w:w="1440" w:type="dxa"/>
            <w:gridSpan w:val="2"/>
            <w:tcBorders>
              <w:bottom w:val="threeDEngrave" w:sz="24" w:space="0" w:color="auto"/>
            </w:tcBorders>
            <w:shd w:val="clear" w:color="auto" w:fill="E0E0E0"/>
            <w:vAlign w:val="center"/>
          </w:tcPr>
          <w:p w14:paraId="01CE8BAB" w14:textId="77777777" w:rsidR="008476D3" w:rsidRPr="0012742D" w:rsidRDefault="008476D3" w:rsidP="002F218C">
            <w:pPr>
              <w:spacing w:before="60" w:after="60"/>
              <w:jc w:val="center"/>
              <w:rPr>
                <w:rFonts w:cs="Arial"/>
                <w:b/>
                <w:sz w:val="20"/>
                <w:szCs w:val="20"/>
              </w:rPr>
            </w:pPr>
            <w:r w:rsidRPr="0012742D">
              <w:rPr>
                <w:rFonts w:cs="Arial"/>
                <w:b/>
                <w:sz w:val="20"/>
                <w:szCs w:val="20"/>
              </w:rPr>
              <w:t>DPH v EUR</w:t>
            </w:r>
          </w:p>
        </w:tc>
        <w:tc>
          <w:tcPr>
            <w:tcW w:w="2071" w:type="dxa"/>
            <w:tcBorders>
              <w:bottom w:val="threeDEngrave" w:sz="24" w:space="0" w:color="auto"/>
            </w:tcBorders>
            <w:shd w:val="clear" w:color="auto" w:fill="E0E0E0"/>
            <w:tcMar>
              <w:top w:w="57" w:type="dxa"/>
              <w:left w:w="113" w:type="dxa"/>
              <w:bottom w:w="57" w:type="dxa"/>
            </w:tcMar>
            <w:vAlign w:val="center"/>
          </w:tcPr>
          <w:p w14:paraId="6BD0DAFD" w14:textId="77777777" w:rsidR="008476D3" w:rsidRPr="0012742D" w:rsidRDefault="008476D3" w:rsidP="002F218C">
            <w:pPr>
              <w:spacing w:before="60" w:after="60"/>
              <w:jc w:val="center"/>
              <w:rPr>
                <w:rFonts w:cs="Arial"/>
                <w:b/>
                <w:sz w:val="20"/>
                <w:szCs w:val="20"/>
              </w:rPr>
            </w:pPr>
            <w:r w:rsidRPr="0012742D">
              <w:rPr>
                <w:rFonts w:cs="Arial"/>
                <w:b/>
                <w:sz w:val="20"/>
                <w:szCs w:val="20"/>
              </w:rPr>
              <w:t>Navrhovaná celková cena v EUR s DPH</w:t>
            </w:r>
          </w:p>
        </w:tc>
      </w:tr>
      <w:tr w:rsidR="008476D3" w:rsidRPr="0012742D" w14:paraId="06681824" w14:textId="77777777" w:rsidTr="00E83723">
        <w:trPr>
          <w:trHeight w:val="856"/>
        </w:trPr>
        <w:tc>
          <w:tcPr>
            <w:tcW w:w="3780" w:type="dxa"/>
            <w:tcBorders>
              <w:top w:val="threeDEngrave" w:sz="24" w:space="0" w:color="auto"/>
              <w:left w:val="single" w:sz="4" w:space="0" w:color="auto"/>
              <w:right w:val="single" w:sz="4" w:space="0" w:color="auto"/>
            </w:tcBorders>
            <w:tcMar>
              <w:top w:w="57" w:type="dxa"/>
              <w:left w:w="113" w:type="dxa"/>
              <w:bottom w:w="57" w:type="dxa"/>
            </w:tcMar>
            <w:vAlign w:val="center"/>
          </w:tcPr>
          <w:p w14:paraId="043A46D7" w14:textId="77777777" w:rsidR="008476D3" w:rsidRPr="0012742D" w:rsidRDefault="008476D3" w:rsidP="002F218C">
            <w:pPr>
              <w:spacing w:before="60" w:after="60"/>
              <w:ind w:left="360"/>
              <w:jc w:val="right"/>
              <w:rPr>
                <w:rFonts w:cs="Arial"/>
                <w:sz w:val="20"/>
                <w:szCs w:val="20"/>
              </w:rPr>
            </w:pPr>
            <w:r w:rsidRPr="0012742D">
              <w:rPr>
                <w:rFonts w:cs="Arial"/>
                <w:b/>
                <w:sz w:val="20"/>
                <w:szCs w:val="20"/>
              </w:rPr>
              <w:t xml:space="preserve">Ponúkaná cena za celý rozsah predmetu zákazky </w:t>
            </w:r>
          </w:p>
        </w:tc>
        <w:tc>
          <w:tcPr>
            <w:tcW w:w="2160" w:type="dxa"/>
            <w:gridSpan w:val="2"/>
            <w:tcBorders>
              <w:top w:val="threeDEngrave" w:sz="24" w:space="0" w:color="auto"/>
              <w:left w:val="single" w:sz="4" w:space="0" w:color="auto"/>
              <w:bottom w:val="single" w:sz="4" w:space="0" w:color="auto"/>
              <w:right w:val="single" w:sz="4" w:space="0" w:color="auto"/>
            </w:tcBorders>
            <w:shd w:val="clear" w:color="auto" w:fill="D9D9D9" w:themeFill="background1" w:themeFillShade="D9"/>
            <w:tcMar>
              <w:top w:w="57" w:type="dxa"/>
              <w:left w:w="113" w:type="dxa"/>
              <w:bottom w:w="57" w:type="dxa"/>
            </w:tcMar>
            <w:vAlign w:val="center"/>
          </w:tcPr>
          <w:p w14:paraId="4ABC4F77" w14:textId="77777777" w:rsidR="008476D3" w:rsidRPr="0012742D" w:rsidRDefault="008476D3" w:rsidP="002F218C">
            <w:pPr>
              <w:spacing w:before="60" w:after="60"/>
              <w:ind w:right="162"/>
              <w:jc w:val="right"/>
              <w:rPr>
                <w:rFonts w:cs="Arial"/>
                <w:b/>
                <w:sz w:val="20"/>
                <w:szCs w:val="20"/>
              </w:rPr>
            </w:pPr>
          </w:p>
        </w:tc>
        <w:tc>
          <w:tcPr>
            <w:tcW w:w="1440" w:type="dxa"/>
            <w:gridSpan w:val="2"/>
            <w:tcBorders>
              <w:top w:val="threeDEngrave" w:sz="24" w:space="0" w:color="auto"/>
              <w:left w:val="single" w:sz="4" w:space="0" w:color="auto"/>
            </w:tcBorders>
            <w:shd w:val="clear" w:color="auto" w:fill="D9D9D9" w:themeFill="background1" w:themeFillShade="D9"/>
            <w:vAlign w:val="center"/>
          </w:tcPr>
          <w:p w14:paraId="35416C43" w14:textId="77777777" w:rsidR="008476D3" w:rsidRPr="00371E55" w:rsidRDefault="008476D3" w:rsidP="002F218C">
            <w:pPr>
              <w:spacing w:before="60" w:after="60"/>
              <w:ind w:right="162"/>
              <w:jc w:val="right"/>
              <w:rPr>
                <w:rFonts w:cs="Arial"/>
                <w:b/>
                <w:sz w:val="20"/>
                <w:szCs w:val="20"/>
                <w:highlight w:val="lightGray"/>
              </w:rPr>
            </w:pPr>
          </w:p>
        </w:tc>
        <w:tc>
          <w:tcPr>
            <w:tcW w:w="2071" w:type="dxa"/>
            <w:tcBorders>
              <w:top w:val="threeDEngrave" w:sz="24" w:space="0" w:color="auto"/>
              <w:right w:val="single" w:sz="4" w:space="0" w:color="auto"/>
            </w:tcBorders>
            <w:shd w:val="clear" w:color="auto" w:fill="D9D9D9" w:themeFill="background1" w:themeFillShade="D9"/>
            <w:tcMar>
              <w:top w:w="57" w:type="dxa"/>
              <w:left w:w="113" w:type="dxa"/>
              <w:bottom w:w="57" w:type="dxa"/>
            </w:tcMar>
            <w:vAlign w:val="center"/>
          </w:tcPr>
          <w:p w14:paraId="29E30CA0" w14:textId="77777777" w:rsidR="008476D3" w:rsidRPr="00371E55" w:rsidRDefault="008476D3" w:rsidP="002F218C">
            <w:pPr>
              <w:spacing w:before="60" w:after="60"/>
              <w:ind w:left="360" w:right="162"/>
              <w:jc w:val="right"/>
              <w:rPr>
                <w:rFonts w:cs="Arial"/>
                <w:b/>
                <w:sz w:val="20"/>
                <w:szCs w:val="20"/>
                <w:highlight w:val="lightGray"/>
              </w:rPr>
            </w:pPr>
          </w:p>
        </w:tc>
      </w:tr>
      <w:tr w:rsidR="008476D3" w:rsidRPr="0012742D" w14:paraId="2D445103" w14:textId="77777777" w:rsidTr="002F218C">
        <w:trPr>
          <w:trHeight w:val="1356"/>
        </w:trPr>
        <w:tc>
          <w:tcPr>
            <w:tcW w:w="4395" w:type="dxa"/>
            <w:gridSpan w:val="2"/>
            <w:tcBorders>
              <w:top w:val="nil"/>
              <w:left w:val="nil"/>
              <w:bottom w:val="nil"/>
              <w:right w:val="nil"/>
            </w:tcBorders>
            <w:tcMar>
              <w:top w:w="57" w:type="dxa"/>
              <w:left w:w="113" w:type="dxa"/>
              <w:bottom w:w="57" w:type="dxa"/>
            </w:tcMar>
            <w:vAlign w:val="center"/>
          </w:tcPr>
          <w:p w14:paraId="6272D187" w14:textId="77777777" w:rsidR="008476D3" w:rsidRPr="0012742D" w:rsidRDefault="008476D3" w:rsidP="002F218C">
            <w:pPr>
              <w:spacing w:before="120"/>
              <w:rPr>
                <w:rFonts w:cs="Arial"/>
                <w:sz w:val="20"/>
                <w:szCs w:val="20"/>
              </w:rPr>
            </w:pPr>
          </w:p>
          <w:p w14:paraId="69DD0793" w14:textId="77777777" w:rsidR="008476D3" w:rsidRPr="0012742D" w:rsidRDefault="008476D3" w:rsidP="002F218C">
            <w:pPr>
              <w:spacing w:before="120"/>
              <w:rPr>
                <w:rFonts w:cs="Arial"/>
                <w:b/>
                <w:sz w:val="20"/>
                <w:szCs w:val="20"/>
              </w:rPr>
            </w:pPr>
            <w:r w:rsidRPr="0012742D">
              <w:rPr>
                <w:rFonts w:cs="Arial"/>
                <w:sz w:val="20"/>
                <w:szCs w:val="20"/>
              </w:rPr>
              <w:t>V ........................., dňa ...............</w:t>
            </w:r>
          </w:p>
        </w:tc>
        <w:tc>
          <w:tcPr>
            <w:tcW w:w="5056" w:type="dxa"/>
            <w:gridSpan w:val="4"/>
            <w:tcBorders>
              <w:top w:val="nil"/>
              <w:left w:val="nil"/>
              <w:bottom w:val="nil"/>
              <w:right w:val="nil"/>
            </w:tcBorders>
            <w:tcMar>
              <w:top w:w="57" w:type="dxa"/>
              <w:left w:w="113" w:type="dxa"/>
              <w:bottom w:w="57" w:type="dxa"/>
            </w:tcMar>
          </w:tcPr>
          <w:p w14:paraId="5F7882F1" w14:textId="77777777" w:rsidR="008476D3" w:rsidRPr="0012742D" w:rsidRDefault="008476D3" w:rsidP="002F218C">
            <w:pPr>
              <w:spacing w:before="60" w:after="60"/>
              <w:ind w:left="360"/>
              <w:jc w:val="right"/>
              <w:rPr>
                <w:rFonts w:cs="Arial"/>
                <w:b/>
                <w:sz w:val="20"/>
                <w:szCs w:val="20"/>
              </w:rPr>
            </w:pPr>
          </w:p>
        </w:tc>
      </w:tr>
      <w:tr w:rsidR="008476D3" w:rsidRPr="0012742D" w14:paraId="3CC5DC31" w14:textId="77777777" w:rsidTr="002F218C">
        <w:trPr>
          <w:trHeight w:val="1732"/>
        </w:trPr>
        <w:tc>
          <w:tcPr>
            <w:tcW w:w="4395" w:type="dxa"/>
            <w:gridSpan w:val="2"/>
            <w:tcBorders>
              <w:top w:val="nil"/>
              <w:left w:val="nil"/>
              <w:bottom w:val="nil"/>
              <w:right w:val="nil"/>
            </w:tcBorders>
            <w:tcMar>
              <w:top w:w="57" w:type="dxa"/>
              <w:left w:w="113" w:type="dxa"/>
              <w:bottom w:w="57" w:type="dxa"/>
            </w:tcMar>
            <w:vAlign w:val="center"/>
          </w:tcPr>
          <w:p w14:paraId="30E4A46D" w14:textId="77777777" w:rsidR="008476D3" w:rsidRPr="0012742D" w:rsidRDefault="008476D3" w:rsidP="002F218C">
            <w:pPr>
              <w:spacing w:before="60" w:after="60"/>
              <w:ind w:left="360"/>
              <w:jc w:val="right"/>
              <w:rPr>
                <w:rFonts w:cs="Arial"/>
                <w:b/>
                <w:sz w:val="20"/>
                <w:szCs w:val="20"/>
              </w:rPr>
            </w:pPr>
          </w:p>
        </w:tc>
        <w:tc>
          <w:tcPr>
            <w:tcW w:w="5056" w:type="dxa"/>
            <w:gridSpan w:val="4"/>
            <w:tcBorders>
              <w:top w:val="nil"/>
              <w:left w:val="nil"/>
              <w:bottom w:val="nil"/>
              <w:right w:val="nil"/>
            </w:tcBorders>
            <w:vAlign w:val="center"/>
          </w:tcPr>
          <w:p w14:paraId="4E84B640" w14:textId="77777777" w:rsidR="008476D3" w:rsidRPr="0012742D" w:rsidRDefault="008476D3" w:rsidP="002F218C">
            <w:pPr>
              <w:spacing w:before="120"/>
              <w:jc w:val="center"/>
              <w:rPr>
                <w:rFonts w:cs="Arial"/>
                <w:sz w:val="20"/>
                <w:szCs w:val="20"/>
              </w:rPr>
            </w:pPr>
            <w:r w:rsidRPr="0012742D">
              <w:rPr>
                <w:rFonts w:cs="Arial"/>
                <w:sz w:val="20"/>
                <w:szCs w:val="20"/>
              </w:rPr>
              <w:t>.............................................................</w:t>
            </w:r>
          </w:p>
          <w:p w14:paraId="5450881F" w14:textId="77777777" w:rsidR="008476D3" w:rsidRPr="0012742D" w:rsidRDefault="008476D3" w:rsidP="002F218C">
            <w:pPr>
              <w:spacing w:before="120"/>
              <w:jc w:val="center"/>
              <w:rPr>
                <w:rFonts w:cs="Arial"/>
                <w:sz w:val="20"/>
                <w:szCs w:val="20"/>
              </w:rPr>
            </w:pPr>
            <w:r w:rsidRPr="0012742D">
              <w:rPr>
                <w:rFonts w:cs="Arial"/>
                <w:sz w:val="20"/>
                <w:szCs w:val="20"/>
              </w:rPr>
              <w:t>(osoba oprávnená konať za uchádzača)</w:t>
            </w:r>
          </w:p>
          <w:p w14:paraId="3082E30E" w14:textId="77777777" w:rsidR="008476D3" w:rsidRPr="0012742D" w:rsidRDefault="008476D3" w:rsidP="002F218C">
            <w:pPr>
              <w:spacing w:before="120"/>
              <w:jc w:val="center"/>
              <w:rPr>
                <w:rFonts w:cs="Arial"/>
                <w:sz w:val="20"/>
                <w:szCs w:val="20"/>
              </w:rPr>
            </w:pPr>
            <w:r w:rsidRPr="0012742D">
              <w:rPr>
                <w:rFonts w:cs="Arial"/>
                <w:sz w:val="20"/>
                <w:szCs w:val="20"/>
              </w:rPr>
              <w:t>Meno</w:t>
            </w:r>
          </w:p>
          <w:p w14:paraId="284D691A" w14:textId="77777777" w:rsidR="008476D3" w:rsidRPr="0012742D" w:rsidRDefault="008476D3" w:rsidP="002F218C">
            <w:pPr>
              <w:spacing w:before="120"/>
              <w:jc w:val="center"/>
              <w:rPr>
                <w:rFonts w:cs="Arial"/>
                <w:b/>
                <w:sz w:val="20"/>
                <w:szCs w:val="20"/>
              </w:rPr>
            </w:pPr>
            <w:r w:rsidRPr="0012742D">
              <w:rPr>
                <w:rFonts w:cs="Arial"/>
                <w:sz w:val="20"/>
                <w:szCs w:val="20"/>
              </w:rPr>
              <w:t>Funkcia</w:t>
            </w:r>
          </w:p>
        </w:tc>
      </w:tr>
    </w:tbl>
    <w:p w14:paraId="0D9D2429" w14:textId="77777777" w:rsidR="008476D3" w:rsidRPr="0012742D" w:rsidRDefault="008476D3" w:rsidP="008476D3">
      <w:pPr>
        <w:pStyle w:val="Zkladntext"/>
        <w:spacing w:before="120" w:after="120"/>
        <w:rPr>
          <w:b/>
          <w:bCs/>
          <w:color w:val="808080"/>
        </w:rPr>
      </w:pPr>
    </w:p>
    <w:p w14:paraId="608102FF" w14:textId="77777777" w:rsidR="005D7EAE" w:rsidRPr="00F574E4" w:rsidRDefault="008476D3" w:rsidP="008476D3">
      <w:pPr>
        <w:pStyle w:val="Zkladntext"/>
        <w:rPr>
          <w:rFonts w:asciiTheme="minorHAnsi" w:hAnsiTheme="minorHAnsi" w:cstheme="minorHAnsi"/>
          <w:b/>
          <w:sz w:val="22"/>
          <w:szCs w:val="22"/>
        </w:rPr>
      </w:pPr>
      <w:r w:rsidRPr="0012742D">
        <w:rPr>
          <w:rFonts w:cs="Arial"/>
          <w:b/>
          <w:bCs/>
          <w:color w:val="808080"/>
        </w:rPr>
        <w:br w:type="page"/>
      </w:r>
    </w:p>
    <w:p w14:paraId="505CE320" w14:textId="77777777" w:rsidR="008476D3" w:rsidRPr="0012742D" w:rsidRDefault="008476D3" w:rsidP="008476D3">
      <w:pPr>
        <w:pStyle w:val="Zkladntext"/>
        <w:spacing w:before="120" w:after="120"/>
        <w:jc w:val="right"/>
        <w:rPr>
          <w:rFonts w:cs="Arial"/>
          <w:b/>
          <w:bCs/>
          <w:color w:val="808080"/>
        </w:rPr>
      </w:pPr>
      <w:r w:rsidRPr="0012742D">
        <w:rPr>
          <w:rFonts w:cs="Arial"/>
          <w:b/>
          <w:bCs/>
          <w:color w:val="808080"/>
        </w:rPr>
        <w:t xml:space="preserve">PRÍLOHA Č. 3 </w:t>
      </w:r>
      <w:r w:rsidRPr="0012742D">
        <w:rPr>
          <w:rFonts w:cs="Arial"/>
          <w:b/>
          <w:bCs/>
          <w:caps/>
          <w:color w:val="808080"/>
        </w:rPr>
        <w:t>súťažných podkladov</w:t>
      </w:r>
    </w:p>
    <w:p w14:paraId="16823172" w14:textId="77777777" w:rsidR="008476D3" w:rsidRPr="0012742D" w:rsidRDefault="008476D3" w:rsidP="008476D3">
      <w:pPr>
        <w:pStyle w:val="wazza03"/>
        <w:jc w:val="right"/>
        <w:rPr>
          <w:rFonts w:ascii="Georgia" w:hAnsi="Georgia"/>
          <w:sz w:val="20"/>
          <w:szCs w:val="20"/>
        </w:rPr>
      </w:pPr>
      <w:bookmarkStart w:id="6" w:name="_Toc375898078"/>
      <w:r w:rsidRPr="0012742D">
        <w:rPr>
          <w:rFonts w:ascii="Georgia" w:hAnsi="Georgia"/>
          <w:sz w:val="20"/>
          <w:szCs w:val="20"/>
        </w:rPr>
        <w:t>Čestné vyhlásenie o vytvorení skupiny dodávateľov</w:t>
      </w:r>
      <w:bookmarkEnd w:id="6"/>
    </w:p>
    <w:p w14:paraId="1BAFAEB2" w14:textId="77777777" w:rsidR="008476D3" w:rsidRPr="0012742D" w:rsidRDefault="008476D3" w:rsidP="008476D3">
      <w:pPr>
        <w:spacing w:before="120"/>
        <w:jc w:val="right"/>
        <w:rPr>
          <w:rFonts w:cs="Arial"/>
          <w:b/>
          <w:sz w:val="20"/>
          <w:szCs w:val="20"/>
        </w:rPr>
      </w:pPr>
    </w:p>
    <w:p w14:paraId="3DCD92B2" w14:textId="77777777" w:rsidR="008476D3" w:rsidRPr="0012742D" w:rsidRDefault="008476D3" w:rsidP="008476D3">
      <w:pPr>
        <w:spacing w:before="120"/>
        <w:rPr>
          <w:rFonts w:cs="Arial"/>
          <w:b/>
          <w:sz w:val="20"/>
          <w:szCs w:val="20"/>
        </w:rPr>
      </w:pPr>
      <w:r w:rsidRPr="0012742D">
        <w:rPr>
          <w:rFonts w:cs="Arial"/>
          <w:b/>
          <w:sz w:val="20"/>
          <w:szCs w:val="20"/>
        </w:rPr>
        <w:t>Uchádzač/skupina dodávateľov:</w:t>
      </w:r>
    </w:p>
    <w:p w14:paraId="12817AB4" w14:textId="77777777" w:rsidR="008476D3" w:rsidRPr="0012742D" w:rsidRDefault="008476D3" w:rsidP="008476D3">
      <w:pPr>
        <w:spacing w:before="120"/>
        <w:rPr>
          <w:rFonts w:cs="Arial"/>
          <w:b/>
          <w:sz w:val="20"/>
          <w:szCs w:val="20"/>
        </w:rPr>
      </w:pPr>
      <w:r w:rsidRPr="0012742D">
        <w:rPr>
          <w:rFonts w:cs="Arial"/>
          <w:b/>
          <w:sz w:val="20"/>
          <w:szCs w:val="20"/>
        </w:rPr>
        <w:t>Obchodné meno:</w:t>
      </w:r>
    </w:p>
    <w:p w14:paraId="0C4CFC2C" w14:textId="77777777" w:rsidR="008476D3" w:rsidRPr="0012742D" w:rsidRDefault="008476D3" w:rsidP="008476D3">
      <w:pPr>
        <w:spacing w:before="120"/>
        <w:rPr>
          <w:rFonts w:cs="Arial"/>
          <w:b/>
          <w:sz w:val="20"/>
          <w:szCs w:val="20"/>
        </w:rPr>
      </w:pPr>
      <w:r w:rsidRPr="0012742D">
        <w:rPr>
          <w:rFonts w:cs="Arial"/>
          <w:b/>
          <w:sz w:val="20"/>
          <w:szCs w:val="20"/>
        </w:rPr>
        <w:t>Adresa spoločnosti:</w:t>
      </w:r>
    </w:p>
    <w:p w14:paraId="0072E0FB" w14:textId="77777777" w:rsidR="008476D3" w:rsidRPr="0012742D" w:rsidRDefault="008476D3" w:rsidP="008476D3">
      <w:pPr>
        <w:spacing w:before="120"/>
        <w:rPr>
          <w:rFonts w:cs="Arial"/>
          <w:b/>
          <w:i/>
          <w:sz w:val="20"/>
          <w:szCs w:val="20"/>
        </w:rPr>
      </w:pPr>
      <w:r w:rsidRPr="0012742D">
        <w:rPr>
          <w:rFonts w:cs="Arial"/>
          <w:b/>
          <w:sz w:val="20"/>
          <w:szCs w:val="20"/>
        </w:rPr>
        <w:t>IČO</w:t>
      </w:r>
      <w:r>
        <w:rPr>
          <w:rStyle w:val="Odkaznapoznmkupodiarou"/>
          <w:b/>
          <w:sz w:val="20"/>
          <w:szCs w:val="20"/>
        </w:rPr>
        <w:footnoteReference w:id="2"/>
      </w:r>
      <w:r w:rsidRPr="0012742D">
        <w:rPr>
          <w:rFonts w:cs="Arial"/>
          <w:b/>
          <w:sz w:val="20"/>
          <w:szCs w:val="20"/>
        </w:rPr>
        <w:t>:</w:t>
      </w:r>
    </w:p>
    <w:p w14:paraId="522DAB1D" w14:textId="21851534" w:rsidR="008476D3" w:rsidRPr="00790D57" w:rsidRDefault="008476D3" w:rsidP="005A3991">
      <w:pPr>
        <w:pStyle w:val="Odsekzoznamu"/>
        <w:numPr>
          <w:ilvl w:val="0"/>
          <w:numId w:val="11"/>
        </w:numPr>
        <w:autoSpaceDE/>
        <w:spacing w:before="120"/>
        <w:ind w:left="425" w:hanging="357"/>
        <w:contextualSpacing/>
        <w:jc w:val="both"/>
        <w:rPr>
          <w:rFonts w:cs="Arial"/>
          <w:sz w:val="20"/>
          <w:szCs w:val="20"/>
        </w:rPr>
      </w:pPr>
      <w:r w:rsidRPr="00790D57">
        <w:rPr>
          <w:rFonts w:cs="Arial"/>
          <w:sz w:val="20"/>
          <w:szCs w:val="20"/>
        </w:rPr>
        <w:t>Dolu podpísaní zástupcovia uchádzačov uvedených v tomto vyhlásení týmto vyhlasujeme, že za účelom predloženia ponuky v tomto postupe verejného obstarávania na vyhotovenie predmetu zákazky</w:t>
      </w:r>
      <w:r w:rsidRPr="00790D57">
        <w:rPr>
          <w:rFonts w:cstheme="minorHAnsi"/>
          <w:b/>
          <w:bCs/>
          <w:i/>
          <w:iCs/>
        </w:rPr>
        <w:t xml:space="preserve">: </w:t>
      </w:r>
      <w:bookmarkStart w:id="7" w:name="_Hlk71229125"/>
      <w:bookmarkStart w:id="8" w:name="_Hlk71232066"/>
      <w:r w:rsidR="00790D57" w:rsidRPr="004520B1">
        <w:rPr>
          <w:rFonts w:cstheme="minorHAnsi"/>
          <w:b/>
          <w:bCs/>
          <w:i/>
          <w:iCs/>
          <w:sz w:val="20"/>
          <w:szCs w:val="20"/>
        </w:rPr>
        <w:t>„</w:t>
      </w:r>
      <w:bookmarkStart w:id="9" w:name="_Hlk81511973"/>
      <w:bookmarkEnd w:id="7"/>
      <w:r w:rsidR="002E7908" w:rsidRPr="002E7908">
        <w:rPr>
          <w:rFonts w:eastAsiaTheme="minorHAnsi" w:cs="Tahoma"/>
          <w:b/>
          <w:bCs/>
          <w:i/>
          <w:iCs/>
          <w:sz w:val="20"/>
          <w:szCs w:val="20"/>
          <w:lang w:val="sk-SK" w:eastAsia="en-US"/>
        </w:rPr>
        <w:t>Zariadenie opatrovateľskej služby vo Vranove nad Topľou - prestavba</w:t>
      </w:r>
      <w:r w:rsidR="00790D57" w:rsidRPr="004520B1">
        <w:rPr>
          <w:rFonts w:cstheme="minorHAnsi"/>
          <w:b/>
          <w:bCs/>
          <w:i/>
          <w:iCs/>
          <w:sz w:val="20"/>
          <w:szCs w:val="20"/>
        </w:rPr>
        <w:t xml:space="preserve">“ vyhlásenej vo </w:t>
      </w:r>
      <w:bookmarkEnd w:id="8"/>
      <w:bookmarkEnd w:id="9"/>
      <w:r w:rsidR="00C53A93" w:rsidRPr="004520B1">
        <w:rPr>
          <w:rFonts w:cstheme="minorHAnsi"/>
          <w:b/>
          <w:bCs/>
          <w:i/>
          <w:iCs/>
          <w:sz w:val="20"/>
          <w:szCs w:val="20"/>
        </w:rPr>
        <w:t xml:space="preserve">Vestníku </w:t>
      </w:r>
      <w:r w:rsidR="00C53A93" w:rsidRPr="004520B1">
        <w:rPr>
          <w:rFonts w:cstheme="minorHAnsi"/>
          <w:b/>
          <w:bCs/>
          <w:i/>
          <w:iCs/>
          <w:color w:val="000000" w:themeColor="text1"/>
          <w:sz w:val="20"/>
          <w:szCs w:val="20"/>
        </w:rPr>
        <w:t xml:space="preserve">č. </w:t>
      </w:r>
      <w:r w:rsidR="004520B1" w:rsidRPr="004520B1">
        <w:rPr>
          <w:rFonts w:cstheme="minorHAnsi"/>
          <w:b/>
          <w:bCs/>
          <w:i/>
          <w:iCs/>
          <w:sz w:val="20"/>
          <w:szCs w:val="20"/>
        </w:rPr>
        <w:t xml:space="preserve">22/2023 - 31.01.2023 pod č. </w:t>
      </w:r>
      <w:r w:rsidR="002E7908">
        <w:rPr>
          <w:rFonts w:cstheme="minorHAnsi"/>
          <w:b/>
          <w:bCs/>
          <w:i/>
          <w:iCs/>
          <w:sz w:val="20"/>
          <w:szCs w:val="20"/>
        </w:rPr>
        <w:t>3710</w:t>
      </w:r>
      <w:r w:rsidR="004520B1" w:rsidRPr="004520B1">
        <w:rPr>
          <w:rFonts w:cstheme="minorHAnsi"/>
          <w:b/>
          <w:bCs/>
          <w:i/>
          <w:iCs/>
          <w:sz w:val="20"/>
          <w:szCs w:val="20"/>
        </w:rPr>
        <w:t xml:space="preserve"> - WYP</w:t>
      </w:r>
      <w:r w:rsidR="003C5C5F">
        <w:rPr>
          <w:rFonts w:asciiTheme="minorHAnsi" w:hAnsiTheme="minorHAnsi" w:cstheme="minorHAnsi"/>
          <w:b/>
          <w:bCs/>
        </w:rPr>
        <w:t xml:space="preserve"> </w:t>
      </w:r>
      <w:r w:rsidRPr="00790D57">
        <w:rPr>
          <w:rFonts w:cs="Arial"/>
          <w:sz w:val="20"/>
          <w:szCs w:val="20"/>
        </w:rPr>
        <w:t>sme vytvorili skupinu dodávateľov a predkladáme spoločnú ponuku. Skupina pozostáva z nasledovných samostatných právnych subjektov</w:t>
      </w:r>
      <w:r>
        <w:rPr>
          <w:rStyle w:val="Odkaznapoznmkupodiarou"/>
          <w:sz w:val="20"/>
          <w:szCs w:val="20"/>
        </w:rPr>
        <w:footnoteReference w:id="3"/>
      </w:r>
      <w:r w:rsidRPr="00790D57">
        <w:rPr>
          <w:rFonts w:cs="Arial"/>
          <w:sz w:val="20"/>
          <w:szCs w:val="20"/>
        </w:rPr>
        <w:t>:</w:t>
      </w:r>
    </w:p>
    <w:p w14:paraId="51DD761F" w14:textId="77777777" w:rsidR="008476D3" w:rsidRPr="0012742D" w:rsidRDefault="008476D3" w:rsidP="008476D3">
      <w:pPr>
        <w:pStyle w:val="Odsekzoznamu"/>
        <w:spacing w:before="120"/>
        <w:contextualSpacing/>
        <w:jc w:val="both"/>
        <w:rPr>
          <w:rFonts w:cs="Arial"/>
          <w:sz w:val="20"/>
          <w:szCs w:val="20"/>
        </w:rPr>
      </w:pPr>
      <w:r w:rsidRPr="0012742D">
        <w:rPr>
          <w:rFonts w:cs="Arial"/>
          <w:sz w:val="20"/>
          <w:szCs w:val="20"/>
        </w:rPr>
        <w:t>.................................................</w:t>
      </w:r>
    </w:p>
    <w:p w14:paraId="3809541C" w14:textId="77777777" w:rsidR="008476D3" w:rsidRPr="0012742D" w:rsidRDefault="008476D3" w:rsidP="008476D3">
      <w:pPr>
        <w:pStyle w:val="Odsekzoznamu"/>
        <w:spacing w:before="120"/>
        <w:contextualSpacing/>
        <w:jc w:val="both"/>
        <w:rPr>
          <w:rFonts w:cs="Arial"/>
          <w:sz w:val="20"/>
          <w:szCs w:val="20"/>
        </w:rPr>
      </w:pPr>
      <w:r w:rsidRPr="0012742D">
        <w:rPr>
          <w:rFonts w:cs="Arial"/>
          <w:sz w:val="20"/>
          <w:szCs w:val="20"/>
        </w:rPr>
        <w:t>.................................................</w:t>
      </w:r>
    </w:p>
    <w:p w14:paraId="58EC8FA3" w14:textId="77777777" w:rsidR="008476D3" w:rsidRPr="0012742D" w:rsidRDefault="008476D3" w:rsidP="008476D3">
      <w:pPr>
        <w:pStyle w:val="Odsekzoznamu"/>
        <w:spacing w:before="120"/>
        <w:contextualSpacing/>
        <w:jc w:val="both"/>
        <w:rPr>
          <w:rFonts w:cs="Arial"/>
          <w:sz w:val="20"/>
          <w:szCs w:val="20"/>
        </w:rPr>
      </w:pPr>
      <w:r w:rsidRPr="0012742D">
        <w:rPr>
          <w:rFonts w:cs="Arial"/>
          <w:sz w:val="20"/>
          <w:szCs w:val="20"/>
        </w:rPr>
        <w:t>.................................................</w:t>
      </w:r>
    </w:p>
    <w:p w14:paraId="064F356A" w14:textId="77777777" w:rsidR="008476D3" w:rsidRPr="0012742D" w:rsidRDefault="008476D3" w:rsidP="008476D3">
      <w:pPr>
        <w:pStyle w:val="Odsekzoznamu"/>
        <w:spacing w:before="120"/>
        <w:contextualSpacing/>
        <w:jc w:val="both"/>
        <w:rPr>
          <w:rFonts w:cs="Arial"/>
          <w:sz w:val="20"/>
          <w:szCs w:val="20"/>
        </w:rPr>
      </w:pPr>
    </w:p>
    <w:p w14:paraId="27C0C4C7" w14:textId="77777777" w:rsidR="008476D3" w:rsidRPr="0012742D" w:rsidRDefault="008476D3" w:rsidP="0002315F">
      <w:pPr>
        <w:pStyle w:val="Odsekzoznamu"/>
        <w:numPr>
          <w:ilvl w:val="0"/>
          <w:numId w:val="11"/>
        </w:numPr>
        <w:autoSpaceDE/>
        <w:spacing w:before="120"/>
        <w:ind w:left="425" w:hanging="357"/>
        <w:contextualSpacing/>
        <w:jc w:val="both"/>
        <w:rPr>
          <w:rFonts w:cs="Arial"/>
          <w:sz w:val="20"/>
          <w:szCs w:val="20"/>
        </w:rPr>
      </w:pPr>
      <w:r w:rsidRPr="0012742D">
        <w:rPr>
          <w:rFonts w:cs="Arial"/>
          <w:sz w:val="20"/>
          <w:szCs w:val="20"/>
        </w:rPr>
        <w:t>V prípade, že naša spoločná ponuka bude úspešná a naša ponuka bude prijatá, zaväzujeme sa, že pred uzavretím Zmluvy v zmysle podmienok súťaže, uvedených v súťažných podkladoch predložíme verejnému obstarávateľovi zmluvu, ktorá bude zaväzovať zmluvné strany, aby ručili spoločne a nerozdielne za záväzky voči verejnému obstarávateľovi, vzniknuté pri realizácii predmetu zákazky.</w:t>
      </w:r>
    </w:p>
    <w:p w14:paraId="2949D2A6" w14:textId="77777777" w:rsidR="008476D3" w:rsidRPr="0012742D" w:rsidRDefault="008476D3" w:rsidP="008476D3">
      <w:pPr>
        <w:pStyle w:val="Odsekzoznamu"/>
        <w:spacing w:before="120"/>
        <w:ind w:left="425"/>
        <w:contextualSpacing/>
        <w:jc w:val="both"/>
        <w:rPr>
          <w:rFonts w:cs="Arial"/>
          <w:sz w:val="20"/>
          <w:szCs w:val="20"/>
        </w:rPr>
      </w:pPr>
    </w:p>
    <w:p w14:paraId="1022E14E" w14:textId="77777777" w:rsidR="008476D3" w:rsidRPr="0012742D" w:rsidRDefault="008476D3" w:rsidP="0002315F">
      <w:pPr>
        <w:pStyle w:val="Odsekzoznamu"/>
        <w:numPr>
          <w:ilvl w:val="0"/>
          <w:numId w:val="11"/>
        </w:numPr>
        <w:autoSpaceDE/>
        <w:spacing w:before="120"/>
        <w:ind w:left="425" w:hanging="357"/>
        <w:contextualSpacing/>
        <w:jc w:val="both"/>
        <w:rPr>
          <w:rFonts w:cs="Arial"/>
          <w:sz w:val="20"/>
          <w:szCs w:val="20"/>
        </w:rPr>
      </w:pPr>
      <w:r w:rsidRPr="0012742D">
        <w:rPr>
          <w:rFonts w:cs="Arial"/>
          <w:sz w:val="20"/>
          <w:szCs w:val="20"/>
        </w:rPr>
        <w:t>Zároveň vyhlasujeme, že všetky skutočnosti uvedené v tomto vyhlásení sú pravdivé a úplné. Sme si vedomí právnych následkov uvedenia nepravdivých alebo neúplných skutočností uvedených v tomto vyhlásení v zmysle súťažných podkladov, vrátane zodpovednosti za škodu spôsobenú verejnému obstarávateľovi v zmysle všeobecne záväzných právnych predpisov platných v SR.</w:t>
      </w:r>
    </w:p>
    <w:p w14:paraId="252A2D40" w14:textId="77777777" w:rsidR="008476D3" w:rsidRPr="0012742D" w:rsidRDefault="008476D3" w:rsidP="008476D3">
      <w:pPr>
        <w:pStyle w:val="Odsekzoznamu"/>
        <w:rPr>
          <w:rStyle w:val="Odkaznapoznmkupodiarou"/>
          <w:sz w:val="20"/>
          <w:szCs w:val="20"/>
        </w:rPr>
      </w:pPr>
    </w:p>
    <w:p w14:paraId="5E16C7C4" w14:textId="77777777" w:rsidR="008476D3" w:rsidRPr="0012742D" w:rsidRDefault="008476D3" w:rsidP="008476D3">
      <w:pPr>
        <w:pStyle w:val="Odsekzoznamu"/>
        <w:spacing w:before="120"/>
        <w:ind w:left="425"/>
        <w:contextualSpacing/>
        <w:jc w:val="both"/>
        <w:rPr>
          <w:rFonts w:cs="Arial"/>
          <w:sz w:val="20"/>
          <w:szCs w:val="20"/>
        </w:rPr>
      </w:pPr>
    </w:p>
    <w:p w14:paraId="2AFA8A0A" w14:textId="77777777" w:rsidR="008476D3" w:rsidRPr="0012742D" w:rsidRDefault="008476D3" w:rsidP="008476D3">
      <w:pPr>
        <w:spacing w:before="120"/>
        <w:rPr>
          <w:rFonts w:cs="Arial"/>
          <w:sz w:val="20"/>
          <w:szCs w:val="20"/>
        </w:rPr>
      </w:pPr>
      <w:r w:rsidRPr="0012742D">
        <w:rPr>
          <w:rFonts w:cs="Arial"/>
          <w:sz w:val="20"/>
          <w:szCs w:val="20"/>
        </w:rPr>
        <w:t xml:space="preserve">       V......................... dňa...............</w:t>
      </w:r>
    </w:p>
    <w:p w14:paraId="688E6152" w14:textId="77777777" w:rsidR="008476D3" w:rsidRPr="0012742D" w:rsidRDefault="008476D3" w:rsidP="008476D3">
      <w:pPr>
        <w:spacing w:before="120"/>
        <w:ind w:left="540"/>
        <w:rPr>
          <w:rFonts w:cs="Arial"/>
          <w:bCs/>
          <w:i/>
          <w:sz w:val="20"/>
          <w:szCs w:val="20"/>
        </w:rPr>
      </w:pPr>
    </w:p>
    <w:p w14:paraId="39386FC4" w14:textId="77777777" w:rsidR="008476D3" w:rsidRPr="0012742D" w:rsidRDefault="008476D3" w:rsidP="008476D3">
      <w:pPr>
        <w:ind w:left="540"/>
        <w:rPr>
          <w:rFonts w:cs="Arial"/>
          <w:bCs/>
          <w:i/>
          <w:sz w:val="20"/>
          <w:szCs w:val="20"/>
        </w:rPr>
      </w:pPr>
      <w:r w:rsidRPr="0012742D">
        <w:rPr>
          <w:rFonts w:cs="Arial"/>
          <w:bCs/>
          <w:i/>
          <w:sz w:val="20"/>
          <w:szCs w:val="20"/>
        </w:rPr>
        <w:t>Obchodné meno</w:t>
      </w:r>
    </w:p>
    <w:p w14:paraId="45247809" w14:textId="77777777" w:rsidR="008476D3" w:rsidRPr="0012742D" w:rsidRDefault="008476D3" w:rsidP="008476D3">
      <w:pPr>
        <w:ind w:left="540"/>
        <w:rPr>
          <w:rFonts w:cs="Arial"/>
          <w:bCs/>
          <w:i/>
          <w:sz w:val="20"/>
          <w:szCs w:val="20"/>
        </w:rPr>
      </w:pPr>
      <w:r w:rsidRPr="0012742D">
        <w:rPr>
          <w:rFonts w:cs="Arial"/>
          <w:bCs/>
          <w:i/>
          <w:sz w:val="20"/>
          <w:szCs w:val="20"/>
        </w:rPr>
        <w:t>Sídlo/miesto podnikania</w:t>
      </w:r>
    </w:p>
    <w:p w14:paraId="231DD633" w14:textId="77777777" w:rsidR="008476D3" w:rsidRPr="0012742D" w:rsidRDefault="008476D3" w:rsidP="008476D3">
      <w:pPr>
        <w:ind w:left="540"/>
        <w:rPr>
          <w:rFonts w:cs="Arial"/>
          <w:sz w:val="20"/>
          <w:szCs w:val="20"/>
        </w:rPr>
      </w:pPr>
      <w:r w:rsidRPr="0012742D">
        <w:rPr>
          <w:rFonts w:cs="Arial"/>
          <w:sz w:val="20"/>
          <w:szCs w:val="20"/>
        </w:rPr>
        <w:t xml:space="preserve">IČO: </w:t>
      </w:r>
    </w:p>
    <w:p w14:paraId="4AAF2FB4" w14:textId="77777777" w:rsidR="008476D3" w:rsidRPr="0012742D" w:rsidRDefault="008476D3" w:rsidP="008476D3">
      <w:pPr>
        <w:tabs>
          <w:tab w:val="left" w:pos="5670"/>
        </w:tabs>
        <w:jc w:val="center"/>
        <w:rPr>
          <w:rFonts w:cs="Arial"/>
          <w:sz w:val="20"/>
          <w:szCs w:val="20"/>
        </w:rPr>
      </w:pPr>
    </w:p>
    <w:p w14:paraId="3DC5E9AD" w14:textId="77777777" w:rsidR="008476D3" w:rsidRPr="0012742D" w:rsidRDefault="008476D3" w:rsidP="008476D3">
      <w:pPr>
        <w:tabs>
          <w:tab w:val="left" w:pos="5670"/>
        </w:tabs>
        <w:jc w:val="center"/>
        <w:rPr>
          <w:rFonts w:cs="Arial"/>
          <w:sz w:val="20"/>
          <w:szCs w:val="20"/>
        </w:rPr>
      </w:pPr>
      <w:r w:rsidRPr="0012742D">
        <w:rPr>
          <w:rFonts w:cs="Arial"/>
          <w:sz w:val="20"/>
          <w:szCs w:val="20"/>
        </w:rPr>
        <w:tab/>
      </w:r>
      <w:r w:rsidRPr="0012742D">
        <w:rPr>
          <w:rFonts w:cs="Arial"/>
          <w:sz w:val="20"/>
          <w:szCs w:val="20"/>
        </w:rPr>
        <w:tab/>
        <w:t>................................................</w:t>
      </w:r>
    </w:p>
    <w:p w14:paraId="6CA27127" w14:textId="77777777" w:rsidR="008476D3" w:rsidRPr="0012742D" w:rsidRDefault="008476D3" w:rsidP="008476D3">
      <w:pPr>
        <w:tabs>
          <w:tab w:val="left" w:pos="5940"/>
        </w:tabs>
        <w:ind w:left="1154"/>
        <w:rPr>
          <w:rFonts w:cs="Arial"/>
          <w:sz w:val="20"/>
          <w:szCs w:val="20"/>
        </w:rPr>
      </w:pPr>
      <w:r w:rsidRPr="0012742D">
        <w:rPr>
          <w:rFonts w:cs="Arial"/>
          <w:sz w:val="20"/>
          <w:szCs w:val="20"/>
        </w:rPr>
        <w:tab/>
      </w:r>
      <w:r w:rsidRPr="0012742D">
        <w:rPr>
          <w:rFonts w:cs="Arial"/>
          <w:sz w:val="20"/>
          <w:szCs w:val="20"/>
        </w:rPr>
        <w:tab/>
      </w:r>
      <w:r w:rsidRPr="0012742D">
        <w:rPr>
          <w:rFonts w:cs="Arial"/>
          <w:sz w:val="20"/>
          <w:szCs w:val="20"/>
        </w:rPr>
        <w:tab/>
        <w:t>meno a priezvisko, funkcia</w:t>
      </w:r>
    </w:p>
    <w:p w14:paraId="2EDBE72C" w14:textId="77777777" w:rsidR="008476D3" w:rsidRPr="0012742D" w:rsidRDefault="008476D3" w:rsidP="008476D3">
      <w:pPr>
        <w:ind w:left="5664" w:firstLine="708"/>
        <w:jc w:val="center"/>
        <w:rPr>
          <w:rFonts w:cs="Arial"/>
          <w:sz w:val="20"/>
          <w:szCs w:val="20"/>
        </w:rPr>
      </w:pPr>
      <w:r w:rsidRPr="0012742D">
        <w:rPr>
          <w:rFonts w:cs="Arial"/>
          <w:sz w:val="20"/>
          <w:szCs w:val="20"/>
        </w:rPr>
        <w:t>podpis</w:t>
      </w:r>
      <w:r w:rsidRPr="0012742D">
        <w:rPr>
          <w:rStyle w:val="Odkaznapoznmkupodiarou"/>
          <w:sz w:val="20"/>
          <w:szCs w:val="20"/>
        </w:rPr>
        <w:footnoteReference w:id="4"/>
      </w:r>
    </w:p>
    <w:p w14:paraId="45403C28" w14:textId="77777777" w:rsidR="008476D3" w:rsidRPr="0012742D" w:rsidRDefault="008476D3" w:rsidP="008476D3">
      <w:pPr>
        <w:ind w:left="540"/>
        <w:rPr>
          <w:rFonts w:cs="Arial"/>
          <w:bCs/>
          <w:i/>
          <w:sz w:val="20"/>
          <w:szCs w:val="20"/>
        </w:rPr>
      </w:pPr>
      <w:r w:rsidRPr="0012742D">
        <w:rPr>
          <w:rFonts w:cs="Arial"/>
          <w:bCs/>
          <w:i/>
          <w:sz w:val="20"/>
          <w:szCs w:val="20"/>
        </w:rPr>
        <w:t>Obchodné meno</w:t>
      </w:r>
    </w:p>
    <w:p w14:paraId="4C5094B6" w14:textId="77777777" w:rsidR="008476D3" w:rsidRPr="0012742D" w:rsidRDefault="008476D3" w:rsidP="008476D3">
      <w:pPr>
        <w:ind w:left="540"/>
        <w:rPr>
          <w:rFonts w:cs="Arial"/>
          <w:bCs/>
          <w:i/>
          <w:sz w:val="20"/>
          <w:szCs w:val="20"/>
        </w:rPr>
      </w:pPr>
      <w:r w:rsidRPr="0012742D">
        <w:rPr>
          <w:rFonts w:cs="Arial"/>
          <w:bCs/>
          <w:i/>
          <w:sz w:val="20"/>
          <w:szCs w:val="20"/>
        </w:rPr>
        <w:t>Sídlo/miesto podnikania</w:t>
      </w:r>
    </w:p>
    <w:p w14:paraId="4A65DD36" w14:textId="77777777" w:rsidR="008476D3" w:rsidRPr="0012742D" w:rsidRDefault="008476D3" w:rsidP="008476D3">
      <w:pPr>
        <w:ind w:left="540"/>
        <w:rPr>
          <w:rFonts w:cs="Arial"/>
          <w:sz w:val="20"/>
          <w:szCs w:val="20"/>
        </w:rPr>
      </w:pPr>
      <w:r w:rsidRPr="0012742D">
        <w:rPr>
          <w:rFonts w:cs="Arial"/>
          <w:i/>
          <w:sz w:val="20"/>
          <w:szCs w:val="20"/>
        </w:rPr>
        <w:t>IČO:</w:t>
      </w:r>
    </w:p>
    <w:p w14:paraId="40E44B51" w14:textId="77777777" w:rsidR="008476D3" w:rsidRPr="0012742D" w:rsidRDefault="008476D3" w:rsidP="008476D3">
      <w:pPr>
        <w:tabs>
          <w:tab w:val="left" w:pos="5670"/>
        </w:tabs>
        <w:spacing w:before="120"/>
        <w:jc w:val="center"/>
        <w:rPr>
          <w:rFonts w:cs="Arial"/>
          <w:sz w:val="20"/>
          <w:szCs w:val="20"/>
        </w:rPr>
      </w:pPr>
      <w:r w:rsidRPr="0012742D">
        <w:rPr>
          <w:rFonts w:cs="Arial"/>
          <w:sz w:val="20"/>
          <w:szCs w:val="20"/>
        </w:rPr>
        <w:tab/>
      </w:r>
      <w:r w:rsidRPr="0012742D">
        <w:rPr>
          <w:rFonts w:cs="Arial"/>
          <w:sz w:val="20"/>
          <w:szCs w:val="20"/>
        </w:rPr>
        <w:tab/>
        <w:t>................................................</w:t>
      </w:r>
    </w:p>
    <w:p w14:paraId="112A2F15" w14:textId="77777777" w:rsidR="008476D3" w:rsidRPr="0012742D" w:rsidRDefault="008476D3" w:rsidP="008476D3">
      <w:pPr>
        <w:tabs>
          <w:tab w:val="left" w:pos="5940"/>
        </w:tabs>
        <w:ind w:left="1154"/>
        <w:rPr>
          <w:rFonts w:cs="Arial"/>
          <w:sz w:val="20"/>
          <w:szCs w:val="20"/>
        </w:rPr>
      </w:pPr>
      <w:r w:rsidRPr="0012742D">
        <w:rPr>
          <w:rFonts w:cs="Arial"/>
          <w:sz w:val="20"/>
          <w:szCs w:val="20"/>
        </w:rPr>
        <w:tab/>
      </w:r>
      <w:r w:rsidRPr="0012742D">
        <w:rPr>
          <w:rFonts w:cs="Arial"/>
          <w:sz w:val="20"/>
          <w:szCs w:val="20"/>
        </w:rPr>
        <w:tab/>
      </w:r>
      <w:r w:rsidRPr="0012742D">
        <w:rPr>
          <w:rFonts w:cs="Arial"/>
          <w:sz w:val="20"/>
          <w:szCs w:val="20"/>
        </w:rPr>
        <w:tab/>
        <w:t>meno a priezvisko, funkcia</w:t>
      </w:r>
    </w:p>
    <w:p w14:paraId="1A5CE524" w14:textId="77777777" w:rsidR="008476D3" w:rsidRPr="0012742D" w:rsidRDefault="008476D3" w:rsidP="008476D3">
      <w:pPr>
        <w:ind w:left="6372"/>
        <w:jc w:val="center"/>
        <w:rPr>
          <w:rFonts w:cs="Arial"/>
          <w:sz w:val="20"/>
          <w:szCs w:val="20"/>
        </w:rPr>
      </w:pPr>
      <w:r w:rsidRPr="0012742D">
        <w:rPr>
          <w:rFonts w:cs="Arial"/>
          <w:sz w:val="20"/>
          <w:szCs w:val="20"/>
        </w:rPr>
        <w:t>podpis</w:t>
      </w:r>
      <w:bookmarkStart w:id="10" w:name="_Toc373840799"/>
      <w:bookmarkStart w:id="11" w:name="_Toc375898079"/>
    </w:p>
    <w:p w14:paraId="78CF4581" w14:textId="77777777" w:rsidR="008476D3" w:rsidRPr="0012742D" w:rsidRDefault="008476D3" w:rsidP="008476D3">
      <w:pPr>
        <w:pStyle w:val="wazza01"/>
        <w:tabs>
          <w:tab w:val="right" w:leader="dot" w:pos="9639"/>
        </w:tabs>
        <w:rPr>
          <w:rFonts w:ascii="Georgia" w:hAnsi="Georgia"/>
          <w:sz w:val="20"/>
          <w:szCs w:val="20"/>
        </w:rPr>
      </w:pPr>
    </w:p>
    <w:p w14:paraId="42AA653E" w14:textId="77777777" w:rsidR="008476D3" w:rsidRPr="0012742D" w:rsidRDefault="008476D3" w:rsidP="008476D3">
      <w:pPr>
        <w:pStyle w:val="wazza01"/>
        <w:tabs>
          <w:tab w:val="right" w:leader="dot" w:pos="9639"/>
        </w:tabs>
        <w:rPr>
          <w:rFonts w:ascii="Georgia" w:hAnsi="Georgia"/>
          <w:sz w:val="20"/>
          <w:szCs w:val="20"/>
        </w:rPr>
      </w:pPr>
    </w:p>
    <w:p w14:paraId="1DFACD46" w14:textId="77777777" w:rsidR="008476D3" w:rsidRPr="0012742D" w:rsidRDefault="008476D3" w:rsidP="008476D3">
      <w:pPr>
        <w:pStyle w:val="wazza01"/>
        <w:tabs>
          <w:tab w:val="right" w:leader="dot" w:pos="9639"/>
        </w:tabs>
        <w:rPr>
          <w:rFonts w:ascii="Georgia" w:hAnsi="Georgia"/>
          <w:sz w:val="20"/>
          <w:szCs w:val="20"/>
        </w:rPr>
      </w:pPr>
    </w:p>
    <w:p w14:paraId="39A1B06D" w14:textId="77777777" w:rsidR="008476D3" w:rsidRPr="0012742D" w:rsidRDefault="008476D3" w:rsidP="008476D3">
      <w:pPr>
        <w:pStyle w:val="wazza01"/>
        <w:tabs>
          <w:tab w:val="right" w:leader="dot" w:pos="9639"/>
        </w:tabs>
        <w:rPr>
          <w:rFonts w:ascii="Georgia" w:hAnsi="Georgia"/>
          <w:sz w:val="20"/>
          <w:szCs w:val="20"/>
        </w:rPr>
      </w:pPr>
      <w:r w:rsidRPr="0012742D">
        <w:rPr>
          <w:rFonts w:ascii="Georgia" w:hAnsi="Georgia"/>
          <w:sz w:val="20"/>
          <w:szCs w:val="20"/>
        </w:rPr>
        <w:br w:type="page"/>
        <w:t xml:space="preserve">Príloha   </w:t>
      </w:r>
      <w:bookmarkEnd w:id="10"/>
      <w:bookmarkEnd w:id="11"/>
      <w:r w:rsidRPr="0012742D">
        <w:rPr>
          <w:rFonts w:ascii="Georgia" w:hAnsi="Georgia"/>
          <w:sz w:val="20"/>
          <w:szCs w:val="20"/>
        </w:rPr>
        <w:t>4 súťažných podkladov</w:t>
      </w:r>
    </w:p>
    <w:p w14:paraId="0AFA0FB5" w14:textId="77777777" w:rsidR="008476D3" w:rsidRPr="0012742D" w:rsidRDefault="008476D3" w:rsidP="008476D3">
      <w:pPr>
        <w:pStyle w:val="wazza03"/>
        <w:jc w:val="right"/>
        <w:rPr>
          <w:rFonts w:ascii="Georgia" w:hAnsi="Georgia"/>
          <w:sz w:val="20"/>
          <w:szCs w:val="20"/>
        </w:rPr>
      </w:pPr>
      <w:bookmarkStart w:id="12" w:name="_Toc375898080"/>
      <w:r w:rsidRPr="0012742D">
        <w:rPr>
          <w:rFonts w:ascii="Georgia" w:hAnsi="Georgia"/>
          <w:sz w:val="20"/>
          <w:szCs w:val="20"/>
        </w:rPr>
        <w:t xml:space="preserve">Plná moc </w:t>
      </w:r>
      <w:bookmarkStart w:id="13" w:name="_Toc338751516"/>
      <w:r w:rsidRPr="0012742D">
        <w:rPr>
          <w:rFonts w:ascii="Georgia" w:hAnsi="Georgia"/>
          <w:sz w:val="20"/>
          <w:szCs w:val="20"/>
        </w:rPr>
        <w:t xml:space="preserve">pre jedného z členov skupiny, </w:t>
      </w:r>
      <w:bookmarkStart w:id="14" w:name="_Toc284324162"/>
      <w:r w:rsidRPr="0012742D">
        <w:rPr>
          <w:rFonts w:ascii="Georgia" w:hAnsi="Georgia"/>
          <w:sz w:val="20"/>
          <w:szCs w:val="20"/>
        </w:rPr>
        <w:t>konajúcu za skupinu dodávateľov</w:t>
      </w:r>
      <w:bookmarkEnd w:id="12"/>
      <w:bookmarkEnd w:id="13"/>
      <w:bookmarkEnd w:id="14"/>
    </w:p>
    <w:p w14:paraId="36393885" w14:textId="77777777" w:rsidR="008476D3" w:rsidRPr="0012742D" w:rsidRDefault="008476D3" w:rsidP="008476D3">
      <w:pPr>
        <w:jc w:val="center"/>
        <w:rPr>
          <w:rFonts w:cs="Arial"/>
          <w:b/>
          <w:bCs/>
          <w:sz w:val="20"/>
          <w:szCs w:val="20"/>
        </w:rPr>
      </w:pPr>
    </w:p>
    <w:p w14:paraId="4C3A0EC6" w14:textId="77777777" w:rsidR="008476D3" w:rsidRPr="0012742D" w:rsidRDefault="008476D3" w:rsidP="008476D3">
      <w:pPr>
        <w:spacing w:beforeLines="60" w:before="144"/>
        <w:rPr>
          <w:rFonts w:cs="Arial"/>
          <w:b/>
          <w:bCs/>
          <w:sz w:val="20"/>
          <w:szCs w:val="20"/>
        </w:rPr>
      </w:pPr>
      <w:r w:rsidRPr="0012742D">
        <w:rPr>
          <w:rFonts w:cs="Arial"/>
          <w:b/>
          <w:bCs/>
          <w:sz w:val="20"/>
          <w:szCs w:val="20"/>
        </w:rPr>
        <w:t>Splnomocniteľ/splnomocnitelia</w:t>
      </w:r>
      <w:r>
        <w:rPr>
          <w:rStyle w:val="Odkaznapoznmkupodiarou"/>
          <w:b/>
          <w:bCs/>
          <w:sz w:val="20"/>
          <w:szCs w:val="20"/>
        </w:rPr>
        <w:footnoteReference w:id="5"/>
      </w:r>
      <w:r w:rsidRPr="0012742D">
        <w:rPr>
          <w:rFonts w:cs="Arial"/>
          <w:b/>
          <w:bCs/>
          <w:sz w:val="20"/>
          <w:szCs w:val="20"/>
        </w:rPr>
        <w:t>:</w:t>
      </w:r>
    </w:p>
    <w:p w14:paraId="6A558E34" w14:textId="77777777" w:rsidR="008476D3" w:rsidRPr="0012742D" w:rsidRDefault="008476D3" w:rsidP="0002315F">
      <w:pPr>
        <w:widowControl/>
        <w:numPr>
          <w:ilvl w:val="0"/>
          <w:numId w:val="12"/>
        </w:numPr>
        <w:autoSpaceDE/>
        <w:autoSpaceDN/>
        <w:spacing w:beforeLines="60" w:before="144"/>
        <w:jc w:val="both"/>
        <w:rPr>
          <w:rFonts w:cs="Arial"/>
          <w:i/>
          <w:sz w:val="20"/>
          <w:szCs w:val="20"/>
        </w:rPr>
      </w:pPr>
      <w:r w:rsidRPr="0012742D">
        <w:rPr>
          <w:rFonts w:cs="Arial"/>
          <w:i/>
          <w:sz w:val="20"/>
          <w:szCs w:val="20"/>
        </w:rPr>
        <w:t>Obchodné meno, sídlo, údaj o zápise, IČO uchádzača/člena skupiny dodávateľov, zastúpený meno/mená a priezvisko/priezviská, trvalý pobyt štatutárneho orgánu/členov štatutárneho orgánu (ak ide o právnickú osobu), meno, priezvisko, miesto podnikania, údaj o zápise, IČO uchádzača/člena skupiny dodávateľov (ak ide o fyzickú osobu)</w:t>
      </w:r>
    </w:p>
    <w:p w14:paraId="6F3D5DA5" w14:textId="77777777" w:rsidR="008476D3" w:rsidRPr="0012742D" w:rsidRDefault="008476D3" w:rsidP="008476D3">
      <w:pPr>
        <w:spacing w:beforeLines="60" w:before="144"/>
        <w:rPr>
          <w:rFonts w:cs="Arial"/>
          <w:b/>
          <w:bCs/>
          <w:sz w:val="20"/>
          <w:szCs w:val="20"/>
        </w:rPr>
      </w:pPr>
    </w:p>
    <w:p w14:paraId="203E6D58" w14:textId="77777777" w:rsidR="008476D3" w:rsidRPr="0012742D" w:rsidRDefault="008476D3" w:rsidP="008476D3">
      <w:pPr>
        <w:spacing w:beforeLines="60" w:before="144"/>
        <w:jc w:val="center"/>
        <w:rPr>
          <w:rFonts w:cs="Arial"/>
          <w:b/>
          <w:bCs/>
          <w:sz w:val="20"/>
          <w:szCs w:val="20"/>
        </w:rPr>
      </w:pPr>
      <w:r w:rsidRPr="0012742D">
        <w:rPr>
          <w:rFonts w:cs="Arial"/>
          <w:b/>
          <w:bCs/>
          <w:sz w:val="20"/>
          <w:szCs w:val="20"/>
        </w:rPr>
        <w:t>udeľuje/ú plnomocenstvo</w:t>
      </w:r>
    </w:p>
    <w:p w14:paraId="15F579C0" w14:textId="77777777" w:rsidR="008476D3" w:rsidRPr="0012742D" w:rsidRDefault="008476D3" w:rsidP="008476D3">
      <w:pPr>
        <w:spacing w:beforeLines="60" w:before="144"/>
        <w:jc w:val="both"/>
        <w:rPr>
          <w:rFonts w:cs="Arial"/>
          <w:b/>
          <w:bCs/>
          <w:sz w:val="20"/>
          <w:szCs w:val="20"/>
        </w:rPr>
      </w:pPr>
      <w:r w:rsidRPr="0012742D">
        <w:rPr>
          <w:rFonts w:cs="Arial"/>
          <w:b/>
          <w:bCs/>
          <w:sz w:val="20"/>
          <w:szCs w:val="20"/>
        </w:rPr>
        <w:t>splnomocnencovi:</w:t>
      </w:r>
    </w:p>
    <w:p w14:paraId="054C77BF" w14:textId="77777777" w:rsidR="008476D3" w:rsidRPr="0012742D" w:rsidRDefault="008476D3" w:rsidP="008476D3">
      <w:pPr>
        <w:spacing w:beforeLines="60" w:before="144"/>
        <w:ind w:left="720"/>
        <w:jc w:val="both"/>
        <w:rPr>
          <w:rFonts w:cs="Arial"/>
          <w:i/>
          <w:sz w:val="20"/>
          <w:szCs w:val="20"/>
        </w:rPr>
      </w:pPr>
      <w:r w:rsidRPr="0012742D">
        <w:rPr>
          <w:rFonts w:cs="Arial"/>
          <w:i/>
          <w:sz w:val="20"/>
          <w:szCs w:val="20"/>
        </w:rPr>
        <w:t>Obchodné meno, sídlo, údaj o zápise, IČO člena skupiny dodávateľov, zastúpený meno/mená a priezvisko/priezviská, trvalý pobyt štatutárneho orgánu/členov štatutárneho orgánu (ak ide o právnickú osobu), meno, priezvisko, miesto podnikania, údaj o zápise, IČO uchádzača/člena skupiny dodávateľov (ak ide o fyzickú osobu)</w:t>
      </w:r>
    </w:p>
    <w:p w14:paraId="619A8851" w14:textId="77777777" w:rsidR="008476D3" w:rsidRPr="0012742D" w:rsidRDefault="008476D3" w:rsidP="008476D3">
      <w:pPr>
        <w:spacing w:beforeLines="60" w:before="144"/>
        <w:jc w:val="both"/>
        <w:rPr>
          <w:rFonts w:cs="Arial"/>
          <w:sz w:val="20"/>
          <w:szCs w:val="20"/>
        </w:rPr>
      </w:pPr>
    </w:p>
    <w:p w14:paraId="006C7288" w14:textId="712C324C" w:rsidR="008476D3" w:rsidRPr="0012742D" w:rsidRDefault="008476D3" w:rsidP="008476D3">
      <w:pPr>
        <w:spacing w:after="120"/>
        <w:jc w:val="both"/>
        <w:rPr>
          <w:rFonts w:cs="Arial"/>
          <w:sz w:val="20"/>
          <w:szCs w:val="20"/>
        </w:rPr>
      </w:pPr>
      <w:r w:rsidRPr="0012742D">
        <w:rPr>
          <w:rFonts w:cs="Arial"/>
          <w:sz w:val="20"/>
          <w:szCs w:val="20"/>
        </w:rPr>
        <w:t xml:space="preserve">na prijímanie pokynov, komunikáciu a vykonávanie všetkých právnych úkonov v mene všetkých členov skupiny dodávateľov vo verejnom obstarávaní na zadanie zákazky: </w:t>
      </w:r>
      <w:r w:rsidR="004520B1" w:rsidRPr="004520B1">
        <w:rPr>
          <w:rFonts w:cstheme="minorHAnsi"/>
          <w:b/>
          <w:bCs/>
          <w:i/>
          <w:iCs/>
          <w:sz w:val="20"/>
          <w:szCs w:val="20"/>
        </w:rPr>
        <w:t>„</w:t>
      </w:r>
      <w:r w:rsidR="002E7908" w:rsidRPr="002E7908">
        <w:rPr>
          <w:rFonts w:eastAsiaTheme="minorHAnsi" w:cs="Tahoma"/>
          <w:b/>
          <w:bCs/>
          <w:i/>
          <w:iCs/>
          <w:sz w:val="20"/>
          <w:szCs w:val="20"/>
          <w:lang w:val="sk-SK" w:eastAsia="en-US"/>
        </w:rPr>
        <w:t>Zariadenie opatrovateľskej služby vo Vranove nad Topľou - prestavba</w:t>
      </w:r>
      <w:r w:rsidR="002E7908" w:rsidRPr="004520B1">
        <w:rPr>
          <w:rFonts w:cstheme="minorHAnsi"/>
          <w:b/>
          <w:bCs/>
          <w:i/>
          <w:iCs/>
          <w:sz w:val="20"/>
          <w:szCs w:val="20"/>
        </w:rPr>
        <w:t xml:space="preserve">“ vyhlásenej vo Vestníku </w:t>
      </w:r>
      <w:r w:rsidR="002E7908" w:rsidRPr="004520B1">
        <w:rPr>
          <w:rFonts w:cstheme="minorHAnsi"/>
          <w:b/>
          <w:bCs/>
          <w:i/>
          <w:iCs/>
          <w:color w:val="000000" w:themeColor="text1"/>
          <w:sz w:val="20"/>
          <w:szCs w:val="20"/>
        </w:rPr>
        <w:t xml:space="preserve">č. </w:t>
      </w:r>
      <w:r w:rsidR="002E7908" w:rsidRPr="004520B1">
        <w:rPr>
          <w:rFonts w:cstheme="minorHAnsi"/>
          <w:b/>
          <w:bCs/>
          <w:i/>
          <w:iCs/>
          <w:sz w:val="20"/>
          <w:szCs w:val="20"/>
        </w:rPr>
        <w:t xml:space="preserve">22/2023 - 31.01.2023 pod č. </w:t>
      </w:r>
      <w:r w:rsidR="002E7908">
        <w:rPr>
          <w:rFonts w:cstheme="minorHAnsi"/>
          <w:b/>
          <w:bCs/>
          <w:i/>
          <w:iCs/>
          <w:sz w:val="20"/>
          <w:szCs w:val="20"/>
        </w:rPr>
        <w:t>3710</w:t>
      </w:r>
      <w:r w:rsidR="002E7908" w:rsidRPr="004520B1">
        <w:rPr>
          <w:rFonts w:cstheme="minorHAnsi"/>
          <w:b/>
          <w:bCs/>
          <w:i/>
          <w:iCs/>
          <w:sz w:val="20"/>
          <w:szCs w:val="20"/>
        </w:rPr>
        <w:t xml:space="preserve"> - WYP</w:t>
      </w:r>
      <w:r w:rsidR="003C5C5F">
        <w:rPr>
          <w:rFonts w:asciiTheme="minorHAnsi" w:hAnsiTheme="minorHAnsi" w:cstheme="minorHAnsi"/>
          <w:b/>
          <w:bCs/>
        </w:rPr>
        <w:t xml:space="preserve"> </w:t>
      </w:r>
      <w:r w:rsidRPr="0012742D">
        <w:rPr>
          <w:rFonts w:cs="Arial"/>
          <w:sz w:val="20"/>
          <w:szCs w:val="20"/>
        </w:rPr>
        <w:t xml:space="preserve">vrátane konania pri uzatvorení Zmluvy, ako aj konania pri plnení Zmluvy a zo Zmluvy vyplývajúcich právnych vzťahov. </w:t>
      </w:r>
    </w:p>
    <w:p w14:paraId="5B727C7C" w14:textId="77777777" w:rsidR="008476D3" w:rsidRPr="0012742D" w:rsidRDefault="008476D3" w:rsidP="008476D3">
      <w:pPr>
        <w:spacing w:beforeLines="60" w:before="144"/>
        <w:jc w:val="center"/>
        <w:rPr>
          <w:rFonts w:cs="Arial"/>
          <w:sz w:val="20"/>
          <w:szCs w:val="20"/>
        </w:rPr>
      </w:pPr>
    </w:p>
    <w:tbl>
      <w:tblPr>
        <w:tblW w:w="10370" w:type="dxa"/>
        <w:tblLook w:val="01E0" w:firstRow="1" w:lastRow="1" w:firstColumn="1" w:lastColumn="1" w:noHBand="0" w:noVBand="0"/>
      </w:tblPr>
      <w:tblGrid>
        <w:gridCol w:w="5185"/>
        <w:gridCol w:w="5185"/>
      </w:tblGrid>
      <w:tr w:rsidR="008476D3" w:rsidRPr="0012742D" w14:paraId="6B1530BE" w14:textId="77777777" w:rsidTr="002F218C">
        <w:trPr>
          <w:trHeight w:val="1125"/>
        </w:trPr>
        <w:tc>
          <w:tcPr>
            <w:tcW w:w="5185" w:type="dxa"/>
          </w:tcPr>
          <w:p w14:paraId="521E79EA" w14:textId="77777777" w:rsidR="008476D3" w:rsidRPr="00F90F29" w:rsidRDefault="008476D3" w:rsidP="002F218C">
            <w:pPr>
              <w:pStyle w:val="Zkladntext2"/>
              <w:spacing w:beforeLines="60" w:before="144"/>
              <w:jc w:val="center"/>
              <w:rPr>
                <w:rFonts w:eastAsia="Times New Roman" w:cs="Arial"/>
              </w:rPr>
            </w:pPr>
            <w:r w:rsidRPr="00F90F29">
              <w:rPr>
                <w:rFonts w:eastAsia="Times New Roman" w:cs="Arial"/>
                <w:lang w:val="sk-SK"/>
              </w:rPr>
              <w:t>V .................... dňa ...........................</w:t>
            </w:r>
          </w:p>
        </w:tc>
        <w:tc>
          <w:tcPr>
            <w:tcW w:w="5185" w:type="dxa"/>
          </w:tcPr>
          <w:p w14:paraId="7637D547" w14:textId="77777777" w:rsidR="008476D3" w:rsidRPr="00F90F29" w:rsidRDefault="008476D3" w:rsidP="002F218C">
            <w:pPr>
              <w:pStyle w:val="Zkladntext2"/>
              <w:spacing w:beforeLines="60" w:before="144"/>
              <w:jc w:val="center"/>
              <w:rPr>
                <w:rFonts w:eastAsia="Times New Roman" w:cs="Arial"/>
              </w:rPr>
            </w:pPr>
            <w:r w:rsidRPr="00F90F29">
              <w:rPr>
                <w:rFonts w:eastAsia="Times New Roman" w:cs="Arial"/>
                <w:lang w:val="sk-SK"/>
              </w:rPr>
              <w:t>..................................................</w:t>
            </w:r>
          </w:p>
          <w:p w14:paraId="56FE0BBD" w14:textId="77777777" w:rsidR="008476D3" w:rsidRPr="00F90F29" w:rsidRDefault="008476D3" w:rsidP="002F218C">
            <w:pPr>
              <w:pStyle w:val="Zkladntext2"/>
              <w:spacing w:beforeLines="60" w:before="144"/>
              <w:jc w:val="center"/>
              <w:rPr>
                <w:rFonts w:eastAsia="Times New Roman" w:cs="Arial"/>
              </w:rPr>
            </w:pPr>
            <w:r w:rsidRPr="00F90F29">
              <w:rPr>
                <w:rFonts w:eastAsia="Times New Roman" w:cs="Arial"/>
                <w:lang w:val="sk-SK"/>
              </w:rPr>
              <w:t>podpis splnomocniteľa</w:t>
            </w:r>
            <w:r w:rsidRPr="00F90F29">
              <w:rPr>
                <w:rStyle w:val="Odkaznapoznmkupodiarou"/>
                <w:rFonts w:eastAsia="Times New Roman"/>
                <w:lang w:val="sk-SK"/>
              </w:rPr>
              <w:footnoteReference w:id="6"/>
            </w:r>
          </w:p>
        </w:tc>
      </w:tr>
      <w:tr w:rsidR="008476D3" w:rsidRPr="0012742D" w14:paraId="11183608" w14:textId="77777777" w:rsidTr="002F218C">
        <w:trPr>
          <w:trHeight w:val="1125"/>
        </w:trPr>
        <w:tc>
          <w:tcPr>
            <w:tcW w:w="5185" w:type="dxa"/>
          </w:tcPr>
          <w:p w14:paraId="26FBD61F" w14:textId="77777777" w:rsidR="008476D3" w:rsidRPr="00F90F29" w:rsidRDefault="008476D3" w:rsidP="002F218C">
            <w:pPr>
              <w:pStyle w:val="Zkladntext2"/>
              <w:spacing w:beforeLines="60" w:before="144"/>
              <w:jc w:val="center"/>
              <w:rPr>
                <w:rFonts w:eastAsia="Times New Roman" w:cs="Arial"/>
              </w:rPr>
            </w:pPr>
            <w:r w:rsidRPr="00F90F29">
              <w:rPr>
                <w:rFonts w:eastAsia="Times New Roman" w:cs="Arial"/>
                <w:lang w:val="sk-SK"/>
              </w:rPr>
              <w:t>V .................... dňa ...........................</w:t>
            </w:r>
          </w:p>
        </w:tc>
        <w:tc>
          <w:tcPr>
            <w:tcW w:w="5185" w:type="dxa"/>
          </w:tcPr>
          <w:p w14:paraId="265228B9" w14:textId="77777777" w:rsidR="008476D3" w:rsidRPr="00F90F29" w:rsidRDefault="008476D3" w:rsidP="002F218C">
            <w:pPr>
              <w:pStyle w:val="Zkladntext2"/>
              <w:spacing w:beforeLines="60" w:before="144"/>
              <w:jc w:val="center"/>
              <w:rPr>
                <w:rFonts w:eastAsia="Times New Roman" w:cs="Arial"/>
              </w:rPr>
            </w:pPr>
            <w:r w:rsidRPr="00F90F29">
              <w:rPr>
                <w:rFonts w:eastAsia="Times New Roman" w:cs="Arial"/>
                <w:lang w:val="sk-SK"/>
              </w:rPr>
              <w:t>..................................................</w:t>
            </w:r>
          </w:p>
          <w:p w14:paraId="38F1034B" w14:textId="77777777" w:rsidR="008476D3" w:rsidRPr="00F90F29" w:rsidRDefault="008476D3" w:rsidP="002F218C">
            <w:pPr>
              <w:pStyle w:val="Zkladntext2"/>
              <w:spacing w:beforeLines="60" w:before="144"/>
              <w:jc w:val="center"/>
              <w:rPr>
                <w:rFonts w:eastAsia="Times New Roman" w:cs="Arial"/>
              </w:rPr>
            </w:pPr>
            <w:r w:rsidRPr="00F90F29">
              <w:rPr>
                <w:rFonts w:eastAsia="Times New Roman" w:cs="Arial"/>
                <w:lang w:val="sk-SK"/>
              </w:rPr>
              <w:t>podpis splnomocniteľa</w:t>
            </w:r>
          </w:p>
        </w:tc>
      </w:tr>
    </w:tbl>
    <w:p w14:paraId="68DD85F4" w14:textId="77777777" w:rsidR="008476D3" w:rsidRPr="0012742D" w:rsidRDefault="008476D3" w:rsidP="008476D3">
      <w:pPr>
        <w:spacing w:beforeLines="60" w:before="144"/>
        <w:jc w:val="both"/>
        <w:rPr>
          <w:rFonts w:cs="Arial"/>
          <w:sz w:val="20"/>
          <w:szCs w:val="20"/>
        </w:rPr>
      </w:pPr>
    </w:p>
    <w:tbl>
      <w:tblPr>
        <w:tblpPr w:leftFromText="141" w:rightFromText="141" w:vertAnchor="text" w:horzAnchor="margin" w:tblpY="290"/>
        <w:tblW w:w="10209" w:type="dxa"/>
        <w:tblLook w:val="01E0" w:firstRow="1" w:lastRow="1" w:firstColumn="1" w:lastColumn="1" w:noHBand="0" w:noVBand="0"/>
      </w:tblPr>
      <w:tblGrid>
        <w:gridCol w:w="5013"/>
        <w:gridCol w:w="5196"/>
      </w:tblGrid>
      <w:tr w:rsidR="008476D3" w:rsidRPr="0012742D" w14:paraId="6CA9D8B6" w14:textId="77777777" w:rsidTr="002F218C">
        <w:trPr>
          <w:trHeight w:val="1110"/>
        </w:trPr>
        <w:tc>
          <w:tcPr>
            <w:tcW w:w="5013" w:type="dxa"/>
          </w:tcPr>
          <w:p w14:paraId="1568D28F" w14:textId="77777777" w:rsidR="008476D3" w:rsidRPr="00F90F29" w:rsidRDefault="008476D3" w:rsidP="002F218C">
            <w:pPr>
              <w:pStyle w:val="Zkladntext2"/>
              <w:spacing w:beforeLines="60" w:before="144"/>
              <w:rPr>
                <w:rFonts w:eastAsia="Times New Roman" w:cs="Arial"/>
              </w:rPr>
            </w:pPr>
            <w:r w:rsidRPr="00F90F29">
              <w:rPr>
                <w:rFonts w:eastAsia="Times New Roman" w:cs="Arial"/>
                <w:lang w:val="sk-SK"/>
              </w:rPr>
              <w:t>.................... dňa ...........................</w:t>
            </w:r>
          </w:p>
        </w:tc>
        <w:tc>
          <w:tcPr>
            <w:tcW w:w="5196" w:type="dxa"/>
          </w:tcPr>
          <w:p w14:paraId="71628785" w14:textId="77777777" w:rsidR="008476D3" w:rsidRPr="00F90F29" w:rsidRDefault="008476D3" w:rsidP="002F218C">
            <w:pPr>
              <w:pStyle w:val="Zkladntext2"/>
              <w:spacing w:beforeLines="60" w:before="144"/>
              <w:jc w:val="center"/>
              <w:rPr>
                <w:rFonts w:eastAsia="Times New Roman" w:cs="Arial"/>
              </w:rPr>
            </w:pPr>
            <w:r w:rsidRPr="00F90F29">
              <w:rPr>
                <w:rFonts w:eastAsia="Times New Roman" w:cs="Arial"/>
                <w:lang w:val="sk-SK"/>
              </w:rPr>
              <w:t>..................................................</w:t>
            </w:r>
          </w:p>
          <w:p w14:paraId="6BF5F5C5" w14:textId="77777777" w:rsidR="008476D3" w:rsidRPr="00F90F29" w:rsidRDefault="008476D3" w:rsidP="002F218C">
            <w:pPr>
              <w:pStyle w:val="Zkladntext2"/>
              <w:spacing w:beforeLines="60" w:before="144"/>
              <w:jc w:val="center"/>
              <w:rPr>
                <w:rFonts w:eastAsia="Times New Roman" w:cs="Arial"/>
              </w:rPr>
            </w:pPr>
            <w:r w:rsidRPr="00F90F29">
              <w:rPr>
                <w:rFonts w:eastAsia="Times New Roman" w:cs="Arial"/>
                <w:lang w:val="sk-SK"/>
              </w:rPr>
              <w:t>podpis splnomocnenca</w:t>
            </w:r>
          </w:p>
          <w:p w14:paraId="55E27B87" w14:textId="77777777" w:rsidR="008476D3" w:rsidRPr="00F90F29" w:rsidRDefault="008476D3" w:rsidP="002F218C">
            <w:pPr>
              <w:pStyle w:val="Zkladntext2"/>
              <w:spacing w:beforeLines="60" w:before="144"/>
              <w:rPr>
                <w:rFonts w:eastAsia="Times New Roman" w:cs="Arial"/>
              </w:rPr>
            </w:pPr>
          </w:p>
        </w:tc>
      </w:tr>
    </w:tbl>
    <w:p w14:paraId="4AEBA2D2" w14:textId="77777777" w:rsidR="008476D3" w:rsidRPr="0012742D" w:rsidRDefault="008476D3" w:rsidP="008476D3">
      <w:pPr>
        <w:rPr>
          <w:rFonts w:cs="Arial"/>
          <w:sz w:val="20"/>
          <w:szCs w:val="20"/>
        </w:rPr>
      </w:pPr>
      <w:r w:rsidRPr="0012742D">
        <w:rPr>
          <w:rFonts w:cs="Arial"/>
          <w:sz w:val="20"/>
          <w:szCs w:val="20"/>
        </w:rPr>
        <w:t>Plnomocenstvo prijímam:</w:t>
      </w:r>
    </w:p>
    <w:p w14:paraId="4CD230EC" w14:textId="77777777" w:rsidR="008476D3" w:rsidRPr="0012742D" w:rsidRDefault="008476D3" w:rsidP="008476D3">
      <w:pPr>
        <w:pStyle w:val="Zkladntext"/>
        <w:spacing w:before="120" w:after="120"/>
        <w:rPr>
          <w:rFonts w:cs="Arial"/>
          <w:b/>
          <w:bCs/>
          <w:color w:val="808080"/>
        </w:rPr>
      </w:pPr>
    </w:p>
    <w:p w14:paraId="36ABB762" w14:textId="77777777" w:rsidR="005D7EAE" w:rsidRPr="00F574E4" w:rsidRDefault="008476D3" w:rsidP="008476D3">
      <w:pPr>
        <w:pStyle w:val="Zkladntext"/>
        <w:rPr>
          <w:rFonts w:asciiTheme="minorHAnsi" w:hAnsiTheme="minorHAnsi" w:cstheme="minorHAnsi"/>
          <w:sz w:val="22"/>
          <w:szCs w:val="22"/>
        </w:rPr>
      </w:pPr>
      <w:r w:rsidRPr="0012742D">
        <w:rPr>
          <w:rFonts w:cs="Arial"/>
          <w:b/>
          <w:bCs/>
          <w:color w:val="808080"/>
        </w:rPr>
        <w:br w:type="page"/>
      </w:r>
    </w:p>
    <w:p w14:paraId="74A708C9" w14:textId="77777777" w:rsidR="005D7EAE" w:rsidRPr="00F574E4" w:rsidRDefault="00FA793F">
      <w:pPr>
        <w:pStyle w:val="Nadpis1"/>
        <w:spacing w:before="84"/>
        <w:ind w:left="6011"/>
        <w:rPr>
          <w:rFonts w:asciiTheme="minorHAnsi" w:hAnsiTheme="minorHAnsi" w:cstheme="minorHAnsi"/>
          <w:sz w:val="22"/>
          <w:szCs w:val="22"/>
        </w:rPr>
      </w:pPr>
      <w:r w:rsidRPr="00F574E4">
        <w:rPr>
          <w:rFonts w:asciiTheme="minorHAnsi" w:hAnsiTheme="minorHAnsi" w:cstheme="minorHAnsi"/>
          <w:color w:val="808080"/>
          <w:sz w:val="22"/>
          <w:szCs w:val="22"/>
        </w:rPr>
        <w:t>PRÍLOHA Č. 5 SÚŤAŽNÝCH PODKLADOV</w:t>
      </w:r>
    </w:p>
    <w:p w14:paraId="4708ED39" w14:textId="77777777" w:rsidR="005D7EAE" w:rsidRPr="00F574E4" w:rsidRDefault="005D7EAE">
      <w:pPr>
        <w:pStyle w:val="Zkladntext"/>
        <w:spacing w:before="6"/>
        <w:rPr>
          <w:rFonts w:asciiTheme="minorHAnsi" w:hAnsiTheme="minorHAnsi" w:cstheme="minorHAnsi"/>
          <w:b/>
          <w:sz w:val="22"/>
          <w:szCs w:val="22"/>
        </w:rPr>
      </w:pPr>
    </w:p>
    <w:p w14:paraId="3C817441" w14:textId="77777777" w:rsidR="00CF570A" w:rsidRPr="00226653" w:rsidRDefault="00CF570A" w:rsidP="00CF570A">
      <w:pPr>
        <w:jc w:val="center"/>
        <w:rPr>
          <w:rFonts w:ascii="Times New Roman" w:hAnsi="Times New Roman"/>
          <w:b/>
          <w:i/>
          <w:sz w:val="28"/>
          <w:szCs w:val="28"/>
        </w:rPr>
      </w:pPr>
      <w:r w:rsidRPr="00226653">
        <w:rPr>
          <w:rFonts w:ascii="Times New Roman" w:hAnsi="Times New Roman"/>
          <w:b/>
          <w:i/>
          <w:sz w:val="28"/>
          <w:szCs w:val="28"/>
        </w:rPr>
        <w:t>Návrh</w:t>
      </w:r>
    </w:p>
    <w:p w14:paraId="4D55C591" w14:textId="77777777" w:rsidR="00CF570A" w:rsidRDefault="00CF570A" w:rsidP="00CF570A">
      <w:pPr>
        <w:jc w:val="center"/>
        <w:rPr>
          <w:rFonts w:ascii="Times New Roman" w:hAnsi="Times New Roman"/>
          <w:b/>
          <w:sz w:val="28"/>
          <w:szCs w:val="28"/>
        </w:rPr>
      </w:pPr>
      <w:r w:rsidRPr="00226653">
        <w:rPr>
          <w:rFonts w:ascii="Times New Roman" w:hAnsi="Times New Roman"/>
          <w:b/>
          <w:sz w:val="28"/>
          <w:szCs w:val="28"/>
        </w:rPr>
        <w:t>Zmluva o</w:t>
      </w:r>
      <w:r w:rsidR="00995BAE">
        <w:rPr>
          <w:rFonts w:ascii="Times New Roman" w:hAnsi="Times New Roman"/>
          <w:b/>
          <w:sz w:val="28"/>
          <w:szCs w:val="28"/>
        </w:rPr>
        <w:t> </w:t>
      </w:r>
      <w:r w:rsidRPr="00226653">
        <w:rPr>
          <w:rFonts w:ascii="Times New Roman" w:hAnsi="Times New Roman"/>
          <w:b/>
          <w:sz w:val="28"/>
          <w:szCs w:val="28"/>
        </w:rPr>
        <w:t>dielo</w:t>
      </w:r>
    </w:p>
    <w:p w14:paraId="6E89315A" w14:textId="77777777" w:rsidR="00995BAE" w:rsidRDefault="00995BAE" w:rsidP="00CF570A">
      <w:pPr>
        <w:jc w:val="center"/>
        <w:rPr>
          <w:rFonts w:ascii="Times New Roman" w:hAnsi="Times New Roman"/>
          <w:b/>
          <w:sz w:val="28"/>
          <w:szCs w:val="28"/>
        </w:rPr>
      </w:pPr>
    </w:p>
    <w:p w14:paraId="20373632" w14:textId="77777777" w:rsidR="00995BAE" w:rsidRDefault="00995BAE" w:rsidP="00CF570A">
      <w:pPr>
        <w:jc w:val="center"/>
        <w:rPr>
          <w:rFonts w:ascii="Times New Roman" w:hAnsi="Times New Roman"/>
          <w:b/>
          <w:sz w:val="28"/>
          <w:szCs w:val="28"/>
        </w:rPr>
      </w:pPr>
    </w:p>
    <w:p w14:paraId="0126D03E" w14:textId="77777777" w:rsidR="00995BAE" w:rsidRPr="00995BAE" w:rsidRDefault="00995BAE" w:rsidP="00CF570A">
      <w:pPr>
        <w:jc w:val="center"/>
        <w:rPr>
          <w:rFonts w:ascii="Times New Roman" w:hAnsi="Times New Roman"/>
          <w:bCs/>
          <w:sz w:val="28"/>
          <w:szCs w:val="28"/>
        </w:rPr>
      </w:pPr>
      <w:r w:rsidRPr="00995BAE">
        <w:rPr>
          <w:rFonts w:ascii="Times New Roman" w:hAnsi="Times New Roman"/>
          <w:bCs/>
          <w:sz w:val="28"/>
          <w:szCs w:val="28"/>
        </w:rPr>
        <w:t>(v samostatnom súbore)</w:t>
      </w:r>
    </w:p>
    <w:p w14:paraId="490F9737" w14:textId="77777777" w:rsidR="00CF570A" w:rsidRPr="00861C12" w:rsidRDefault="00CF570A" w:rsidP="00CF570A">
      <w:pPr>
        <w:rPr>
          <w:rFonts w:ascii="Times New Roman" w:hAnsi="Times New Roman"/>
          <w:sz w:val="24"/>
        </w:rPr>
      </w:pPr>
    </w:p>
    <w:p w14:paraId="7628F7C3" w14:textId="77777777" w:rsidR="00CF570A" w:rsidRPr="00861C12" w:rsidRDefault="00CF570A" w:rsidP="00CF570A">
      <w:pPr>
        <w:pStyle w:val="Zoznamslo2"/>
        <w:numPr>
          <w:ilvl w:val="0"/>
          <w:numId w:val="0"/>
        </w:numPr>
        <w:spacing w:before="0" w:line="240" w:lineRule="auto"/>
        <w:rPr>
          <w:rFonts w:ascii="Times New Roman" w:hAnsi="Times New Roman" w:cs="Times New Roman"/>
          <w:sz w:val="24"/>
          <w:szCs w:val="24"/>
          <w:highlight w:val="yellow"/>
        </w:rPr>
      </w:pPr>
    </w:p>
    <w:p w14:paraId="1CB5F6E4" w14:textId="77777777" w:rsidR="005D7EAE" w:rsidRPr="00F574E4" w:rsidRDefault="005D7EAE">
      <w:pPr>
        <w:rPr>
          <w:rFonts w:asciiTheme="minorHAnsi" w:hAnsiTheme="minorHAnsi" w:cstheme="minorHAnsi"/>
        </w:rPr>
        <w:sectPr w:rsidR="005D7EAE" w:rsidRPr="00F574E4">
          <w:pgSz w:w="11910" w:h="16840"/>
          <w:pgMar w:top="1060" w:right="700" w:bottom="1200" w:left="720" w:header="0" w:footer="947" w:gutter="0"/>
          <w:cols w:space="708"/>
        </w:sectPr>
      </w:pPr>
    </w:p>
    <w:p w14:paraId="0BCD56D5" w14:textId="77777777" w:rsidR="00FB613B" w:rsidRPr="00FB613B" w:rsidRDefault="00FB613B" w:rsidP="00FB613B">
      <w:pPr>
        <w:pStyle w:val="Zkladntext"/>
        <w:spacing w:before="120" w:after="120"/>
        <w:jc w:val="right"/>
        <w:rPr>
          <w:rFonts w:asciiTheme="minorHAnsi" w:hAnsiTheme="minorHAnsi" w:cstheme="minorHAnsi"/>
          <w:b/>
          <w:bCs/>
          <w:color w:val="808080"/>
          <w:sz w:val="22"/>
          <w:szCs w:val="22"/>
        </w:rPr>
      </w:pPr>
      <w:r w:rsidRPr="00FB613B">
        <w:rPr>
          <w:rFonts w:asciiTheme="minorHAnsi" w:hAnsiTheme="minorHAnsi" w:cstheme="minorHAnsi"/>
          <w:b/>
          <w:bCs/>
          <w:color w:val="808080"/>
          <w:sz w:val="22"/>
          <w:szCs w:val="22"/>
        </w:rPr>
        <w:t xml:space="preserve">PRÍLOHA Č. 6 </w:t>
      </w:r>
      <w:r w:rsidRPr="00FB613B">
        <w:rPr>
          <w:rFonts w:asciiTheme="minorHAnsi" w:hAnsiTheme="minorHAnsi" w:cstheme="minorHAnsi"/>
          <w:b/>
          <w:bCs/>
          <w:caps/>
          <w:color w:val="808080"/>
          <w:sz w:val="22"/>
          <w:szCs w:val="22"/>
        </w:rPr>
        <w:t>Súťažných podkladov</w:t>
      </w:r>
    </w:p>
    <w:p w14:paraId="5F88E03A" w14:textId="77777777" w:rsidR="00FB613B" w:rsidRPr="00FB613B" w:rsidRDefault="00FB613B" w:rsidP="00FB613B">
      <w:pPr>
        <w:pStyle w:val="Zkladntext21"/>
        <w:widowControl/>
        <w:tabs>
          <w:tab w:val="left" w:pos="426"/>
          <w:tab w:val="left" w:pos="5245"/>
        </w:tabs>
        <w:ind w:left="0" w:firstLine="0"/>
        <w:rPr>
          <w:rFonts w:asciiTheme="minorHAnsi" w:hAnsiTheme="minorHAnsi" w:cstheme="minorHAnsi"/>
          <w:sz w:val="22"/>
          <w:szCs w:val="22"/>
        </w:rPr>
      </w:pPr>
    </w:p>
    <w:p w14:paraId="210EE96A" w14:textId="77777777" w:rsidR="00FB613B" w:rsidRPr="00FB613B" w:rsidRDefault="00FB613B" w:rsidP="00FB613B">
      <w:pPr>
        <w:tabs>
          <w:tab w:val="num" w:pos="1080"/>
          <w:tab w:val="left" w:leader="dot" w:pos="10034"/>
        </w:tabs>
        <w:spacing w:before="120"/>
        <w:jc w:val="center"/>
        <w:rPr>
          <w:rFonts w:asciiTheme="minorHAnsi" w:hAnsiTheme="minorHAnsi" w:cstheme="minorHAnsi"/>
          <w:b/>
          <w:caps/>
          <w:smallCaps/>
          <w:lang w:eastAsia="cs-CZ"/>
        </w:rPr>
      </w:pPr>
      <w:r w:rsidRPr="00FB613B">
        <w:rPr>
          <w:rFonts w:asciiTheme="minorHAnsi" w:hAnsiTheme="minorHAnsi" w:cstheme="minorHAnsi"/>
          <w:b/>
          <w:caps/>
          <w:smallCaps/>
          <w:lang w:eastAsia="cs-CZ"/>
        </w:rPr>
        <w:t>vyhlásenie uchádzača</w:t>
      </w:r>
    </w:p>
    <w:p w14:paraId="541D40E7" w14:textId="77777777" w:rsidR="00FB613B" w:rsidRPr="00FB613B" w:rsidRDefault="00FB613B" w:rsidP="00FB613B">
      <w:pPr>
        <w:tabs>
          <w:tab w:val="num" w:pos="1080"/>
          <w:tab w:val="left" w:leader="dot" w:pos="10034"/>
        </w:tabs>
        <w:spacing w:before="120"/>
        <w:jc w:val="both"/>
        <w:rPr>
          <w:rFonts w:asciiTheme="minorHAnsi" w:hAnsiTheme="minorHAnsi" w:cstheme="minorHAnsi"/>
          <w:b/>
        </w:rPr>
      </w:pPr>
    </w:p>
    <w:p w14:paraId="014FBD02" w14:textId="77777777" w:rsidR="00FB613B" w:rsidRPr="00FB613B" w:rsidRDefault="00FB613B" w:rsidP="00FB613B">
      <w:pPr>
        <w:tabs>
          <w:tab w:val="num" w:pos="1080"/>
          <w:tab w:val="left" w:leader="dot" w:pos="10034"/>
        </w:tabs>
        <w:spacing w:before="120"/>
        <w:jc w:val="both"/>
        <w:rPr>
          <w:rFonts w:asciiTheme="minorHAnsi" w:hAnsiTheme="minorHAnsi" w:cstheme="minorHAnsi"/>
        </w:rPr>
      </w:pPr>
      <w:r w:rsidRPr="00FB613B">
        <w:rPr>
          <w:rFonts w:asciiTheme="minorHAnsi" w:hAnsiTheme="minorHAnsi" w:cstheme="minorHAnsi"/>
        </w:rPr>
        <w:t xml:space="preserve">uchádzač </w:t>
      </w:r>
      <w:r w:rsidRPr="004A4B00">
        <w:rPr>
          <w:rFonts w:asciiTheme="minorHAnsi" w:hAnsiTheme="minorHAnsi" w:cstheme="minorHAnsi"/>
        </w:rPr>
        <w:t>.............</w:t>
      </w:r>
      <w:r w:rsidR="004A4B00">
        <w:rPr>
          <w:rFonts w:asciiTheme="minorHAnsi" w:hAnsiTheme="minorHAnsi" w:cstheme="minorHAnsi"/>
        </w:rPr>
        <w:t>...............................</w:t>
      </w:r>
      <w:r w:rsidRPr="00FB613B">
        <w:rPr>
          <w:rFonts w:asciiTheme="minorHAnsi" w:hAnsiTheme="minorHAnsi" w:cstheme="minorHAnsi"/>
        </w:rPr>
        <w:t xml:space="preserve"> /</w:t>
      </w:r>
      <w:r w:rsidRPr="00FB613B">
        <w:rPr>
          <w:rFonts w:asciiTheme="minorHAnsi" w:hAnsiTheme="minorHAnsi" w:cstheme="minorHAnsi"/>
          <w:i/>
        </w:rPr>
        <w:t>Obchodné meno, sídlo, údaj o zápise, IČO uchádzača/člena skupiny dodávateľov, zastúpený meno/mená a priezvisko/priezviská, trvalý pobyt štatutárneho orgánu/členov štatutárneho orgánu (ak ide o právnickú osobu), meno, priezvisko, miesto podnikania, údaj o zápise, IČO uchádzača/člena skupiny dodávateľov (ak ide o fyzickú osobu)/</w:t>
      </w:r>
      <w:r w:rsidRPr="00FB613B">
        <w:rPr>
          <w:rFonts w:asciiTheme="minorHAnsi" w:hAnsiTheme="minorHAnsi" w:cstheme="minorHAnsi"/>
        </w:rPr>
        <w:t xml:space="preserve"> týmto vyhlasuje, že</w:t>
      </w:r>
    </w:p>
    <w:p w14:paraId="6B129618" w14:textId="77777777" w:rsidR="00FB613B" w:rsidRPr="00E83723" w:rsidRDefault="00FB613B" w:rsidP="00FB613B">
      <w:pPr>
        <w:tabs>
          <w:tab w:val="num" w:pos="1080"/>
          <w:tab w:val="left" w:leader="dot" w:pos="10034"/>
        </w:tabs>
        <w:spacing w:before="120"/>
        <w:jc w:val="both"/>
        <w:rPr>
          <w:rFonts w:asciiTheme="minorHAnsi" w:hAnsiTheme="minorHAnsi" w:cstheme="minorHAnsi"/>
        </w:rPr>
      </w:pPr>
    </w:p>
    <w:p w14:paraId="4315028B" w14:textId="58A410E2" w:rsidR="00FB613B" w:rsidRPr="004A4B00" w:rsidRDefault="00FB613B" w:rsidP="004A4B00">
      <w:pPr>
        <w:widowControl/>
        <w:adjustRightInd w:val="0"/>
        <w:jc w:val="both"/>
        <w:rPr>
          <w:rFonts w:ascii="Tahoma-Bold" w:eastAsiaTheme="minorHAnsi" w:hAnsi="Tahoma-Bold" w:cs="Tahoma-Bold"/>
          <w:b/>
          <w:bCs/>
          <w:lang w:val="sk-SK" w:eastAsia="en-US"/>
        </w:rPr>
      </w:pPr>
      <w:r w:rsidRPr="00E83723">
        <w:rPr>
          <w:rFonts w:asciiTheme="minorHAnsi" w:hAnsiTheme="minorHAnsi" w:cstheme="minorHAnsi"/>
        </w:rPr>
        <w:t xml:space="preserve">súhlasí so všetkými podmienkami a požiadavkami na predmet zákazky: </w:t>
      </w:r>
      <w:r w:rsidR="004520B1" w:rsidRPr="002E7908">
        <w:rPr>
          <w:rFonts w:asciiTheme="minorHAnsi" w:hAnsiTheme="minorHAnsi" w:cstheme="minorHAnsi"/>
          <w:b/>
          <w:bCs/>
          <w:i/>
          <w:iCs/>
        </w:rPr>
        <w:t>„</w:t>
      </w:r>
      <w:r w:rsidR="002E7908" w:rsidRPr="002E7908">
        <w:rPr>
          <w:rFonts w:asciiTheme="minorHAnsi" w:eastAsiaTheme="minorHAnsi" w:hAnsiTheme="minorHAnsi" w:cstheme="minorHAnsi"/>
          <w:b/>
          <w:bCs/>
          <w:i/>
          <w:iCs/>
          <w:lang w:val="sk-SK" w:eastAsia="en-US"/>
        </w:rPr>
        <w:t>Zariadenie opatrovateľskej služby vo Vranove nad Topľou - prestavba</w:t>
      </w:r>
      <w:r w:rsidR="002E7908" w:rsidRPr="002E7908">
        <w:rPr>
          <w:rFonts w:asciiTheme="minorHAnsi" w:hAnsiTheme="minorHAnsi" w:cstheme="minorHAnsi"/>
          <w:b/>
          <w:bCs/>
          <w:i/>
          <w:iCs/>
        </w:rPr>
        <w:t xml:space="preserve">“ vyhlásenej vo Vestníku </w:t>
      </w:r>
      <w:r w:rsidR="002E7908" w:rsidRPr="002E7908">
        <w:rPr>
          <w:rFonts w:asciiTheme="minorHAnsi" w:hAnsiTheme="minorHAnsi" w:cstheme="minorHAnsi"/>
          <w:b/>
          <w:bCs/>
          <w:i/>
          <w:iCs/>
          <w:color w:val="000000" w:themeColor="text1"/>
        </w:rPr>
        <w:t xml:space="preserve">č. </w:t>
      </w:r>
      <w:r w:rsidR="002E7908" w:rsidRPr="002E7908">
        <w:rPr>
          <w:rFonts w:asciiTheme="minorHAnsi" w:hAnsiTheme="minorHAnsi" w:cstheme="minorHAnsi"/>
          <w:b/>
          <w:bCs/>
          <w:i/>
          <w:iCs/>
        </w:rPr>
        <w:t>22/2023 - 31.01.2023 pod č. 3710 - WYP</w:t>
      </w:r>
      <w:r w:rsidRPr="002E7908">
        <w:rPr>
          <w:rFonts w:asciiTheme="minorHAnsi" w:hAnsiTheme="minorHAnsi" w:cstheme="minorHAnsi"/>
          <w:i/>
        </w:rPr>
        <w:t xml:space="preserve">, </w:t>
      </w:r>
      <w:r w:rsidRPr="00E83723">
        <w:rPr>
          <w:rFonts w:asciiTheme="minorHAnsi" w:hAnsiTheme="minorHAnsi" w:cstheme="minorHAnsi"/>
        </w:rPr>
        <w:t>ktoré sú určené vo výzve na predkladanie ponúk a v súťažných podkladoch a ich prílohách, v Zmluve a jej prílohách a v iných dokumentoch poskytnutých</w:t>
      </w:r>
      <w:r w:rsidRPr="00FB613B">
        <w:rPr>
          <w:rFonts w:asciiTheme="minorHAnsi" w:hAnsiTheme="minorHAnsi" w:cstheme="minorHAnsi"/>
        </w:rPr>
        <w:t xml:space="preserve"> verejným obstarávateľom v lehote na predkladanie ponúk,  </w:t>
      </w:r>
    </w:p>
    <w:p w14:paraId="180F5C33" w14:textId="77777777" w:rsidR="004A4B00" w:rsidRDefault="004A4B00" w:rsidP="00FB613B">
      <w:pPr>
        <w:tabs>
          <w:tab w:val="num" w:pos="1080"/>
          <w:tab w:val="left" w:leader="dot" w:pos="10034"/>
        </w:tabs>
        <w:spacing w:before="144"/>
        <w:jc w:val="both"/>
        <w:rPr>
          <w:rFonts w:asciiTheme="minorHAnsi" w:hAnsiTheme="minorHAnsi" w:cstheme="minorHAnsi"/>
        </w:rPr>
      </w:pPr>
    </w:p>
    <w:p w14:paraId="2050D1DE" w14:textId="77777777" w:rsidR="00FB613B" w:rsidRPr="00FB613B" w:rsidRDefault="00FB613B" w:rsidP="00FB613B">
      <w:pPr>
        <w:tabs>
          <w:tab w:val="num" w:pos="1080"/>
          <w:tab w:val="left" w:leader="dot" w:pos="10034"/>
        </w:tabs>
        <w:spacing w:before="144"/>
        <w:jc w:val="both"/>
        <w:rPr>
          <w:rFonts w:asciiTheme="minorHAnsi" w:hAnsiTheme="minorHAnsi" w:cstheme="minorHAnsi"/>
        </w:rPr>
      </w:pPr>
      <w:r w:rsidRPr="00FB613B">
        <w:rPr>
          <w:rFonts w:asciiTheme="minorHAnsi" w:hAnsiTheme="minorHAnsi" w:cstheme="minorHAnsi"/>
        </w:rPr>
        <w:t>je dôkladne oboznámený s celým obsahom súťažných podkladov a ich prílohami, návrhom Zmluvy, všeobecnými podmienkami Zmluvy a ostatnými prílohami Zmluvy,</w:t>
      </w:r>
    </w:p>
    <w:p w14:paraId="578FF41C" w14:textId="77777777" w:rsidR="00FB613B" w:rsidRPr="00FB613B" w:rsidRDefault="00FB613B" w:rsidP="00FB613B">
      <w:pPr>
        <w:tabs>
          <w:tab w:val="num" w:pos="1080"/>
          <w:tab w:val="left" w:leader="dot" w:pos="10034"/>
        </w:tabs>
        <w:spacing w:before="144"/>
        <w:jc w:val="both"/>
        <w:rPr>
          <w:rFonts w:asciiTheme="minorHAnsi" w:hAnsiTheme="minorHAnsi" w:cstheme="minorHAnsi"/>
        </w:rPr>
      </w:pPr>
    </w:p>
    <w:p w14:paraId="4894B46E" w14:textId="77777777" w:rsidR="00FB613B" w:rsidRPr="00FB613B" w:rsidRDefault="00FB613B" w:rsidP="00FB613B">
      <w:pPr>
        <w:tabs>
          <w:tab w:val="num" w:pos="1080"/>
          <w:tab w:val="left" w:leader="dot" w:pos="10034"/>
        </w:tabs>
        <w:spacing w:before="144"/>
        <w:jc w:val="both"/>
        <w:rPr>
          <w:rFonts w:asciiTheme="minorHAnsi" w:hAnsiTheme="minorHAnsi" w:cstheme="minorHAnsi"/>
        </w:rPr>
      </w:pPr>
      <w:r w:rsidRPr="00FB613B">
        <w:rPr>
          <w:rFonts w:asciiTheme="minorHAnsi" w:hAnsiTheme="minorHAnsi" w:cstheme="minorHAnsi"/>
        </w:rPr>
        <w:t>všetky vyhlásenia, potvrdenia, doklady, dokumenty a údaje uvedené v ponuke sú pravdivé a úplné,</w:t>
      </w:r>
    </w:p>
    <w:p w14:paraId="0BDACD23" w14:textId="77777777" w:rsidR="00FB613B" w:rsidRPr="00FB613B" w:rsidRDefault="00FB613B" w:rsidP="00FB613B">
      <w:pPr>
        <w:tabs>
          <w:tab w:val="num" w:pos="1080"/>
          <w:tab w:val="left" w:leader="dot" w:pos="10034"/>
        </w:tabs>
        <w:spacing w:before="144"/>
        <w:jc w:val="both"/>
        <w:rPr>
          <w:rFonts w:asciiTheme="minorHAnsi" w:hAnsiTheme="minorHAnsi" w:cstheme="minorHAnsi"/>
        </w:rPr>
      </w:pPr>
    </w:p>
    <w:p w14:paraId="63FC5DC7" w14:textId="77777777" w:rsidR="00FB613B" w:rsidRPr="00FB613B" w:rsidRDefault="00FB613B" w:rsidP="00FB613B">
      <w:pPr>
        <w:tabs>
          <w:tab w:val="num" w:pos="540"/>
        </w:tabs>
        <w:spacing w:before="144"/>
        <w:jc w:val="both"/>
        <w:rPr>
          <w:rFonts w:asciiTheme="minorHAnsi" w:hAnsiTheme="minorHAnsi" w:cstheme="minorHAnsi"/>
        </w:rPr>
      </w:pPr>
      <w:r w:rsidRPr="00FB613B">
        <w:rPr>
          <w:rFonts w:asciiTheme="minorHAnsi" w:hAnsiTheme="minorHAnsi" w:cstheme="minorHAnsi"/>
        </w:rPr>
        <w:t>jeho zakladateľom, členom alebo spoločníkom nie je politická strana alebo politické hnutie.</w:t>
      </w:r>
    </w:p>
    <w:p w14:paraId="63A67F9F" w14:textId="77777777" w:rsidR="00FB613B" w:rsidRPr="00FB613B" w:rsidRDefault="00FB613B" w:rsidP="00FB613B">
      <w:pPr>
        <w:tabs>
          <w:tab w:val="num" w:pos="540"/>
        </w:tabs>
        <w:spacing w:before="144"/>
        <w:jc w:val="both"/>
        <w:rPr>
          <w:rFonts w:asciiTheme="minorHAnsi" w:hAnsiTheme="minorHAnsi" w:cstheme="minorHAnsi"/>
        </w:rPr>
      </w:pPr>
    </w:p>
    <w:p w14:paraId="057AD8EC" w14:textId="77777777" w:rsidR="00FB613B" w:rsidRPr="00FB613B" w:rsidRDefault="00FB613B" w:rsidP="00FB613B">
      <w:pPr>
        <w:spacing w:before="144"/>
        <w:jc w:val="both"/>
        <w:rPr>
          <w:rFonts w:asciiTheme="minorHAnsi" w:hAnsiTheme="minorHAnsi" w:cstheme="minorHAnsi"/>
        </w:rPr>
      </w:pPr>
    </w:p>
    <w:p w14:paraId="54E08743" w14:textId="77777777" w:rsidR="00E04168" w:rsidRDefault="00FB613B" w:rsidP="00E04168">
      <w:pPr>
        <w:spacing w:before="144"/>
        <w:jc w:val="both"/>
        <w:rPr>
          <w:rFonts w:asciiTheme="minorHAnsi" w:hAnsiTheme="minorHAnsi" w:cstheme="minorHAnsi"/>
        </w:rPr>
      </w:pPr>
      <w:r w:rsidRPr="00FB613B">
        <w:rPr>
          <w:rFonts w:asciiTheme="minorHAnsi" w:hAnsiTheme="minorHAnsi" w:cstheme="minorHAnsi"/>
        </w:rPr>
        <w:t>V.................... dňa ...........................</w:t>
      </w:r>
      <w:r w:rsidRPr="00FB613B">
        <w:rPr>
          <w:rFonts w:asciiTheme="minorHAnsi" w:hAnsiTheme="minorHAnsi" w:cstheme="minorHAnsi"/>
        </w:rPr>
        <w:tab/>
      </w:r>
      <w:r w:rsidRPr="00FB613B">
        <w:rPr>
          <w:rFonts w:asciiTheme="minorHAnsi" w:hAnsiTheme="minorHAnsi" w:cstheme="minorHAnsi"/>
        </w:rPr>
        <w:tab/>
      </w:r>
      <w:r w:rsidRPr="00FB613B">
        <w:rPr>
          <w:rFonts w:asciiTheme="minorHAnsi" w:hAnsiTheme="minorHAnsi" w:cstheme="minorHAnsi"/>
        </w:rPr>
        <w:tab/>
        <w:t>..................................................</w:t>
      </w:r>
    </w:p>
    <w:p w14:paraId="44B1F1A7" w14:textId="77777777" w:rsidR="00FB613B" w:rsidRPr="00FB613B" w:rsidRDefault="00FB613B" w:rsidP="00E04168">
      <w:pPr>
        <w:spacing w:before="144"/>
        <w:ind w:left="5760" w:firstLine="720"/>
        <w:jc w:val="both"/>
        <w:rPr>
          <w:rFonts w:asciiTheme="minorHAnsi" w:hAnsiTheme="minorHAnsi" w:cstheme="minorHAnsi"/>
        </w:rPr>
      </w:pPr>
      <w:r w:rsidRPr="00FB613B">
        <w:rPr>
          <w:rFonts w:asciiTheme="minorHAnsi" w:hAnsiTheme="minorHAnsi" w:cstheme="minorHAnsi"/>
        </w:rPr>
        <w:t>podpis</w:t>
      </w:r>
    </w:p>
    <w:p w14:paraId="7990651D" w14:textId="77777777" w:rsidR="00FB613B" w:rsidRPr="00FB613B" w:rsidRDefault="00FB613B" w:rsidP="00FB613B">
      <w:pPr>
        <w:spacing w:before="144"/>
        <w:jc w:val="both"/>
        <w:rPr>
          <w:rFonts w:asciiTheme="minorHAnsi" w:hAnsiTheme="minorHAnsi" w:cstheme="minorHAnsi"/>
        </w:rPr>
      </w:pPr>
    </w:p>
    <w:p w14:paraId="3383F462" w14:textId="77777777" w:rsidR="00FB613B" w:rsidRPr="00FB613B" w:rsidRDefault="00FB613B" w:rsidP="00FB613B">
      <w:pPr>
        <w:pStyle w:val="Textpoznmkypodiarou"/>
        <w:rPr>
          <w:rFonts w:asciiTheme="minorHAnsi" w:hAnsiTheme="minorHAnsi" w:cstheme="minorHAnsi"/>
          <w:spacing w:val="-14"/>
          <w:sz w:val="22"/>
          <w:szCs w:val="22"/>
        </w:rPr>
      </w:pPr>
    </w:p>
    <w:p w14:paraId="68432E56" w14:textId="77777777" w:rsidR="00FB613B" w:rsidRPr="00FB613B" w:rsidRDefault="00FB613B" w:rsidP="00FB613B">
      <w:pPr>
        <w:pStyle w:val="Textpoznmkypodiarou"/>
        <w:rPr>
          <w:rFonts w:asciiTheme="minorHAnsi" w:hAnsiTheme="minorHAnsi" w:cstheme="minorHAnsi"/>
          <w:spacing w:val="-14"/>
          <w:sz w:val="22"/>
          <w:szCs w:val="22"/>
        </w:rPr>
      </w:pPr>
    </w:p>
    <w:p w14:paraId="7455982B" w14:textId="77777777" w:rsidR="00FB613B" w:rsidRPr="00FB613B" w:rsidRDefault="00FB613B" w:rsidP="00FB613B">
      <w:pPr>
        <w:pStyle w:val="Textpoznmkypodiarou"/>
        <w:rPr>
          <w:rFonts w:asciiTheme="minorHAnsi" w:hAnsiTheme="minorHAnsi" w:cstheme="minorHAnsi"/>
          <w:spacing w:val="-14"/>
          <w:sz w:val="22"/>
          <w:szCs w:val="22"/>
        </w:rPr>
      </w:pPr>
    </w:p>
    <w:p w14:paraId="12BB9E4A" w14:textId="77777777" w:rsidR="00FB613B" w:rsidRPr="00FB613B" w:rsidRDefault="00FB613B" w:rsidP="00FB613B">
      <w:pPr>
        <w:pStyle w:val="Textpoznmkypodiarou"/>
        <w:rPr>
          <w:rFonts w:asciiTheme="minorHAnsi" w:hAnsiTheme="minorHAnsi" w:cstheme="minorHAnsi"/>
          <w:spacing w:val="-14"/>
          <w:sz w:val="22"/>
          <w:szCs w:val="22"/>
        </w:rPr>
      </w:pPr>
    </w:p>
    <w:p w14:paraId="42B42951" w14:textId="77777777" w:rsidR="00FB613B" w:rsidRPr="00FB613B" w:rsidRDefault="00FB613B" w:rsidP="00FB613B">
      <w:pPr>
        <w:pStyle w:val="Textpoznmkypodiarou"/>
        <w:rPr>
          <w:rFonts w:asciiTheme="minorHAnsi" w:hAnsiTheme="minorHAnsi" w:cstheme="minorHAnsi"/>
          <w:b/>
          <w:i/>
          <w:sz w:val="22"/>
          <w:szCs w:val="22"/>
        </w:rPr>
      </w:pPr>
      <w:r w:rsidRPr="00FB613B">
        <w:rPr>
          <w:rFonts w:asciiTheme="minorHAnsi" w:hAnsiTheme="minorHAnsi" w:cstheme="minorHAnsi"/>
          <w:b/>
          <w:i/>
          <w:sz w:val="22"/>
          <w:szCs w:val="22"/>
        </w:rPr>
        <w:t>Povinné</w:t>
      </w:r>
    </w:p>
    <w:p w14:paraId="14A1D741" w14:textId="77777777" w:rsidR="00FB613B" w:rsidRPr="00FB613B" w:rsidRDefault="00FB613B" w:rsidP="00FB613B">
      <w:pPr>
        <w:pStyle w:val="Textpoznmkypodiarou"/>
        <w:rPr>
          <w:rFonts w:asciiTheme="minorHAnsi" w:hAnsiTheme="minorHAnsi" w:cstheme="minorHAnsi"/>
          <w:b/>
          <w:i/>
          <w:sz w:val="22"/>
          <w:szCs w:val="22"/>
        </w:rPr>
      </w:pPr>
    </w:p>
    <w:p w14:paraId="1FCB8F63" w14:textId="77777777" w:rsidR="00FB613B" w:rsidRPr="00FB613B" w:rsidRDefault="00FB613B" w:rsidP="00FB613B">
      <w:pPr>
        <w:pStyle w:val="Textpoznmkypodiarou"/>
        <w:rPr>
          <w:rFonts w:asciiTheme="minorHAnsi" w:hAnsiTheme="minorHAnsi" w:cstheme="minorHAnsi"/>
          <w:b/>
          <w:i/>
          <w:sz w:val="22"/>
          <w:szCs w:val="22"/>
        </w:rPr>
      </w:pPr>
    </w:p>
    <w:p w14:paraId="5F489A56" w14:textId="77777777" w:rsidR="00FB613B" w:rsidRPr="00FB613B" w:rsidRDefault="00FB613B" w:rsidP="00FB613B">
      <w:pPr>
        <w:pStyle w:val="Textpoznmkypodiarou"/>
        <w:rPr>
          <w:rFonts w:asciiTheme="minorHAnsi" w:hAnsiTheme="minorHAnsi" w:cstheme="minorHAnsi"/>
          <w:b/>
          <w:i/>
          <w:sz w:val="22"/>
          <w:szCs w:val="22"/>
        </w:rPr>
      </w:pPr>
    </w:p>
    <w:p w14:paraId="7F55B91E" w14:textId="77777777" w:rsidR="00FB613B" w:rsidRPr="00FB613B" w:rsidRDefault="00FB613B" w:rsidP="00FB613B">
      <w:pPr>
        <w:pStyle w:val="Textpoznmkypodiarou"/>
        <w:rPr>
          <w:rFonts w:asciiTheme="minorHAnsi" w:hAnsiTheme="minorHAnsi" w:cstheme="minorHAnsi"/>
          <w:b/>
          <w:i/>
          <w:sz w:val="22"/>
          <w:szCs w:val="22"/>
        </w:rPr>
      </w:pPr>
    </w:p>
    <w:p w14:paraId="16ABB8F9" w14:textId="77777777" w:rsidR="00FB613B" w:rsidRPr="00FB613B" w:rsidRDefault="00FB613B" w:rsidP="00FB613B">
      <w:pPr>
        <w:pStyle w:val="Textpoznmkypodiarou"/>
        <w:rPr>
          <w:rFonts w:asciiTheme="minorHAnsi" w:hAnsiTheme="minorHAnsi" w:cstheme="minorHAnsi"/>
          <w:b/>
          <w:i/>
          <w:sz w:val="22"/>
          <w:szCs w:val="22"/>
        </w:rPr>
      </w:pPr>
    </w:p>
    <w:p w14:paraId="54E3F2B6" w14:textId="77777777" w:rsidR="00FB613B" w:rsidRPr="00FB613B" w:rsidRDefault="00FB613B" w:rsidP="00FB613B">
      <w:pPr>
        <w:pStyle w:val="Textpoznmkypodiarou"/>
        <w:rPr>
          <w:rFonts w:asciiTheme="minorHAnsi" w:hAnsiTheme="minorHAnsi" w:cstheme="minorHAnsi"/>
          <w:b/>
          <w:i/>
          <w:sz w:val="22"/>
          <w:szCs w:val="22"/>
        </w:rPr>
      </w:pPr>
    </w:p>
    <w:p w14:paraId="47E30A2E" w14:textId="77777777" w:rsidR="00FB613B" w:rsidRPr="00FB613B" w:rsidRDefault="00FB613B" w:rsidP="00FB613B">
      <w:pPr>
        <w:pStyle w:val="Textpoznmkypodiarou"/>
        <w:rPr>
          <w:rFonts w:asciiTheme="minorHAnsi" w:hAnsiTheme="minorHAnsi" w:cstheme="minorHAnsi"/>
          <w:b/>
          <w:i/>
          <w:sz w:val="22"/>
          <w:szCs w:val="22"/>
        </w:rPr>
      </w:pPr>
    </w:p>
    <w:p w14:paraId="6C0A6D49" w14:textId="77777777" w:rsidR="00FB613B" w:rsidRPr="00FB613B" w:rsidRDefault="00FB613B" w:rsidP="00FB613B">
      <w:pPr>
        <w:pStyle w:val="Textpoznmkypodiarou"/>
        <w:rPr>
          <w:rFonts w:asciiTheme="minorHAnsi" w:hAnsiTheme="minorHAnsi" w:cstheme="minorHAnsi"/>
          <w:b/>
          <w:i/>
          <w:sz w:val="22"/>
          <w:szCs w:val="22"/>
        </w:rPr>
      </w:pPr>
    </w:p>
    <w:p w14:paraId="670F7CE8" w14:textId="77777777" w:rsidR="00FB613B" w:rsidRPr="00FB613B" w:rsidRDefault="00FB613B" w:rsidP="00FB613B">
      <w:pPr>
        <w:pStyle w:val="Zkladntext"/>
        <w:spacing w:before="120" w:after="120"/>
        <w:jc w:val="right"/>
        <w:rPr>
          <w:rFonts w:asciiTheme="minorHAnsi" w:hAnsiTheme="minorHAnsi" w:cstheme="minorHAnsi"/>
          <w:b/>
          <w:bCs/>
          <w:color w:val="808080"/>
          <w:sz w:val="22"/>
          <w:szCs w:val="22"/>
        </w:rPr>
      </w:pPr>
    </w:p>
    <w:p w14:paraId="5837C5FE" w14:textId="77777777" w:rsidR="00FB613B" w:rsidRPr="00FB613B" w:rsidRDefault="00FB613B" w:rsidP="00FB613B">
      <w:pPr>
        <w:pStyle w:val="Zkladntext"/>
        <w:spacing w:before="120" w:after="120"/>
        <w:jc w:val="right"/>
        <w:rPr>
          <w:rFonts w:asciiTheme="minorHAnsi" w:hAnsiTheme="minorHAnsi" w:cstheme="minorHAnsi"/>
          <w:b/>
          <w:bCs/>
          <w:color w:val="808080"/>
          <w:sz w:val="22"/>
          <w:szCs w:val="22"/>
        </w:rPr>
      </w:pPr>
    </w:p>
    <w:p w14:paraId="6EB388D2" w14:textId="77777777" w:rsidR="00CA1A8C" w:rsidRPr="00FB613B" w:rsidRDefault="00FB613B" w:rsidP="00CA1A8C">
      <w:pPr>
        <w:pStyle w:val="Zkladntext"/>
        <w:spacing w:before="120" w:after="120"/>
        <w:jc w:val="right"/>
        <w:rPr>
          <w:rFonts w:asciiTheme="minorHAnsi" w:hAnsiTheme="minorHAnsi" w:cstheme="minorHAnsi"/>
          <w:b/>
          <w:bCs/>
          <w:caps/>
          <w:color w:val="808080"/>
          <w:sz w:val="22"/>
          <w:szCs w:val="22"/>
        </w:rPr>
      </w:pPr>
      <w:r w:rsidRPr="00FB613B">
        <w:rPr>
          <w:rFonts w:asciiTheme="minorHAnsi" w:hAnsiTheme="minorHAnsi" w:cstheme="minorHAnsi"/>
          <w:b/>
          <w:bCs/>
          <w:color w:val="808080"/>
          <w:sz w:val="22"/>
          <w:szCs w:val="22"/>
        </w:rPr>
        <w:br w:type="page"/>
      </w:r>
      <w:r w:rsidR="00CA1A8C" w:rsidRPr="00FB613B">
        <w:rPr>
          <w:rFonts w:asciiTheme="minorHAnsi" w:hAnsiTheme="minorHAnsi" w:cstheme="minorHAnsi"/>
          <w:b/>
          <w:bCs/>
          <w:color w:val="808080"/>
          <w:sz w:val="22"/>
          <w:szCs w:val="22"/>
        </w:rPr>
        <w:t xml:space="preserve">PRÍLOHA Č. </w:t>
      </w:r>
      <w:r w:rsidR="00CA1A8C">
        <w:rPr>
          <w:rFonts w:asciiTheme="minorHAnsi" w:hAnsiTheme="minorHAnsi" w:cstheme="minorHAnsi"/>
          <w:b/>
          <w:bCs/>
          <w:color w:val="808080"/>
          <w:sz w:val="22"/>
          <w:szCs w:val="22"/>
        </w:rPr>
        <w:t>7</w:t>
      </w:r>
      <w:r w:rsidR="00CA1A8C" w:rsidRPr="00FB613B">
        <w:rPr>
          <w:rFonts w:asciiTheme="minorHAnsi" w:hAnsiTheme="minorHAnsi" w:cstheme="minorHAnsi"/>
          <w:b/>
          <w:bCs/>
          <w:color w:val="808080"/>
          <w:sz w:val="22"/>
          <w:szCs w:val="22"/>
        </w:rPr>
        <w:t xml:space="preserve"> </w:t>
      </w:r>
      <w:r w:rsidR="00CA1A8C" w:rsidRPr="00FB613B">
        <w:rPr>
          <w:rFonts w:asciiTheme="minorHAnsi" w:hAnsiTheme="minorHAnsi" w:cstheme="minorHAnsi"/>
          <w:b/>
          <w:bCs/>
          <w:caps/>
          <w:color w:val="808080"/>
          <w:sz w:val="22"/>
          <w:szCs w:val="22"/>
        </w:rPr>
        <w:t>Súťažných podkladov</w:t>
      </w:r>
    </w:p>
    <w:p w14:paraId="7894E18A" w14:textId="77777777" w:rsidR="00CA1A8C" w:rsidRPr="00FB613B" w:rsidRDefault="00CA1A8C" w:rsidP="00CA1A8C">
      <w:pPr>
        <w:pStyle w:val="Zkladntext"/>
        <w:spacing w:before="120" w:after="120"/>
        <w:jc w:val="right"/>
        <w:rPr>
          <w:rFonts w:asciiTheme="minorHAnsi" w:hAnsiTheme="minorHAnsi" w:cstheme="minorHAnsi"/>
          <w:b/>
          <w:bCs/>
          <w:caps/>
          <w:color w:val="808080"/>
          <w:sz w:val="22"/>
          <w:szCs w:val="22"/>
        </w:rPr>
      </w:pPr>
      <w:r w:rsidRPr="00FB613B">
        <w:rPr>
          <w:rFonts w:asciiTheme="minorHAnsi" w:hAnsiTheme="minorHAnsi" w:cstheme="minorHAnsi"/>
          <w:b/>
          <w:bCs/>
          <w:caps/>
          <w:color w:val="808080"/>
          <w:sz w:val="22"/>
          <w:szCs w:val="22"/>
        </w:rPr>
        <w:t>Projektová dokumentácia</w:t>
      </w:r>
    </w:p>
    <w:p w14:paraId="029D51B7" w14:textId="77777777" w:rsidR="00CA1A8C" w:rsidRPr="00FB613B" w:rsidRDefault="00CA1A8C" w:rsidP="00CA1A8C">
      <w:pPr>
        <w:pStyle w:val="cislo-2"/>
        <w:tabs>
          <w:tab w:val="clear" w:pos="851"/>
          <w:tab w:val="left" w:pos="0"/>
          <w:tab w:val="left" w:pos="1418"/>
        </w:tabs>
        <w:spacing w:before="0"/>
        <w:ind w:left="0" w:right="410" w:firstLine="0"/>
        <w:rPr>
          <w:rFonts w:asciiTheme="minorHAnsi" w:hAnsiTheme="minorHAnsi" w:cstheme="minorHAnsi"/>
          <w:b/>
          <w:sz w:val="22"/>
        </w:rPr>
      </w:pPr>
      <w:r w:rsidRPr="00FB613B">
        <w:rPr>
          <w:rFonts w:asciiTheme="minorHAnsi" w:hAnsiTheme="minorHAnsi" w:cstheme="minorHAnsi"/>
          <w:bCs/>
          <w:sz w:val="22"/>
        </w:rPr>
        <w:t xml:space="preserve">Projektová dokumentácia tvorí samostatnú prílohu k týmto súťažným podkladom. Upozorňujeme uchádzačov, že v prípade ak projektová dokumentácia obsahuje </w:t>
      </w:r>
      <w:r w:rsidRPr="00FB613B">
        <w:rPr>
          <w:rFonts w:asciiTheme="minorHAnsi" w:hAnsiTheme="minorHAnsi" w:cstheme="minorHAnsi"/>
          <w:color w:val="000000"/>
          <w:sz w:val="22"/>
          <w:shd w:val="clear" w:color="auto" w:fill="FFFFFF"/>
        </w:rPr>
        <w:t>odvolávku na konkrétnu značku, konkrétneho výrobcu alebo konkrétny výrobok, verejný obstarávateľ umožňuje predloženie ekvivalentu, za podmienky, že ekvivalent spĺňa požadované technické parametre a špecifikáciu v rovnakom, alebo vyššom rozsahu.</w:t>
      </w:r>
    </w:p>
    <w:p w14:paraId="68548037" w14:textId="77777777" w:rsidR="00BF743C" w:rsidRDefault="00BF743C" w:rsidP="00BF743C">
      <w:pPr>
        <w:ind w:right="556"/>
        <w:jc w:val="both"/>
        <w:rPr>
          <w:rFonts w:asciiTheme="minorHAnsi" w:hAnsiTheme="minorHAnsi" w:cstheme="minorHAnsi"/>
          <w:highlight w:val="green"/>
        </w:rPr>
      </w:pPr>
    </w:p>
    <w:p w14:paraId="0CC7BAAB" w14:textId="16831934" w:rsidR="00BF743C" w:rsidRPr="0067710C" w:rsidRDefault="00BF743C" w:rsidP="00BF743C">
      <w:pPr>
        <w:ind w:right="556"/>
        <w:jc w:val="both"/>
        <w:rPr>
          <w:rFonts w:asciiTheme="minorHAnsi" w:hAnsiTheme="minorHAnsi" w:cstheme="minorHAnsi"/>
          <w:b/>
          <w:bCs/>
        </w:rPr>
      </w:pPr>
      <w:r w:rsidRPr="0067710C">
        <w:rPr>
          <w:rFonts w:asciiTheme="minorHAnsi" w:hAnsiTheme="minorHAnsi" w:cstheme="minorHAnsi"/>
        </w:rPr>
        <w:t xml:space="preserve">V prípade, že uchádzač predloží ekvivalentné riešenie, </w:t>
      </w:r>
      <w:r w:rsidRPr="0067710C">
        <w:rPr>
          <w:rFonts w:asciiTheme="minorHAnsi" w:hAnsiTheme="minorHAnsi" w:cstheme="minorHAnsi"/>
          <w:b/>
          <w:bCs/>
        </w:rPr>
        <w:t xml:space="preserve">je povinný v ponuke predložiť </w:t>
      </w:r>
      <w:r w:rsidR="00CB7200" w:rsidRPr="0067710C">
        <w:rPr>
          <w:rFonts w:asciiTheme="minorHAnsi" w:hAnsiTheme="minorHAnsi" w:cstheme="minorHAnsi"/>
          <w:b/>
          <w:bCs/>
        </w:rPr>
        <w:t xml:space="preserve"> </w:t>
      </w:r>
      <w:r w:rsidR="003050D0" w:rsidRPr="0067710C">
        <w:rPr>
          <w:rFonts w:asciiTheme="minorHAnsi" w:hAnsiTheme="minorHAnsi" w:cstheme="minorHAnsi"/>
          <w:b/>
          <w:bCs/>
        </w:rPr>
        <w:t>Príloh</w:t>
      </w:r>
      <w:r w:rsidR="00CB7200" w:rsidRPr="0067710C">
        <w:rPr>
          <w:rFonts w:asciiTheme="minorHAnsi" w:hAnsiTheme="minorHAnsi" w:cstheme="minorHAnsi"/>
          <w:b/>
          <w:bCs/>
        </w:rPr>
        <w:t>u</w:t>
      </w:r>
      <w:r w:rsidR="003050D0" w:rsidRPr="0067710C">
        <w:rPr>
          <w:rFonts w:asciiTheme="minorHAnsi" w:hAnsiTheme="minorHAnsi" w:cstheme="minorHAnsi"/>
          <w:b/>
          <w:bCs/>
        </w:rPr>
        <w:t xml:space="preserve"> č. 10 </w:t>
      </w:r>
      <w:r w:rsidR="00CB7200" w:rsidRPr="0067710C">
        <w:rPr>
          <w:rFonts w:asciiTheme="minorHAnsi" w:hAnsiTheme="minorHAnsi" w:cstheme="minorHAnsi"/>
          <w:b/>
          <w:bCs/>
        </w:rPr>
        <w:t xml:space="preserve">Súťažných podkladov: </w:t>
      </w:r>
      <w:r w:rsidR="003050D0" w:rsidRPr="0067710C">
        <w:rPr>
          <w:rFonts w:asciiTheme="minorHAnsi" w:hAnsiTheme="minorHAnsi" w:cstheme="minorHAnsi"/>
          <w:b/>
          <w:bCs/>
        </w:rPr>
        <w:t>Zoznam ponúkaných ekvivalentných položiek</w:t>
      </w:r>
      <w:r w:rsidR="00CB7200" w:rsidRPr="0067710C">
        <w:rPr>
          <w:rFonts w:asciiTheme="minorHAnsi" w:hAnsiTheme="minorHAnsi" w:cstheme="minorHAnsi"/>
          <w:b/>
          <w:bCs/>
        </w:rPr>
        <w:t xml:space="preserve"> a zároveň </w:t>
      </w:r>
      <w:r w:rsidRPr="0067710C">
        <w:rPr>
          <w:rFonts w:asciiTheme="minorHAnsi" w:hAnsiTheme="minorHAnsi" w:cstheme="minorHAnsi"/>
          <w:b/>
          <w:bCs/>
        </w:rPr>
        <w:t xml:space="preserve">technický list alebo ekvivalentný doklad, </w:t>
      </w:r>
      <w:r w:rsidRPr="0067710C">
        <w:rPr>
          <w:rFonts w:asciiTheme="minorHAnsi" w:hAnsiTheme="minorHAnsi" w:cstheme="minorHAnsi"/>
        </w:rPr>
        <w:t>na základe ktorého komisia zriadená verejným obstarávateľom vyhodnotí splnenie technických parametrov navrhovaného ekvivalentu (požiadaviek na predmet zákazky).</w:t>
      </w:r>
    </w:p>
    <w:p w14:paraId="6550DFD3" w14:textId="77777777" w:rsidR="00CA1A8C" w:rsidRPr="00FB613B" w:rsidRDefault="00CA1A8C" w:rsidP="00CA1A8C">
      <w:pPr>
        <w:rPr>
          <w:rFonts w:asciiTheme="minorHAnsi" w:hAnsiTheme="minorHAnsi" w:cstheme="minorHAnsi"/>
          <w:lang w:eastAsia="cs-CZ"/>
        </w:rPr>
      </w:pPr>
    </w:p>
    <w:p w14:paraId="6AA79A36" w14:textId="1B7643B6" w:rsidR="00CA1A8C" w:rsidRDefault="00CA1A8C" w:rsidP="00CA1A8C">
      <w:pPr>
        <w:pStyle w:val="Zarkazkladnhotextu21"/>
        <w:spacing w:before="120"/>
        <w:ind w:left="0"/>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Adresa stránky, kde je možný prístup k</w:t>
      </w:r>
      <w:r>
        <w:rPr>
          <w:rFonts w:asciiTheme="minorHAnsi" w:hAnsiTheme="minorHAnsi" w:cstheme="minorHAnsi"/>
          <w:color w:val="000000" w:themeColor="text1"/>
          <w:sz w:val="22"/>
          <w:szCs w:val="22"/>
        </w:rPr>
        <w:t xml:space="preserve"> projektovej </w:t>
      </w:r>
      <w:r w:rsidRPr="00E97BCB">
        <w:rPr>
          <w:rFonts w:asciiTheme="minorHAnsi" w:hAnsiTheme="minorHAnsi" w:cstheme="minorHAnsi"/>
          <w:color w:val="000000" w:themeColor="text1"/>
          <w:sz w:val="22"/>
          <w:szCs w:val="22"/>
        </w:rPr>
        <w:t xml:space="preserve">dokumentácií: </w:t>
      </w:r>
    </w:p>
    <w:p w14:paraId="435D8B03" w14:textId="12EB84B5" w:rsidR="004520B1" w:rsidRPr="004520B1" w:rsidRDefault="00000000" w:rsidP="004520B1">
      <w:pPr>
        <w:rPr>
          <w:rFonts w:asciiTheme="minorHAnsi" w:hAnsiTheme="minorHAnsi" w:cstheme="minorHAnsi"/>
          <w:b/>
          <w:bCs/>
        </w:rPr>
      </w:pPr>
      <w:hyperlink r:id="rId14" w:history="1">
        <w:r w:rsidR="002E7908" w:rsidRPr="002E7908">
          <w:rPr>
            <w:rStyle w:val="Hypertextovprepojenie"/>
            <w:rFonts w:asciiTheme="minorHAnsi" w:hAnsiTheme="minorHAnsi" w:cstheme="minorHAnsi"/>
            <w:b/>
            <w:bCs/>
          </w:rPr>
          <w:t>https://josephine.proebiz.com/sk/tender/37363/summary</w:t>
        </w:r>
      </w:hyperlink>
    </w:p>
    <w:p w14:paraId="6F481FF9" w14:textId="77777777" w:rsidR="00CA1A8C" w:rsidRDefault="00CA1A8C" w:rsidP="00CA1A8C">
      <w:pPr>
        <w:rPr>
          <w:rFonts w:asciiTheme="minorHAnsi" w:hAnsiTheme="minorHAnsi" w:cstheme="minorHAnsi"/>
          <w:lang w:eastAsia="cs-CZ"/>
        </w:rPr>
      </w:pPr>
    </w:p>
    <w:p w14:paraId="3CFF8832" w14:textId="77777777" w:rsidR="00CA1A8C" w:rsidRDefault="00CA1A8C" w:rsidP="00CA1A8C">
      <w:pPr>
        <w:rPr>
          <w:rFonts w:asciiTheme="minorHAnsi" w:hAnsiTheme="minorHAnsi" w:cstheme="minorHAnsi"/>
          <w:lang w:eastAsia="cs-CZ"/>
        </w:rPr>
      </w:pPr>
    </w:p>
    <w:p w14:paraId="3218C001" w14:textId="77777777" w:rsidR="00CA1A8C" w:rsidRDefault="00CA1A8C" w:rsidP="00CA1A8C">
      <w:pPr>
        <w:rPr>
          <w:rFonts w:asciiTheme="minorHAnsi" w:hAnsiTheme="minorHAnsi" w:cstheme="minorHAnsi"/>
          <w:lang w:eastAsia="cs-CZ"/>
        </w:rPr>
      </w:pPr>
    </w:p>
    <w:p w14:paraId="7A8AB808" w14:textId="77777777" w:rsidR="00CA1A8C" w:rsidRDefault="00CA1A8C" w:rsidP="00CA1A8C">
      <w:pPr>
        <w:rPr>
          <w:rFonts w:asciiTheme="minorHAnsi" w:hAnsiTheme="minorHAnsi" w:cstheme="minorHAnsi"/>
          <w:lang w:eastAsia="cs-CZ"/>
        </w:rPr>
      </w:pPr>
    </w:p>
    <w:p w14:paraId="36C30AA9" w14:textId="77777777" w:rsidR="00CA1A8C" w:rsidRDefault="00CA1A8C" w:rsidP="00CA1A8C">
      <w:pPr>
        <w:rPr>
          <w:rFonts w:asciiTheme="minorHAnsi" w:hAnsiTheme="minorHAnsi" w:cstheme="minorHAnsi"/>
          <w:lang w:eastAsia="cs-CZ"/>
        </w:rPr>
      </w:pPr>
    </w:p>
    <w:p w14:paraId="737CC3B1" w14:textId="77777777" w:rsidR="00CA1A8C" w:rsidRDefault="00CA1A8C" w:rsidP="00CA1A8C">
      <w:pPr>
        <w:rPr>
          <w:rFonts w:asciiTheme="minorHAnsi" w:hAnsiTheme="minorHAnsi" w:cstheme="minorHAnsi"/>
          <w:lang w:eastAsia="cs-CZ"/>
        </w:rPr>
      </w:pPr>
    </w:p>
    <w:p w14:paraId="146C5663" w14:textId="77777777" w:rsidR="00CA1A8C" w:rsidRDefault="00CA1A8C" w:rsidP="00CA1A8C">
      <w:pPr>
        <w:rPr>
          <w:rFonts w:asciiTheme="minorHAnsi" w:hAnsiTheme="minorHAnsi" w:cstheme="minorHAnsi"/>
          <w:lang w:eastAsia="cs-CZ"/>
        </w:rPr>
      </w:pPr>
    </w:p>
    <w:p w14:paraId="1B3ADBD3" w14:textId="77777777" w:rsidR="00CA1A8C" w:rsidRDefault="00CA1A8C" w:rsidP="00CA1A8C">
      <w:pPr>
        <w:rPr>
          <w:rFonts w:asciiTheme="minorHAnsi" w:hAnsiTheme="minorHAnsi" w:cstheme="minorHAnsi"/>
          <w:lang w:eastAsia="cs-CZ"/>
        </w:rPr>
      </w:pPr>
    </w:p>
    <w:p w14:paraId="3C0FE88C" w14:textId="77777777" w:rsidR="00CA1A8C" w:rsidRDefault="00CA1A8C" w:rsidP="00CA1A8C">
      <w:pPr>
        <w:rPr>
          <w:rFonts w:asciiTheme="minorHAnsi" w:hAnsiTheme="minorHAnsi" w:cstheme="minorHAnsi"/>
          <w:lang w:eastAsia="cs-CZ"/>
        </w:rPr>
      </w:pPr>
    </w:p>
    <w:p w14:paraId="495913DB" w14:textId="77777777" w:rsidR="00CA1A8C" w:rsidRDefault="00CA1A8C" w:rsidP="00CA1A8C">
      <w:pPr>
        <w:rPr>
          <w:rFonts w:asciiTheme="minorHAnsi" w:hAnsiTheme="minorHAnsi" w:cstheme="minorHAnsi"/>
          <w:lang w:eastAsia="cs-CZ"/>
        </w:rPr>
      </w:pPr>
    </w:p>
    <w:p w14:paraId="795B9FF5" w14:textId="77777777" w:rsidR="00CA1A8C" w:rsidRDefault="00CA1A8C" w:rsidP="00CA1A8C">
      <w:pPr>
        <w:rPr>
          <w:rFonts w:asciiTheme="minorHAnsi" w:hAnsiTheme="minorHAnsi" w:cstheme="minorHAnsi"/>
          <w:lang w:eastAsia="cs-CZ"/>
        </w:rPr>
      </w:pPr>
    </w:p>
    <w:p w14:paraId="4B146D51" w14:textId="77777777" w:rsidR="00CA1A8C" w:rsidRDefault="00CA1A8C" w:rsidP="00CA1A8C">
      <w:pPr>
        <w:rPr>
          <w:rFonts w:asciiTheme="minorHAnsi" w:hAnsiTheme="minorHAnsi" w:cstheme="minorHAnsi"/>
          <w:lang w:eastAsia="cs-CZ"/>
        </w:rPr>
      </w:pPr>
    </w:p>
    <w:p w14:paraId="69B2AB3E" w14:textId="77777777" w:rsidR="00CA1A8C" w:rsidRDefault="00CA1A8C" w:rsidP="00CA1A8C">
      <w:pPr>
        <w:rPr>
          <w:rFonts w:asciiTheme="minorHAnsi" w:hAnsiTheme="minorHAnsi" w:cstheme="minorHAnsi"/>
          <w:lang w:eastAsia="cs-CZ"/>
        </w:rPr>
      </w:pPr>
    </w:p>
    <w:p w14:paraId="06605C2B" w14:textId="77777777" w:rsidR="00CA1A8C" w:rsidRDefault="00CA1A8C" w:rsidP="00CA1A8C">
      <w:pPr>
        <w:rPr>
          <w:rFonts w:asciiTheme="minorHAnsi" w:hAnsiTheme="minorHAnsi" w:cstheme="minorHAnsi"/>
          <w:lang w:eastAsia="cs-CZ"/>
        </w:rPr>
      </w:pPr>
    </w:p>
    <w:p w14:paraId="39BC8DA7" w14:textId="77777777" w:rsidR="00CA1A8C" w:rsidRDefault="00CA1A8C" w:rsidP="00CA1A8C">
      <w:pPr>
        <w:rPr>
          <w:rFonts w:asciiTheme="minorHAnsi" w:hAnsiTheme="minorHAnsi" w:cstheme="minorHAnsi"/>
          <w:lang w:eastAsia="cs-CZ"/>
        </w:rPr>
      </w:pPr>
    </w:p>
    <w:p w14:paraId="119303B5" w14:textId="77777777" w:rsidR="00CA1A8C" w:rsidRDefault="00CA1A8C" w:rsidP="00CA1A8C">
      <w:pPr>
        <w:rPr>
          <w:rFonts w:asciiTheme="minorHAnsi" w:hAnsiTheme="minorHAnsi" w:cstheme="minorHAnsi"/>
          <w:lang w:eastAsia="cs-CZ"/>
        </w:rPr>
      </w:pPr>
    </w:p>
    <w:p w14:paraId="5001E788" w14:textId="77777777" w:rsidR="00CA1A8C" w:rsidRDefault="00CA1A8C" w:rsidP="00CA1A8C">
      <w:pPr>
        <w:rPr>
          <w:rFonts w:asciiTheme="minorHAnsi" w:hAnsiTheme="minorHAnsi" w:cstheme="minorHAnsi"/>
          <w:lang w:eastAsia="cs-CZ"/>
        </w:rPr>
      </w:pPr>
    </w:p>
    <w:p w14:paraId="741C2FC2" w14:textId="77777777" w:rsidR="00CA1A8C" w:rsidRDefault="00CA1A8C" w:rsidP="00CA1A8C">
      <w:pPr>
        <w:rPr>
          <w:rFonts w:asciiTheme="minorHAnsi" w:hAnsiTheme="minorHAnsi" w:cstheme="minorHAnsi"/>
          <w:lang w:eastAsia="cs-CZ"/>
        </w:rPr>
      </w:pPr>
    </w:p>
    <w:p w14:paraId="78612022" w14:textId="77777777" w:rsidR="00CA1A8C" w:rsidRDefault="00CA1A8C" w:rsidP="00CA1A8C">
      <w:pPr>
        <w:rPr>
          <w:rFonts w:asciiTheme="minorHAnsi" w:hAnsiTheme="minorHAnsi" w:cstheme="minorHAnsi"/>
          <w:lang w:eastAsia="cs-CZ"/>
        </w:rPr>
      </w:pPr>
    </w:p>
    <w:p w14:paraId="411A9F87" w14:textId="77777777" w:rsidR="00CA1A8C" w:rsidRDefault="00CA1A8C" w:rsidP="00CA1A8C">
      <w:pPr>
        <w:rPr>
          <w:rFonts w:asciiTheme="minorHAnsi" w:hAnsiTheme="minorHAnsi" w:cstheme="minorHAnsi"/>
          <w:lang w:eastAsia="cs-CZ"/>
        </w:rPr>
      </w:pPr>
    </w:p>
    <w:p w14:paraId="3566DC87" w14:textId="77777777" w:rsidR="00CA1A8C" w:rsidRDefault="00CA1A8C" w:rsidP="00CA1A8C">
      <w:pPr>
        <w:rPr>
          <w:rFonts w:asciiTheme="minorHAnsi" w:hAnsiTheme="minorHAnsi" w:cstheme="minorHAnsi"/>
          <w:lang w:eastAsia="cs-CZ"/>
        </w:rPr>
      </w:pPr>
    </w:p>
    <w:p w14:paraId="462702C1" w14:textId="77777777" w:rsidR="00CA1A8C" w:rsidRDefault="00CA1A8C" w:rsidP="00CA1A8C">
      <w:pPr>
        <w:rPr>
          <w:rFonts w:asciiTheme="minorHAnsi" w:hAnsiTheme="minorHAnsi" w:cstheme="minorHAnsi"/>
          <w:lang w:eastAsia="cs-CZ"/>
        </w:rPr>
      </w:pPr>
    </w:p>
    <w:p w14:paraId="61A18C8A" w14:textId="77777777" w:rsidR="00CA1A8C" w:rsidRDefault="00CA1A8C" w:rsidP="00CA1A8C">
      <w:pPr>
        <w:rPr>
          <w:rFonts w:asciiTheme="minorHAnsi" w:hAnsiTheme="minorHAnsi" w:cstheme="minorHAnsi"/>
          <w:lang w:eastAsia="cs-CZ"/>
        </w:rPr>
      </w:pPr>
    </w:p>
    <w:p w14:paraId="0D996F97" w14:textId="77777777" w:rsidR="00CA1A8C" w:rsidRDefault="00CA1A8C" w:rsidP="00CA1A8C">
      <w:pPr>
        <w:rPr>
          <w:rFonts w:asciiTheme="minorHAnsi" w:hAnsiTheme="minorHAnsi" w:cstheme="minorHAnsi"/>
          <w:lang w:eastAsia="cs-CZ"/>
        </w:rPr>
      </w:pPr>
    </w:p>
    <w:p w14:paraId="525AA515" w14:textId="77777777" w:rsidR="00CA1A8C" w:rsidRDefault="00CA1A8C" w:rsidP="00CA1A8C">
      <w:pPr>
        <w:rPr>
          <w:rFonts w:asciiTheme="minorHAnsi" w:hAnsiTheme="minorHAnsi" w:cstheme="minorHAnsi"/>
          <w:lang w:eastAsia="cs-CZ"/>
        </w:rPr>
      </w:pPr>
    </w:p>
    <w:p w14:paraId="7A7BFD6D" w14:textId="77777777" w:rsidR="00CA1A8C" w:rsidRDefault="00CA1A8C" w:rsidP="00CA1A8C">
      <w:pPr>
        <w:rPr>
          <w:rFonts w:asciiTheme="minorHAnsi" w:hAnsiTheme="minorHAnsi" w:cstheme="minorHAnsi"/>
          <w:lang w:eastAsia="cs-CZ"/>
        </w:rPr>
      </w:pPr>
    </w:p>
    <w:p w14:paraId="01B646E5" w14:textId="77777777" w:rsidR="00CA1A8C" w:rsidRDefault="00CA1A8C" w:rsidP="00CA1A8C">
      <w:pPr>
        <w:rPr>
          <w:rFonts w:asciiTheme="minorHAnsi" w:hAnsiTheme="minorHAnsi" w:cstheme="minorHAnsi"/>
          <w:lang w:eastAsia="cs-CZ"/>
        </w:rPr>
      </w:pPr>
    </w:p>
    <w:p w14:paraId="48CA8241" w14:textId="77777777" w:rsidR="00CA1A8C" w:rsidRDefault="00CA1A8C" w:rsidP="00CA1A8C">
      <w:pPr>
        <w:rPr>
          <w:rFonts w:asciiTheme="minorHAnsi" w:hAnsiTheme="minorHAnsi" w:cstheme="minorHAnsi"/>
          <w:lang w:eastAsia="cs-CZ"/>
        </w:rPr>
      </w:pPr>
    </w:p>
    <w:p w14:paraId="1BF3C0E6" w14:textId="77777777" w:rsidR="00CA1A8C" w:rsidRDefault="00CA1A8C" w:rsidP="00CA1A8C">
      <w:pPr>
        <w:rPr>
          <w:rFonts w:asciiTheme="minorHAnsi" w:hAnsiTheme="minorHAnsi" w:cstheme="minorHAnsi"/>
          <w:lang w:eastAsia="cs-CZ"/>
        </w:rPr>
      </w:pPr>
    </w:p>
    <w:p w14:paraId="713BF465" w14:textId="77777777" w:rsidR="00CA1A8C" w:rsidRDefault="00CA1A8C" w:rsidP="00CA1A8C">
      <w:pPr>
        <w:rPr>
          <w:rFonts w:asciiTheme="minorHAnsi" w:hAnsiTheme="minorHAnsi" w:cstheme="minorHAnsi"/>
          <w:lang w:eastAsia="cs-CZ"/>
        </w:rPr>
      </w:pPr>
    </w:p>
    <w:p w14:paraId="241BB36A" w14:textId="77777777" w:rsidR="00CA1A8C" w:rsidRDefault="00CA1A8C" w:rsidP="00CA1A8C">
      <w:pPr>
        <w:rPr>
          <w:rFonts w:asciiTheme="minorHAnsi" w:hAnsiTheme="minorHAnsi" w:cstheme="minorHAnsi"/>
          <w:lang w:eastAsia="cs-CZ"/>
        </w:rPr>
      </w:pPr>
    </w:p>
    <w:p w14:paraId="55BEB290" w14:textId="77777777" w:rsidR="00CA1A8C" w:rsidRDefault="00CA1A8C" w:rsidP="00CA1A8C">
      <w:pPr>
        <w:rPr>
          <w:rFonts w:asciiTheme="minorHAnsi" w:hAnsiTheme="minorHAnsi" w:cstheme="minorHAnsi"/>
          <w:lang w:eastAsia="cs-CZ"/>
        </w:rPr>
      </w:pPr>
    </w:p>
    <w:p w14:paraId="0FD51BFA" w14:textId="77777777" w:rsidR="00CA1A8C" w:rsidRDefault="00CA1A8C" w:rsidP="00CA1A8C">
      <w:pPr>
        <w:rPr>
          <w:rFonts w:asciiTheme="minorHAnsi" w:hAnsiTheme="minorHAnsi" w:cstheme="minorHAnsi"/>
          <w:lang w:eastAsia="cs-CZ"/>
        </w:rPr>
      </w:pPr>
    </w:p>
    <w:p w14:paraId="7D9EFB3E" w14:textId="77777777" w:rsidR="00CA1A8C" w:rsidRDefault="00CA1A8C" w:rsidP="00CA1A8C">
      <w:pPr>
        <w:rPr>
          <w:rFonts w:asciiTheme="minorHAnsi" w:hAnsiTheme="minorHAnsi" w:cstheme="minorHAnsi"/>
          <w:lang w:eastAsia="cs-CZ"/>
        </w:rPr>
      </w:pPr>
    </w:p>
    <w:p w14:paraId="571966EB" w14:textId="77777777" w:rsidR="00CA1A8C" w:rsidRDefault="00CA1A8C" w:rsidP="00CA1A8C">
      <w:pPr>
        <w:rPr>
          <w:rFonts w:asciiTheme="minorHAnsi" w:hAnsiTheme="minorHAnsi" w:cstheme="minorHAnsi"/>
          <w:lang w:eastAsia="cs-CZ"/>
        </w:rPr>
      </w:pPr>
    </w:p>
    <w:p w14:paraId="048E26B5" w14:textId="77777777" w:rsidR="00CA1A8C" w:rsidRDefault="00CA1A8C" w:rsidP="00CA1A8C">
      <w:pPr>
        <w:rPr>
          <w:rFonts w:asciiTheme="minorHAnsi" w:hAnsiTheme="minorHAnsi" w:cstheme="minorHAnsi"/>
          <w:lang w:eastAsia="cs-CZ"/>
        </w:rPr>
      </w:pPr>
    </w:p>
    <w:p w14:paraId="00A75BF0" w14:textId="77777777" w:rsidR="00CA1A8C" w:rsidRDefault="00CA1A8C" w:rsidP="00CA1A8C">
      <w:pPr>
        <w:rPr>
          <w:rFonts w:asciiTheme="minorHAnsi" w:hAnsiTheme="minorHAnsi" w:cstheme="minorHAnsi"/>
          <w:lang w:eastAsia="cs-CZ"/>
        </w:rPr>
      </w:pPr>
    </w:p>
    <w:p w14:paraId="2F7EA4AF" w14:textId="77777777" w:rsidR="00FB613B" w:rsidRPr="00FB613B" w:rsidRDefault="00FB613B" w:rsidP="00FB613B">
      <w:pPr>
        <w:pStyle w:val="Zkladntext"/>
        <w:spacing w:before="120" w:after="120"/>
        <w:jc w:val="right"/>
        <w:rPr>
          <w:rFonts w:asciiTheme="minorHAnsi" w:hAnsiTheme="minorHAnsi" w:cstheme="minorHAnsi"/>
          <w:b/>
          <w:bCs/>
          <w:caps/>
          <w:color w:val="808080"/>
          <w:sz w:val="22"/>
          <w:szCs w:val="22"/>
        </w:rPr>
      </w:pPr>
      <w:r w:rsidRPr="00FB613B">
        <w:rPr>
          <w:rFonts w:asciiTheme="minorHAnsi" w:hAnsiTheme="minorHAnsi" w:cstheme="minorHAnsi"/>
          <w:b/>
          <w:bCs/>
          <w:color w:val="808080"/>
          <w:sz w:val="22"/>
          <w:szCs w:val="22"/>
        </w:rPr>
        <w:t xml:space="preserve">PRÍLOHA Č. 8 </w:t>
      </w:r>
      <w:r w:rsidRPr="00FB613B">
        <w:rPr>
          <w:rFonts w:asciiTheme="minorHAnsi" w:hAnsiTheme="minorHAnsi" w:cstheme="minorHAnsi"/>
          <w:b/>
          <w:bCs/>
          <w:caps/>
          <w:color w:val="808080"/>
          <w:sz w:val="22"/>
          <w:szCs w:val="22"/>
        </w:rPr>
        <w:t>Súťažných podkladov</w:t>
      </w:r>
    </w:p>
    <w:p w14:paraId="2880A4A5" w14:textId="77777777" w:rsidR="00FB613B" w:rsidRPr="00FB613B" w:rsidRDefault="00FB613B" w:rsidP="00FB613B">
      <w:pPr>
        <w:pStyle w:val="Zkladntext"/>
        <w:spacing w:before="120" w:after="120"/>
        <w:jc w:val="right"/>
        <w:rPr>
          <w:rFonts w:asciiTheme="minorHAnsi" w:hAnsiTheme="minorHAnsi" w:cstheme="minorHAnsi"/>
          <w:b/>
          <w:bCs/>
          <w:color w:val="808080"/>
          <w:sz w:val="22"/>
          <w:szCs w:val="22"/>
        </w:rPr>
      </w:pPr>
      <w:r w:rsidRPr="00FB613B">
        <w:rPr>
          <w:rFonts w:asciiTheme="minorHAnsi" w:hAnsiTheme="minorHAnsi" w:cstheme="minorHAnsi"/>
          <w:b/>
          <w:bCs/>
          <w:caps/>
          <w:color w:val="808080"/>
          <w:sz w:val="22"/>
          <w:szCs w:val="22"/>
        </w:rPr>
        <w:t>výkaz výmer</w:t>
      </w:r>
    </w:p>
    <w:p w14:paraId="6A390F77" w14:textId="77777777" w:rsidR="00FB613B" w:rsidRPr="00FB613B" w:rsidRDefault="00FB613B" w:rsidP="00FB613B">
      <w:pPr>
        <w:pStyle w:val="Textpoznmkypodiarou"/>
        <w:rPr>
          <w:rFonts w:asciiTheme="minorHAnsi" w:hAnsiTheme="minorHAnsi" w:cstheme="minorHAnsi"/>
          <w:b/>
          <w:i/>
          <w:sz w:val="22"/>
          <w:szCs w:val="22"/>
        </w:rPr>
      </w:pPr>
    </w:p>
    <w:p w14:paraId="2A132F4C" w14:textId="77777777" w:rsidR="00FB613B" w:rsidRPr="00FB613B" w:rsidRDefault="00FB613B" w:rsidP="00FB613B">
      <w:pPr>
        <w:pStyle w:val="cislo-2"/>
        <w:tabs>
          <w:tab w:val="clear" w:pos="851"/>
          <w:tab w:val="left" w:pos="0"/>
          <w:tab w:val="left" w:pos="1418"/>
        </w:tabs>
        <w:spacing w:before="0"/>
        <w:ind w:left="0" w:right="410" w:firstLine="0"/>
        <w:rPr>
          <w:rFonts w:asciiTheme="minorHAnsi" w:hAnsiTheme="minorHAnsi" w:cstheme="minorHAnsi"/>
          <w:color w:val="000000"/>
          <w:sz w:val="22"/>
          <w:shd w:val="clear" w:color="auto" w:fill="FFFFFF"/>
        </w:rPr>
      </w:pPr>
      <w:r w:rsidRPr="00FB613B">
        <w:rPr>
          <w:rFonts w:asciiTheme="minorHAnsi" w:hAnsiTheme="minorHAnsi" w:cstheme="minorHAnsi"/>
          <w:bCs/>
          <w:sz w:val="22"/>
        </w:rPr>
        <w:t xml:space="preserve">Upozorňujeme uchádzačov, že v prípade ak výkaz výmer obsahuje </w:t>
      </w:r>
      <w:r w:rsidRPr="00FB613B">
        <w:rPr>
          <w:rFonts w:asciiTheme="minorHAnsi" w:hAnsiTheme="minorHAnsi" w:cstheme="minorHAnsi"/>
          <w:color w:val="000000"/>
          <w:sz w:val="22"/>
          <w:shd w:val="clear" w:color="auto" w:fill="FFFFFF"/>
        </w:rPr>
        <w:t>odvolávku na konkrétnu značku, konkrétneho výrobcu alebo konkrétny výrobok, verejný obstarávateľ umožňuje predloženie ekvivalentu, za podmienky, že ekvivalent spĺňa požadované technické parametre a špecifikáciu v rovnakom, alebo vyššom rozsahu.</w:t>
      </w:r>
    </w:p>
    <w:p w14:paraId="3D0A3759" w14:textId="77777777" w:rsidR="00BF743C" w:rsidRDefault="00BF743C" w:rsidP="00BF743C">
      <w:pPr>
        <w:ind w:right="556"/>
        <w:jc w:val="both"/>
        <w:rPr>
          <w:rFonts w:asciiTheme="minorHAnsi" w:hAnsiTheme="minorHAnsi" w:cstheme="minorHAnsi"/>
        </w:rPr>
      </w:pPr>
    </w:p>
    <w:p w14:paraId="19D80C7F" w14:textId="77777777" w:rsidR="00CB7200" w:rsidRPr="0067710C" w:rsidRDefault="00CB7200" w:rsidP="00CB7200">
      <w:pPr>
        <w:ind w:right="556"/>
        <w:jc w:val="both"/>
        <w:rPr>
          <w:rFonts w:asciiTheme="minorHAnsi" w:hAnsiTheme="minorHAnsi" w:cstheme="minorHAnsi"/>
          <w:b/>
          <w:bCs/>
        </w:rPr>
      </w:pPr>
      <w:r w:rsidRPr="0067710C">
        <w:rPr>
          <w:rFonts w:asciiTheme="minorHAnsi" w:hAnsiTheme="minorHAnsi" w:cstheme="minorHAnsi"/>
        </w:rPr>
        <w:t xml:space="preserve">V prípade, že uchádzač predloží ekvivalentné riešenie, </w:t>
      </w:r>
      <w:r w:rsidRPr="0067710C">
        <w:rPr>
          <w:rFonts w:asciiTheme="minorHAnsi" w:hAnsiTheme="minorHAnsi" w:cstheme="minorHAnsi"/>
          <w:b/>
          <w:bCs/>
        </w:rPr>
        <w:t xml:space="preserve">je povinný v ponuke predložiť  Prílohu č. 10 Súťažných podkladov: Zoznam ponúkaných ekvivalentných položiek a zároveň technický list alebo ekvivalentný doklad, </w:t>
      </w:r>
      <w:r w:rsidRPr="0067710C">
        <w:rPr>
          <w:rFonts w:asciiTheme="minorHAnsi" w:hAnsiTheme="minorHAnsi" w:cstheme="minorHAnsi"/>
        </w:rPr>
        <w:t>na základe ktorého komisia zriadená verejným obstarávateľom vyhodnotí splnenie technických parametrov navrhovaného ekvivalentu (požiadaviek na predmet zákazky).</w:t>
      </w:r>
    </w:p>
    <w:p w14:paraId="56FB0CCB" w14:textId="77777777" w:rsidR="00FB613B" w:rsidRPr="0067710C" w:rsidRDefault="00FB613B" w:rsidP="00FB613B">
      <w:pPr>
        <w:pStyle w:val="cislo-2"/>
        <w:tabs>
          <w:tab w:val="clear" w:pos="851"/>
          <w:tab w:val="left" w:pos="0"/>
          <w:tab w:val="left" w:pos="1418"/>
        </w:tabs>
        <w:spacing w:before="0"/>
        <w:ind w:left="0" w:right="410" w:firstLine="0"/>
        <w:rPr>
          <w:rFonts w:asciiTheme="minorHAnsi" w:hAnsiTheme="minorHAnsi" w:cstheme="minorHAnsi"/>
          <w:sz w:val="22"/>
          <w:shd w:val="clear" w:color="auto" w:fill="FFFFFF"/>
        </w:rPr>
      </w:pPr>
    </w:p>
    <w:p w14:paraId="7826B1EB" w14:textId="4C1FFFE9" w:rsidR="005908D1" w:rsidRDefault="00FB613B" w:rsidP="005908D1">
      <w:pPr>
        <w:pStyle w:val="Zarkazkladnhotextu21"/>
        <w:spacing w:before="120"/>
        <w:ind w:left="0"/>
        <w:rPr>
          <w:rFonts w:asciiTheme="minorHAnsi" w:hAnsiTheme="minorHAnsi" w:cstheme="minorHAnsi"/>
          <w:sz w:val="22"/>
          <w:lang w:eastAsia="cs-CZ"/>
        </w:rPr>
      </w:pPr>
      <w:proofErr w:type="spellStart"/>
      <w:r w:rsidRPr="00FB613B">
        <w:rPr>
          <w:rFonts w:asciiTheme="minorHAnsi" w:hAnsiTheme="minorHAnsi" w:cstheme="minorHAnsi"/>
          <w:color w:val="000000"/>
          <w:sz w:val="22"/>
          <w:shd w:val="clear" w:color="auto" w:fill="FFFFFF"/>
        </w:rPr>
        <w:t>Nacenený</w:t>
      </w:r>
      <w:proofErr w:type="spellEnd"/>
      <w:r w:rsidRPr="00FB613B">
        <w:rPr>
          <w:rFonts w:asciiTheme="minorHAnsi" w:hAnsiTheme="minorHAnsi" w:cstheme="minorHAnsi"/>
          <w:sz w:val="22"/>
          <w:lang w:eastAsia="cs-CZ"/>
        </w:rPr>
        <w:t xml:space="preserve"> výkaz výmer musí byť v súlade so všetkými položkami výkazu výmer, ktorý je prílohou č.8 týchto </w:t>
      </w:r>
      <w:r w:rsidRPr="00FB613B">
        <w:rPr>
          <w:rFonts w:asciiTheme="minorHAnsi" w:hAnsiTheme="minorHAnsi" w:cstheme="minorHAnsi"/>
          <w:color w:val="000000"/>
          <w:sz w:val="22"/>
          <w:shd w:val="clear" w:color="auto" w:fill="FFFFFF"/>
        </w:rPr>
        <w:t xml:space="preserve">súťažných </w:t>
      </w:r>
      <w:r w:rsidRPr="00FB613B">
        <w:rPr>
          <w:rFonts w:asciiTheme="minorHAnsi" w:hAnsiTheme="minorHAnsi" w:cstheme="minorHAnsi"/>
          <w:sz w:val="22"/>
          <w:lang w:eastAsia="cs-CZ"/>
        </w:rPr>
        <w:t>podkladov</w:t>
      </w:r>
      <w:r w:rsidR="00EE07F4">
        <w:rPr>
          <w:rFonts w:asciiTheme="minorHAnsi" w:hAnsiTheme="minorHAnsi" w:cstheme="minorHAnsi"/>
          <w:sz w:val="22"/>
          <w:lang w:eastAsia="cs-CZ"/>
        </w:rPr>
        <w:t>.</w:t>
      </w:r>
    </w:p>
    <w:p w14:paraId="7F846CF8" w14:textId="1E2A1280" w:rsidR="005908D1" w:rsidRDefault="005908D1" w:rsidP="005908D1">
      <w:pPr>
        <w:pStyle w:val="Zarkazkladnhotextu21"/>
        <w:spacing w:before="120"/>
        <w:ind w:left="0"/>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Adresa stránky, kde je možný prístup k</w:t>
      </w:r>
      <w:r>
        <w:rPr>
          <w:rFonts w:asciiTheme="minorHAnsi" w:hAnsiTheme="minorHAnsi" w:cstheme="minorHAnsi"/>
          <w:color w:val="000000" w:themeColor="text1"/>
          <w:sz w:val="22"/>
          <w:szCs w:val="22"/>
        </w:rPr>
        <w:t> výkazu výmer</w:t>
      </w:r>
      <w:r w:rsidRPr="00E97BCB">
        <w:rPr>
          <w:rFonts w:asciiTheme="minorHAnsi" w:hAnsiTheme="minorHAnsi" w:cstheme="minorHAnsi"/>
          <w:color w:val="000000" w:themeColor="text1"/>
          <w:sz w:val="22"/>
          <w:szCs w:val="22"/>
        </w:rPr>
        <w:t xml:space="preserve">: </w:t>
      </w:r>
    </w:p>
    <w:p w14:paraId="2E9027DC" w14:textId="17B145F5" w:rsidR="004520B1" w:rsidRPr="004520B1" w:rsidRDefault="00000000" w:rsidP="004520B1">
      <w:pPr>
        <w:rPr>
          <w:rFonts w:asciiTheme="minorHAnsi" w:hAnsiTheme="minorHAnsi" w:cstheme="minorHAnsi"/>
          <w:b/>
          <w:bCs/>
        </w:rPr>
      </w:pPr>
      <w:hyperlink r:id="rId15" w:history="1">
        <w:r w:rsidR="002E7908" w:rsidRPr="002E7908">
          <w:rPr>
            <w:rStyle w:val="Hypertextovprepojenie"/>
            <w:rFonts w:asciiTheme="minorHAnsi" w:hAnsiTheme="minorHAnsi" w:cstheme="minorHAnsi"/>
            <w:b/>
            <w:bCs/>
          </w:rPr>
          <w:t>https://josephine.proebiz.com/sk/tender/37363/summary</w:t>
        </w:r>
      </w:hyperlink>
    </w:p>
    <w:p w14:paraId="135D19B8" w14:textId="4AAB740E" w:rsidR="001B6215" w:rsidRPr="001B6215" w:rsidRDefault="001B6215" w:rsidP="001B6215">
      <w:pPr>
        <w:pStyle w:val="Zarkazkladnhotextu21"/>
        <w:tabs>
          <w:tab w:val="left" w:pos="993"/>
          <w:tab w:val="right" w:leader="dot" w:pos="10033"/>
        </w:tabs>
        <w:ind w:left="0"/>
        <w:rPr>
          <w:rFonts w:asciiTheme="minorHAnsi" w:eastAsiaTheme="minorHAnsi" w:hAnsiTheme="minorHAnsi" w:cstheme="minorHAnsi"/>
          <w:b/>
          <w:bCs/>
          <w:sz w:val="22"/>
          <w:szCs w:val="22"/>
          <w:lang w:eastAsia="en-US"/>
        </w:rPr>
      </w:pPr>
    </w:p>
    <w:p w14:paraId="4BC880D7" w14:textId="77777777" w:rsidR="00944CAF" w:rsidRDefault="00944CAF" w:rsidP="00C044D9">
      <w:pPr>
        <w:pStyle w:val="Zarkazkladnhotextu21"/>
        <w:tabs>
          <w:tab w:val="left" w:pos="993"/>
          <w:tab w:val="right" w:leader="dot" w:pos="10033"/>
        </w:tabs>
        <w:ind w:left="0"/>
      </w:pPr>
    </w:p>
    <w:p w14:paraId="34C302E7" w14:textId="77777777" w:rsidR="00944CAF" w:rsidRDefault="00944CAF" w:rsidP="00C044D9">
      <w:pPr>
        <w:pStyle w:val="Zarkazkladnhotextu21"/>
        <w:tabs>
          <w:tab w:val="left" w:pos="993"/>
          <w:tab w:val="right" w:leader="dot" w:pos="10033"/>
        </w:tabs>
        <w:ind w:left="0"/>
      </w:pPr>
    </w:p>
    <w:p w14:paraId="68C2E701" w14:textId="77777777" w:rsidR="00944CAF" w:rsidRDefault="00944CAF" w:rsidP="00C044D9">
      <w:pPr>
        <w:pStyle w:val="Zarkazkladnhotextu21"/>
        <w:tabs>
          <w:tab w:val="left" w:pos="993"/>
          <w:tab w:val="right" w:leader="dot" w:pos="10033"/>
        </w:tabs>
        <w:ind w:left="0"/>
      </w:pPr>
    </w:p>
    <w:p w14:paraId="5C31D21F" w14:textId="77777777" w:rsidR="00944CAF" w:rsidRDefault="00944CAF" w:rsidP="00C044D9">
      <w:pPr>
        <w:pStyle w:val="Zarkazkladnhotextu21"/>
        <w:tabs>
          <w:tab w:val="left" w:pos="993"/>
          <w:tab w:val="right" w:leader="dot" w:pos="10033"/>
        </w:tabs>
        <w:ind w:left="0"/>
      </w:pPr>
    </w:p>
    <w:p w14:paraId="6345526A" w14:textId="77777777" w:rsidR="00944CAF" w:rsidRDefault="00944CAF" w:rsidP="00C044D9">
      <w:pPr>
        <w:pStyle w:val="Zarkazkladnhotextu21"/>
        <w:tabs>
          <w:tab w:val="left" w:pos="993"/>
          <w:tab w:val="right" w:leader="dot" w:pos="10033"/>
        </w:tabs>
        <w:ind w:left="0"/>
      </w:pPr>
    </w:p>
    <w:p w14:paraId="0AC7D831" w14:textId="77777777" w:rsidR="00944CAF" w:rsidRDefault="00944CAF" w:rsidP="00C044D9">
      <w:pPr>
        <w:pStyle w:val="Zarkazkladnhotextu21"/>
        <w:tabs>
          <w:tab w:val="left" w:pos="993"/>
          <w:tab w:val="right" w:leader="dot" w:pos="10033"/>
        </w:tabs>
        <w:ind w:left="0"/>
      </w:pPr>
    </w:p>
    <w:p w14:paraId="12512444" w14:textId="77777777" w:rsidR="00944CAF" w:rsidRDefault="00944CAF" w:rsidP="00C044D9">
      <w:pPr>
        <w:pStyle w:val="Zarkazkladnhotextu21"/>
        <w:tabs>
          <w:tab w:val="left" w:pos="993"/>
          <w:tab w:val="right" w:leader="dot" w:pos="10033"/>
        </w:tabs>
        <w:ind w:left="0"/>
      </w:pPr>
    </w:p>
    <w:p w14:paraId="7C1B9EAD" w14:textId="77777777" w:rsidR="00944CAF" w:rsidRDefault="00944CAF" w:rsidP="00C044D9">
      <w:pPr>
        <w:pStyle w:val="Zarkazkladnhotextu21"/>
        <w:tabs>
          <w:tab w:val="left" w:pos="993"/>
          <w:tab w:val="right" w:leader="dot" w:pos="10033"/>
        </w:tabs>
        <w:ind w:left="0"/>
      </w:pPr>
    </w:p>
    <w:p w14:paraId="73F88B06" w14:textId="77777777" w:rsidR="00944CAF" w:rsidRDefault="00944CAF" w:rsidP="00C044D9">
      <w:pPr>
        <w:pStyle w:val="Zarkazkladnhotextu21"/>
        <w:tabs>
          <w:tab w:val="left" w:pos="993"/>
          <w:tab w:val="right" w:leader="dot" w:pos="10033"/>
        </w:tabs>
        <w:ind w:left="0"/>
      </w:pPr>
    </w:p>
    <w:p w14:paraId="3D80FB6C" w14:textId="77777777" w:rsidR="00944CAF" w:rsidRDefault="00944CAF" w:rsidP="00C044D9">
      <w:pPr>
        <w:pStyle w:val="Zarkazkladnhotextu21"/>
        <w:tabs>
          <w:tab w:val="left" w:pos="993"/>
          <w:tab w:val="right" w:leader="dot" w:pos="10033"/>
        </w:tabs>
        <w:ind w:left="0"/>
      </w:pPr>
    </w:p>
    <w:p w14:paraId="09194A06" w14:textId="77777777" w:rsidR="00944CAF" w:rsidRDefault="00944CAF" w:rsidP="00C044D9">
      <w:pPr>
        <w:pStyle w:val="Zarkazkladnhotextu21"/>
        <w:tabs>
          <w:tab w:val="left" w:pos="993"/>
          <w:tab w:val="right" w:leader="dot" w:pos="10033"/>
        </w:tabs>
        <w:ind w:left="0"/>
      </w:pPr>
    </w:p>
    <w:p w14:paraId="78DC9E20" w14:textId="77777777" w:rsidR="00944CAF" w:rsidRDefault="00944CAF" w:rsidP="00C044D9">
      <w:pPr>
        <w:pStyle w:val="Zarkazkladnhotextu21"/>
        <w:tabs>
          <w:tab w:val="left" w:pos="993"/>
          <w:tab w:val="right" w:leader="dot" w:pos="10033"/>
        </w:tabs>
        <w:ind w:left="0"/>
      </w:pPr>
    </w:p>
    <w:p w14:paraId="3A841C48" w14:textId="77777777" w:rsidR="00944CAF" w:rsidRDefault="00944CAF" w:rsidP="00C044D9">
      <w:pPr>
        <w:pStyle w:val="Zarkazkladnhotextu21"/>
        <w:tabs>
          <w:tab w:val="left" w:pos="993"/>
          <w:tab w:val="right" w:leader="dot" w:pos="10033"/>
        </w:tabs>
        <w:ind w:left="0"/>
      </w:pPr>
    </w:p>
    <w:p w14:paraId="51647233" w14:textId="77777777" w:rsidR="00944CAF" w:rsidRDefault="00944CAF" w:rsidP="00C044D9">
      <w:pPr>
        <w:pStyle w:val="Zarkazkladnhotextu21"/>
        <w:tabs>
          <w:tab w:val="left" w:pos="993"/>
          <w:tab w:val="right" w:leader="dot" w:pos="10033"/>
        </w:tabs>
        <w:ind w:left="0"/>
      </w:pPr>
    </w:p>
    <w:p w14:paraId="1A4DEF90" w14:textId="77777777" w:rsidR="00944CAF" w:rsidRDefault="00944CAF" w:rsidP="00C044D9">
      <w:pPr>
        <w:pStyle w:val="Zarkazkladnhotextu21"/>
        <w:tabs>
          <w:tab w:val="left" w:pos="993"/>
          <w:tab w:val="right" w:leader="dot" w:pos="10033"/>
        </w:tabs>
        <w:ind w:left="0"/>
      </w:pPr>
    </w:p>
    <w:p w14:paraId="133ED5D8" w14:textId="77777777" w:rsidR="00944CAF" w:rsidRDefault="00944CAF" w:rsidP="00C044D9">
      <w:pPr>
        <w:pStyle w:val="Zarkazkladnhotextu21"/>
        <w:tabs>
          <w:tab w:val="left" w:pos="993"/>
          <w:tab w:val="right" w:leader="dot" w:pos="10033"/>
        </w:tabs>
        <w:ind w:left="0"/>
      </w:pPr>
    </w:p>
    <w:p w14:paraId="1841A1D8" w14:textId="77777777" w:rsidR="00944CAF" w:rsidRDefault="00944CAF" w:rsidP="00C044D9">
      <w:pPr>
        <w:pStyle w:val="Zarkazkladnhotextu21"/>
        <w:tabs>
          <w:tab w:val="left" w:pos="993"/>
          <w:tab w:val="right" w:leader="dot" w:pos="10033"/>
        </w:tabs>
        <w:ind w:left="0"/>
      </w:pPr>
    </w:p>
    <w:p w14:paraId="4B1898F6" w14:textId="77777777" w:rsidR="00944CAF" w:rsidRDefault="00944CAF" w:rsidP="00C044D9">
      <w:pPr>
        <w:pStyle w:val="Zarkazkladnhotextu21"/>
        <w:tabs>
          <w:tab w:val="left" w:pos="993"/>
          <w:tab w:val="right" w:leader="dot" w:pos="10033"/>
        </w:tabs>
        <w:ind w:left="0"/>
      </w:pPr>
    </w:p>
    <w:p w14:paraId="66D23386" w14:textId="77777777" w:rsidR="00944CAF" w:rsidRDefault="00944CAF" w:rsidP="00C044D9">
      <w:pPr>
        <w:pStyle w:val="Zarkazkladnhotextu21"/>
        <w:tabs>
          <w:tab w:val="left" w:pos="993"/>
          <w:tab w:val="right" w:leader="dot" w:pos="10033"/>
        </w:tabs>
        <w:ind w:left="0"/>
      </w:pPr>
    </w:p>
    <w:p w14:paraId="537DA592" w14:textId="77777777" w:rsidR="00944CAF" w:rsidRDefault="00944CAF" w:rsidP="00C044D9">
      <w:pPr>
        <w:pStyle w:val="Zarkazkladnhotextu21"/>
        <w:tabs>
          <w:tab w:val="left" w:pos="993"/>
          <w:tab w:val="right" w:leader="dot" w:pos="10033"/>
        </w:tabs>
        <w:ind w:left="0"/>
      </w:pPr>
    </w:p>
    <w:p w14:paraId="0B1BDA30" w14:textId="77777777" w:rsidR="00944CAF" w:rsidRDefault="00944CAF" w:rsidP="00C044D9">
      <w:pPr>
        <w:pStyle w:val="Zarkazkladnhotextu21"/>
        <w:tabs>
          <w:tab w:val="left" w:pos="993"/>
          <w:tab w:val="right" w:leader="dot" w:pos="10033"/>
        </w:tabs>
        <w:ind w:left="0"/>
      </w:pPr>
    </w:p>
    <w:p w14:paraId="550ED54C" w14:textId="77777777" w:rsidR="00944CAF" w:rsidRDefault="00944CAF" w:rsidP="00C044D9">
      <w:pPr>
        <w:pStyle w:val="Zarkazkladnhotextu21"/>
        <w:tabs>
          <w:tab w:val="left" w:pos="993"/>
          <w:tab w:val="right" w:leader="dot" w:pos="10033"/>
        </w:tabs>
        <w:ind w:left="0"/>
      </w:pPr>
    </w:p>
    <w:p w14:paraId="35F41004" w14:textId="77777777" w:rsidR="00944CAF" w:rsidRDefault="00944CAF" w:rsidP="00C044D9">
      <w:pPr>
        <w:pStyle w:val="Zarkazkladnhotextu21"/>
        <w:tabs>
          <w:tab w:val="left" w:pos="993"/>
          <w:tab w:val="right" w:leader="dot" w:pos="10033"/>
        </w:tabs>
        <w:ind w:left="0"/>
      </w:pPr>
    </w:p>
    <w:p w14:paraId="67EE0367" w14:textId="77777777" w:rsidR="00944CAF" w:rsidRDefault="00944CAF" w:rsidP="00C044D9">
      <w:pPr>
        <w:pStyle w:val="Zarkazkladnhotextu21"/>
        <w:tabs>
          <w:tab w:val="left" w:pos="993"/>
          <w:tab w:val="right" w:leader="dot" w:pos="10033"/>
        </w:tabs>
        <w:ind w:left="0"/>
      </w:pPr>
    </w:p>
    <w:p w14:paraId="39137594" w14:textId="77777777" w:rsidR="00944CAF" w:rsidRDefault="00944CAF" w:rsidP="00C044D9">
      <w:pPr>
        <w:pStyle w:val="Zarkazkladnhotextu21"/>
        <w:tabs>
          <w:tab w:val="left" w:pos="993"/>
          <w:tab w:val="right" w:leader="dot" w:pos="10033"/>
        </w:tabs>
        <w:ind w:left="0"/>
      </w:pPr>
    </w:p>
    <w:p w14:paraId="1ECF5F2D" w14:textId="77777777" w:rsidR="00944CAF" w:rsidRDefault="00944CAF" w:rsidP="00C044D9">
      <w:pPr>
        <w:pStyle w:val="Zarkazkladnhotextu21"/>
        <w:tabs>
          <w:tab w:val="left" w:pos="993"/>
          <w:tab w:val="right" w:leader="dot" w:pos="10033"/>
        </w:tabs>
        <w:ind w:left="0"/>
      </w:pPr>
    </w:p>
    <w:p w14:paraId="03F35AE8" w14:textId="77777777" w:rsidR="00944CAF" w:rsidRDefault="00944CAF" w:rsidP="00C044D9">
      <w:pPr>
        <w:pStyle w:val="Zarkazkladnhotextu21"/>
        <w:tabs>
          <w:tab w:val="left" w:pos="993"/>
          <w:tab w:val="right" w:leader="dot" w:pos="10033"/>
        </w:tabs>
        <w:ind w:left="0"/>
      </w:pPr>
    </w:p>
    <w:p w14:paraId="7244F5BF" w14:textId="77777777" w:rsidR="00944CAF" w:rsidRDefault="00944CAF" w:rsidP="00C044D9">
      <w:pPr>
        <w:pStyle w:val="Zarkazkladnhotextu21"/>
        <w:tabs>
          <w:tab w:val="left" w:pos="993"/>
          <w:tab w:val="right" w:leader="dot" w:pos="10033"/>
        </w:tabs>
        <w:ind w:left="0"/>
      </w:pPr>
    </w:p>
    <w:p w14:paraId="12299AE2" w14:textId="77777777" w:rsidR="00944CAF" w:rsidRDefault="00944CAF" w:rsidP="00C044D9">
      <w:pPr>
        <w:pStyle w:val="Zarkazkladnhotextu21"/>
        <w:tabs>
          <w:tab w:val="left" w:pos="993"/>
          <w:tab w:val="right" w:leader="dot" w:pos="10033"/>
        </w:tabs>
        <w:ind w:left="0"/>
      </w:pPr>
    </w:p>
    <w:p w14:paraId="4431B377" w14:textId="2C3FEB26" w:rsidR="00944CAF" w:rsidRDefault="00944CAF" w:rsidP="00C044D9">
      <w:pPr>
        <w:pStyle w:val="Zarkazkladnhotextu21"/>
        <w:tabs>
          <w:tab w:val="left" w:pos="993"/>
          <w:tab w:val="right" w:leader="dot" w:pos="10033"/>
        </w:tabs>
        <w:ind w:left="0"/>
      </w:pPr>
    </w:p>
    <w:p w14:paraId="2B2CD30B" w14:textId="71A91659" w:rsidR="0060137F" w:rsidRDefault="0060137F" w:rsidP="00C044D9">
      <w:pPr>
        <w:pStyle w:val="Zarkazkladnhotextu21"/>
        <w:tabs>
          <w:tab w:val="left" w:pos="993"/>
          <w:tab w:val="right" w:leader="dot" w:pos="10033"/>
        </w:tabs>
        <w:ind w:left="0"/>
      </w:pPr>
    </w:p>
    <w:p w14:paraId="7ECB4DDD" w14:textId="77777777" w:rsidR="0060137F" w:rsidRDefault="0060137F" w:rsidP="00C044D9">
      <w:pPr>
        <w:pStyle w:val="Zarkazkladnhotextu21"/>
        <w:tabs>
          <w:tab w:val="left" w:pos="993"/>
          <w:tab w:val="right" w:leader="dot" w:pos="10033"/>
        </w:tabs>
        <w:ind w:left="0"/>
      </w:pPr>
    </w:p>
    <w:p w14:paraId="4995A227" w14:textId="77777777" w:rsidR="00944CAF" w:rsidRDefault="00944CAF" w:rsidP="00C044D9">
      <w:pPr>
        <w:pStyle w:val="Zarkazkladnhotextu21"/>
        <w:tabs>
          <w:tab w:val="left" w:pos="993"/>
          <w:tab w:val="right" w:leader="dot" w:pos="10033"/>
        </w:tabs>
        <w:ind w:left="0"/>
      </w:pPr>
    </w:p>
    <w:p w14:paraId="575977DE" w14:textId="77777777" w:rsidR="00944CAF" w:rsidRDefault="00944CAF" w:rsidP="00C044D9">
      <w:pPr>
        <w:pStyle w:val="Zarkazkladnhotextu21"/>
        <w:tabs>
          <w:tab w:val="left" w:pos="993"/>
          <w:tab w:val="right" w:leader="dot" w:pos="10033"/>
        </w:tabs>
        <w:ind w:left="0"/>
      </w:pPr>
    </w:p>
    <w:p w14:paraId="4D8BA20A" w14:textId="77777777" w:rsidR="00944CAF" w:rsidRDefault="00944CAF" w:rsidP="00C044D9">
      <w:pPr>
        <w:pStyle w:val="Zarkazkladnhotextu21"/>
        <w:tabs>
          <w:tab w:val="left" w:pos="993"/>
          <w:tab w:val="right" w:leader="dot" w:pos="10033"/>
        </w:tabs>
        <w:ind w:left="0"/>
      </w:pPr>
    </w:p>
    <w:p w14:paraId="62C9DFCE" w14:textId="293ABDAF" w:rsidR="00FB613B" w:rsidRPr="00FB613B" w:rsidRDefault="00FB613B" w:rsidP="00C044D9">
      <w:pPr>
        <w:pStyle w:val="Zarkazkladnhotextu21"/>
        <w:tabs>
          <w:tab w:val="left" w:pos="993"/>
          <w:tab w:val="right" w:leader="dot" w:pos="10033"/>
        </w:tabs>
        <w:ind w:left="0"/>
        <w:rPr>
          <w:rFonts w:asciiTheme="minorHAnsi" w:hAnsiTheme="minorHAnsi" w:cstheme="minorHAnsi"/>
          <w:b/>
          <w:bCs/>
          <w:caps/>
          <w:color w:val="808080"/>
          <w:sz w:val="22"/>
        </w:rPr>
      </w:pPr>
      <w:r w:rsidRPr="00FB613B">
        <w:rPr>
          <w:rFonts w:asciiTheme="minorHAnsi" w:hAnsiTheme="minorHAnsi" w:cstheme="minorHAnsi"/>
          <w:b/>
          <w:bCs/>
          <w:color w:val="808080"/>
          <w:sz w:val="22"/>
        </w:rPr>
        <w:t xml:space="preserve">PRÍLOHA Č. 9 </w:t>
      </w:r>
      <w:r w:rsidRPr="00FB613B">
        <w:rPr>
          <w:rFonts w:asciiTheme="minorHAnsi" w:hAnsiTheme="minorHAnsi" w:cstheme="minorHAnsi"/>
          <w:b/>
          <w:bCs/>
          <w:caps/>
          <w:color w:val="808080"/>
          <w:sz w:val="22"/>
        </w:rPr>
        <w:t>Súťažných podkladov</w:t>
      </w:r>
    </w:p>
    <w:p w14:paraId="759BDA78" w14:textId="77777777" w:rsidR="00FB613B" w:rsidRPr="00FB613B" w:rsidRDefault="00FB613B" w:rsidP="00FB613B">
      <w:pPr>
        <w:pStyle w:val="Zkladntext"/>
        <w:spacing w:before="120" w:after="120"/>
        <w:jc w:val="right"/>
        <w:rPr>
          <w:rFonts w:asciiTheme="minorHAnsi" w:hAnsiTheme="minorHAnsi" w:cstheme="minorHAnsi"/>
          <w:b/>
          <w:bCs/>
          <w:caps/>
          <w:color w:val="808080"/>
          <w:sz w:val="22"/>
          <w:szCs w:val="22"/>
        </w:rPr>
      </w:pPr>
      <w:r w:rsidRPr="00FB613B">
        <w:rPr>
          <w:rFonts w:asciiTheme="minorHAnsi" w:hAnsiTheme="minorHAnsi" w:cstheme="minorHAnsi"/>
          <w:b/>
          <w:bCs/>
          <w:caps/>
          <w:color w:val="808080"/>
          <w:sz w:val="22"/>
          <w:szCs w:val="22"/>
        </w:rPr>
        <w:t>Jednotný európsky dokument</w:t>
      </w:r>
    </w:p>
    <w:p w14:paraId="7719185D" w14:textId="77777777" w:rsidR="00FB613B" w:rsidRPr="00FB613B" w:rsidRDefault="00FB613B" w:rsidP="00FB613B">
      <w:pPr>
        <w:pStyle w:val="Zkladntext"/>
        <w:spacing w:before="120" w:after="120"/>
        <w:jc w:val="right"/>
        <w:rPr>
          <w:rFonts w:asciiTheme="minorHAnsi" w:hAnsiTheme="minorHAnsi" w:cstheme="minorHAnsi"/>
          <w:b/>
          <w:bCs/>
          <w:caps/>
          <w:color w:val="808080"/>
          <w:sz w:val="22"/>
          <w:szCs w:val="22"/>
        </w:rPr>
      </w:pPr>
    </w:p>
    <w:p w14:paraId="18C8A1D9" w14:textId="77777777" w:rsidR="00143F76" w:rsidRPr="00143F76" w:rsidRDefault="00143F76" w:rsidP="00143F76">
      <w:pPr>
        <w:adjustRightInd w:val="0"/>
        <w:jc w:val="both"/>
        <w:rPr>
          <w:rFonts w:asciiTheme="minorHAnsi" w:eastAsia="Calibri" w:hAnsiTheme="minorHAnsi" w:cstheme="minorHAnsi"/>
          <w:i/>
          <w:iCs/>
          <w:color w:val="000000"/>
        </w:rPr>
      </w:pPr>
      <w:r w:rsidRPr="00143F76">
        <w:rPr>
          <w:rFonts w:asciiTheme="minorHAnsi" w:eastAsia="Calibri" w:hAnsiTheme="minorHAnsi" w:cstheme="minorHAnsi"/>
          <w:i/>
          <w:iCs/>
          <w:color w:val="000000"/>
        </w:rPr>
        <w:t xml:space="preserve">Úrad pre verejné obstarávanie zverejnil súhrnný materiál obsahujúci zhrnutie základných informácií o jednotnom európskom dokumente a manuál s vysvetlením k vypĺňaniu </w:t>
      </w:r>
      <w:proofErr w:type="spellStart"/>
      <w:r w:rsidRPr="00143F76">
        <w:rPr>
          <w:rFonts w:asciiTheme="minorHAnsi" w:eastAsia="Calibri" w:hAnsiTheme="minorHAnsi" w:cstheme="minorHAnsi"/>
          <w:i/>
          <w:iCs/>
          <w:color w:val="000000"/>
        </w:rPr>
        <w:t>JEDu</w:t>
      </w:r>
      <w:proofErr w:type="spellEnd"/>
      <w:r w:rsidRPr="00143F76">
        <w:rPr>
          <w:rFonts w:asciiTheme="minorHAnsi" w:eastAsia="Calibri" w:hAnsiTheme="minorHAnsi" w:cstheme="minorHAnsi"/>
          <w:i/>
          <w:iCs/>
          <w:color w:val="000000"/>
        </w:rPr>
        <w:t xml:space="preserve">: </w:t>
      </w:r>
    </w:p>
    <w:p w14:paraId="63F5B143" w14:textId="77777777" w:rsidR="00143F76" w:rsidRDefault="00143F76" w:rsidP="00FB613B">
      <w:pPr>
        <w:pStyle w:val="Zkladntext"/>
        <w:spacing w:before="120" w:after="120"/>
      </w:pPr>
    </w:p>
    <w:p w14:paraId="46B1E4CE" w14:textId="4F1F6821" w:rsidR="00995BAE" w:rsidRDefault="00000000" w:rsidP="00FB613B">
      <w:pPr>
        <w:pStyle w:val="Zkladntext"/>
        <w:spacing w:before="120" w:after="120"/>
        <w:rPr>
          <w:rFonts w:ascii="Tahoma" w:eastAsiaTheme="minorHAnsi" w:hAnsi="Tahoma" w:cs="Tahoma"/>
          <w:sz w:val="18"/>
          <w:szCs w:val="18"/>
          <w:lang w:val="sk-SK" w:eastAsia="en-US"/>
        </w:rPr>
      </w:pPr>
      <w:hyperlink r:id="rId16" w:history="1">
        <w:r w:rsidR="00BD031F" w:rsidRPr="004F75B5">
          <w:rPr>
            <w:rStyle w:val="Hypertextovprepojenie"/>
            <w:rFonts w:ascii="Tahoma" w:eastAsiaTheme="minorHAnsi" w:hAnsi="Tahoma" w:cs="Tahoma"/>
            <w:sz w:val="18"/>
            <w:szCs w:val="18"/>
            <w:lang w:val="sk-SK" w:eastAsia="en-US"/>
          </w:rPr>
          <w:t>https://www.uvo.gov.sk/jednotny-europsky-dokument-pre-verejne-obstaravanie-602.html</w:t>
        </w:r>
      </w:hyperlink>
    </w:p>
    <w:p w14:paraId="4F250A8F" w14:textId="77777777" w:rsidR="00BD031F" w:rsidRDefault="00BD031F" w:rsidP="00FB613B">
      <w:pPr>
        <w:pStyle w:val="Zkladntext"/>
        <w:spacing w:before="120" w:after="120"/>
        <w:rPr>
          <w:rFonts w:ascii="Tahoma" w:eastAsiaTheme="minorHAnsi" w:hAnsi="Tahoma" w:cs="Tahoma"/>
          <w:sz w:val="18"/>
          <w:szCs w:val="18"/>
          <w:lang w:val="sk-SK" w:eastAsia="en-US"/>
        </w:rPr>
      </w:pPr>
    </w:p>
    <w:p w14:paraId="31A39332" w14:textId="77777777" w:rsidR="00417B57" w:rsidRPr="00995BAE" w:rsidRDefault="00417B57" w:rsidP="00417B57">
      <w:pPr>
        <w:spacing w:line="240" w:lineRule="atLeast"/>
        <w:jc w:val="both"/>
        <w:rPr>
          <w:rFonts w:asciiTheme="minorHAnsi" w:hAnsiTheme="minorHAnsi" w:cstheme="minorHAnsi"/>
          <w:i/>
          <w:iCs/>
        </w:rPr>
      </w:pPr>
      <w:r w:rsidRPr="00995BAE">
        <w:rPr>
          <w:rFonts w:asciiTheme="minorHAnsi" w:hAnsiTheme="minorHAnsi" w:cstheme="minorHAnsi"/>
          <w:i/>
          <w:iCs/>
        </w:rPr>
        <w:t>Formulár s vyplnenou hlavičkou je súčasťou súťažných podkladov.</w:t>
      </w:r>
    </w:p>
    <w:p w14:paraId="6B52AF44" w14:textId="77777777" w:rsidR="00417B57" w:rsidRPr="00995BAE" w:rsidRDefault="00417B57" w:rsidP="00FB613B">
      <w:pPr>
        <w:pStyle w:val="Zkladntext"/>
        <w:spacing w:before="120" w:after="120"/>
        <w:rPr>
          <w:rFonts w:asciiTheme="minorHAnsi" w:hAnsiTheme="minorHAnsi" w:cstheme="minorHAnsi"/>
          <w:b/>
          <w:bCs/>
          <w:i/>
          <w:iCs/>
          <w:caps/>
          <w:color w:val="808080"/>
          <w:sz w:val="22"/>
          <w:szCs w:val="22"/>
        </w:rPr>
      </w:pPr>
    </w:p>
    <w:p w14:paraId="5E1AB631" w14:textId="77777777" w:rsidR="009F50DF" w:rsidRPr="009F50DF" w:rsidRDefault="009F50DF" w:rsidP="009F50DF">
      <w:pPr>
        <w:rPr>
          <w:rFonts w:asciiTheme="minorHAnsi" w:hAnsiTheme="minorHAnsi" w:cstheme="minorHAnsi"/>
          <w:i/>
          <w:iCs/>
        </w:rPr>
      </w:pPr>
      <w:r w:rsidRPr="0067710C">
        <w:rPr>
          <w:rFonts w:asciiTheme="minorHAnsi" w:hAnsiTheme="minorHAnsi" w:cstheme="minorHAnsi"/>
          <w:i/>
          <w:iCs/>
        </w:rPr>
        <w:t>Verejný obstarávateľ umožňuje, aby hospodársky subjekt vyplnil v časti IV Podmienky účasti len oddiel : GLOBÁLNY ÚDAJ PRE VŠETKY PODMIENKY ÚČASTI.</w:t>
      </w:r>
    </w:p>
    <w:p w14:paraId="41CC649F" w14:textId="6AA463E9" w:rsidR="005D7EAE" w:rsidRDefault="005D7EAE" w:rsidP="00CA1A8C">
      <w:pPr>
        <w:pStyle w:val="Zkladntext"/>
        <w:spacing w:before="120" w:after="120"/>
        <w:rPr>
          <w:rFonts w:asciiTheme="minorHAnsi" w:hAnsiTheme="minorHAnsi" w:cstheme="minorHAnsi"/>
          <w:i/>
          <w:iCs/>
          <w:sz w:val="22"/>
          <w:szCs w:val="22"/>
          <w:lang w:eastAsia="cs-CZ"/>
        </w:rPr>
      </w:pPr>
    </w:p>
    <w:p w14:paraId="3F99E080" w14:textId="0D466CD7" w:rsidR="003050D0" w:rsidRDefault="003050D0" w:rsidP="00CA1A8C">
      <w:pPr>
        <w:pStyle w:val="Zkladntext"/>
        <w:spacing w:before="120" w:after="120"/>
        <w:rPr>
          <w:rFonts w:asciiTheme="minorHAnsi" w:hAnsiTheme="minorHAnsi" w:cstheme="minorHAnsi"/>
          <w:i/>
          <w:iCs/>
          <w:sz w:val="22"/>
          <w:szCs w:val="22"/>
          <w:lang w:eastAsia="cs-CZ"/>
        </w:rPr>
      </w:pPr>
    </w:p>
    <w:p w14:paraId="61CA1B84" w14:textId="218E85A0" w:rsidR="003050D0" w:rsidRDefault="003050D0" w:rsidP="00CA1A8C">
      <w:pPr>
        <w:pStyle w:val="Zkladntext"/>
        <w:spacing w:before="120" w:after="120"/>
        <w:rPr>
          <w:rFonts w:asciiTheme="minorHAnsi" w:hAnsiTheme="minorHAnsi" w:cstheme="minorHAnsi"/>
          <w:i/>
          <w:iCs/>
          <w:sz w:val="22"/>
          <w:szCs w:val="22"/>
          <w:lang w:eastAsia="cs-CZ"/>
        </w:rPr>
      </w:pPr>
    </w:p>
    <w:p w14:paraId="73A90976" w14:textId="36DCF8DE" w:rsidR="003050D0" w:rsidRDefault="003050D0" w:rsidP="00CA1A8C">
      <w:pPr>
        <w:pStyle w:val="Zkladntext"/>
        <w:spacing w:before="120" w:after="120"/>
        <w:rPr>
          <w:rFonts w:asciiTheme="minorHAnsi" w:hAnsiTheme="minorHAnsi" w:cstheme="minorHAnsi"/>
          <w:i/>
          <w:iCs/>
          <w:sz w:val="22"/>
          <w:szCs w:val="22"/>
          <w:lang w:eastAsia="cs-CZ"/>
        </w:rPr>
      </w:pPr>
    </w:p>
    <w:p w14:paraId="56442002" w14:textId="0E8CD1E2" w:rsidR="003050D0" w:rsidRDefault="003050D0" w:rsidP="00CA1A8C">
      <w:pPr>
        <w:pStyle w:val="Zkladntext"/>
        <w:spacing w:before="120" w:after="120"/>
        <w:rPr>
          <w:rFonts w:asciiTheme="minorHAnsi" w:hAnsiTheme="minorHAnsi" w:cstheme="minorHAnsi"/>
          <w:i/>
          <w:iCs/>
          <w:sz w:val="22"/>
          <w:szCs w:val="22"/>
          <w:lang w:eastAsia="cs-CZ"/>
        </w:rPr>
      </w:pPr>
    </w:p>
    <w:p w14:paraId="4B5C86D2" w14:textId="37ACF736" w:rsidR="003050D0" w:rsidRDefault="003050D0" w:rsidP="00CA1A8C">
      <w:pPr>
        <w:pStyle w:val="Zkladntext"/>
        <w:spacing w:before="120" w:after="120"/>
        <w:rPr>
          <w:rFonts w:asciiTheme="minorHAnsi" w:hAnsiTheme="minorHAnsi" w:cstheme="minorHAnsi"/>
          <w:i/>
          <w:iCs/>
          <w:sz w:val="22"/>
          <w:szCs w:val="22"/>
          <w:lang w:eastAsia="cs-CZ"/>
        </w:rPr>
      </w:pPr>
    </w:p>
    <w:p w14:paraId="0194B30E" w14:textId="40A5CACC" w:rsidR="003050D0" w:rsidRDefault="003050D0" w:rsidP="00CA1A8C">
      <w:pPr>
        <w:pStyle w:val="Zkladntext"/>
        <w:spacing w:before="120" w:after="120"/>
        <w:rPr>
          <w:rFonts w:asciiTheme="minorHAnsi" w:hAnsiTheme="minorHAnsi" w:cstheme="minorHAnsi"/>
          <w:i/>
          <w:iCs/>
          <w:sz w:val="22"/>
          <w:szCs w:val="22"/>
          <w:lang w:eastAsia="cs-CZ"/>
        </w:rPr>
      </w:pPr>
    </w:p>
    <w:p w14:paraId="3361BC1E" w14:textId="477A9F31" w:rsidR="003050D0" w:rsidRDefault="003050D0" w:rsidP="00CA1A8C">
      <w:pPr>
        <w:pStyle w:val="Zkladntext"/>
        <w:spacing w:before="120" w:after="120"/>
        <w:rPr>
          <w:rFonts w:asciiTheme="minorHAnsi" w:hAnsiTheme="minorHAnsi" w:cstheme="minorHAnsi"/>
          <w:i/>
          <w:iCs/>
          <w:sz w:val="22"/>
          <w:szCs w:val="22"/>
          <w:lang w:eastAsia="cs-CZ"/>
        </w:rPr>
      </w:pPr>
    </w:p>
    <w:p w14:paraId="463A01E7" w14:textId="3A67D25C" w:rsidR="003050D0" w:rsidRDefault="003050D0" w:rsidP="00CA1A8C">
      <w:pPr>
        <w:pStyle w:val="Zkladntext"/>
        <w:spacing w:before="120" w:after="120"/>
        <w:rPr>
          <w:rFonts w:asciiTheme="minorHAnsi" w:hAnsiTheme="minorHAnsi" w:cstheme="minorHAnsi"/>
          <w:i/>
          <w:iCs/>
          <w:sz w:val="22"/>
          <w:szCs w:val="22"/>
          <w:lang w:eastAsia="cs-CZ"/>
        </w:rPr>
      </w:pPr>
    </w:p>
    <w:p w14:paraId="3BFDEC4A" w14:textId="175E96B2" w:rsidR="003050D0" w:rsidRDefault="003050D0" w:rsidP="00CA1A8C">
      <w:pPr>
        <w:pStyle w:val="Zkladntext"/>
        <w:spacing w:before="120" w:after="120"/>
        <w:rPr>
          <w:rFonts w:asciiTheme="minorHAnsi" w:hAnsiTheme="minorHAnsi" w:cstheme="minorHAnsi"/>
          <w:i/>
          <w:iCs/>
          <w:sz w:val="22"/>
          <w:szCs w:val="22"/>
          <w:lang w:eastAsia="cs-CZ"/>
        </w:rPr>
      </w:pPr>
    </w:p>
    <w:p w14:paraId="22C7ECE7" w14:textId="6AD82345" w:rsidR="003050D0" w:rsidRDefault="003050D0" w:rsidP="00CA1A8C">
      <w:pPr>
        <w:pStyle w:val="Zkladntext"/>
        <w:spacing w:before="120" w:after="120"/>
        <w:rPr>
          <w:rFonts w:asciiTheme="minorHAnsi" w:hAnsiTheme="minorHAnsi" w:cstheme="minorHAnsi"/>
          <w:i/>
          <w:iCs/>
          <w:sz w:val="22"/>
          <w:szCs w:val="22"/>
          <w:lang w:eastAsia="cs-CZ"/>
        </w:rPr>
      </w:pPr>
    </w:p>
    <w:p w14:paraId="00CE079B" w14:textId="7B066A65" w:rsidR="003050D0" w:rsidRDefault="003050D0" w:rsidP="00CA1A8C">
      <w:pPr>
        <w:pStyle w:val="Zkladntext"/>
        <w:spacing w:before="120" w:after="120"/>
        <w:rPr>
          <w:rFonts w:asciiTheme="minorHAnsi" w:hAnsiTheme="minorHAnsi" w:cstheme="minorHAnsi"/>
          <w:i/>
          <w:iCs/>
          <w:sz w:val="22"/>
          <w:szCs w:val="22"/>
          <w:lang w:eastAsia="cs-CZ"/>
        </w:rPr>
      </w:pPr>
    </w:p>
    <w:p w14:paraId="402CA186" w14:textId="0B3D683A" w:rsidR="003050D0" w:rsidRDefault="003050D0" w:rsidP="00CA1A8C">
      <w:pPr>
        <w:pStyle w:val="Zkladntext"/>
        <w:spacing w:before="120" w:after="120"/>
        <w:rPr>
          <w:rFonts w:asciiTheme="minorHAnsi" w:hAnsiTheme="minorHAnsi" w:cstheme="minorHAnsi"/>
          <w:i/>
          <w:iCs/>
          <w:sz w:val="22"/>
          <w:szCs w:val="22"/>
          <w:lang w:eastAsia="cs-CZ"/>
        </w:rPr>
      </w:pPr>
    </w:p>
    <w:p w14:paraId="4DD424AE" w14:textId="5E8FF61C" w:rsidR="003050D0" w:rsidRDefault="003050D0" w:rsidP="00CA1A8C">
      <w:pPr>
        <w:pStyle w:val="Zkladntext"/>
        <w:spacing w:before="120" w:after="120"/>
        <w:rPr>
          <w:rFonts w:asciiTheme="minorHAnsi" w:hAnsiTheme="minorHAnsi" w:cstheme="minorHAnsi"/>
          <w:i/>
          <w:iCs/>
          <w:sz w:val="22"/>
          <w:szCs w:val="22"/>
          <w:lang w:eastAsia="cs-CZ"/>
        </w:rPr>
      </w:pPr>
    </w:p>
    <w:p w14:paraId="53E17446" w14:textId="0B36950C" w:rsidR="003050D0" w:rsidRDefault="003050D0" w:rsidP="00CA1A8C">
      <w:pPr>
        <w:pStyle w:val="Zkladntext"/>
        <w:spacing w:before="120" w:after="120"/>
        <w:rPr>
          <w:rFonts w:asciiTheme="minorHAnsi" w:hAnsiTheme="minorHAnsi" w:cstheme="minorHAnsi"/>
          <w:i/>
          <w:iCs/>
          <w:sz w:val="22"/>
          <w:szCs w:val="22"/>
          <w:lang w:eastAsia="cs-CZ"/>
        </w:rPr>
      </w:pPr>
    </w:p>
    <w:p w14:paraId="4800AB40" w14:textId="5CB69170" w:rsidR="003050D0" w:rsidRDefault="003050D0" w:rsidP="00CA1A8C">
      <w:pPr>
        <w:pStyle w:val="Zkladntext"/>
        <w:spacing w:before="120" w:after="120"/>
        <w:rPr>
          <w:rFonts w:asciiTheme="minorHAnsi" w:hAnsiTheme="minorHAnsi" w:cstheme="minorHAnsi"/>
          <w:i/>
          <w:iCs/>
          <w:sz w:val="22"/>
          <w:szCs w:val="22"/>
          <w:lang w:eastAsia="cs-CZ"/>
        </w:rPr>
      </w:pPr>
    </w:p>
    <w:p w14:paraId="62F651B3" w14:textId="1EA91BF7" w:rsidR="003050D0" w:rsidRDefault="003050D0" w:rsidP="00CA1A8C">
      <w:pPr>
        <w:pStyle w:val="Zkladntext"/>
        <w:spacing w:before="120" w:after="120"/>
        <w:rPr>
          <w:rFonts w:asciiTheme="minorHAnsi" w:hAnsiTheme="minorHAnsi" w:cstheme="minorHAnsi"/>
          <w:i/>
          <w:iCs/>
          <w:sz w:val="22"/>
          <w:szCs w:val="22"/>
          <w:lang w:eastAsia="cs-CZ"/>
        </w:rPr>
      </w:pPr>
    </w:p>
    <w:p w14:paraId="58A2A7B3" w14:textId="7308571D" w:rsidR="003050D0" w:rsidRDefault="003050D0" w:rsidP="00CA1A8C">
      <w:pPr>
        <w:pStyle w:val="Zkladntext"/>
        <w:spacing w:before="120" w:after="120"/>
        <w:rPr>
          <w:rFonts w:asciiTheme="minorHAnsi" w:hAnsiTheme="minorHAnsi" w:cstheme="minorHAnsi"/>
          <w:i/>
          <w:iCs/>
          <w:sz w:val="22"/>
          <w:szCs w:val="22"/>
          <w:lang w:eastAsia="cs-CZ"/>
        </w:rPr>
      </w:pPr>
    </w:p>
    <w:p w14:paraId="2202F29E" w14:textId="66224D45" w:rsidR="003050D0" w:rsidRDefault="003050D0" w:rsidP="00CA1A8C">
      <w:pPr>
        <w:pStyle w:val="Zkladntext"/>
        <w:spacing w:before="120" w:after="120"/>
        <w:rPr>
          <w:rFonts w:asciiTheme="minorHAnsi" w:hAnsiTheme="minorHAnsi" w:cstheme="minorHAnsi"/>
          <w:i/>
          <w:iCs/>
          <w:sz w:val="22"/>
          <w:szCs w:val="22"/>
          <w:lang w:eastAsia="cs-CZ"/>
        </w:rPr>
      </w:pPr>
    </w:p>
    <w:p w14:paraId="4CFB40E8" w14:textId="5DF5F340" w:rsidR="003050D0" w:rsidRDefault="003050D0" w:rsidP="00CA1A8C">
      <w:pPr>
        <w:pStyle w:val="Zkladntext"/>
        <w:spacing w:before="120" w:after="120"/>
        <w:rPr>
          <w:rFonts w:asciiTheme="minorHAnsi" w:hAnsiTheme="minorHAnsi" w:cstheme="minorHAnsi"/>
          <w:i/>
          <w:iCs/>
          <w:sz w:val="22"/>
          <w:szCs w:val="22"/>
          <w:lang w:eastAsia="cs-CZ"/>
        </w:rPr>
      </w:pPr>
    </w:p>
    <w:p w14:paraId="3F81B877" w14:textId="6E8E7B61" w:rsidR="003050D0" w:rsidRDefault="003050D0" w:rsidP="00CA1A8C">
      <w:pPr>
        <w:pStyle w:val="Zkladntext"/>
        <w:spacing w:before="120" w:after="120"/>
        <w:rPr>
          <w:rFonts w:asciiTheme="minorHAnsi" w:hAnsiTheme="minorHAnsi" w:cstheme="minorHAnsi"/>
          <w:i/>
          <w:iCs/>
          <w:sz w:val="22"/>
          <w:szCs w:val="22"/>
          <w:lang w:eastAsia="cs-CZ"/>
        </w:rPr>
      </w:pPr>
    </w:p>
    <w:p w14:paraId="6B202362" w14:textId="4AFA5D36" w:rsidR="003050D0" w:rsidRDefault="003050D0" w:rsidP="00CA1A8C">
      <w:pPr>
        <w:pStyle w:val="Zkladntext"/>
        <w:spacing w:before="120" w:after="120"/>
        <w:rPr>
          <w:rFonts w:asciiTheme="minorHAnsi" w:hAnsiTheme="minorHAnsi" w:cstheme="minorHAnsi"/>
          <w:i/>
          <w:iCs/>
          <w:sz w:val="22"/>
          <w:szCs w:val="22"/>
          <w:lang w:eastAsia="cs-CZ"/>
        </w:rPr>
      </w:pPr>
    </w:p>
    <w:p w14:paraId="01D6CF24" w14:textId="28D5487C" w:rsidR="003050D0" w:rsidRDefault="003050D0" w:rsidP="00CA1A8C">
      <w:pPr>
        <w:pStyle w:val="Zkladntext"/>
        <w:spacing w:before="120" w:after="120"/>
        <w:rPr>
          <w:rFonts w:asciiTheme="minorHAnsi" w:hAnsiTheme="minorHAnsi" w:cstheme="minorHAnsi"/>
          <w:i/>
          <w:iCs/>
          <w:sz w:val="22"/>
          <w:szCs w:val="22"/>
          <w:lang w:eastAsia="cs-CZ"/>
        </w:rPr>
      </w:pPr>
    </w:p>
    <w:p w14:paraId="194A7D91" w14:textId="59BFD6DA" w:rsidR="003050D0" w:rsidRDefault="003050D0" w:rsidP="00CA1A8C">
      <w:pPr>
        <w:pStyle w:val="Zkladntext"/>
        <w:spacing w:before="120" w:after="120"/>
        <w:rPr>
          <w:rFonts w:asciiTheme="minorHAnsi" w:hAnsiTheme="minorHAnsi" w:cstheme="minorHAnsi"/>
          <w:i/>
          <w:iCs/>
          <w:sz w:val="22"/>
          <w:szCs w:val="22"/>
          <w:lang w:eastAsia="cs-CZ"/>
        </w:rPr>
      </w:pPr>
    </w:p>
    <w:p w14:paraId="2FA2455C" w14:textId="7F4B9DEE" w:rsidR="003050D0" w:rsidRDefault="003050D0" w:rsidP="00CA1A8C">
      <w:pPr>
        <w:pStyle w:val="Zkladntext"/>
        <w:spacing w:before="120" w:after="120"/>
        <w:rPr>
          <w:rFonts w:asciiTheme="minorHAnsi" w:hAnsiTheme="minorHAnsi" w:cstheme="minorHAnsi"/>
          <w:i/>
          <w:iCs/>
          <w:sz w:val="22"/>
          <w:szCs w:val="22"/>
          <w:lang w:eastAsia="cs-CZ"/>
        </w:rPr>
      </w:pPr>
    </w:p>
    <w:p w14:paraId="12F6A68E" w14:textId="1B604910" w:rsidR="003050D0" w:rsidRDefault="003050D0" w:rsidP="00CA1A8C">
      <w:pPr>
        <w:pStyle w:val="Zkladntext"/>
        <w:spacing w:before="120" w:after="120"/>
        <w:rPr>
          <w:rFonts w:asciiTheme="minorHAnsi" w:hAnsiTheme="minorHAnsi" w:cstheme="minorHAnsi"/>
          <w:i/>
          <w:iCs/>
          <w:sz w:val="22"/>
          <w:szCs w:val="22"/>
          <w:lang w:eastAsia="cs-CZ"/>
        </w:rPr>
      </w:pPr>
    </w:p>
    <w:p w14:paraId="39CE377D" w14:textId="77777777" w:rsidR="003050D0" w:rsidRDefault="003050D0" w:rsidP="003050D0">
      <w:pPr>
        <w:spacing w:before="120"/>
        <w:rPr>
          <w:rFonts w:cs="Arial"/>
          <w:b/>
          <w:sz w:val="20"/>
          <w:szCs w:val="20"/>
        </w:rPr>
      </w:pPr>
    </w:p>
    <w:p w14:paraId="24A280D8" w14:textId="176802FD" w:rsidR="003050D0" w:rsidRDefault="003050D0" w:rsidP="003050D0">
      <w:pPr>
        <w:pStyle w:val="Zkladntext"/>
        <w:spacing w:before="120" w:after="120"/>
        <w:jc w:val="right"/>
        <w:rPr>
          <w:rFonts w:cs="Arial"/>
          <w:b/>
          <w:bCs/>
          <w:caps/>
          <w:color w:val="808080"/>
        </w:rPr>
      </w:pPr>
      <w:r w:rsidRPr="0012742D">
        <w:rPr>
          <w:rFonts w:cs="Arial"/>
          <w:b/>
          <w:bCs/>
          <w:color w:val="808080"/>
        </w:rPr>
        <w:t xml:space="preserve">PRÍLOHA Č. </w:t>
      </w:r>
      <w:r>
        <w:rPr>
          <w:rFonts w:cs="Arial"/>
          <w:b/>
          <w:bCs/>
          <w:color w:val="808080"/>
        </w:rPr>
        <w:t>10</w:t>
      </w:r>
      <w:r w:rsidRPr="0012742D">
        <w:rPr>
          <w:rFonts w:cs="Arial"/>
          <w:b/>
          <w:bCs/>
          <w:color w:val="808080"/>
        </w:rPr>
        <w:t xml:space="preserve"> </w:t>
      </w:r>
    </w:p>
    <w:p w14:paraId="79E38D55" w14:textId="5D99F875" w:rsidR="003050D0" w:rsidRPr="003050D0" w:rsidRDefault="003050D0" w:rsidP="003050D0">
      <w:pPr>
        <w:spacing w:line="276" w:lineRule="auto"/>
        <w:ind w:right="-31"/>
        <w:jc w:val="right"/>
        <w:rPr>
          <w:rFonts w:cs="Arial"/>
          <w:b/>
          <w:bCs/>
          <w:caps/>
          <w:color w:val="808080" w:themeColor="background1" w:themeShade="80"/>
          <w:sz w:val="20"/>
          <w:szCs w:val="20"/>
        </w:rPr>
      </w:pPr>
      <w:r w:rsidRPr="003050D0">
        <w:rPr>
          <w:rFonts w:cs="Arial"/>
          <w:b/>
          <w:bCs/>
          <w:caps/>
          <w:color w:val="808080" w:themeColor="background1" w:themeShade="80"/>
          <w:sz w:val="20"/>
          <w:szCs w:val="20"/>
        </w:rPr>
        <w:t xml:space="preserve">Zoznam PONúKANÝCH Ekvivalentných položiek </w:t>
      </w:r>
    </w:p>
    <w:p w14:paraId="0C476CD2" w14:textId="77777777" w:rsidR="003050D0" w:rsidRPr="0012742D" w:rsidRDefault="003050D0" w:rsidP="003050D0">
      <w:pPr>
        <w:pStyle w:val="Zkladntext"/>
        <w:spacing w:before="120" w:after="120"/>
        <w:jc w:val="right"/>
        <w:rPr>
          <w:rFonts w:cs="Arial"/>
          <w:b/>
          <w:bCs/>
          <w:color w:val="808080"/>
        </w:rPr>
      </w:pPr>
    </w:p>
    <w:p w14:paraId="4DFB7266" w14:textId="77777777" w:rsidR="003050D0" w:rsidRDefault="003050D0" w:rsidP="003050D0">
      <w:pPr>
        <w:spacing w:before="120"/>
        <w:rPr>
          <w:rFonts w:cs="Arial"/>
          <w:b/>
          <w:sz w:val="20"/>
          <w:szCs w:val="20"/>
        </w:rPr>
      </w:pPr>
    </w:p>
    <w:p w14:paraId="3D4EBA70" w14:textId="2F584025" w:rsidR="003050D0" w:rsidRPr="0012742D" w:rsidRDefault="003050D0" w:rsidP="003050D0">
      <w:pPr>
        <w:spacing w:before="120"/>
        <w:rPr>
          <w:rFonts w:cs="Arial"/>
          <w:b/>
          <w:sz w:val="20"/>
          <w:szCs w:val="20"/>
        </w:rPr>
      </w:pPr>
      <w:r w:rsidRPr="0012742D">
        <w:rPr>
          <w:rFonts w:cs="Arial"/>
          <w:b/>
          <w:sz w:val="20"/>
          <w:szCs w:val="20"/>
        </w:rPr>
        <w:t>Uchádzač/skupina dodávateľov:</w:t>
      </w:r>
    </w:p>
    <w:p w14:paraId="105328EA" w14:textId="77777777" w:rsidR="003050D0" w:rsidRPr="0012742D" w:rsidRDefault="003050D0" w:rsidP="003050D0">
      <w:pPr>
        <w:spacing w:before="120"/>
        <w:rPr>
          <w:rFonts w:cs="Arial"/>
          <w:b/>
          <w:sz w:val="20"/>
          <w:szCs w:val="20"/>
        </w:rPr>
      </w:pPr>
      <w:r w:rsidRPr="0012742D">
        <w:rPr>
          <w:rFonts w:cs="Arial"/>
          <w:b/>
          <w:sz w:val="20"/>
          <w:szCs w:val="20"/>
        </w:rPr>
        <w:t>Obchodné meno:</w:t>
      </w:r>
    </w:p>
    <w:p w14:paraId="615564C2" w14:textId="77777777" w:rsidR="003050D0" w:rsidRPr="0012742D" w:rsidRDefault="003050D0" w:rsidP="003050D0">
      <w:pPr>
        <w:spacing w:before="120"/>
        <w:rPr>
          <w:rFonts w:cs="Arial"/>
          <w:b/>
          <w:sz w:val="20"/>
          <w:szCs w:val="20"/>
        </w:rPr>
      </w:pPr>
      <w:r w:rsidRPr="0012742D">
        <w:rPr>
          <w:rFonts w:cs="Arial"/>
          <w:b/>
          <w:sz w:val="20"/>
          <w:szCs w:val="20"/>
        </w:rPr>
        <w:t>Adresa spoločnosti:</w:t>
      </w:r>
    </w:p>
    <w:p w14:paraId="240758D2" w14:textId="77777777" w:rsidR="003050D0" w:rsidRPr="0012742D" w:rsidRDefault="003050D0" w:rsidP="003050D0">
      <w:pPr>
        <w:spacing w:before="120"/>
        <w:rPr>
          <w:rFonts w:cs="Arial"/>
          <w:b/>
          <w:i/>
          <w:sz w:val="20"/>
          <w:szCs w:val="20"/>
        </w:rPr>
      </w:pPr>
      <w:r w:rsidRPr="0012742D">
        <w:rPr>
          <w:rFonts w:cs="Arial"/>
          <w:b/>
          <w:sz w:val="20"/>
          <w:szCs w:val="20"/>
        </w:rPr>
        <w:t>IČO</w:t>
      </w:r>
      <w:r>
        <w:rPr>
          <w:rStyle w:val="Odkaznapoznmkupodiarou"/>
          <w:b/>
          <w:sz w:val="20"/>
          <w:szCs w:val="20"/>
        </w:rPr>
        <w:footnoteReference w:id="7"/>
      </w:r>
      <w:r w:rsidRPr="0012742D">
        <w:rPr>
          <w:rFonts w:cs="Arial"/>
          <w:b/>
          <w:sz w:val="20"/>
          <w:szCs w:val="20"/>
        </w:rPr>
        <w:t>:</w:t>
      </w:r>
    </w:p>
    <w:p w14:paraId="6CE1ADDE" w14:textId="77777777" w:rsidR="003050D0" w:rsidRPr="003050D0" w:rsidRDefault="003050D0" w:rsidP="003050D0">
      <w:pPr>
        <w:tabs>
          <w:tab w:val="left" w:pos="3690"/>
        </w:tabs>
        <w:spacing w:line="276" w:lineRule="auto"/>
        <w:ind w:right="255"/>
        <w:jc w:val="both"/>
        <w:rPr>
          <w:rFonts w:cs="Arial"/>
          <w:i/>
          <w:iCs/>
          <w:color w:val="000000"/>
          <w:sz w:val="20"/>
          <w:szCs w:val="20"/>
        </w:rPr>
      </w:pPr>
    </w:p>
    <w:tbl>
      <w:tblPr>
        <w:tblW w:w="9451" w:type="dxa"/>
        <w:tblInd w:w="-10" w:type="dxa"/>
        <w:tblCellMar>
          <w:left w:w="70" w:type="dxa"/>
          <w:right w:w="70" w:type="dxa"/>
        </w:tblCellMar>
        <w:tblLook w:val="04A0" w:firstRow="1" w:lastRow="0" w:firstColumn="1" w:lastColumn="0" w:noHBand="0" w:noVBand="1"/>
      </w:tblPr>
      <w:tblGrid>
        <w:gridCol w:w="10"/>
        <w:gridCol w:w="1408"/>
        <w:gridCol w:w="850"/>
        <w:gridCol w:w="992"/>
        <w:gridCol w:w="1135"/>
        <w:gridCol w:w="849"/>
        <w:gridCol w:w="1560"/>
        <w:gridCol w:w="2632"/>
        <w:gridCol w:w="15"/>
      </w:tblGrid>
      <w:tr w:rsidR="003050D0" w:rsidRPr="003050D0" w14:paraId="43F2D975" w14:textId="77777777" w:rsidTr="003050D0">
        <w:trPr>
          <w:gridBefore w:val="1"/>
          <w:gridAfter w:val="1"/>
          <w:wBefore w:w="10" w:type="dxa"/>
          <w:wAfter w:w="15" w:type="dxa"/>
          <w:trHeight w:val="1416"/>
        </w:trPr>
        <w:tc>
          <w:tcPr>
            <w:tcW w:w="1408" w:type="dxa"/>
            <w:tcBorders>
              <w:top w:val="single" w:sz="8" w:space="0" w:color="auto"/>
              <w:left w:val="single" w:sz="8" w:space="0" w:color="auto"/>
              <w:bottom w:val="single" w:sz="8" w:space="0" w:color="auto"/>
              <w:right w:val="single" w:sz="8" w:space="0" w:color="auto"/>
            </w:tcBorders>
            <w:shd w:val="clear" w:color="000000" w:fill="BDD7EE"/>
            <w:vAlign w:val="center"/>
            <w:hideMark/>
          </w:tcPr>
          <w:p w14:paraId="28D81FCD" w14:textId="77777777" w:rsidR="003050D0" w:rsidRPr="003050D0" w:rsidRDefault="003050D0" w:rsidP="003050D0">
            <w:pPr>
              <w:jc w:val="center"/>
              <w:rPr>
                <w:rFonts w:cs="Arial"/>
                <w:b/>
                <w:bCs/>
                <w:color w:val="000000"/>
                <w:sz w:val="20"/>
                <w:szCs w:val="20"/>
                <w:lang w:eastAsia="sk-SK"/>
              </w:rPr>
            </w:pPr>
            <w:r w:rsidRPr="003050D0">
              <w:rPr>
                <w:rFonts w:cs="Arial"/>
                <w:b/>
                <w:bCs/>
                <w:color w:val="000000"/>
                <w:sz w:val="20"/>
                <w:szCs w:val="20"/>
                <w:lang w:eastAsia="sk-SK"/>
              </w:rPr>
              <w:t xml:space="preserve">Objekt, časť </w:t>
            </w:r>
          </w:p>
        </w:tc>
        <w:tc>
          <w:tcPr>
            <w:tcW w:w="850" w:type="dxa"/>
            <w:tcBorders>
              <w:top w:val="single" w:sz="8" w:space="0" w:color="auto"/>
              <w:left w:val="nil"/>
              <w:bottom w:val="single" w:sz="8" w:space="0" w:color="auto"/>
              <w:right w:val="single" w:sz="8" w:space="0" w:color="auto"/>
            </w:tcBorders>
            <w:shd w:val="clear" w:color="000000" w:fill="BDD7EE"/>
            <w:vAlign w:val="center"/>
            <w:hideMark/>
          </w:tcPr>
          <w:p w14:paraId="0648C295" w14:textId="77777777" w:rsidR="003050D0" w:rsidRPr="003050D0" w:rsidRDefault="003050D0" w:rsidP="003050D0">
            <w:pPr>
              <w:jc w:val="center"/>
              <w:rPr>
                <w:rFonts w:cs="Arial"/>
                <w:b/>
                <w:bCs/>
                <w:color w:val="000000"/>
                <w:sz w:val="20"/>
                <w:szCs w:val="20"/>
                <w:lang w:eastAsia="sk-SK"/>
              </w:rPr>
            </w:pPr>
            <w:r w:rsidRPr="003050D0">
              <w:rPr>
                <w:rFonts w:cs="Arial"/>
                <w:b/>
                <w:bCs/>
                <w:color w:val="000000"/>
                <w:sz w:val="20"/>
                <w:szCs w:val="20"/>
                <w:lang w:eastAsia="sk-SK"/>
              </w:rPr>
              <w:t>Por. číslo</w:t>
            </w:r>
          </w:p>
        </w:tc>
        <w:tc>
          <w:tcPr>
            <w:tcW w:w="992" w:type="dxa"/>
            <w:tcBorders>
              <w:top w:val="single" w:sz="8" w:space="0" w:color="auto"/>
              <w:left w:val="nil"/>
              <w:bottom w:val="single" w:sz="8" w:space="0" w:color="auto"/>
              <w:right w:val="single" w:sz="8" w:space="0" w:color="auto"/>
            </w:tcBorders>
            <w:shd w:val="clear" w:color="000000" w:fill="BDD7EE"/>
            <w:vAlign w:val="center"/>
            <w:hideMark/>
          </w:tcPr>
          <w:p w14:paraId="305D9011" w14:textId="77777777" w:rsidR="003050D0" w:rsidRPr="003050D0" w:rsidRDefault="003050D0" w:rsidP="003050D0">
            <w:pPr>
              <w:jc w:val="center"/>
              <w:rPr>
                <w:rFonts w:cs="Arial"/>
                <w:b/>
                <w:bCs/>
                <w:color w:val="000000"/>
                <w:sz w:val="20"/>
                <w:szCs w:val="20"/>
                <w:lang w:eastAsia="sk-SK"/>
              </w:rPr>
            </w:pPr>
            <w:r w:rsidRPr="003050D0">
              <w:rPr>
                <w:rFonts w:cs="Arial"/>
                <w:b/>
                <w:bCs/>
                <w:color w:val="000000"/>
                <w:sz w:val="20"/>
                <w:szCs w:val="20"/>
                <w:lang w:eastAsia="sk-SK"/>
              </w:rPr>
              <w:t>Kód položky</w:t>
            </w:r>
          </w:p>
        </w:tc>
        <w:tc>
          <w:tcPr>
            <w:tcW w:w="1984" w:type="dxa"/>
            <w:gridSpan w:val="2"/>
            <w:tcBorders>
              <w:top w:val="single" w:sz="8" w:space="0" w:color="auto"/>
              <w:left w:val="nil"/>
              <w:bottom w:val="single" w:sz="8" w:space="0" w:color="auto"/>
              <w:right w:val="single" w:sz="8" w:space="0" w:color="auto"/>
            </w:tcBorders>
            <w:shd w:val="clear" w:color="000000" w:fill="BDD7EE"/>
            <w:vAlign w:val="center"/>
            <w:hideMark/>
          </w:tcPr>
          <w:p w14:paraId="106CB006" w14:textId="77777777" w:rsidR="003050D0" w:rsidRPr="003050D0" w:rsidRDefault="003050D0" w:rsidP="003050D0">
            <w:pPr>
              <w:jc w:val="center"/>
              <w:rPr>
                <w:rFonts w:cs="Arial"/>
                <w:b/>
                <w:bCs/>
                <w:color w:val="000000"/>
                <w:sz w:val="20"/>
                <w:szCs w:val="20"/>
                <w:lang w:eastAsia="sk-SK"/>
              </w:rPr>
            </w:pPr>
            <w:r w:rsidRPr="003050D0">
              <w:rPr>
                <w:rFonts w:cs="Arial"/>
                <w:b/>
                <w:bCs/>
                <w:color w:val="000000"/>
                <w:sz w:val="20"/>
                <w:szCs w:val="20"/>
                <w:lang w:eastAsia="sk-SK"/>
              </w:rPr>
              <w:t>Pôvodné označenia popis položky, stavebného dielu, remesla uvedený vo Výkaz Výmer</w:t>
            </w:r>
          </w:p>
        </w:tc>
        <w:tc>
          <w:tcPr>
            <w:tcW w:w="1560" w:type="dxa"/>
            <w:tcBorders>
              <w:top w:val="single" w:sz="8" w:space="0" w:color="auto"/>
              <w:left w:val="nil"/>
              <w:bottom w:val="single" w:sz="8" w:space="0" w:color="auto"/>
              <w:right w:val="single" w:sz="8" w:space="0" w:color="auto"/>
            </w:tcBorders>
            <w:shd w:val="clear" w:color="000000" w:fill="BDD7EE"/>
            <w:vAlign w:val="center"/>
            <w:hideMark/>
          </w:tcPr>
          <w:p w14:paraId="34A99379" w14:textId="77777777" w:rsidR="003050D0" w:rsidRPr="003050D0" w:rsidRDefault="003050D0" w:rsidP="003050D0">
            <w:pPr>
              <w:jc w:val="center"/>
              <w:rPr>
                <w:rFonts w:cs="Arial"/>
                <w:b/>
                <w:bCs/>
                <w:color w:val="000000"/>
                <w:sz w:val="20"/>
                <w:szCs w:val="20"/>
                <w:lang w:eastAsia="sk-SK"/>
              </w:rPr>
            </w:pPr>
            <w:r w:rsidRPr="003050D0">
              <w:rPr>
                <w:rFonts w:cs="Arial"/>
                <w:b/>
                <w:bCs/>
                <w:color w:val="000000"/>
                <w:sz w:val="20"/>
                <w:szCs w:val="20"/>
                <w:lang w:eastAsia="sk-SK"/>
              </w:rPr>
              <w:t>Nové označenie, (navrhovaný ekvivalent) položky, stavebného dielu, remesla</w:t>
            </w:r>
          </w:p>
        </w:tc>
        <w:tc>
          <w:tcPr>
            <w:tcW w:w="2632" w:type="dxa"/>
            <w:tcBorders>
              <w:top w:val="single" w:sz="8" w:space="0" w:color="auto"/>
              <w:left w:val="nil"/>
              <w:bottom w:val="single" w:sz="8" w:space="0" w:color="auto"/>
              <w:right w:val="single" w:sz="8" w:space="0" w:color="auto"/>
            </w:tcBorders>
            <w:shd w:val="clear" w:color="000000" w:fill="BDD7EE"/>
            <w:vAlign w:val="center"/>
            <w:hideMark/>
          </w:tcPr>
          <w:p w14:paraId="688B52C2" w14:textId="77777777" w:rsidR="003050D0" w:rsidRPr="003050D0" w:rsidRDefault="003050D0" w:rsidP="003050D0">
            <w:pPr>
              <w:jc w:val="center"/>
              <w:rPr>
                <w:rFonts w:cs="Arial"/>
                <w:b/>
                <w:bCs/>
                <w:color w:val="000000"/>
                <w:sz w:val="20"/>
                <w:szCs w:val="20"/>
                <w:lang w:eastAsia="sk-SK"/>
              </w:rPr>
            </w:pPr>
            <w:r w:rsidRPr="003050D0">
              <w:rPr>
                <w:rFonts w:cs="Arial"/>
                <w:b/>
                <w:bCs/>
                <w:color w:val="000000"/>
                <w:sz w:val="20"/>
                <w:szCs w:val="20"/>
                <w:lang w:eastAsia="sk-SK"/>
              </w:rPr>
              <w:t>Popis parametrov navrhovaného ekvivalentu</w:t>
            </w:r>
          </w:p>
        </w:tc>
      </w:tr>
      <w:tr w:rsidR="003050D0" w:rsidRPr="003050D0" w14:paraId="36CAAA29" w14:textId="77777777" w:rsidTr="003050D0">
        <w:trPr>
          <w:gridBefore w:val="1"/>
          <w:gridAfter w:val="1"/>
          <w:wBefore w:w="10" w:type="dxa"/>
          <w:wAfter w:w="15" w:type="dxa"/>
          <w:trHeight w:val="432"/>
        </w:trPr>
        <w:tc>
          <w:tcPr>
            <w:tcW w:w="1408" w:type="dxa"/>
            <w:tcBorders>
              <w:top w:val="nil"/>
              <w:left w:val="single" w:sz="8" w:space="0" w:color="auto"/>
              <w:bottom w:val="single" w:sz="4" w:space="0" w:color="auto"/>
              <w:right w:val="single" w:sz="4" w:space="0" w:color="auto"/>
            </w:tcBorders>
            <w:noWrap/>
            <w:vAlign w:val="bottom"/>
            <w:hideMark/>
          </w:tcPr>
          <w:p w14:paraId="568D3671"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850" w:type="dxa"/>
            <w:tcBorders>
              <w:top w:val="nil"/>
              <w:left w:val="nil"/>
              <w:bottom w:val="single" w:sz="4" w:space="0" w:color="auto"/>
              <w:right w:val="single" w:sz="4" w:space="0" w:color="auto"/>
            </w:tcBorders>
            <w:noWrap/>
            <w:vAlign w:val="bottom"/>
            <w:hideMark/>
          </w:tcPr>
          <w:p w14:paraId="026E7E32"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992" w:type="dxa"/>
            <w:tcBorders>
              <w:top w:val="nil"/>
              <w:left w:val="nil"/>
              <w:bottom w:val="single" w:sz="4" w:space="0" w:color="auto"/>
              <w:right w:val="single" w:sz="4" w:space="0" w:color="auto"/>
            </w:tcBorders>
            <w:noWrap/>
            <w:vAlign w:val="bottom"/>
            <w:hideMark/>
          </w:tcPr>
          <w:p w14:paraId="63EC0247"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984" w:type="dxa"/>
            <w:gridSpan w:val="2"/>
            <w:tcBorders>
              <w:top w:val="nil"/>
              <w:left w:val="nil"/>
              <w:bottom w:val="single" w:sz="4" w:space="0" w:color="auto"/>
              <w:right w:val="single" w:sz="4" w:space="0" w:color="auto"/>
            </w:tcBorders>
            <w:noWrap/>
            <w:vAlign w:val="bottom"/>
            <w:hideMark/>
          </w:tcPr>
          <w:p w14:paraId="70204DE3"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560" w:type="dxa"/>
            <w:tcBorders>
              <w:top w:val="nil"/>
              <w:left w:val="nil"/>
              <w:bottom w:val="single" w:sz="4" w:space="0" w:color="auto"/>
              <w:right w:val="single" w:sz="4" w:space="0" w:color="auto"/>
            </w:tcBorders>
            <w:noWrap/>
            <w:vAlign w:val="bottom"/>
            <w:hideMark/>
          </w:tcPr>
          <w:p w14:paraId="2258E41E"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2632" w:type="dxa"/>
            <w:tcBorders>
              <w:top w:val="nil"/>
              <w:left w:val="nil"/>
              <w:bottom w:val="single" w:sz="4" w:space="0" w:color="auto"/>
              <w:right w:val="single" w:sz="8" w:space="0" w:color="auto"/>
            </w:tcBorders>
            <w:noWrap/>
            <w:vAlign w:val="bottom"/>
            <w:hideMark/>
          </w:tcPr>
          <w:p w14:paraId="4734270B"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r>
      <w:tr w:rsidR="003050D0" w:rsidRPr="003050D0" w14:paraId="4D4805E6" w14:textId="77777777" w:rsidTr="003050D0">
        <w:trPr>
          <w:gridBefore w:val="1"/>
          <w:gridAfter w:val="1"/>
          <w:wBefore w:w="10" w:type="dxa"/>
          <w:wAfter w:w="15" w:type="dxa"/>
          <w:trHeight w:val="432"/>
        </w:trPr>
        <w:tc>
          <w:tcPr>
            <w:tcW w:w="1408" w:type="dxa"/>
            <w:tcBorders>
              <w:top w:val="nil"/>
              <w:left w:val="single" w:sz="8" w:space="0" w:color="auto"/>
              <w:bottom w:val="single" w:sz="4" w:space="0" w:color="auto"/>
              <w:right w:val="single" w:sz="4" w:space="0" w:color="auto"/>
            </w:tcBorders>
            <w:noWrap/>
            <w:vAlign w:val="bottom"/>
            <w:hideMark/>
          </w:tcPr>
          <w:p w14:paraId="17EEC695"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850" w:type="dxa"/>
            <w:tcBorders>
              <w:top w:val="nil"/>
              <w:left w:val="nil"/>
              <w:bottom w:val="single" w:sz="4" w:space="0" w:color="auto"/>
              <w:right w:val="single" w:sz="4" w:space="0" w:color="auto"/>
            </w:tcBorders>
            <w:noWrap/>
            <w:vAlign w:val="bottom"/>
            <w:hideMark/>
          </w:tcPr>
          <w:p w14:paraId="3E44F3E2"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992" w:type="dxa"/>
            <w:tcBorders>
              <w:top w:val="nil"/>
              <w:left w:val="nil"/>
              <w:bottom w:val="single" w:sz="4" w:space="0" w:color="auto"/>
              <w:right w:val="single" w:sz="4" w:space="0" w:color="auto"/>
            </w:tcBorders>
            <w:noWrap/>
            <w:vAlign w:val="bottom"/>
            <w:hideMark/>
          </w:tcPr>
          <w:p w14:paraId="764CEFF4"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984" w:type="dxa"/>
            <w:gridSpan w:val="2"/>
            <w:tcBorders>
              <w:top w:val="nil"/>
              <w:left w:val="nil"/>
              <w:bottom w:val="single" w:sz="4" w:space="0" w:color="auto"/>
              <w:right w:val="single" w:sz="4" w:space="0" w:color="auto"/>
            </w:tcBorders>
            <w:noWrap/>
            <w:vAlign w:val="bottom"/>
            <w:hideMark/>
          </w:tcPr>
          <w:p w14:paraId="009E4F18"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560" w:type="dxa"/>
            <w:tcBorders>
              <w:top w:val="nil"/>
              <w:left w:val="nil"/>
              <w:bottom w:val="single" w:sz="4" w:space="0" w:color="auto"/>
              <w:right w:val="single" w:sz="4" w:space="0" w:color="auto"/>
            </w:tcBorders>
            <w:noWrap/>
            <w:vAlign w:val="bottom"/>
            <w:hideMark/>
          </w:tcPr>
          <w:p w14:paraId="544CEB1D"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2632" w:type="dxa"/>
            <w:tcBorders>
              <w:top w:val="nil"/>
              <w:left w:val="nil"/>
              <w:bottom w:val="single" w:sz="4" w:space="0" w:color="auto"/>
              <w:right w:val="single" w:sz="8" w:space="0" w:color="auto"/>
            </w:tcBorders>
            <w:noWrap/>
            <w:vAlign w:val="bottom"/>
            <w:hideMark/>
          </w:tcPr>
          <w:p w14:paraId="25E49580"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r>
      <w:tr w:rsidR="003050D0" w:rsidRPr="003050D0" w14:paraId="6026F78D" w14:textId="77777777" w:rsidTr="003050D0">
        <w:trPr>
          <w:gridBefore w:val="1"/>
          <w:gridAfter w:val="1"/>
          <w:wBefore w:w="10" w:type="dxa"/>
          <w:wAfter w:w="15" w:type="dxa"/>
          <w:trHeight w:val="432"/>
        </w:trPr>
        <w:tc>
          <w:tcPr>
            <w:tcW w:w="1408" w:type="dxa"/>
            <w:tcBorders>
              <w:top w:val="nil"/>
              <w:left w:val="single" w:sz="8" w:space="0" w:color="auto"/>
              <w:bottom w:val="single" w:sz="4" w:space="0" w:color="auto"/>
              <w:right w:val="single" w:sz="4" w:space="0" w:color="auto"/>
            </w:tcBorders>
            <w:noWrap/>
            <w:vAlign w:val="bottom"/>
            <w:hideMark/>
          </w:tcPr>
          <w:p w14:paraId="5F171D72"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850" w:type="dxa"/>
            <w:tcBorders>
              <w:top w:val="nil"/>
              <w:left w:val="nil"/>
              <w:bottom w:val="single" w:sz="4" w:space="0" w:color="auto"/>
              <w:right w:val="single" w:sz="4" w:space="0" w:color="auto"/>
            </w:tcBorders>
            <w:noWrap/>
            <w:vAlign w:val="bottom"/>
            <w:hideMark/>
          </w:tcPr>
          <w:p w14:paraId="14D196E7"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992" w:type="dxa"/>
            <w:tcBorders>
              <w:top w:val="nil"/>
              <w:left w:val="nil"/>
              <w:bottom w:val="single" w:sz="4" w:space="0" w:color="auto"/>
              <w:right w:val="single" w:sz="4" w:space="0" w:color="auto"/>
            </w:tcBorders>
            <w:noWrap/>
            <w:vAlign w:val="bottom"/>
            <w:hideMark/>
          </w:tcPr>
          <w:p w14:paraId="4796D264"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984" w:type="dxa"/>
            <w:gridSpan w:val="2"/>
            <w:tcBorders>
              <w:top w:val="nil"/>
              <w:left w:val="nil"/>
              <w:bottom w:val="single" w:sz="4" w:space="0" w:color="auto"/>
              <w:right w:val="single" w:sz="4" w:space="0" w:color="auto"/>
            </w:tcBorders>
            <w:noWrap/>
            <w:vAlign w:val="bottom"/>
            <w:hideMark/>
          </w:tcPr>
          <w:p w14:paraId="00122232"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560" w:type="dxa"/>
            <w:tcBorders>
              <w:top w:val="nil"/>
              <w:left w:val="nil"/>
              <w:bottom w:val="single" w:sz="4" w:space="0" w:color="auto"/>
              <w:right w:val="single" w:sz="4" w:space="0" w:color="auto"/>
            </w:tcBorders>
            <w:noWrap/>
            <w:vAlign w:val="bottom"/>
            <w:hideMark/>
          </w:tcPr>
          <w:p w14:paraId="52B67FCD"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2632" w:type="dxa"/>
            <w:tcBorders>
              <w:top w:val="nil"/>
              <w:left w:val="nil"/>
              <w:bottom w:val="single" w:sz="4" w:space="0" w:color="auto"/>
              <w:right w:val="single" w:sz="8" w:space="0" w:color="auto"/>
            </w:tcBorders>
            <w:noWrap/>
            <w:vAlign w:val="bottom"/>
            <w:hideMark/>
          </w:tcPr>
          <w:p w14:paraId="3E51B8AF"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r>
      <w:tr w:rsidR="003050D0" w:rsidRPr="003050D0" w14:paraId="6EB2A0A4" w14:textId="77777777" w:rsidTr="003050D0">
        <w:trPr>
          <w:gridBefore w:val="1"/>
          <w:gridAfter w:val="1"/>
          <w:wBefore w:w="10" w:type="dxa"/>
          <w:wAfter w:w="15" w:type="dxa"/>
          <w:trHeight w:val="432"/>
        </w:trPr>
        <w:tc>
          <w:tcPr>
            <w:tcW w:w="1408" w:type="dxa"/>
            <w:tcBorders>
              <w:top w:val="nil"/>
              <w:left w:val="single" w:sz="8" w:space="0" w:color="auto"/>
              <w:bottom w:val="single" w:sz="4" w:space="0" w:color="auto"/>
              <w:right w:val="single" w:sz="4" w:space="0" w:color="auto"/>
            </w:tcBorders>
            <w:noWrap/>
            <w:vAlign w:val="bottom"/>
            <w:hideMark/>
          </w:tcPr>
          <w:p w14:paraId="51F3BE3A"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850" w:type="dxa"/>
            <w:tcBorders>
              <w:top w:val="nil"/>
              <w:left w:val="nil"/>
              <w:bottom w:val="single" w:sz="4" w:space="0" w:color="auto"/>
              <w:right w:val="single" w:sz="4" w:space="0" w:color="auto"/>
            </w:tcBorders>
            <w:noWrap/>
            <w:vAlign w:val="bottom"/>
            <w:hideMark/>
          </w:tcPr>
          <w:p w14:paraId="0ED5A764"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992" w:type="dxa"/>
            <w:tcBorders>
              <w:top w:val="nil"/>
              <w:left w:val="nil"/>
              <w:bottom w:val="single" w:sz="4" w:space="0" w:color="auto"/>
              <w:right w:val="single" w:sz="4" w:space="0" w:color="auto"/>
            </w:tcBorders>
            <w:noWrap/>
            <w:vAlign w:val="bottom"/>
            <w:hideMark/>
          </w:tcPr>
          <w:p w14:paraId="35836585"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984" w:type="dxa"/>
            <w:gridSpan w:val="2"/>
            <w:tcBorders>
              <w:top w:val="nil"/>
              <w:left w:val="nil"/>
              <w:bottom w:val="single" w:sz="4" w:space="0" w:color="auto"/>
              <w:right w:val="single" w:sz="4" w:space="0" w:color="auto"/>
            </w:tcBorders>
            <w:noWrap/>
            <w:vAlign w:val="bottom"/>
            <w:hideMark/>
          </w:tcPr>
          <w:p w14:paraId="0CDA7005"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560" w:type="dxa"/>
            <w:tcBorders>
              <w:top w:val="nil"/>
              <w:left w:val="nil"/>
              <w:bottom w:val="single" w:sz="4" w:space="0" w:color="auto"/>
              <w:right w:val="single" w:sz="4" w:space="0" w:color="auto"/>
            </w:tcBorders>
            <w:noWrap/>
            <w:vAlign w:val="bottom"/>
            <w:hideMark/>
          </w:tcPr>
          <w:p w14:paraId="330814FB"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2632" w:type="dxa"/>
            <w:tcBorders>
              <w:top w:val="nil"/>
              <w:left w:val="nil"/>
              <w:bottom w:val="single" w:sz="4" w:space="0" w:color="auto"/>
              <w:right w:val="single" w:sz="8" w:space="0" w:color="auto"/>
            </w:tcBorders>
            <w:noWrap/>
            <w:vAlign w:val="bottom"/>
            <w:hideMark/>
          </w:tcPr>
          <w:p w14:paraId="5819BE9E"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r>
      <w:tr w:rsidR="003050D0" w:rsidRPr="003050D0" w14:paraId="24F38C25" w14:textId="77777777" w:rsidTr="003050D0">
        <w:trPr>
          <w:gridBefore w:val="1"/>
          <w:gridAfter w:val="1"/>
          <w:wBefore w:w="10" w:type="dxa"/>
          <w:wAfter w:w="15" w:type="dxa"/>
          <w:trHeight w:val="432"/>
        </w:trPr>
        <w:tc>
          <w:tcPr>
            <w:tcW w:w="1408" w:type="dxa"/>
            <w:tcBorders>
              <w:top w:val="nil"/>
              <w:left w:val="single" w:sz="8" w:space="0" w:color="auto"/>
              <w:bottom w:val="single" w:sz="4" w:space="0" w:color="auto"/>
              <w:right w:val="single" w:sz="4" w:space="0" w:color="auto"/>
            </w:tcBorders>
            <w:noWrap/>
            <w:vAlign w:val="bottom"/>
            <w:hideMark/>
          </w:tcPr>
          <w:p w14:paraId="55C9AD56"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850" w:type="dxa"/>
            <w:tcBorders>
              <w:top w:val="nil"/>
              <w:left w:val="nil"/>
              <w:bottom w:val="single" w:sz="4" w:space="0" w:color="auto"/>
              <w:right w:val="single" w:sz="4" w:space="0" w:color="auto"/>
            </w:tcBorders>
            <w:noWrap/>
            <w:vAlign w:val="bottom"/>
            <w:hideMark/>
          </w:tcPr>
          <w:p w14:paraId="350B9C87"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992" w:type="dxa"/>
            <w:tcBorders>
              <w:top w:val="nil"/>
              <w:left w:val="nil"/>
              <w:bottom w:val="single" w:sz="4" w:space="0" w:color="auto"/>
              <w:right w:val="single" w:sz="4" w:space="0" w:color="auto"/>
            </w:tcBorders>
            <w:noWrap/>
            <w:vAlign w:val="bottom"/>
            <w:hideMark/>
          </w:tcPr>
          <w:p w14:paraId="1980AA2E"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984" w:type="dxa"/>
            <w:gridSpan w:val="2"/>
            <w:tcBorders>
              <w:top w:val="nil"/>
              <w:left w:val="nil"/>
              <w:bottom w:val="single" w:sz="4" w:space="0" w:color="auto"/>
              <w:right w:val="single" w:sz="4" w:space="0" w:color="auto"/>
            </w:tcBorders>
            <w:noWrap/>
            <w:vAlign w:val="bottom"/>
            <w:hideMark/>
          </w:tcPr>
          <w:p w14:paraId="780D76F5"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560" w:type="dxa"/>
            <w:tcBorders>
              <w:top w:val="nil"/>
              <w:left w:val="nil"/>
              <w:bottom w:val="single" w:sz="4" w:space="0" w:color="auto"/>
              <w:right w:val="single" w:sz="4" w:space="0" w:color="auto"/>
            </w:tcBorders>
            <w:noWrap/>
            <w:vAlign w:val="bottom"/>
            <w:hideMark/>
          </w:tcPr>
          <w:p w14:paraId="37998373"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2632" w:type="dxa"/>
            <w:tcBorders>
              <w:top w:val="nil"/>
              <w:left w:val="nil"/>
              <w:bottom w:val="single" w:sz="4" w:space="0" w:color="auto"/>
              <w:right w:val="single" w:sz="8" w:space="0" w:color="auto"/>
            </w:tcBorders>
            <w:noWrap/>
            <w:vAlign w:val="bottom"/>
            <w:hideMark/>
          </w:tcPr>
          <w:p w14:paraId="1754A2BB"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r>
      <w:tr w:rsidR="003050D0" w:rsidRPr="003050D0" w14:paraId="244476AF" w14:textId="77777777" w:rsidTr="003050D0">
        <w:trPr>
          <w:gridBefore w:val="1"/>
          <w:gridAfter w:val="1"/>
          <w:wBefore w:w="10" w:type="dxa"/>
          <w:wAfter w:w="15" w:type="dxa"/>
          <w:trHeight w:val="432"/>
        </w:trPr>
        <w:tc>
          <w:tcPr>
            <w:tcW w:w="1408" w:type="dxa"/>
            <w:tcBorders>
              <w:top w:val="nil"/>
              <w:left w:val="single" w:sz="8" w:space="0" w:color="auto"/>
              <w:bottom w:val="single" w:sz="4" w:space="0" w:color="auto"/>
              <w:right w:val="single" w:sz="4" w:space="0" w:color="auto"/>
            </w:tcBorders>
            <w:noWrap/>
            <w:vAlign w:val="bottom"/>
            <w:hideMark/>
          </w:tcPr>
          <w:p w14:paraId="2E54215D"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850" w:type="dxa"/>
            <w:tcBorders>
              <w:top w:val="nil"/>
              <w:left w:val="nil"/>
              <w:bottom w:val="single" w:sz="4" w:space="0" w:color="auto"/>
              <w:right w:val="single" w:sz="4" w:space="0" w:color="auto"/>
            </w:tcBorders>
            <w:noWrap/>
            <w:vAlign w:val="bottom"/>
            <w:hideMark/>
          </w:tcPr>
          <w:p w14:paraId="6C90AFEB"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992" w:type="dxa"/>
            <w:tcBorders>
              <w:top w:val="nil"/>
              <w:left w:val="nil"/>
              <w:bottom w:val="single" w:sz="4" w:space="0" w:color="auto"/>
              <w:right w:val="single" w:sz="4" w:space="0" w:color="auto"/>
            </w:tcBorders>
            <w:noWrap/>
            <w:vAlign w:val="bottom"/>
            <w:hideMark/>
          </w:tcPr>
          <w:p w14:paraId="05B9C0FD"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984" w:type="dxa"/>
            <w:gridSpan w:val="2"/>
            <w:tcBorders>
              <w:top w:val="nil"/>
              <w:left w:val="nil"/>
              <w:bottom w:val="single" w:sz="4" w:space="0" w:color="auto"/>
              <w:right w:val="single" w:sz="4" w:space="0" w:color="auto"/>
            </w:tcBorders>
            <w:noWrap/>
            <w:vAlign w:val="bottom"/>
            <w:hideMark/>
          </w:tcPr>
          <w:p w14:paraId="422D4BB4"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560" w:type="dxa"/>
            <w:tcBorders>
              <w:top w:val="nil"/>
              <w:left w:val="nil"/>
              <w:bottom w:val="single" w:sz="4" w:space="0" w:color="auto"/>
              <w:right w:val="single" w:sz="4" w:space="0" w:color="auto"/>
            </w:tcBorders>
            <w:noWrap/>
            <w:vAlign w:val="bottom"/>
            <w:hideMark/>
          </w:tcPr>
          <w:p w14:paraId="5EBE0F28"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2632" w:type="dxa"/>
            <w:tcBorders>
              <w:top w:val="nil"/>
              <w:left w:val="nil"/>
              <w:bottom w:val="single" w:sz="4" w:space="0" w:color="auto"/>
              <w:right w:val="single" w:sz="8" w:space="0" w:color="auto"/>
            </w:tcBorders>
            <w:noWrap/>
            <w:vAlign w:val="bottom"/>
            <w:hideMark/>
          </w:tcPr>
          <w:p w14:paraId="3C585869"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r>
      <w:tr w:rsidR="003050D0" w:rsidRPr="003050D0" w14:paraId="0F240684" w14:textId="77777777" w:rsidTr="003050D0">
        <w:trPr>
          <w:gridBefore w:val="1"/>
          <w:gridAfter w:val="1"/>
          <w:wBefore w:w="10" w:type="dxa"/>
          <w:wAfter w:w="15" w:type="dxa"/>
          <w:trHeight w:val="432"/>
        </w:trPr>
        <w:tc>
          <w:tcPr>
            <w:tcW w:w="1408" w:type="dxa"/>
            <w:tcBorders>
              <w:top w:val="nil"/>
              <w:left w:val="single" w:sz="8" w:space="0" w:color="auto"/>
              <w:bottom w:val="single" w:sz="4" w:space="0" w:color="auto"/>
              <w:right w:val="single" w:sz="4" w:space="0" w:color="auto"/>
            </w:tcBorders>
            <w:noWrap/>
            <w:vAlign w:val="bottom"/>
            <w:hideMark/>
          </w:tcPr>
          <w:p w14:paraId="7189D670"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850" w:type="dxa"/>
            <w:tcBorders>
              <w:top w:val="nil"/>
              <w:left w:val="nil"/>
              <w:bottom w:val="single" w:sz="4" w:space="0" w:color="auto"/>
              <w:right w:val="single" w:sz="4" w:space="0" w:color="auto"/>
            </w:tcBorders>
            <w:noWrap/>
            <w:vAlign w:val="bottom"/>
            <w:hideMark/>
          </w:tcPr>
          <w:p w14:paraId="4FF46FBD"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992" w:type="dxa"/>
            <w:tcBorders>
              <w:top w:val="nil"/>
              <w:left w:val="nil"/>
              <w:bottom w:val="single" w:sz="4" w:space="0" w:color="auto"/>
              <w:right w:val="single" w:sz="4" w:space="0" w:color="auto"/>
            </w:tcBorders>
            <w:noWrap/>
            <w:vAlign w:val="bottom"/>
            <w:hideMark/>
          </w:tcPr>
          <w:p w14:paraId="6F6F729C"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984" w:type="dxa"/>
            <w:gridSpan w:val="2"/>
            <w:tcBorders>
              <w:top w:val="nil"/>
              <w:left w:val="nil"/>
              <w:bottom w:val="single" w:sz="4" w:space="0" w:color="auto"/>
              <w:right w:val="single" w:sz="4" w:space="0" w:color="auto"/>
            </w:tcBorders>
            <w:noWrap/>
            <w:vAlign w:val="bottom"/>
            <w:hideMark/>
          </w:tcPr>
          <w:p w14:paraId="218CB96B"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560" w:type="dxa"/>
            <w:tcBorders>
              <w:top w:val="nil"/>
              <w:left w:val="nil"/>
              <w:bottom w:val="single" w:sz="4" w:space="0" w:color="auto"/>
              <w:right w:val="single" w:sz="4" w:space="0" w:color="auto"/>
            </w:tcBorders>
            <w:noWrap/>
            <w:vAlign w:val="bottom"/>
            <w:hideMark/>
          </w:tcPr>
          <w:p w14:paraId="2EB20355"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2632" w:type="dxa"/>
            <w:tcBorders>
              <w:top w:val="nil"/>
              <w:left w:val="nil"/>
              <w:bottom w:val="single" w:sz="4" w:space="0" w:color="auto"/>
              <w:right w:val="single" w:sz="8" w:space="0" w:color="auto"/>
            </w:tcBorders>
            <w:noWrap/>
            <w:vAlign w:val="bottom"/>
            <w:hideMark/>
          </w:tcPr>
          <w:p w14:paraId="7E3695F6"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r>
      <w:tr w:rsidR="003050D0" w:rsidRPr="003050D0" w14:paraId="5745911B" w14:textId="77777777" w:rsidTr="003050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1356"/>
        </w:trPr>
        <w:tc>
          <w:tcPr>
            <w:tcW w:w="4395" w:type="dxa"/>
            <w:gridSpan w:val="5"/>
            <w:tcBorders>
              <w:top w:val="nil"/>
              <w:left w:val="nil"/>
              <w:bottom w:val="nil"/>
              <w:right w:val="nil"/>
            </w:tcBorders>
            <w:tcMar>
              <w:top w:w="57" w:type="dxa"/>
              <w:left w:w="113" w:type="dxa"/>
              <w:bottom w:w="57" w:type="dxa"/>
            </w:tcMar>
            <w:vAlign w:val="center"/>
          </w:tcPr>
          <w:p w14:paraId="13ECC32A" w14:textId="77777777" w:rsidR="003050D0" w:rsidRPr="003050D0" w:rsidRDefault="003050D0" w:rsidP="003050D0">
            <w:pPr>
              <w:spacing w:before="120"/>
              <w:rPr>
                <w:rFonts w:cs="Arial"/>
                <w:sz w:val="20"/>
                <w:szCs w:val="20"/>
              </w:rPr>
            </w:pPr>
          </w:p>
          <w:p w14:paraId="7D07DA27" w14:textId="77777777" w:rsidR="003050D0" w:rsidRPr="003050D0" w:rsidRDefault="003050D0" w:rsidP="003050D0">
            <w:pPr>
              <w:spacing w:before="120"/>
              <w:rPr>
                <w:rFonts w:cs="Arial"/>
                <w:b/>
                <w:sz w:val="20"/>
                <w:szCs w:val="20"/>
              </w:rPr>
            </w:pPr>
            <w:r w:rsidRPr="003050D0">
              <w:rPr>
                <w:rFonts w:cs="Arial"/>
                <w:sz w:val="20"/>
                <w:szCs w:val="20"/>
              </w:rPr>
              <w:t>V ........................., dňa ...............</w:t>
            </w:r>
          </w:p>
        </w:tc>
        <w:tc>
          <w:tcPr>
            <w:tcW w:w="5056" w:type="dxa"/>
            <w:gridSpan w:val="4"/>
            <w:tcBorders>
              <w:top w:val="nil"/>
              <w:left w:val="nil"/>
              <w:bottom w:val="nil"/>
              <w:right w:val="nil"/>
            </w:tcBorders>
            <w:tcMar>
              <w:top w:w="57" w:type="dxa"/>
              <w:left w:w="113" w:type="dxa"/>
              <w:bottom w:w="57" w:type="dxa"/>
            </w:tcMar>
          </w:tcPr>
          <w:p w14:paraId="3148F757" w14:textId="77777777" w:rsidR="003050D0" w:rsidRPr="003050D0" w:rsidRDefault="003050D0" w:rsidP="003050D0">
            <w:pPr>
              <w:spacing w:before="60" w:after="60"/>
              <w:ind w:left="360"/>
              <w:jc w:val="right"/>
              <w:rPr>
                <w:rFonts w:cs="Arial"/>
                <w:b/>
                <w:sz w:val="20"/>
                <w:szCs w:val="20"/>
              </w:rPr>
            </w:pPr>
          </w:p>
        </w:tc>
      </w:tr>
      <w:tr w:rsidR="003050D0" w:rsidRPr="003050D0" w14:paraId="572885E2" w14:textId="77777777" w:rsidTr="003050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1732"/>
        </w:trPr>
        <w:tc>
          <w:tcPr>
            <w:tcW w:w="4395" w:type="dxa"/>
            <w:gridSpan w:val="5"/>
            <w:tcBorders>
              <w:top w:val="nil"/>
              <w:left w:val="nil"/>
              <w:bottom w:val="nil"/>
              <w:right w:val="nil"/>
            </w:tcBorders>
            <w:tcMar>
              <w:top w:w="57" w:type="dxa"/>
              <w:left w:w="113" w:type="dxa"/>
              <w:bottom w:w="57" w:type="dxa"/>
            </w:tcMar>
            <w:vAlign w:val="center"/>
          </w:tcPr>
          <w:p w14:paraId="22DCA41C" w14:textId="77777777" w:rsidR="003050D0" w:rsidRPr="003050D0" w:rsidRDefault="003050D0" w:rsidP="003050D0">
            <w:pPr>
              <w:spacing w:before="60" w:after="60"/>
              <w:ind w:left="360"/>
              <w:jc w:val="right"/>
              <w:rPr>
                <w:rFonts w:cs="Arial"/>
                <w:b/>
                <w:sz w:val="20"/>
                <w:szCs w:val="20"/>
              </w:rPr>
            </w:pPr>
          </w:p>
        </w:tc>
        <w:tc>
          <w:tcPr>
            <w:tcW w:w="5056" w:type="dxa"/>
            <w:gridSpan w:val="4"/>
            <w:tcBorders>
              <w:top w:val="nil"/>
              <w:left w:val="nil"/>
              <w:bottom w:val="nil"/>
              <w:right w:val="nil"/>
            </w:tcBorders>
            <w:vAlign w:val="center"/>
          </w:tcPr>
          <w:p w14:paraId="4AFCE75B" w14:textId="77777777" w:rsidR="003050D0" w:rsidRDefault="003050D0" w:rsidP="003050D0">
            <w:pPr>
              <w:spacing w:before="120"/>
              <w:jc w:val="center"/>
              <w:rPr>
                <w:rFonts w:cs="Arial"/>
                <w:sz w:val="20"/>
                <w:szCs w:val="20"/>
              </w:rPr>
            </w:pPr>
          </w:p>
          <w:p w14:paraId="51B1BB78" w14:textId="77777777" w:rsidR="003050D0" w:rsidRDefault="003050D0" w:rsidP="003050D0">
            <w:pPr>
              <w:spacing w:before="120"/>
              <w:jc w:val="center"/>
              <w:rPr>
                <w:rFonts w:cs="Arial"/>
                <w:sz w:val="20"/>
                <w:szCs w:val="20"/>
              </w:rPr>
            </w:pPr>
          </w:p>
          <w:p w14:paraId="05907DD9" w14:textId="634463B3" w:rsidR="003050D0" w:rsidRPr="003050D0" w:rsidRDefault="003050D0" w:rsidP="003050D0">
            <w:pPr>
              <w:spacing w:before="120"/>
              <w:jc w:val="center"/>
              <w:rPr>
                <w:rFonts w:cs="Arial"/>
                <w:sz w:val="20"/>
                <w:szCs w:val="20"/>
              </w:rPr>
            </w:pPr>
            <w:r w:rsidRPr="003050D0">
              <w:rPr>
                <w:rFonts w:cs="Arial"/>
                <w:sz w:val="20"/>
                <w:szCs w:val="20"/>
              </w:rPr>
              <w:t>.............................................................</w:t>
            </w:r>
          </w:p>
          <w:p w14:paraId="13389FBD" w14:textId="77777777" w:rsidR="003050D0" w:rsidRPr="003050D0" w:rsidRDefault="003050D0" w:rsidP="003050D0">
            <w:pPr>
              <w:spacing w:before="120"/>
              <w:jc w:val="center"/>
              <w:rPr>
                <w:rFonts w:cs="Arial"/>
                <w:sz w:val="20"/>
                <w:szCs w:val="20"/>
              </w:rPr>
            </w:pPr>
            <w:r w:rsidRPr="003050D0">
              <w:rPr>
                <w:rFonts w:cs="Arial"/>
                <w:sz w:val="20"/>
                <w:szCs w:val="20"/>
              </w:rPr>
              <w:t>(osoba oprávnená konať za uchádzača)</w:t>
            </w:r>
          </w:p>
          <w:p w14:paraId="7E54C815" w14:textId="77777777" w:rsidR="003050D0" w:rsidRPr="003050D0" w:rsidRDefault="003050D0" w:rsidP="003050D0">
            <w:pPr>
              <w:spacing w:before="120"/>
              <w:jc w:val="center"/>
              <w:rPr>
                <w:rFonts w:cs="Arial"/>
                <w:sz w:val="20"/>
                <w:szCs w:val="20"/>
              </w:rPr>
            </w:pPr>
            <w:r w:rsidRPr="003050D0">
              <w:rPr>
                <w:rFonts w:cs="Arial"/>
                <w:sz w:val="20"/>
                <w:szCs w:val="20"/>
              </w:rPr>
              <w:t>Meno</w:t>
            </w:r>
          </w:p>
          <w:p w14:paraId="158CD733" w14:textId="77777777" w:rsidR="003050D0" w:rsidRPr="003050D0" w:rsidRDefault="003050D0" w:rsidP="003050D0">
            <w:pPr>
              <w:spacing w:before="120"/>
              <w:jc w:val="center"/>
              <w:rPr>
                <w:rFonts w:cs="Arial"/>
                <w:b/>
                <w:sz w:val="20"/>
                <w:szCs w:val="20"/>
              </w:rPr>
            </w:pPr>
            <w:r w:rsidRPr="003050D0">
              <w:rPr>
                <w:rFonts w:cs="Arial"/>
                <w:sz w:val="20"/>
                <w:szCs w:val="20"/>
              </w:rPr>
              <w:t>Funkcia</w:t>
            </w:r>
          </w:p>
        </w:tc>
      </w:tr>
    </w:tbl>
    <w:p w14:paraId="48A51E72" w14:textId="77777777" w:rsidR="003050D0" w:rsidRPr="003050D0" w:rsidRDefault="003050D0" w:rsidP="003050D0">
      <w:pPr>
        <w:pStyle w:val="Zkladntext"/>
        <w:spacing w:before="120" w:after="120"/>
        <w:rPr>
          <w:b/>
          <w:bCs/>
          <w:color w:val="808080"/>
        </w:rPr>
      </w:pPr>
    </w:p>
    <w:p w14:paraId="40ACACDF" w14:textId="77777777" w:rsidR="003050D0" w:rsidRPr="003050D0" w:rsidRDefault="003050D0" w:rsidP="003050D0">
      <w:pPr>
        <w:spacing w:line="245" w:lineRule="exact"/>
        <w:jc w:val="both"/>
        <w:rPr>
          <w:rFonts w:cs="Arial"/>
          <w:sz w:val="20"/>
          <w:szCs w:val="20"/>
        </w:rPr>
      </w:pPr>
    </w:p>
    <w:p w14:paraId="3B70B7A3" w14:textId="77777777" w:rsidR="003050D0" w:rsidRPr="003050D0" w:rsidRDefault="003050D0" w:rsidP="003050D0">
      <w:pPr>
        <w:spacing w:line="245" w:lineRule="exact"/>
        <w:jc w:val="both"/>
        <w:rPr>
          <w:rFonts w:cs="Arial"/>
          <w:sz w:val="20"/>
          <w:szCs w:val="20"/>
        </w:rPr>
      </w:pPr>
    </w:p>
    <w:p w14:paraId="688E097C" w14:textId="77777777" w:rsidR="003050D0" w:rsidRPr="003050D0" w:rsidRDefault="003050D0" w:rsidP="003050D0">
      <w:pPr>
        <w:spacing w:line="245" w:lineRule="exact"/>
        <w:jc w:val="both"/>
        <w:rPr>
          <w:rFonts w:cs="Arial"/>
          <w:sz w:val="20"/>
          <w:szCs w:val="20"/>
          <w:lang w:eastAsia="en-US"/>
        </w:rPr>
      </w:pPr>
    </w:p>
    <w:sectPr w:rsidR="003050D0" w:rsidRPr="003050D0" w:rsidSect="002F218C">
      <w:footerReference w:type="default" r:id="rId17"/>
      <w:headerReference w:type="first" r:id="rId18"/>
      <w:footerReference w:type="first" r:id="rId19"/>
      <w:pgSz w:w="11906" w:h="16838" w:code="9"/>
      <w:pgMar w:top="1161" w:right="851" w:bottom="851" w:left="851" w:header="170" w:footer="397" w:gutter="170"/>
      <w:pgNumType w:chapStyle="1" w:chapSep="period"/>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D8FA6A" w14:textId="77777777" w:rsidR="00301093" w:rsidRDefault="00301093">
      <w:r>
        <w:separator/>
      </w:r>
    </w:p>
  </w:endnote>
  <w:endnote w:type="continuationSeparator" w:id="0">
    <w:p w14:paraId="4594FE35" w14:textId="77777777" w:rsidR="00301093" w:rsidRDefault="003010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Bold">
    <w:altName w:val="MS Mincho"/>
    <w:panose1 w:val="00000000000000000000"/>
    <w:charset w:val="80"/>
    <w:family w:val="auto"/>
    <w:notTrueType/>
    <w:pitch w:val="default"/>
    <w:sig w:usb0="00000005" w:usb1="08070000" w:usb2="00000010" w:usb3="00000000" w:csb0="00020002" w:csb1="00000000"/>
  </w:font>
  <w:font w:name="Tahoma-Bold">
    <w:altName w:val="Tahoma"/>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47EB1" w14:textId="77777777" w:rsidR="00112B41" w:rsidRDefault="00112B41">
    <w:pPr>
      <w:pStyle w:val="Zkladntext"/>
      <w:spacing w:line="14" w:lineRule="auto"/>
    </w:pPr>
    <w:r>
      <w:rPr>
        <w:noProof/>
      </w:rPr>
      <mc:AlternateContent>
        <mc:Choice Requires="wps">
          <w:drawing>
            <wp:anchor distT="0" distB="0" distL="114300" distR="114300" simplePos="0" relativeHeight="251657728" behindDoc="1" locked="0" layoutInCell="1" allowOverlap="1" wp14:anchorId="317478A3" wp14:editId="5C44CD12">
              <wp:simplePos x="0" y="0"/>
              <wp:positionH relativeFrom="page">
                <wp:posOffset>6131560</wp:posOffset>
              </wp:positionH>
              <wp:positionV relativeFrom="page">
                <wp:posOffset>9908540</wp:posOffset>
              </wp:positionV>
              <wp:extent cx="901700" cy="194310"/>
              <wp:effectExtent l="0" t="2540" r="0" b="31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17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C9A041" w14:textId="55C9BD46" w:rsidR="00112B41" w:rsidRDefault="00112B41">
                          <w:pPr>
                            <w:spacing w:before="10"/>
                            <w:ind w:left="20"/>
                            <w:rPr>
                              <w:rFonts w:ascii="Times New Roman"/>
                              <w:b/>
                              <w:sz w:val="24"/>
                            </w:rPr>
                          </w:pPr>
                          <w:r>
                            <w:rPr>
                              <w:rFonts w:ascii="Times New Roman"/>
                              <w:sz w:val="24"/>
                            </w:rPr>
                            <w:t xml:space="preserve">Strana </w:t>
                          </w:r>
                          <w:r>
                            <w:fldChar w:fldCharType="begin"/>
                          </w:r>
                          <w:r>
                            <w:rPr>
                              <w:rFonts w:ascii="Times New Roman"/>
                              <w:b/>
                              <w:sz w:val="24"/>
                            </w:rPr>
                            <w:instrText xml:space="preserve"> PAGE </w:instrText>
                          </w:r>
                          <w:r>
                            <w:fldChar w:fldCharType="separate"/>
                          </w:r>
                          <w:r>
                            <w:t>27</w:t>
                          </w:r>
                          <w:r>
                            <w:fldChar w:fldCharType="end"/>
                          </w:r>
                          <w:r>
                            <w:rPr>
                              <w:rFonts w:ascii="Times New Roman"/>
                              <w:b/>
                              <w:sz w:val="24"/>
                            </w:rPr>
                            <w:t xml:space="preserve"> </w:t>
                          </w:r>
                          <w:r>
                            <w:rPr>
                              <w:rFonts w:ascii="Times New Roman"/>
                              <w:sz w:val="24"/>
                            </w:rPr>
                            <w:t xml:space="preserve">z </w:t>
                          </w:r>
                          <w:r w:rsidR="00434AEF">
                            <w:rPr>
                              <w:rFonts w:ascii="Times New Roman"/>
                              <w:b/>
                              <w:sz w:val="24"/>
                            </w:rPr>
                            <w:t>31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7478A3" id="_x0000_t202" coordsize="21600,21600" o:spt="202" path="m,l,21600r21600,l21600,xe">
              <v:stroke joinstyle="miter"/>
              <v:path gradientshapeok="t" o:connecttype="rect"/>
            </v:shapetype>
            <v:shape id="Text Box 1" o:spid="_x0000_s1026" type="#_x0000_t202" style="position:absolute;margin-left:482.8pt;margin-top:780.2pt;width:71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DD1AEAAJADAAAOAAAAZHJzL2Uyb0RvYy54bWysU9tu1DAQfUfiHyy/s0kKAhpttiqtipAK&#10;RSp8gOPYSUTiMTPeTZavZ+xstlzeEC/WZGZ8fM6ZyfZqHgdxMEg9uEoWm1wK4zQ0vWsr+fXL3Yu3&#10;UlBQrlEDOFPJoyF5tXv+bDv50lxAB0NjUDCIo3LylexC8GWWke7MqGgD3jguWsBRBf7ENmtQTYw+&#10;DtlFnr/OJsDGI2hDxNnbpSh3Cd9ao8ODtWSCGCrJ3EI6MZ11PLPdVpUtKt/1+kRD/QOLUfWOHz1D&#10;3aqgxB77v6DGXiMQ2LDRMGZgba9N0sBqivwPNY+d8iZpYXPIn22i/werPx0e/WcUYX4HMw8wiSB/&#10;D/obCQc3nXKtuUaEqTOq4YeLaFk2eSpPV6PVVFIEqaeP0PCQ1T5AApotjtEV1ikYnQdwPJtu5iA0&#10;Jy/z4k3OFc2l4vLVyyINJVPletkjhfcGRhGDSiLPNIGrwz2FSEaVa0t8y8FdPwxproP7LcGNMZPI&#10;R74L8zDXM3dHETU0R5aBsKwJrzUHHeAPKSZekUrS971CI8XwwbEVcZ/WANegXgPlNF+tZJBiCW/C&#10;snd7j33bMfJitoNrtsv2ScoTixNPHntSeFrRuFe/fqeupx9p9xMAAP//AwBQSwMEFAAGAAgAAAAh&#10;ADYtkKzgAAAADgEAAA8AAABkcnMvZG93bnJldi54bWxMj8FOwzAQRO9I/IO1SNyoHUQNCXGqCsEJ&#10;CZGGA0cn2SZW43WI3Tb8Pc6JHnfmaXYm38x2YCecvHGkIFkJYEiNaw11Cr6qt7snYD5oavXgCBX8&#10;oodNcX2V66x1ZyrxtAsdiyHkM62gD2HMOPdNj1b7lRuRord3k9UhnlPH20mfY7gd+L0QklttKH7o&#10;9YgvPTaH3dEq2H5T+Wp+PurPcl+aqkoFvcuDUrc38/YZWMA5/MOw1I/VoYidanek1rNBQSrXMqLR&#10;WEvxAGxBEvEYtXrR0kQAL3J+OaP4AwAA//8DAFBLAQItABQABgAIAAAAIQC2gziS/gAAAOEBAAAT&#10;AAAAAAAAAAAAAAAAAAAAAABbQ29udGVudF9UeXBlc10ueG1sUEsBAi0AFAAGAAgAAAAhADj9If/W&#10;AAAAlAEAAAsAAAAAAAAAAAAAAAAALwEAAF9yZWxzLy5yZWxzUEsBAi0AFAAGAAgAAAAhACH8YMPU&#10;AQAAkAMAAA4AAAAAAAAAAAAAAAAALgIAAGRycy9lMm9Eb2MueG1sUEsBAi0AFAAGAAgAAAAhADYt&#10;kKzgAAAADgEAAA8AAAAAAAAAAAAAAAAALgQAAGRycy9kb3ducmV2LnhtbFBLBQYAAAAABAAEAPMA&#10;AAA7BQAAAAA=&#10;" filled="f" stroked="f">
              <v:textbox inset="0,0,0,0">
                <w:txbxContent>
                  <w:p w14:paraId="46C9A041" w14:textId="55C9BD46" w:rsidR="00112B41" w:rsidRDefault="00112B41">
                    <w:pPr>
                      <w:spacing w:before="10"/>
                      <w:ind w:left="20"/>
                      <w:rPr>
                        <w:rFonts w:ascii="Times New Roman"/>
                        <w:b/>
                        <w:sz w:val="24"/>
                      </w:rPr>
                    </w:pPr>
                    <w:r>
                      <w:rPr>
                        <w:rFonts w:ascii="Times New Roman"/>
                        <w:sz w:val="24"/>
                      </w:rPr>
                      <w:t xml:space="preserve">Strana </w:t>
                    </w:r>
                    <w:r>
                      <w:fldChar w:fldCharType="begin"/>
                    </w:r>
                    <w:r>
                      <w:rPr>
                        <w:rFonts w:ascii="Times New Roman"/>
                        <w:b/>
                        <w:sz w:val="24"/>
                      </w:rPr>
                      <w:instrText xml:space="preserve"> PAGE </w:instrText>
                    </w:r>
                    <w:r>
                      <w:fldChar w:fldCharType="separate"/>
                    </w:r>
                    <w:r>
                      <w:t>27</w:t>
                    </w:r>
                    <w:r>
                      <w:fldChar w:fldCharType="end"/>
                    </w:r>
                    <w:r>
                      <w:rPr>
                        <w:rFonts w:ascii="Times New Roman"/>
                        <w:b/>
                        <w:sz w:val="24"/>
                      </w:rPr>
                      <w:t xml:space="preserve"> </w:t>
                    </w:r>
                    <w:r>
                      <w:rPr>
                        <w:rFonts w:ascii="Times New Roman"/>
                        <w:sz w:val="24"/>
                      </w:rPr>
                      <w:t xml:space="preserve">z </w:t>
                    </w:r>
                    <w:r w:rsidR="00434AEF">
                      <w:rPr>
                        <w:rFonts w:ascii="Times New Roman"/>
                        <w:b/>
                        <w:sz w:val="24"/>
                      </w:rPr>
                      <w:t>31</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B7F10" w14:textId="77777777" w:rsidR="00112B41" w:rsidRDefault="00112B41" w:rsidP="002F218C">
    <w:pPr>
      <w:pStyle w:val="Pta"/>
      <w:tabs>
        <w:tab w:val="clear" w:pos="9072"/>
        <w:tab w:val="right" w:pos="8222"/>
        <w:tab w:val="left" w:pos="8931"/>
      </w:tabs>
      <w:jc w:val="right"/>
    </w:pPr>
    <w:r>
      <w:t xml:space="preserve">Strana </w:t>
    </w:r>
    <w:r>
      <w:rPr>
        <w:b/>
      </w:rPr>
      <w:fldChar w:fldCharType="begin"/>
    </w:r>
    <w:r>
      <w:rPr>
        <w:b/>
      </w:rPr>
      <w:instrText>PAGE</w:instrText>
    </w:r>
    <w:r>
      <w:rPr>
        <w:b/>
      </w:rPr>
      <w:fldChar w:fldCharType="separate"/>
    </w:r>
    <w:r>
      <w:rPr>
        <w:b/>
      </w:rPr>
      <w:t>1</w:t>
    </w:r>
    <w:r>
      <w:rPr>
        <w:b/>
      </w:rPr>
      <w:fldChar w:fldCharType="end"/>
    </w:r>
    <w:r>
      <w:t xml:space="preserve"> z </w:t>
    </w:r>
    <w:r>
      <w:rPr>
        <w:b/>
      </w:rPr>
      <w:fldChar w:fldCharType="begin"/>
    </w:r>
    <w:r>
      <w:rPr>
        <w:b/>
      </w:rPr>
      <w:instrText>NUMPAGES</w:instrText>
    </w:r>
    <w:r>
      <w:rPr>
        <w:b/>
      </w:rPr>
      <w:fldChar w:fldCharType="separate"/>
    </w:r>
    <w:r>
      <w:rPr>
        <w:b/>
      </w:rPr>
      <w:t>46</w:t>
    </w:r>
    <w:r>
      <w:rPr>
        <w:b/>
      </w:rPr>
      <w:fldChar w:fldCharType="end"/>
    </w:r>
  </w:p>
  <w:p w14:paraId="34364654" w14:textId="77777777" w:rsidR="00112B41" w:rsidRPr="00EB0477" w:rsidRDefault="00112B41" w:rsidP="002F218C">
    <w:pPr>
      <w:pStyle w:val="Pta"/>
    </w:pPr>
  </w:p>
  <w:p w14:paraId="2134E33A" w14:textId="77777777" w:rsidR="00112B41" w:rsidRDefault="00112B41" w:rsidP="002F218C">
    <w:pPr>
      <w:pStyle w:val="Pta"/>
      <w:tabs>
        <w:tab w:val="clear" w:pos="9072"/>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F67E0" w14:textId="77777777" w:rsidR="00112B41" w:rsidRPr="00EB0477" w:rsidRDefault="00112B41" w:rsidP="002F218C">
    <w:pPr>
      <w:pStyle w:val="Pta"/>
      <w:tabs>
        <w:tab w:val="clear" w:pos="9072"/>
        <w:tab w:val="right" w:pos="8222"/>
        <w:tab w:val="left" w:pos="8931"/>
      </w:tabs>
      <w:jc w:val="right"/>
    </w:pPr>
    <w:r>
      <w:t xml:space="preserve">Strana </w:t>
    </w:r>
    <w:r>
      <w:rPr>
        <w:b/>
      </w:rPr>
      <w:fldChar w:fldCharType="begin"/>
    </w:r>
    <w:r>
      <w:rPr>
        <w:b/>
      </w:rPr>
      <w:instrText>PAGE</w:instrText>
    </w:r>
    <w:r>
      <w:rPr>
        <w:b/>
      </w:rPr>
      <w:fldChar w:fldCharType="separate"/>
    </w:r>
    <w:r>
      <w:rPr>
        <w:b/>
      </w:rPr>
      <w:t>1</w:t>
    </w:r>
    <w:r>
      <w:rPr>
        <w:b/>
      </w:rPr>
      <w:fldChar w:fldCharType="end"/>
    </w:r>
    <w:r>
      <w:t xml:space="preserve"> z </w:t>
    </w:r>
    <w:r>
      <w:rPr>
        <w:b/>
      </w:rPr>
      <w:fldChar w:fldCharType="begin"/>
    </w:r>
    <w:r>
      <w:rPr>
        <w:b/>
      </w:rPr>
      <w:instrText>NUMPAGES</w:instrText>
    </w:r>
    <w:r>
      <w:rPr>
        <w:b/>
      </w:rPr>
      <w:fldChar w:fldCharType="separate"/>
    </w:r>
    <w:r>
      <w:rPr>
        <w:b/>
      </w:rPr>
      <w:t>46</w:t>
    </w:r>
    <w:r>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BE5AE1" w14:textId="77777777" w:rsidR="00301093" w:rsidRDefault="00301093">
      <w:r>
        <w:separator/>
      </w:r>
    </w:p>
  </w:footnote>
  <w:footnote w:type="continuationSeparator" w:id="0">
    <w:p w14:paraId="5A890CCF" w14:textId="77777777" w:rsidR="00301093" w:rsidRDefault="00301093">
      <w:r>
        <w:continuationSeparator/>
      </w:r>
    </w:p>
  </w:footnote>
  <w:footnote w:id="1">
    <w:p w14:paraId="5AC75635" w14:textId="77777777" w:rsidR="00112B41" w:rsidRPr="00B476F0" w:rsidRDefault="00112B41" w:rsidP="008476D3">
      <w:pPr>
        <w:pStyle w:val="Textpoznmkypodiarou"/>
      </w:pPr>
      <w:r>
        <w:rPr>
          <w:rStyle w:val="Odkaznapoznmkupodiarou"/>
        </w:rPr>
        <w:footnoteRef/>
      </w:r>
      <w:r>
        <w:t xml:space="preserve"> </w:t>
      </w:r>
      <w:r>
        <w:rPr>
          <w:sz w:val="16"/>
          <w:szCs w:val="16"/>
        </w:rPr>
        <w:t>nehodiace prečiarknuť</w:t>
      </w:r>
    </w:p>
  </w:footnote>
  <w:footnote w:id="2">
    <w:p w14:paraId="2C432292" w14:textId="77777777" w:rsidR="00112B41" w:rsidRPr="005D088B" w:rsidRDefault="00112B41" w:rsidP="008476D3">
      <w:pPr>
        <w:pStyle w:val="Textpoznmkypodiarou"/>
      </w:pPr>
      <w:r>
        <w:rPr>
          <w:rStyle w:val="Odkaznapoznmkupodiarou"/>
        </w:rPr>
        <w:footnoteRef/>
      </w:r>
      <w:r>
        <w:t xml:space="preserve"> </w:t>
      </w:r>
      <w:r w:rsidRPr="00280DB1">
        <w:rPr>
          <w:rFonts w:ascii="Calibri" w:hAnsi="Calibri" w:cs="Calibri"/>
          <w:sz w:val="16"/>
          <w:szCs w:val="16"/>
        </w:rPr>
        <w:t>Uchádzač vyplní  Obchodné meno, Adresu spoločnosti a IČO za všetkých členov skupiny dodávateľov</w:t>
      </w:r>
    </w:p>
  </w:footnote>
  <w:footnote w:id="3">
    <w:p w14:paraId="2692036C" w14:textId="77777777" w:rsidR="00112B41" w:rsidRPr="005D088B" w:rsidRDefault="00112B41" w:rsidP="008476D3">
      <w:pPr>
        <w:pStyle w:val="Textpoznmkypodiarou"/>
      </w:pPr>
      <w:r>
        <w:rPr>
          <w:rStyle w:val="Odkaznapoznmkupodiarou"/>
        </w:rPr>
        <w:footnoteRef/>
      </w:r>
      <w:r>
        <w:t xml:space="preserve"> </w:t>
      </w:r>
      <w:r w:rsidRPr="00E52D04">
        <w:rPr>
          <w:rFonts w:ascii="Calibri" w:hAnsi="Calibri" w:cs="Calibri"/>
          <w:sz w:val="16"/>
          <w:szCs w:val="16"/>
        </w:rPr>
        <w:t>Uvedú sa všetci členovia skupiny</w:t>
      </w:r>
    </w:p>
  </w:footnote>
  <w:footnote w:id="4">
    <w:p w14:paraId="4A9A0B8B" w14:textId="77777777" w:rsidR="00112B41" w:rsidRPr="00E1291F" w:rsidRDefault="00112B41" w:rsidP="008476D3">
      <w:pPr>
        <w:pStyle w:val="Textpoznmkypodiarou"/>
        <w:rPr>
          <w:rFonts w:ascii="Calibri" w:hAnsi="Calibri"/>
          <w:sz w:val="16"/>
          <w:szCs w:val="16"/>
        </w:rPr>
      </w:pPr>
      <w:r>
        <w:rPr>
          <w:rStyle w:val="Odkaznapoznmkupodiarou"/>
        </w:rPr>
        <w:footnoteRef/>
      </w:r>
      <w:r>
        <w:t xml:space="preserve"> </w:t>
      </w:r>
      <w:r w:rsidRPr="00E1291F">
        <w:rPr>
          <w:rFonts w:ascii="Calibri" w:hAnsi="Calibri"/>
          <w:sz w:val="16"/>
          <w:szCs w:val="16"/>
        </w:rPr>
        <w:t xml:space="preserve">podpísané </w:t>
      </w:r>
      <w:r>
        <w:rPr>
          <w:rFonts w:ascii="Calibri" w:hAnsi="Calibri"/>
          <w:sz w:val="16"/>
          <w:szCs w:val="16"/>
        </w:rPr>
        <w:t>uchádzačom</w:t>
      </w:r>
      <w:r w:rsidRPr="00E1291F">
        <w:rPr>
          <w:rFonts w:ascii="Calibri" w:hAnsi="Calibri"/>
          <w:sz w:val="16"/>
          <w:szCs w:val="16"/>
        </w:rPr>
        <w:t xml:space="preserve">, jeho štatutárnym orgánom alebo členom štatutárneho orgánu alebo iným zástupcom </w:t>
      </w:r>
      <w:r>
        <w:rPr>
          <w:rFonts w:ascii="Calibri" w:hAnsi="Calibri"/>
          <w:sz w:val="16"/>
          <w:szCs w:val="16"/>
        </w:rPr>
        <w:t>uchádzača</w:t>
      </w:r>
      <w:r w:rsidRPr="00E1291F">
        <w:rPr>
          <w:rFonts w:ascii="Calibri" w:hAnsi="Calibri"/>
          <w:sz w:val="16"/>
          <w:szCs w:val="16"/>
        </w:rPr>
        <w:t>, ktorý je oprávnený kon</w:t>
      </w:r>
      <w:r>
        <w:rPr>
          <w:rFonts w:ascii="Calibri" w:hAnsi="Calibri"/>
          <w:sz w:val="16"/>
          <w:szCs w:val="16"/>
        </w:rPr>
        <w:t xml:space="preserve">ať   </w:t>
      </w:r>
      <w:r w:rsidRPr="00E1291F">
        <w:rPr>
          <w:rFonts w:ascii="Calibri" w:hAnsi="Calibri"/>
          <w:sz w:val="16"/>
          <w:szCs w:val="16"/>
        </w:rPr>
        <w:t>v mene záujemcu v obchodných záväzkových vzťahoch</w:t>
      </w:r>
    </w:p>
  </w:footnote>
  <w:footnote w:id="5">
    <w:p w14:paraId="12B9AE03" w14:textId="77777777" w:rsidR="00112B41" w:rsidRPr="005D088B" w:rsidRDefault="00112B41" w:rsidP="008476D3">
      <w:pPr>
        <w:pStyle w:val="Textpoznmkypodiarou"/>
      </w:pPr>
      <w:r>
        <w:rPr>
          <w:rStyle w:val="Odkaznapoznmkupodiarou"/>
        </w:rPr>
        <w:footnoteRef/>
      </w:r>
      <w:r>
        <w:t xml:space="preserve"> </w:t>
      </w:r>
      <w:r>
        <w:rPr>
          <w:rFonts w:ascii="Calibri" w:hAnsi="Calibri" w:cs="Calibri"/>
          <w:sz w:val="16"/>
          <w:szCs w:val="16"/>
        </w:rPr>
        <w:t>V prípade skupiny dodávateľov, ktorú tvoria  viac ako 2 členovia, sa uvedú údaje o splnomocniteľoch  v závislosti od počtu členov skupiny dodávateľov</w:t>
      </w:r>
    </w:p>
  </w:footnote>
  <w:footnote w:id="6">
    <w:p w14:paraId="78556CBF" w14:textId="77777777" w:rsidR="00112B41" w:rsidRPr="00763CAB" w:rsidRDefault="00112B41" w:rsidP="008476D3">
      <w:pPr>
        <w:pStyle w:val="Textpoznmkypodiarou"/>
      </w:pPr>
      <w:r>
        <w:rPr>
          <w:rStyle w:val="Odkaznapoznmkupodiarou"/>
        </w:rPr>
        <w:footnoteRef/>
      </w:r>
      <w:r>
        <w:t xml:space="preserve"> </w:t>
      </w:r>
      <w:r w:rsidRPr="00763CAB">
        <w:rPr>
          <w:rFonts w:ascii="Calibri" w:hAnsi="Calibri"/>
          <w:sz w:val="16"/>
          <w:szCs w:val="16"/>
        </w:rPr>
        <w:t xml:space="preserve">podpísané </w:t>
      </w:r>
      <w:r>
        <w:rPr>
          <w:rFonts w:ascii="Calibri" w:hAnsi="Calibri"/>
          <w:sz w:val="16"/>
          <w:szCs w:val="16"/>
        </w:rPr>
        <w:t>uchádzačom</w:t>
      </w:r>
      <w:r w:rsidRPr="00763CAB">
        <w:rPr>
          <w:rFonts w:ascii="Calibri" w:hAnsi="Calibri"/>
          <w:sz w:val="16"/>
          <w:szCs w:val="16"/>
        </w:rPr>
        <w:t xml:space="preserve">/ami, jeho/ich štatutárnym orgánom alebo členom štatutárneho orgánu alebo iným zástupcom/ami </w:t>
      </w:r>
      <w:r>
        <w:rPr>
          <w:rFonts w:ascii="Calibri" w:hAnsi="Calibri"/>
          <w:sz w:val="16"/>
          <w:szCs w:val="16"/>
        </w:rPr>
        <w:t>uchádzača</w:t>
      </w:r>
      <w:r w:rsidRPr="00763CAB">
        <w:rPr>
          <w:rFonts w:ascii="Calibri" w:hAnsi="Calibri"/>
          <w:sz w:val="16"/>
          <w:szCs w:val="16"/>
        </w:rPr>
        <w:t>/ov, ktorý je/sú oprávnený/í konať v mene záujemcu/ov v obchodných záväzkových vzťahoch.</w:t>
      </w:r>
    </w:p>
  </w:footnote>
  <w:footnote w:id="7">
    <w:p w14:paraId="48E72ACF" w14:textId="3C20245D" w:rsidR="00112B41" w:rsidRPr="005D088B" w:rsidRDefault="00112B41" w:rsidP="003050D0">
      <w:pPr>
        <w:pStyle w:val="Textpoznmkypodiarou"/>
      </w:pPr>
      <w:r>
        <w:rPr>
          <w:rStyle w:val="Odkaznapoznmkupodiarou"/>
        </w:rPr>
        <w:footnoteRef/>
      </w:r>
      <w:r>
        <w:t xml:space="preserve"> </w:t>
      </w:r>
      <w:r w:rsidRPr="00280DB1">
        <w:rPr>
          <w:rFonts w:ascii="Calibri" w:hAnsi="Calibri" w:cs="Calibri"/>
          <w:sz w:val="16"/>
          <w:szCs w:val="16"/>
        </w:rPr>
        <w:t xml:space="preserve">Uchádzač vyplní  Obchodné meno, Adresu spoločnosti a IČO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63438" w14:textId="77777777" w:rsidR="00112B41" w:rsidRDefault="00112B41" w:rsidP="002F218C">
    <w:pPr>
      <w:pStyle w:val="Hlavika"/>
    </w:pPr>
  </w:p>
  <w:p w14:paraId="294E088F" w14:textId="77777777" w:rsidR="00112B41" w:rsidRDefault="00112B41" w:rsidP="002F218C">
    <w:pPr>
      <w:pStyle w:val="Hlavika"/>
      <w:pBdr>
        <w:bottom w:val="single" w:sz="4" w:space="1" w:color="A6A6A6"/>
      </w:pBdr>
      <w:tabs>
        <w:tab w:val="clear" w:pos="4536"/>
        <w:tab w:val="clear" w:pos="9072"/>
        <w:tab w:val="right" w:pos="10034"/>
      </w:tabs>
      <w:rPr>
        <w:sz w:val="6"/>
        <w:szCs w:val="6"/>
      </w:rPr>
    </w:pPr>
    <w:r>
      <w:rPr>
        <w:b/>
        <w:color w:val="808080"/>
        <w:szCs w:val="24"/>
      </w:rPr>
      <w:drawing>
        <wp:inline distT="0" distB="0" distL="0" distR="0" wp14:anchorId="567C0CCC" wp14:editId="7003BF1B">
          <wp:extent cx="809625" cy="809625"/>
          <wp:effectExtent l="0" t="0" r="0" b="0"/>
          <wp:docPr id="4" name="Obrázok 4" descr="http://www.tsk.sk/buxus/images/fb_e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descr="http://www.tsk.sk/buxus/images/fb_er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inline>
      </w:drawing>
    </w:r>
    <w:r w:rsidRPr="007012F2">
      <w:rPr>
        <w:noProof w:val="0"/>
        <w:color w:val="808080"/>
        <w:sz w:val="22"/>
        <w:szCs w:val="22"/>
      </w:rPr>
      <w:t>Trenčiansky samosprávny kraj, K dolnej stanici 7282/20A , 911 01 Trenčín</w:t>
    </w:r>
  </w:p>
  <w:p w14:paraId="31AB22FA" w14:textId="77777777" w:rsidR="00112B41" w:rsidRDefault="00112B41">
    <w:pPr>
      <w:pStyle w:val="Hlavika"/>
    </w:pPr>
  </w:p>
  <w:p w14:paraId="0D69A02C" w14:textId="77777777" w:rsidR="00112B41" w:rsidRDefault="00112B41">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65B76AA"/>
    <w:multiLevelType w:val="multilevel"/>
    <w:tmpl w:val="3034A470"/>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6B86C7D"/>
    <w:multiLevelType w:val="hybridMultilevel"/>
    <w:tmpl w:val="8D1A96F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76D04EA"/>
    <w:multiLevelType w:val="hybridMultilevel"/>
    <w:tmpl w:val="51045CEA"/>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4" w15:restartNumberingAfterBreak="0">
    <w:nsid w:val="089269E1"/>
    <w:multiLevelType w:val="hybridMultilevel"/>
    <w:tmpl w:val="424249FE"/>
    <w:lvl w:ilvl="0" w:tplc="041B000F">
      <w:start w:val="1"/>
      <w:numFmt w:val="decimal"/>
      <w:lvlText w:val="%1."/>
      <w:lvlJc w:val="left"/>
      <w:pPr>
        <w:ind w:left="1586" w:hanging="360"/>
      </w:pPr>
    </w:lvl>
    <w:lvl w:ilvl="1" w:tplc="041B0019" w:tentative="1">
      <w:start w:val="1"/>
      <w:numFmt w:val="lowerLetter"/>
      <w:lvlText w:val="%2."/>
      <w:lvlJc w:val="left"/>
      <w:pPr>
        <w:ind w:left="2306" w:hanging="360"/>
      </w:pPr>
    </w:lvl>
    <w:lvl w:ilvl="2" w:tplc="041B001B" w:tentative="1">
      <w:start w:val="1"/>
      <w:numFmt w:val="lowerRoman"/>
      <w:lvlText w:val="%3."/>
      <w:lvlJc w:val="right"/>
      <w:pPr>
        <w:ind w:left="3026" w:hanging="180"/>
      </w:pPr>
    </w:lvl>
    <w:lvl w:ilvl="3" w:tplc="041B000F" w:tentative="1">
      <w:start w:val="1"/>
      <w:numFmt w:val="decimal"/>
      <w:lvlText w:val="%4."/>
      <w:lvlJc w:val="left"/>
      <w:pPr>
        <w:ind w:left="3746" w:hanging="360"/>
      </w:pPr>
    </w:lvl>
    <w:lvl w:ilvl="4" w:tplc="041B0019" w:tentative="1">
      <w:start w:val="1"/>
      <w:numFmt w:val="lowerLetter"/>
      <w:lvlText w:val="%5."/>
      <w:lvlJc w:val="left"/>
      <w:pPr>
        <w:ind w:left="4466" w:hanging="360"/>
      </w:pPr>
    </w:lvl>
    <w:lvl w:ilvl="5" w:tplc="041B001B" w:tentative="1">
      <w:start w:val="1"/>
      <w:numFmt w:val="lowerRoman"/>
      <w:lvlText w:val="%6."/>
      <w:lvlJc w:val="right"/>
      <w:pPr>
        <w:ind w:left="5186" w:hanging="180"/>
      </w:pPr>
    </w:lvl>
    <w:lvl w:ilvl="6" w:tplc="041B000F" w:tentative="1">
      <w:start w:val="1"/>
      <w:numFmt w:val="decimal"/>
      <w:lvlText w:val="%7."/>
      <w:lvlJc w:val="left"/>
      <w:pPr>
        <w:ind w:left="5906" w:hanging="360"/>
      </w:pPr>
    </w:lvl>
    <w:lvl w:ilvl="7" w:tplc="041B0019" w:tentative="1">
      <w:start w:val="1"/>
      <w:numFmt w:val="lowerLetter"/>
      <w:lvlText w:val="%8."/>
      <w:lvlJc w:val="left"/>
      <w:pPr>
        <w:ind w:left="6626" w:hanging="360"/>
      </w:pPr>
    </w:lvl>
    <w:lvl w:ilvl="8" w:tplc="041B001B" w:tentative="1">
      <w:start w:val="1"/>
      <w:numFmt w:val="lowerRoman"/>
      <w:lvlText w:val="%9."/>
      <w:lvlJc w:val="right"/>
      <w:pPr>
        <w:ind w:left="7346" w:hanging="180"/>
      </w:pPr>
    </w:lvl>
  </w:abstractNum>
  <w:abstractNum w:abstractNumId="5" w15:restartNumberingAfterBreak="0">
    <w:nsid w:val="0ECA1681"/>
    <w:multiLevelType w:val="multilevel"/>
    <w:tmpl w:val="88D83B50"/>
    <w:lvl w:ilvl="0">
      <w:start w:val="14"/>
      <w:numFmt w:val="decimal"/>
      <w:lvlText w:val="%1"/>
      <w:lvlJc w:val="left"/>
      <w:pPr>
        <w:ind w:left="1560" w:hanging="720"/>
        <w:jc w:val="right"/>
      </w:pPr>
      <w:rPr>
        <w:rFonts w:hint="default"/>
        <w:lang w:val="sk" w:eastAsia="sk" w:bidi="sk"/>
      </w:rPr>
    </w:lvl>
    <w:lvl w:ilvl="1">
      <w:start w:val="4"/>
      <w:numFmt w:val="decimal"/>
      <w:lvlText w:val="%1.%2"/>
      <w:lvlJc w:val="left"/>
      <w:pPr>
        <w:ind w:left="840" w:hanging="720"/>
        <w:jc w:val="right"/>
      </w:pPr>
      <w:rPr>
        <w:rFonts w:hint="default"/>
        <w:b/>
        <w:lang w:val="sk" w:eastAsia="sk" w:bidi="sk"/>
      </w:rPr>
    </w:lvl>
    <w:lvl w:ilvl="2">
      <w:start w:val="1"/>
      <w:numFmt w:val="decimal"/>
      <w:lvlText w:val="%1.%2.%3"/>
      <w:lvlJc w:val="left"/>
      <w:pPr>
        <w:ind w:left="1560" w:hanging="720"/>
      </w:pPr>
      <w:rPr>
        <w:rFonts w:ascii="Georgia" w:eastAsia="Georgia" w:hAnsi="Georgia" w:cs="Georgia" w:hint="default"/>
        <w:b/>
        <w:bCs/>
        <w:spacing w:val="-2"/>
        <w:w w:val="99"/>
        <w:sz w:val="18"/>
        <w:szCs w:val="18"/>
        <w:lang w:val="sk" w:eastAsia="sk" w:bidi="sk"/>
      </w:rPr>
    </w:lvl>
    <w:lvl w:ilvl="3">
      <w:numFmt w:val="bullet"/>
      <w:lvlText w:val="•"/>
      <w:lvlJc w:val="left"/>
      <w:pPr>
        <w:ind w:left="3543" w:hanging="720"/>
      </w:pPr>
      <w:rPr>
        <w:rFonts w:hint="default"/>
        <w:lang w:val="sk" w:eastAsia="sk" w:bidi="sk"/>
      </w:rPr>
    </w:lvl>
    <w:lvl w:ilvl="4">
      <w:numFmt w:val="bullet"/>
      <w:lvlText w:val="•"/>
      <w:lvlJc w:val="left"/>
      <w:pPr>
        <w:ind w:left="4535" w:hanging="720"/>
      </w:pPr>
      <w:rPr>
        <w:rFonts w:hint="default"/>
        <w:lang w:val="sk" w:eastAsia="sk" w:bidi="sk"/>
      </w:rPr>
    </w:lvl>
    <w:lvl w:ilvl="5">
      <w:numFmt w:val="bullet"/>
      <w:lvlText w:val="•"/>
      <w:lvlJc w:val="left"/>
      <w:pPr>
        <w:ind w:left="5527" w:hanging="720"/>
      </w:pPr>
      <w:rPr>
        <w:rFonts w:hint="default"/>
        <w:lang w:val="sk" w:eastAsia="sk" w:bidi="sk"/>
      </w:rPr>
    </w:lvl>
    <w:lvl w:ilvl="6">
      <w:numFmt w:val="bullet"/>
      <w:lvlText w:val="•"/>
      <w:lvlJc w:val="left"/>
      <w:pPr>
        <w:ind w:left="6519" w:hanging="720"/>
      </w:pPr>
      <w:rPr>
        <w:rFonts w:hint="default"/>
        <w:lang w:val="sk" w:eastAsia="sk" w:bidi="sk"/>
      </w:rPr>
    </w:lvl>
    <w:lvl w:ilvl="7">
      <w:numFmt w:val="bullet"/>
      <w:lvlText w:val="•"/>
      <w:lvlJc w:val="left"/>
      <w:pPr>
        <w:ind w:left="7510" w:hanging="720"/>
      </w:pPr>
      <w:rPr>
        <w:rFonts w:hint="default"/>
        <w:lang w:val="sk" w:eastAsia="sk" w:bidi="sk"/>
      </w:rPr>
    </w:lvl>
    <w:lvl w:ilvl="8">
      <w:numFmt w:val="bullet"/>
      <w:lvlText w:val="•"/>
      <w:lvlJc w:val="left"/>
      <w:pPr>
        <w:ind w:left="8502" w:hanging="720"/>
      </w:pPr>
      <w:rPr>
        <w:rFonts w:hint="default"/>
        <w:lang w:val="sk" w:eastAsia="sk" w:bidi="sk"/>
      </w:rPr>
    </w:lvl>
  </w:abstractNum>
  <w:abstractNum w:abstractNumId="6" w15:restartNumberingAfterBreak="0">
    <w:nsid w:val="0EFE578D"/>
    <w:multiLevelType w:val="hybridMultilevel"/>
    <w:tmpl w:val="04E88BAC"/>
    <w:lvl w:ilvl="0" w:tplc="4F1E875E">
      <w:start w:val="1"/>
      <w:numFmt w:val="bullet"/>
      <w:lvlText w:val="-"/>
      <w:lvlJc w:val="left"/>
      <w:pPr>
        <w:ind w:left="1440" w:hanging="360"/>
      </w:p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7" w15:restartNumberingAfterBreak="0">
    <w:nsid w:val="10C50E53"/>
    <w:multiLevelType w:val="multilevel"/>
    <w:tmpl w:val="1C7047DE"/>
    <w:lvl w:ilvl="0">
      <w:start w:val="1"/>
      <w:numFmt w:val="decimal"/>
      <w:lvlText w:val="%1"/>
      <w:lvlJc w:val="left"/>
      <w:pPr>
        <w:ind w:left="787" w:hanging="361"/>
      </w:pPr>
      <w:rPr>
        <w:rFonts w:ascii="Georgia" w:eastAsia="Georgia" w:hAnsi="Georgia" w:cs="Georgia" w:hint="default"/>
        <w:b/>
        <w:bCs/>
        <w:w w:val="99"/>
        <w:sz w:val="20"/>
        <w:szCs w:val="20"/>
        <w:lang w:val="sk" w:eastAsia="sk" w:bidi="sk"/>
      </w:rPr>
    </w:lvl>
    <w:lvl w:ilvl="1">
      <w:start w:val="1"/>
      <w:numFmt w:val="decimal"/>
      <w:lvlText w:val="%1.%2"/>
      <w:lvlJc w:val="left"/>
      <w:pPr>
        <w:ind w:left="876" w:hanging="577"/>
      </w:pPr>
      <w:rPr>
        <w:rFonts w:ascii="Georgia" w:eastAsia="Georgia" w:hAnsi="Georgia" w:cs="Georgia" w:hint="default"/>
        <w:b/>
        <w:bCs/>
        <w:spacing w:val="-2"/>
        <w:w w:val="99"/>
        <w:sz w:val="18"/>
        <w:szCs w:val="18"/>
        <w:lang w:val="sk" w:eastAsia="sk" w:bidi="sk"/>
      </w:rPr>
    </w:lvl>
    <w:lvl w:ilvl="2">
      <w:start w:val="1"/>
      <w:numFmt w:val="decimal"/>
      <w:lvlText w:val="%3."/>
      <w:lvlJc w:val="left"/>
      <w:pPr>
        <w:ind w:left="860" w:hanging="577"/>
      </w:pPr>
      <w:rPr>
        <w:rFonts w:hint="default"/>
        <w:lang w:val="sk" w:eastAsia="sk" w:bidi="sk"/>
      </w:rPr>
    </w:lvl>
    <w:lvl w:ilvl="3">
      <w:numFmt w:val="bullet"/>
      <w:lvlText w:val="•"/>
      <w:lvlJc w:val="left"/>
      <w:pPr>
        <w:ind w:left="880" w:hanging="577"/>
      </w:pPr>
      <w:rPr>
        <w:rFonts w:hint="default"/>
        <w:lang w:val="sk" w:eastAsia="sk" w:bidi="sk"/>
      </w:rPr>
    </w:lvl>
    <w:lvl w:ilvl="4">
      <w:numFmt w:val="bullet"/>
      <w:lvlText w:val="•"/>
      <w:lvlJc w:val="left"/>
      <w:pPr>
        <w:ind w:left="2252" w:hanging="577"/>
      </w:pPr>
      <w:rPr>
        <w:rFonts w:hint="default"/>
        <w:lang w:val="sk" w:eastAsia="sk" w:bidi="sk"/>
      </w:rPr>
    </w:lvl>
    <w:lvl w:ilvl="5">
      <w:numFmt w:val="bullet"/>
      <w:lvlText w:val="•"/>
      <w:lvlJc w:val="left"/>
      <w:pPr>
        <w:ind w:left="3624" w:hanging="577"/>
      </w:pPr>
      <w:rPr>
        <w:rFonts w:hint="default"/>
        <w:lang w:val="sk" w:eastAsia="sk" w:bidi="sk"/>
      </w:rPr>
    </w:lvl>
    <w:lvl w:ilvl="6">
      <w:numFmt w:val="bullet"/>
      <w:lvlText w:val="•"/>
      <w:lvlJc w:val="left"/>
      <w:pPr>
        <w:ind w:left="4997" w:hanging="577"/>
      </w:pPr>
      <w:rPr>
        <w:rFonts w:hint="default"/>
        <w:lang w:val="sk" w:eastAsia="sk" w:bidi="sk"/>
      </w:rPr>
    </w:lvl>
    <w:lvl w:ilvl="7">
      <w:numFmt w:val="bullet"/>
      <w:lvlText w:val="•"/>
      <w:lvlJc w:val="left"/>
      <w:pPr>
        <w:ind w:left="6369" w:hanging="577"/>
      </w:pPr>
      <w:rPr>
        <w:rFonts w:hint="default"/>
        <w:lang w:val="sk" w:eastAsia="sk" w:bidi="sk"/>
      </w:rPr>
    </w:lvl>
    <w:lvl w:ilvl="8">
      <w:numFmt w:val="bullet"/>
      <w:lvlText w:val="•"/>
      <w:lvlJc w:val="left"/>
      <w:pPr>
        <w:ind w:left="7741" w:hanging="577"/>
      </w:pPr>
      <w:rPr>
        <w:rFonts w:hint="default"/>
        <w:lang w:val="sk" w:eastAsia="sk" w:bidi="sk"/>
      </w:rPr>
    </w:lvl>
  </w:abstractNum>
  <w:abstractNum w:abstractNumId="8" w15:restartNumberingAfterBreak="0">
    <w:nsid w:val="10E13CA9"/>
    <w:multiLevelType w:val="hybridMultilevel"/>
    <w:tmpl w:val="934C5CF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2783617"/>
    <w:multiLevelType w:val="hybridMultilevel"/>
    <w:tmpl w:val="390CFBF0"/>
    <w:lvl w:ilvl="0" w:tplc="2E98F25C">
      <w:start w:val="1"/>
      <w:numFmt w:val="lowerLetter"/>
      <w:lvlText w:val="%1)"/>
      <w:lvlJc w:val="left"/>
      <w:pPr>
        <w:ind w:left="1211" w:hanging="360"/>
      </w:pPr>
      <w:rPr>
        <w:rFonts w:hint="default"/>
        <w:i/>
      </w:rPr>
    </w:lvl>
    <w:lvl w:ilvl="1" w:tplc="041B0019" w:tentative="1">
      <w:start w:val="1"/>
      <w:numFmt w:val="lowerLetter"/>
      <w:lvlText w:val="%2."/>
      <w:lvlJc w:val="left"/>
      <w:pPr>
        <w:ind w:left="1931" w:hanging="360"/>
      </w:pPr>
    </w:lvl>
    <w:lvl w:ilvl="2" w:tplc="041B001B" w:tentative="1">
      <w:start w:val="1"/>
      <w:numFmt w:val="lowerRoman"/>
      <w:lvlText w:val="%3."/>
      <w:lvlJc w:val="right"/>
      <w:pPr>
        <w:ind w:left="2651" w:hanging="180"/>
      </w:pPr>
    </w:lvl>
    <w:lvl w:ilvl="3" w:tplc="041B000F" w:tentative="1">
      <w:start w:val="1"/>
      <w:numFmt w:val="decimal"/>
      <w:lvlText w:val="%4."/>
      <w:lvlJc w:val="left"/>
      <w:pPr>
        <w:ind w:left="3371" w:hanging="360"/>
      </w:pPr>
    </w:lvl>
    <w:lvl w:ilvl="4" w:tplc="041B0019" w:tentative="1">
      <w:start w:val="1"/>
      <w:numFmt w:val="lowerLetter"/>
      <w:lvlText w:val="%5."/>
      <w:lvlJc w:val="left"/>
      <w:pPr>
        <w:ind w:left="4091" w:hanging="360"/>
      </w:pPr>
    </w:lvl>
    <w:lvl w:ilvl="5" w:tplc="041B001B" w:tentative="1">
      <w:start w:val="1"/>
      <w:numFmt w:val="lowerRoman"/>
      <w:lvlText w:val="%6."/>
      <w:lvlJc w:val="right"/>
      <w:pPr>
        <w:ind w:left="4811" w:hanging="180"/>
      </w:pPr>
    </w:lvl>
    <w:lvl w:ilvl="6" w:tplc="041B000F" w:tentative="1">
      <w:start w:val="1"/>
      <w:numFmt w:val="decimal"/>
      <w:lvlText w:val="%7."/>
      <w:lvlJc w:val="left"/>
      <w:pPr>
        <w:ind w:left="5531" w:hanging="360"/>
      </w:pPr>
    </w:lvl>
    <w:lvl w:ilvl="7" w:tplc="041B0019" w:tentative="1">
      <w:start w:val="1"/>
      <w:numFmt w:val="lowerLetter"/>
      <w:lvlText w:val="%8."/>
      <w:lvlJc w:val="left"/>
      <w:pPr>
        <w:ind w:left="6251" w:hanging="360"/>
      </w:pPr>
    </w:lvl>
    <w:lvl w:ilvl="8" w:tplc="041B001B" w:tentative="1">
      <w:start w:val="1"/>
      <w:numFmt w:val="lowerRoman"/>
      <w:lvlText w:val="%9."/>
      <w:lvlJc w:val="right"/>
      <w:pPr>
        <w:ind w:left="6971" w:hanging="180"/>
      </w:pPr>
    </w:lvl>
  </w:abstractNum>
  <w:abstractNum w:abstractNumId="10" w15:restartNumberingAfterBreak="0">
    <w:nsid w:val="1683507A"/>
    <w:multiLevelType w:val="multilevel"/>
    <w:tmpl w:val="4A10E014"/>
    <w:lvl w:ilvl="0">
      <w:start w:val="1"/>
      <w:numFmt w:val="decimal"/>
      <w:lvlText w:val="%1."/>
      <w:lvlJc w:val="left"/>
      <w:pPr>
        <w:ind w:left="1637" w:hanging="360"/>
      </w:pPr>
      <w:rPr>
        <w:b w:val="0"/>
        <w:bCs w:val="0"/>
        <w:sz w:val="20"/>
        <w:szCs w:val="20"/>
      </w:rPr>
    </w:lvl>
    <w:lvl w:ilvl="1">
      <w:start w:val="1"/>
      <w:numFmt w:val="decimal"/>
      <w:isLgl/>
      <w:lvlText w:val="%1.%2"/>
      <w:lvlJc w:val="left"/>
      <w:pPr>
        <w:ind w:left="1425" w:hanging="375"/>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1770" w:hanging="72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130" w:hanging="108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490" w:hanging="1440"/>
      </w:pPr>
      <w:rPr>
        <w:rFonts w:hint="default"/>
      </w:rPr>
    </w:lvl>
    <w:lvl w:ilvl="8">
      <w:start w:val="1"/>
      <w:numFmt w:val="decimal"/>
      <w:isLgl/>
      <w:lvlText w:val="%1.%2.%3.%4.%5.%6.%7.%8.%9"/>
      <w:lvlJc w:val="left"/>
      <w:pPr>
        <w:ind w:left="2850" w:hanging="1800"/>
      </w:pPr>
      <w:rPr>
        <w:rFonts w:hint="default"/>
      </w:rPr>
    </w:lvl>
  </w:abstractNum>
  <w:abstractNum w:abstractNumId="11" w15:restartNumberingAfterBreak="0">
    <w:nsid w:val="170F43F8"/>
    <w:multiLevelType w:val="hybridMultilevel"/>
    <w:tmpl w:val="AE50B220"/>
    <w:lvl w:ilvl="0" w:tplc="04090003">
      <w:start w:val="52"/>
      <w:numFmt w:val="bullet"/>
      <w:lvlText w:val="-"/>
      <w:lvlJc w:val="left"/>
      <w:pPr>
        <w:ind w:left="1800" w:hanging="360"/>
      </w:pPr>
      <w:rPr>
        <w:rFonts w:ascii="Times New Roman" w:eastAsia="Times New Roman" w:hAnsi="Times New Roman" w:cs="Times New Roman" w:hint="default"/>
        <w:b/>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12" w15:restartNumberingAfterBreak="0">
    <w:nsid w:val="19724E69"/>
    <w:multiLevelType w:val="multilevel"/>
    <w:tmpl w:val="C9D482A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 w15:restartNumberingAfterBreak="0">
    <w:nsid w:val="1BCE54BE"/>
    <w:multiLevelType w:val="hybridMultilevel"/>
    <w:tmpl w:val="09544A60"/>
    <w:lvl w:ilvl="0" w:tplc="B350AC6E">
      <w:start w:val="1"/>
      <w:numFmt w:val="lowerLetter"/>
      <w:lvlText w:val="%1)"/>
      <w:lvlJc w:val="left"/>
      <w:pPr>
        <w:ind w:left="1200" w:hanging="360"/>
      </w:pPr>
      <w:rPr>
        <w:rFonts w:asciiTheme="minorHAnsi" w:eastAsia="Georgia" w:hAnsiTheme="minorHAnsi" w:cstheme="minorHAnsi" w:hint="default"/>
        <w:w w:val="99"/>
        <w:sz w:val="22"/>
        <w:szCs w:val="22"/>
        <w:lang w:val="sk" w:eastAsia="sk" w:bidi="sk"/>
      </w:rPr>
    </w:lvl>
    <w:lvl w:ilvl="1" w:tplc="8DB03CA8">
      <w:numFmt w:val="bullet"/>
      <w:lvlText w:val="•"/>
      <w:lvlJc w:val="left"/>
      <w:pPr>
        <w:ind w:left="2128" w:hanging="360"/>
      </w:pPr>
      <w:rPr>
        <w:rFonts w:hint="default"/>
        <w:lang w:val="sk" w:eastAsia="sk" w:bidi="sk"/>
      </w:rPr>
    </w:lvl>
    <w:lvl w:ilvl="2" w:tplc="88F0C754">
      <w:numFmt w:val="bullet"/>
      <w:lvlText w:val="•"/>
      <w:lvlJc w:val="left"/>
      <w:pPr>
        <w:ind w:left="3057" w:hanging="360"/>
      </w:pPr>
      <w:rPr>
        <w:rFonts w:hint="default"/>
        <w:lang w:val="sk" w:eastAsia="sk" w:bidi="sk"/>
      </w:rPr>
    </w:lvl>
    <w:lvl w:ilvl="3" w:tplc="7B0A94C6">
      <w:numFmt w:val="bullet"/>
      <w:lvlText w:val="•"/>
      <w:lvlJc w:val="left"/>
      <w:pPr>
        <w:ind w:left="3985" w:hanging="360"/>
      </w:pPr>
      <w:rPr>
        <w:rFonts w:hint="default"/>
        <w:lang w:val="sk" w:eastAsia="sk" w:bidi="sk"/>
      </w:rPr>
    </w:lvl>
    <w:lvl w:ilvl="4" w:tplc="10BAEAD8">
      <w:numFmt w:val="bullet"/>
      <w:lvlText w:val="•"/>
      <w:lvlJc w:val="left"/>
      <w:pPr>
        <w:ind w:left="4914" w:hanging="360"/>
      </w:pPr>
      <w:rPr>
        <w:rFonts w:hint="default"/>
        <w:lang w:val="sk" w:eastAsia="sk" w:bidi="sk"/>
      </w:rPr>
    </w:lvl>
    <w:lvl w:ilvl="5" w:tplc="F2E27EE0">
      <w:numFmt w:val="bullet"/>
      <w:lvlText w:val="•"/>
      <w:lvlJc w:val="left"/>
      <w:pPr>
        <w:ind w:left="5843" w:hanging="360"/>
      </w:pPr>
      <w:rPr>
        <w:rFonts w:hint="default"/>
        <w:lang w:val="sk" w:eastAsia="sk" w:bidi="sk"/>
      </w:rPr>
    </w:lvl>
    <w:lvl w:ilvl="6" w:tplc="C5AC1078">
      <w:numFmt w:val="bullet"/>
      <w:lvlText w:val="•"/>
      <w:lvlJc w:val="left"/>
      <w:pPr>
        <w:ind w:left="6771" w:hanging="360"/>
      </w:pPr>
      <w:rPr>
        <w:rFonts w:hint="default"/>
        <w:lang w:val="sk" w:eastAsia="sk" w:bidi="sk"/>
      </w:rPr>
    </w:lvl>
    <w:lvl w:ilvl="7" w:tplc="2E84E462">
      <w:numFmt w:val="bullet"/>
      <w:lvlText w:val="•"/>
      <w:lvlJc w:val="left"/>
      <w:pPr>
        <w:ind w:left="7700" w:hanging="360"/>
      </w:pPr>
      <w:rPr>
        <w:rFonts w:hint="default"/>
        <w:lang w:val="sk" w:eastAsia="sk" w:bidi="sk"/>
      </w:rPr>
    </w:lvl>
    <w:lvl w:ilvl="8" w:tplc="18DE7330">
      <w:numFmt w:val="bullet"/>
      <w:lvlText w:val="•"/>
      <w:lvlJc w:val="left"/>
      <w:pPr>
        <w:ind w:left="8629" w:hanging="360"/>
      </w:pPr>
      <w:rPr>
        <w:rFonts w:hint="default"/>
        <w:lang w:val="sk" w:eastAsia="sk" w:bidi="sk"/>
      </w:rPr>
    </w:lvl>
  </w:abstractNum>
  <w:abstractNum w:abstractNumId="14" w15:restartNumberingAfterBreak="0">
    <w:nsid w:val="1E893529"/>
    <w:multiLevelType w:val="hybridMultilevel"/>
    <w:tmpl w:val="4BA8F31A"/>
    <w:lvl w:ilvl="0" w:tplc="04090003">
      <w:start w:val="52"/>
      <w:numFmt w:val="bullet"/>
      <w:lvlText w:val="-"/>
      <w:lvlJc w:val="left"/>
      <w:pPr>
        <w:ind w:left="1800" w:hanging="360"/>
      </w:pPr>
      <w:rPr>
        <w:rFonts w:ascii="Times New Roman" w:eastAsia="Times New Roman" w:hAnsi="Times New Roman" w:cs="Times New Roman" w:hint="default"/>
        <w:b/>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15" w15:restartNumberingAfterBreak="0">
    <w:nsid w:val="20423EEF"/>
    <w:multiLevelType w:val="hybridMultilevel"/>
    <w:tmpl w:val="25CA352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29E61D8B"/>
    <w:multiLevelType w:val="multilevel"/>
    <w:tmpl w:val="A59AB528"/>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ascii="Times New Roman" w:hAnsi="Times New Roman" w:cs="Times New Roman" w:hint="default"/>
        <w:color w:val="auto"/>
        <w:sz w:val="22"/>
        <w:szCs w:val="22"/>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7" w15:restartNumberingAfterBreak="0">
    <w:nsid w:val="2DF00960"/>
    <w:multiLevelType w:val="multilevel"/>
    <w:tmpl w:val="62E205C8"/>
    <w:lvl w:ilvl="0">
      <w:start w:val="1"/>
      <w:numFmt w:val="decimal"/>
      <w:lvlText w:val="%1."/>
      <w:lvlJc w:val="left"/>
      <w:pPr>
        <w:ind w:left="1080" w:hanging="360"/>
      </w:pPr>
      <w:rPr>
        <w:rFonts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8" w15:restartNumberingAfterBreak="0">
    <w:nsid w:val="302001F4"/>
    <w:multiLevelType w:val="multilevel"/>
    <w:tmpl w:val="159200EA"/>
    <w:lvl w:ilvl="0">
      <w:start w:val="1"/>
      <w:numFmt w:val="decimal"/>
      <w:lvlText w:val="%1"/>
      <w:lvlJc w:val="left"/>
      <w:pPr>
        <w:tabs>
          <w:tab w:val="num" w:pos="405"/>
        </w:tabs>
        <w:ind w:left="405" w:hanging="405"/>
      </w:pPr>
      <w:rPr>
        <w:sz w:val="24"/>
        <w:szCs w:val="24"/>
      </w:rPr>
    </w:lvl>
    <w:lvl w:ilvl="1">
      <w:start w:val="1"/>
      <w:numFmt w:val="decimal"/>
      <w:lvlText w:val="%1.%2"/>
      <w:lvlJc w:val="left"/>
      <w:pPr>
        <w:tabs>
          <w:tab w:val="num" w:pos="720"/>
        </w:tabs>
        <w:ind w:left="720" w:hanging="720"/>
      </w:pPr>
      <w:rPr>
        <w:sz w:val="24"/>
        <w:szCs w:val="24"/>
      </w:rPr>
    </w:lvl>
    <w:lvl w:ilvl="2">
      <w:start w:val="1"/>
      <w:numFmt w:val="decimal"/>
      <w:lvlText w:val="%1.%2.%3"/>
      <w:lvlJc w:val="left"/>
      <w:pPr>
        <w:tabs>
          <w:tab w:val="num" w:pos="720"/>
        </w:tabs>
        <w:ind w:left="720" w:hanging="720"/>
      </w:pPr>
      <w:rPr>
        <w:b w:val="0"/>
        <w:bCs w:val="0"/>
        <w:color w:val="auto"/>
        <w:sz w:val="22"/>
        <w:szCs w:val="22"/>
      </w:rPr>
    </w:lvl>
    <w:lvl w:ilvl="3">
      <w:start w:val="1"/>
      <w:numFmt w:val="decimal"/>
      <w:lvlText w:val="%1.%2.%3.%4"/>
      <w:lvlJc w:val="left"/>
      <w:pPr>
        <w:tabs>
          <w:tab w:val="num" w:pos="1080"/>
        </w:tabs>
        <w:ind w:left="1080" w:hanging="1080"/>
      </w:pPr>
      <w:rPr>
        <w:sz w:val="24"/>
        <w:szCs w:val="24"/>
      </w:rPr>
    </w:lvl>
    <w:lvl w:ilvl="4">
      <w:start w:val="1"/>
      <w:numFmt w:val="decimal"/>
      <w:lvlText w:val="%1.%2.%3.%4.%5"/>
      <w:lvlJc w:val="left"/>
      <w:pPr>
        <w:tabs>
          <w:tab w:val="num" w:pos="1440"/>
        </w:tabs>
        <w:ind w:left="1440" w:hanging="1440"/>
      </w:pPr>
      <w:rPr>
        <w:sz w:val="24"/>
        <w:szCs w:val="24"/>
      </w:rPr>
    </w:lvl>
    <w:lvl w:ilvl="5">
      <w:start w:val="1"/>
      <w:numFmt w:val="decimal"/>
      <w:lvlText w:val="%1.%2.%3.%4.%5.%6"/>
      <w:lvlJc w:val="left"/>
      <w:pPr>
        <w:tabs>
          <w:tab w:val="num" w:pos="1440"/>
        </w:tabs>
        <w:ind w:left="1440" w:hanging="1440"/>
      </w:pPr>
      <w:rPr>
        <w:sz w:val="24"/>
        <w:szCs w:val="24"/>
      </w:rPr>
    </w:lvl>
    <w:lvl w:ilvl="6">
      <w:start w:val="1"/>
      <w:numFmt w:val="decimal"/>
      <w:lvlText w:val="%1.%2.%3.%4.%5.%6.%7"/>
      <w:lvlJc w:val="left"/>
      <w:pPr>
        <w:tabs>
          <w:tab w:val="num" w:pos="1800"/>
        </w:tabs>
        <w:ind w:left="1800" w:hanging="1800"/>
      </w:pPr>
      <w:rPr>
        <w:sz w:val="24"/>
        <w:szCs w:val="24"/>
      </w:rPr>
    </w:lvl>
    <w:lvl w:ilvl="7">
      <w:start w:val="1"/>
      <w:numFmt w:val="decimal"/>
      <w:lvlText w:val="%1.%2.%3.%4.%5.%6.%7.%8"/>
      <w:lvlJc w:val="left"/>
      <w:pPr>
        <w:tabs>
          <w:tab w:val="num" w:pos="2160"/>
        </w:tabs>
        <w:ind w:left="2160" w:hanging="2160"/>
      </w:pPr>
      <w:rPr>
        <w:sz w:val="24"/>
        <w:szCs w:val="24"/>
      </w:rPr>
    </w:lvl>
    <w:lvl w:ilvl="8">
      <w:start w:val="1"/>
      <w:numFmt w:val="decimal"/>
      <w:lvlText w:val="%1.%2.%3.%4.%5.%6.%7.%8.%9"/>
      <w:lvlJc w:val="left"/>
      <w:pPr>
        <w:tabs>
          <w:tab w:val="num" w:pos="2160"/>
        </w:tabs>
        <w:ind w:left="2160" w:hanging="2160"/>
      </w:pPr>
      <w:rPr>
        <w:sz w:val="24"/>
        <w:szCs w:val="24"/>
      </w:rPr>
    </w:lvl>
  </w:abstractNum>
  <w:abstractNum w:abstractNumId="19" w15:restartNumberingAfterBreak="0">
    <w:nsid w:val="30A26CD0"/>
    <w:multiLevelType w:val="multilevel"/>
    <w:tmpl w:val="DFA66A76"/>
    <w:lvl w:ilvl="0">
      <w:start w:val="2"/>
      <w:numFmt w:val="upperLetter"/>
      <w:lvlText w:val="%1"/>
      <w:lvlJc w:val="left"/>
      <w:pPr>
        <w:ind w:left="1560" w:hanging="720"/>
      </w:pPr>
      <w:rPr>
        <w:rFonts w:hint="default"/>
        <w:lang w:val="sk" w:eastAsia="sk" w:bidi="sk"/>
      </w:rPr>
    </w:lvl>
    <w:lvl w:ilvl="1">
      <w:start w:val="1"/>
      <w:numFmt w:val="decimal"/>
      <w:lvlText w:val="%1.%2"/>
      <w:lvlJc w:val="left"/>
      <w:pPr>
        <w:ind w:left="1560" w:hanging="720"/>
      </w:pPr>
      <w:rPr>
        <w:rFonts w:ascii="Georgia" w:eastAsia="Georgia" w:hAnsi="Georgia" w:cs="Georgia" w:hint="default"/>
        <w:b/>
        <w:bCs/>
        <w:spacing w:val="-1"/>
        <w:w w:val="99"/>
        <w:sz w:val="20"/>
        <w:szCs w:val="20"/>
        <w:lang w:val="sk" w:eastAsia="sk" w:bidi="sk"/>
      </w:rPr>
    </w:lvl>
    <w:lvl w:ilvl="2">
      <w:numFmt w:val="bullet"/>
      <w:lvlText w:val="•"/>
      <w:lvlJc w:val="left"/>
      <w:pPr>
        <w:ind w:left="3345" w:hanging="720"/>
      </w:pPr>
      <w:rPr>
        <w:rFonts w:hint="default"/>
        <w:lang w:val="sk" w:eastAsia="sk" w:bidi="sk"/>
      </w:rPr>
    </w:lvl>
    <w:lvl w:ilvl="3">
      <w:numFmt w:val="bullet"/>
      <w:lvlText w:val="•"/>
      <w:lvlJc w:val="left"/>
      <w:pPr>
        <w:ind w:left="4237" w:hanging="720"/>
      </w:pPr>
      <w:rPr>
        <w:rFonts w:hint="default"/>
        <w:lang w:val="sk" w:eastAsia="sk" w:bidi="sk"/>
      </w:rPr>
    </w:lvl>
    <w:lvl w:ilvl="4">
      <w:numFmt w:val="bullet"/>
      <w:lvlText w:val="•"/>
      <w:lvlJc w:val="left"/>
      <w:pPr>
        <w:ind w:left="5130" w:hanging="720"/>
      </w:pPr>
      <w:rPr>
        <w:rFonts w:hint="default"/>
        <w:lang w:val="sk" w:eastAsia="sk" w:bidi="sk"/>
      </w:rPr>
    </w:lvl>
    <w:lvl w:ilvl="5">
      <w:numFmt w:val="bullet"/>
      <w:lvlText w:val="•"/>
      <w:lvlJc w:val="left"/>
      <w:pPr>
        <w:ind w:left="6023" w:hanging="720"/>
      </w:pPr>
      <w:rPr>
        <w:rFonts w:hint="default"/>
        <w:lang w:val="sk" w:eastAsia="sk" w:bidi="sk"/>
      </w:rPr>
    </w:lvl>
    <w:lvl w:ilvl="6">
      <w:numFmt w:val="bullet"/>
      <w:lvlText w:val="•"/>
      <w:lvlJc w:val="left"/>
      <w:pPr>
        <w:ind w:left="6915" w:hanging="720"/>
      </w:pPr>
      <w:rPr>
        <w:rFonts w:hint="default"/>
        <w:lang w:val="sk" w:eastAsia="sk" w:bidi="sk"/>
      </w:rPr>
    </w:lvl>
    <w:lvl w:ilvl="7">
      <w:numFmt w:val="bullet"/>
      <w:lvlText w:val="•"/>
      <w:lvlJc w:val="left"/>
      <w:pPr>
        <w:ind w:left="7808" w:hanging="720"/>
      </w:pPr>
      <w:rPr>
        <w:rFonts w:hint="default"/>
        <w:lang w:val="sk" w:eastAsia="sk" w:bidi="sk"/>
      </w:rPr>
    </w:lvl>
    <w:lvl w:ilvl="8">
      <w:numFmt w:val="bullet"/>
      <w:lvlText w:val="•"/>
      <w:lvlJc w:val="left"/>
      <w:pPr>
        <w:ind w:left="8701" w:hanging="720"/>
      </w:pPr>
      <w:rPr>
        <w:rFonts w:hint="default"/>
        <w:lang w:val="sk" w:eastAsia="sk" w:bidi="sk"/>
      </w:rPr>
    </w:lvl>
  </w:abstractNum>
  <w:abstractNum w:abstractNumId="20" w15:restartNumberingAfterBreak="0">
    <w:nsid w:val="315706EA"/>
    <w:multiLevelType w:val="hybridMultilevel"/>
    <w:tmpl w:val="B8BE070C"/>
    <w:lvl w:ilvl="0" w:tplc="2596389A">
      <w:start w:val="2"/>
      <w:numFmt w:val="bullet"/>
      <w:lvlText w:val="-"/>
      <w:lvlJc w:val="left"/>
      <w:pPr>
        <w:ind w:left="2136" w:hanging="360"/>
      </w:pPr>
      <w:rPr>
        <w:rFonts w:ascii="Arial" w:eastAsia="Times New Roman" w:hAnsi="Arial" w:cs="Arial" w:hint="default"/>
      </w:rPr>
    </w:lvl>
    <w:lvl w:ilvl="1" w:tplc="041B0003" w:tentative="1">
      <w:start w:val="1"/>
      <w:numFmt w:val="bullet"/>
      <w:lvlText w:val="o"/>
      <w:lvlJc w:val="left"/>
      <w:pPr>
        <w:ind w:left="2856" w:hanging="360"/>
      </w:pPr>
      <w:rPr>
        <w:rFonts w:ascii="Courier New" w:hAnsi="Courier New" w:cs="Courier New" w:hint="default"/>
      </w:rPr>
    </w:lvl>
    <w:lvl w:ilvl="2" w:tplc="041B0005" w:tentative="1">
      <w:start w:val="1"/>
      <w:numFmt w:val="bullet"/>
      <w:lvlText w:val=""/>
      <w:lvlJc w:val="left"/>
      <w:pPr>
        <w:ind w:left="3576" w:hanging="360"/>
      </w:pPr>
      <w:rPr>
        <w:rFonts w:ascii="Wingdings" w:hAnsi="Wingdings" w:hint="default"/>
      </w:rPr>
    </w:lvl>
    <w:lvl w:ilvl="3" w:tplc="041B0001" w:tentative="1">
      <w:start w:val="1"/>
      <w:numFmt w:val="bullet"/>
      <w:lvlText w:val=""/>
      <w:lvlJc w:val="left"/>
      <w:pPr>
        <w:ind w:left="4296" w:hanging="360"/>
      </w:pPr>
      <w:rPr>
        <w:rFonts w:ascii="Symbol" w:hAnsi="Symbol" w:hint="default"/>
      </w:rPr>
    </w:lvl>
    <w:lvl w:ilvl="4" w:tplc="041B0003" w:tentative="1">
      <w:start w:val="1"/>
      <w:numFmt w:val="bullet"/>
      <w:lvlText w:val="o"/>
      <w:lvlJc w:val="left"/>
      <w:pPr>
        <w:ind w:left="5016" w:hanging="360"/>
      </w:pPr>
      <w:rPr>
        <w:rFonts w:ascii="Courier New" w:hAnsi="Courier New" w:cs="Courier New" w:hint="default"/>
      </w:rPr>
    </w:lvl>
    <w:lvl w:ilvl="5" w:tplc="041B0005" w:tentative="1">
      <w:start w:val="1"/>
      <w:numFmt w:val="bullet"/>
      <w:lvlText w:val=""/>
      <w:lvlJc w:val="left"/>
      <w:pPr>
        <w:ind w:left="5736" w:hanging="360"/>
      </w:pPr>
      <w:rPr>
        <w:rFonts w:ascii="Wingdings" w:hAnsi="Wingdings" w:hint="default"/>
      </w:rPr>
    </w:lvl>
    <w:lvl w:ilvl="6" w:tplc="041B0001" w:tentative="1">
      <w:start w:val="1"/>
      <w:numFmt w:val="bullet"/>
      <w:lvlText w:val=""/>
      <w:lvlJc w:val="left"/>
      <w:pPr>
        <w:ind w:left="6456" w:hanging="360"/>
      </w:pPr>
      <w:rPr>
        <w:rFonts w:ascii="Symbol" w:hAnsi="Symbol" w:hint="default"/>
      </w:rPr>
    </w:lvl>
    <w:lvl w:ilvl="7" w:tplc="041B0003" w:tentative="1">
      <w:start w:val="1"/>
      <w:numFmt w:val="bullet"/>
      <w:lvlText w:val="o"/>
      <w:lvlJc w:val="left"/>
      <w:pPr>
        <w:ind w:left="7176" w:hanging="360"/>
      </w:pPr>
      <w:rPr>
        <w:rFonts w:ascii="Courier New" w:hAnsi="Courier New" w:cs="Courier New" w:hint="default"/>
      </w:rPr>
    </w:lvl>
    <w:lvl w:ilvl="8" w:tplc="041B0005" w:tentative="1">
      <w:start w:val="1"/>
      <w:numFmt w:val="bullet"/>
      <w:lvlText w:val=""/>
      <w:lvlJc w:val="left"/>
      <w:pPr>
        <w:ind w:left="7896" w:hanging="360"/>
      </w:pPr>
      <w:rPr>
        <w:rFonts w:ascii="Wingdings" w:hAnsi="Wingdings" w:hint="default"/>
      </w:rPr>
    </w:lvl>
  </w:abstractNum>
  <w:abstractNum w:abstractNumId="21" w15:restartNumberingAfterBreak="0">
    <w:nsid w:val="327C0D69"/>
    <w:multiLevelType w:val="hybridMultilevel"/>
    <w:tmpl w:val="C7FA7F72"/>
    <w:lvl w:ilvl="0" w:tplc="C4DCE4CC">
      <w:start w:val="1"/>
      <w:numFmt w:val="bullet"/>
      <w:lvlText w:val=""/>
      <w:lvlJc w:val="left"/>
      <w:pPr>
        <w:ind w:left="1428" w:hanging="360"/>
      </w:pPr>
      <w:rPr>
        <w:rFonts w:ascii="Symbol" w:hAnsi="Symbol" w:hint="default"/>
        <w:color w:val="auto"/>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2" w15:restartNumberingAfterBreak="0">
    <w:nsid w:val="378D4C77"/>
    <w:multiLevelType w:val="hybridMultilevel"/>
    <w:tmpl w:val="6242D51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39A663C0"/>
    <w:multiLevelType w:val="multilevel"/>
    <w:tmpl w:val="337CA74C"/>
    <w:lvl w:ilvl="0">
      <w:start w:val="1"/>
      <w:numFmt w:val="decimal"/>
      <w:pStyle w:val="Nadpisodsek"/>
      <w:lvlText w:val="%1"/>
      <w:lvlJc w:val="left"/>
      <w:pPr>
        <w:tabs>
          <w:tab w:val="num" w:pos="851"/>
        </w:tabs>
        <w:ind w:left="851" w:hanging="851"/>
      </w:pPr>
      <w:rPr>
        <w:rFonts w:ascii="Arial" w:hAnsi="Arial" w:hint="default"/>
        <w:b/>
        <w:i w:val="0"/>
        <w:sz w:val="28"/>
      </w:rPr>
    </w:lvl>
    <w:lvl w:ilvl="1">
      <w:start w:val="1"/>
      <w:numFmt w:val="decimal"/>
      <w:pStyle w:val="Zoznamslo2"/>
      <w:lvlText w:val="%1.%2"/>
      <w:lvlJc w:val="left"/>
      <w:pPr>
        <w:tabs>
          <w:tab w:val="num" w:pos="851"/>
        </w:tabs>
        <w:ind w:left="851" w:hanging="567"/>
      </w:pPr>
      <w:rPr>
        <w:rFonts w:ascii="Arial" w:hAnsi="Arial" w:hint="default"/>
        <w:b w:val="0"/>
        <w:i w:val="0"/>
        <w:strike w:val="0"/>
        <w:color w:val="auto"/>
        <w:sz w:val="22"/>
      </w:rPr>
    </w:lvl>
    <w:lvl w:ilvl="2">
      <w:start w:val="1"/>
      <w:numFmt w:val="decimal"/>
      <w:pStyle w:val="Zoznamslo3"/>
      <w:lvlText w:val="%1.%2.%3"/>
      <w:lvlJc w:val="left"/>
      <w:pPr>
        <w:tabs>
          <w:tab w:val="num" w:pos="3261"/>
        </w:tabs>
        <w:ind w:left="2411" w:firstLine="0"/>
      </w:pPr>
      <w:rPr>
        <w:rFonts w:hint="default"/>
        <w:b w:val="0"/>
        <w:color w:val="auto"/>
      </w:rPr>
    </w:lvl>
    <w:lvl w:ilvl="3">
      <w:start w:val="1"/>
      <w:numFmt w:val="decimal"/>
      <w:pStyle w:val="Zoznamslo4Char"/>
      <w:lvlText w:val="%1.%2.%3.%4"/>
      <w:lvlJc w:val="left"/>
      <w:pPr>
        <w:tabs>
          <w:tab w:val="num" w:pos="1701"/>
        </w:tabs>
        <w:ind w:left="851" w:firstLine="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3B1B4B17"/>
    <w:multiLevelType w:val="hybridMultilevel"/>
    <w:tmpl w:val="FAEE3A2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3D774601"/>
    <w:multiLevelType w:val="multilevel"/>
    <w:tmpl w:val="68C4B4B2"/>
    <w:lvl w:ilvl="0">
      <w:start w:val="15"/>
      <w:numFmt w:val="decimal"/>
      <w:lvlText w:val="%1"/>
      <w:lvlJc w:val="left"/>
      <w:pPr>
        <w:ind w:left="360" w:hanging="360"/>
      </w:pPr>
      <w:rPr>
        <w:rFonts w:hint="default"/>
      </w:rPr>
    </w:lvl>
    <w:lvl w:ilvl="1">
      <w:start w:val="1"/>
      <w:numFmt w:val="decimal"/>
      <w:lvlText w:val="%1.%2"/>
      <w:lvlJc w:val="left"/>
      <w:pPr>
        <w:ind w:left="1495" w:hanging="360"/>
      </w:pPr>
      <w:rPr>
        <w:rFonts w:hint="default"/>
        <w:i w:val="0"/>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384" w:hanging="108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896" w:hanging="144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408" w:hanging="1800"/>
      </w:pPr>
      <w:rPr>
        <w:rFonts w:hint="default"/>
      </w:rPr>
    </w:lvl>
  </w:abstractNum>
  <w:abstractNum w:abstractNumId="26" w15:restartNumberingAfterBreak="0">
    <w:nsid w:val="3EBB4E62"/>
    <w:multiLevelType w:val="hybridMultilevel"/>
    <w:tmpl w:val="B48E5540"/>
    <w:lvl w:ilvl="0" w:tplc="051088E0">
      <w:start w:val="1"/>
      <w:numFmt w:val="decimal"/>
      <w:lvlText w:val="%1"/>
      <w:lvlJc w:val="left"/>
      <w:pPr>
        <w:ind w:left="1380" w:hanging="360"/>
      </w:pPr>
      <w:rPr>
        <w:rFonts w:ascii="Georgia" w:eastAsia="Georgia" w:hAnsi="Georgia" w:cs="Georgia" w:hint="default"/>
        <w:w w:val="99"/>
        <w:sz w:val="20"/>
        <w:szCs w:val="20"/>
        <w:lang w:val="sk" w:eastAsia="sk" w:bidi="sk"/>
      </w:rPr>
    </w:lvl>
    <w:lvl w:ilvl="1" w:tplc="756C38F8">
      <w:numFmt w:val="bullet"/>
      <w:lvlText w:val="•"/>
      <w:lvlJc w:val="left"/>
      <w:pPr>
        <w:ind w:left="2290" w:hanging="360"/>
      </w:pPr>
      <w:rPr>
        <w:rFonts w:hint="default"/>
        <w:lang w:val="sk" w:eastAsia="sk" w:bidi="sk"/>
      </w:rPr>
    </w:lvl>
    <w:lvl w:ilvl="2" w:tplc="DF241B8C">
      <w:numFmt w:val="bullet"/>
      <w:lvlText w:val="•"/>
      <w:lvlJc w:val="left"/>
      <w:pPr>
        <w:ind w:left="3201" w:hanging="360"/>
      </w:pPr>
      <w:rPr>
        <w:rFonts w:hint="default"/>
        <w:lang w:val="sk" w:eastAsia="sk" w:bidi="sk"/>
      </w:rPr>
    </w:lvl>
    <w:lvl w:ilvl="3" w:tplc="52E23A54">
      <w:numFmt w:val="bullet"/>
      <w:lvlText w:val="•"/>
      <w:lvlJc w:val="left"/>
      <w:pPr>
        <w:ind w:left="4111" w:hanging="360"/>
      </w:pPr>
      <w:rPr>
        <w:rFonts w:hint="default"/>
        <w:lang w:val="sk" w:eastAsia="sk" w:bidi="sk"/>
      </w:rPr>
    </w:lvl>
    <w:lvl w:ilvl="4" w:tplc="1DFE1288">
      <w:numFmt w:val="bullet"/>
      <w:lvlText w:val="•"/>
      <w:lvlJc w:val="left"/>
      <w:pPr>
        <w:ind w:left="5022" w:hanging="360"/>
      </w:pPr>
      <w:rPr>
        <w:rFonts w:hint="default"/>
        <w:lang w:val="sk" w:eastAsia="sk" w:bidi="sk"/>
      </w:rPr>
    </w:lvl>
    <w:lvl w:ilvl="5" w:tplc="4DDC40AC">
      <w:numFmt w:val="bullet"/>
      <w:lvlText w:val="•"/>
      <w:lvlJc w:val="left"/>
      <w:pPr>
        <w:ind w:left="5933" w:hanging="360"/>
      </w:pPr>
      <w:rPr>
        <w:rFonts w:hint="default"/>
        <w:lang w:val="sk" w:eastAsia="sk" w:bidi="sk"/>
      </w:rPr>
    </w:lvl>
    <w:lvl w:ilvl="6" w:tplc="8DEE89F8">
      <w:numFmt w:val="bullet"/>
      <w:lvlText w:val="•"/>
      <w:lvlJc w:val="left"/>
      <w:pPr>
        <w:ind w:left="6843" w:hanging="360"/>
      </w:pPr>
      <w:rPr>
        <w:rFonts w:hint="default"/>
        <w:lang w:val="sk" w:eastAsia="sk" w:bidi="sk"/>
      </w:rPr>
    </w:lvl>
    <w:lvl w:ilvl="7" w:tplc="86B2C476">
      <w:numFmt w:val="bullet"/>
      <w:lvlText w:val="•"/>
      <w:lvlJc w:val="left"/>
      <w:pPr>
        <w:ind w:left="7754" w:hanging="360"/>
      </w:pPr>
      <w:rPr>
        <w:rFonts w:hint="default"/>
        <w:lang w:val="sk" w:eastAsia="sk" w:bidi="sk"/>
      </w:rPr>
    </w:lvl>
    <w:lvl w:ilvl="8" w:tplc="67DCC360">
      <w:numFmt w:val="bullet"/>
      <w:lvlText w:val="•"/>
      <w:lvlJc w:val="left"/>
      <w:pPr>
        <w:ind w:left="8665" w:hanging="360"/>
      </w:pPr>
      <w:rPr>
        <w:rFonts w:hint="default"/>
        <w:lang w:val="sk" w:eastAsia="sk" w:bidi="sk"/>
      </w:rPr>
    </w:lvl>
  </w:abstractNum>
  <w:abstractNum w:abstractNumId="27" w15:restartNumberingAfterBreak="0">
    <w:nsid w:val="3F5F6649"/>
    <w:multiLevelType w:val="multilevel"/>
    <w:tmpl w:val="75B290F8"/>
    <w:lvl w:ilvl="0">
      <w:start w:val="3"/>
      <w:numFmt w:val="upperLetter"/>
      <w:lvlText w:val="%1"/>
      <w:lvlJc w:val="left"/>
      <w:pPr>
        <w:ind w:left="1560" w:hanging="720"/>
      </w:pPr>
      <w:rPr>
        <w:rFonts w:hint="default"/>
        <w:lang w:val="sk" w:eastAsia="sk" w:bidi="sk"/>
      </w:rPr>
    </w:lvl>
    <w:lvl w:ilvl="1">
      <w:start w:val="1"/>
      <w:numFmt w:val="decimal"/>
      <w:lvlText w:val="%1.%2"/>
      <w:lvlJc w:val="left"/>
      <w:pPr>
        <w:ind w:left="1560" w:hanging="720"/>
      </w:pPr>
      <w:rPr>
        <w:rFonts w:ascii="Georgia" w:eastAsia="Georgia" w:hAnsi="Georgia" w:cs="Georgia" w:hint="default"/>
        <w:b/>
        <w:bCs/>
        <w:spacing w:val="-1"/>
        <w:w w:val="99"/>
        <w:sz w:val="20"/>
        <w:szCs w:val="20"/>
        <w:lang w:val="sk" w:eastAsia="sk" w:bidi="sk"/>
      </w:rPr>
    </w:lvl>
    <w:lvl w:ilvl="2">
      <w:start w:val="1"/>
      <w:numFmt w:val="decimal"/>
      <w:lvlText w:val="%3"/>
      <w:lvlJc w:val="left"/>
      <w:pPr>
        <w:ind w:left="1433" w:hanging="286"/>
      </w:pPr>
      <w:rPr>
        <w:rFonts w:asciiTheme="minorHAnsi" w:eastAsia="Georgia" w:hAnsiTheme="minorHAnsi" w:cstheme="minorHAnsi" w:hint="default"/>
        <w:w w:val="99"/>
        <w:sz w:val="20"/>
        <w:szCs w:val="20"/>
        <w:lang w:val="sk" w:eastAsia="sk" w:bidi="sk"/>
      </w:rPr>
    </w:lvl>
    <w:lvl w:ilvl="3">
      <w:numFmt w:val="bullet"/>
      <w:lvlText w:val="•"/>
      <w:lvlJc w:val="left"/>
      <w:pPr>
        <w:ind w:left="3543" w:hanging="286"/>
      </w:pPr>
      <w:rPr>
        <w:rFonts w:hint="default"/>
        <w:lang w:val="sk" w:eastAsia="sk" w:bidi="sk"/>
      </w:rPr>
    </w:lvl>
    <w:lvl w:ilvl="4">
      <w:numFmt w:val="bullet"/>
      <w:lvlText w:val="•"/>
      <w:lvlJc w:val="left"/>
      <w:pPr>
        <w:ind w:left="4535" w:hanging="286"/>
      </w:pPr>
      <w:rPr>
        <w:rFonts w:hint="default"/>
        <w:lang w:val="sk" w:eastAsia="sk" w:bidi="sk"/>
      </w:rPr>
    </w:lvl>
    <w:lvl w:ilvl="5">
      <w:numFmt w:val="bullet"/>
      <w:lvlText w:val="•"/>
      <w:lvlJc w:val="left"/>
      <w:pPr>
        <w:ind w:left="5527" w:hanging="286"/>
      </w:pPr>
      <w:rPr>
        <w:rFonts w:hint="default"/>
        <w:lang w:val="sk" w:eastAsia="sk" w:bidi="sk"/>
      </w:rPr>
    </w:lvl>
    <w:lvl w:ilvl="6">
      <w:numFmt w:val="bullet"/>
      <w:lvlText w:val="•"/>
      <w:lvlJc w:val="left"/>
      <w:pPr>
        <w:ind w:left="6519" w:hanging="286"/>
      </w:pPr>
      <w:rPr>
        <w:rFonts w:hint="default"/>
        <w:lang w:val="sk" w:eastAsia="sk" w:bidi="sk"/>
      </w:rPr>
    </w:lvl>
    <w:lvl w:ilvl="7">
      <w:numFmt w:val="bullet"/>
      <w:lvlText w:val="•"/>
      <w:lvlJc w:val="left"/>
      <w:pPr>
        <w:ind w:left="7510" w:hanging="286"/>
      </w:pPr>
      <w:rPr>
        <w:rFonts w:hint="default"/>
        <w:lang w:val="sk" w:eastAsia="sk" w:bidi="sk"/>
      </w:rPr>
    </w:lvl>
    <w:lvl w:ilvl="8">
      <w:numFmt w:val="bullet"/>
      <w:lvlText w:val="•"/>
      <w:lvlJc w:val="left"/>
      <w:pPr>
        <w:ind w:left="8502" w:hanging="286"/>
      </w:pPr>
      <w:rPr>
        <w:rFonts w:hint="default"/>
        <w:lang w:val="sk" w:eastAsia="sk" w:bidi="sk"/>
      </w:rPr>
    </w:lvl>
  </w:abstractNum>
  <w:abstractNum w:abstractNumId="28" w15:restartNumberingAfterBreak="0">
    <w:nsid w:val="444A17D5"/>
    <w:multiLevelType w:val="multilevel"/>
    <w:tmpl w:val="0BC4DFC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8B513D2"/>
    <w:multiLevelType w:val="hybridMultilevel"/>
    <w:tmpl w:val="22521AF2"/>
    <w:lvl w:ilvl="0" w:tplc="93CC9F34">
      <w:start w:val="9"/>
      <w:numFmt w:val="bullet"/>
      <w:lvlText w:val="-"/>
      <w:lvlJc w:val="left"/>
      <w:pPr>
        <w:ind w:left="1211" w:hanging="360"/>
      </w:pPr>
      <w:rPr>
        <w:rFonts w:ascii="Calibri" w:eastAsia="Georgia" w:hAnsi="Calibri" w:cs="Calibri" w:hint="default"/>
      </w:rPr>
    </w:lvl>
    <w:lvl w:ilvl="1" w:tplc="041B0003" w:tentative="1">
      <w:start w:val="1"/>
      <w:numFmt w:val="bullet"/>
      <w:lvlText w:val="o"/>
      <w:lvlJc w:val="left"/>
      <w:pPr>
        <w:ind w:left="1931" w:hanging="360"/>
      </w:pPr>
      <w:rPr>
        <w:rFonts w:ascii="Courier New" w:hAnsi="Courier New" w:cs="Courier New" w:hint="default"/>
      </w:rPr>
    </w:lvl>
    <w:lvl w:ilvl="2" w:tplc="041B0005" w:tentative="1">
      <w:start w:val="1"/>
      <w:numFmt w:val="bullet"/>
      <w:lvlText w:val=""/>
      <w:lvlJc w:val="left"/>
      <w:pPr>
        <w:ind w:left="2651" w:hanging="360"/>
      </w:pPr>
      <w:rPr>
        <w:rFonts w:ascii="Wingdings" w:hAnsi="Wingdings" w:hint="default"/>
      </w:rPr>
    </w:lvl>
    <w:lvl w:ilvl="3" w:tplc="041B0001" w:tentative="1">
      <w:start w:val="1"/>
      <w:numFmt w:val="bullet"/>
      <w:lvlText w:val=""/>
      <w:lvlJc w:val="left"/>
      <w:pPr>
        <w:ind w:left="3371" w:hanging="360"/>
      </w:pPr>
      <w:rPr>
        <w:rFonts w:ascii="Symbol" w:hAnsi="Symbol" w:hint="default"/>
      </w:rPr>
    </w:lvl>
    <w:lvl w:ilvl="4" w:tplc="041B0003" w:tentative="1">
      <w:start w:val="1"/>
      <w:numFmt w:val="bullet"/>
      <w:lvlText w:val="o"/>
      <w:lvlJc w:val="left"/>
      <w:pPr>
        <w:ind w:left="4091" w:hanging="360"/>
      </w:pPr>
      <w:rPr>
        <w:rFonts w:ascii="Courier New" w:hAnsi="Courier New" w:cs="Courier New" w:hint="default"/>
      </w:rPr>
    </w:lvl>
    <w:lvl w:ilvl="5" w:tplc="041B0005" w:tentative="1">
      <w:start w:val="1"/>
      <w:numFmt w:val="bullet"/>
      <w:lvlText w:val=""/>
      <w:lvlJc w:val="left"/>
      <w:pPr>
        <w:ind w:left="4811" w:hanging="360"/>
      </w:pPr>
      <w:rPr>
        <w:rFonts w:ascii="Wingdings" w:hAnsi="Wingdings" w:hint="default"/>
      </w:rPr>
    </w:lvl>
    <w:lvl w:ilvl="6" w:tplc="041B0001" w:tentative="1">
      <w:start w:val="1"/>
      <w:numFmt w:val="bullet"/>
      <w:lvlText w:val=""/>
      <w:lvlJc w:val="left"/>
      <w:pPr>
        <w:ind w:left="5531" w:hanging="360"/>
      </w:pPr>
      <w:rPr>
        <w:rFonts w:ascii="Symbol" w:hAnsi="Symbol" w:hint="default"/>
      </w:rPr>
    </w:lvl>
    <w:lvl w:ilvl="7" w:tplc="041B0003" w:tentative="1">
      <w:start w:val="1"/>
      <w:numFmt w:val="bullet"/>
      <w:lvlText w:val="o"/>
      <w:lvlJc w:val="left"/>
      <w:pPr>
        <w:ind w:left="6251" w:hanging="360"/>
      </w:pPr>
      <w:rPr>
        <w:rFonts w:ascii="Courier New" w:hAnsi="Courier New" w:cs="Courier New" w:hint="default"/>
      </w:rPr>
    </w:lvl>
    <w:lvl w:ilvl="8" w:tplc="041B0005" w:tentative="1">
      <w:start w:val="1"/>
      <w:numFmt w:val="bullet"/>
      <w:lvlText w:val=""/>
      <w:lvlJc w:val="left"/>
      <w:pPr>
        <w:ind w:left="6971" w:hanging="360"/>
      </w:pPr>
      <w:rPr>
        <w:rFonts w:ascii="Wingdings" w:hAnsi="Wingdings" w:hint="default"/>
      </w:rPr>
    </w:lvl>
  </w:abstractNum>
  <w:abstractNum w:abstractNumId="30" w15:restartNumberingAfterBreak="0">
    <w:nsid w:val="49B1598E"/>
    <w:multiLevelType w:val="hybridMultilevel"/>
    <w:tmpl w:val="AB9C350A"/>
    <w:lvl w:ilvl="0" w:tplc="0AEC44CC">
      <w:start w:val="1"/>
      <w:numFmt w:val="lowerLetter"/>
      <w:lvlText w:val="%1)"/>
      <w:lvlJc w:val="left"/>
      <w:pPr>
        <w:ind w:left="1020" w:hanging="348"/>
      </w:pPr>
      <w:rPr>
        <w:rFonts w:ascii="Georgia" w:eastAsia="Georgia" w:hAnsi="Georgia" w:cs="Georgia" w:hint="default"/>
        <w:w w:val="99"/>
        <w:sz w:val="20"/>
        <w:szCs w:val="20"/>
        <w:lang w:val="sk" w:eastAsia="sk" w:bidi="sk"/>
      </w:rPr>
    </w:lvl>
    <w:lvl w:ilvl="1" w:tplc="9D26316A">
      <w:numFmt w:val="bullet"/>
      <w:lvlText w:val="•"/>
      <w:lvlJc w:val="left"/>
      <w:pPr>
        <w:ind w:left="1966" w:hanging="348"/>
      </w:pPr>
      <w:rPr>
        <w:rFonts w:hint="default"/>
        <w:lang w:val="sk" w:eastAsia="sk" w:bidi="sk"/>
      </w:rPr>
    </w:lvl>
    <w:lvl w:ilvl="2" w:tplc="F80C9966">
      <w:numFmt w:val="bullet"/>
      <w:lvlText w:val="•"/>
      <w:lvlJc w:val="left"/>
      <w:pPr>
        <w:ind w:left="2913" w:hanging="348"/>
      </w:pPr>
      <w:rPr>
        <w:rFonts w:hint="default"/>
        <w:lang w:val="sk" w:eastAsia="sk" w:bidi="sk"/>
      </w:rPr>
    </w:lvl>
    <w:lvl w:ilvl="3" w:tplc="636ED7B2">
      <w:numFmt w:val="bullet"/>
      <w:lvlText w:val="•"/>
      <w:lvlJc w:val="left"/>
      <w:pPr>
        <w:ind w:left="3859" w:hanging="348"/>
      </w:pPr>
      <w:rPr>
        <w:rFonts w:hint="default"/>
        <w:lang w:val="sk" w:eastAsia="sk" w:bidi="sk"/>
      </w:rPr>
    </w:lvl>
    <w:lvl w:ilvl="4" w:tplc="552AB358">
      <w:numFmt w:val="bullet"/>
      <w:lvlText w:val="•"/>
      <w:lvlJc w:val="left"/>
      <w:pPr>
        <w:ind w:left="4806" w:hanging="348"/>
      </w:pPr>
      <w:rPr>
        <w:rFonts w:hint="default"/>
        <w:lang w:val="sk" w:eastAsia="sk" w:bidi="sk"/>
      </w:rPr>
    </w:lvl>
    <w:lvl w:ilvl="5" w:tplc="C00C3B92">
      <w:numFmt w:val="bullet"/>
      <w:lvlText w:val="•"/>
      <w:lvlJc w:val="left"/>
      <w:pPr>
        <w:ind w:left="5753" w:hanging="348"/>
      </w:pPr>
      <w:rPr>
        <w:rFonts w:hint="default"/>
        <w:lang w:val="sk" w:eastAsia="sk" w:bidi="sk"/>
      </w:rPr>
    </w:lvl>
    <w:lvl w:ilvl="6" w:tplc="E382926E">
      <w:numFmt w:val="bullet"/>
      <w:lvlText w:val="•"/>
      <w:lvlJc w:val="left"/>
      <w:pPr>
        <w:ind w:left="6699" w:hanging="348"/>
      </w:pPr>
      <w:rPr>
        <w:rFonts w:hint="default"/>
        <w:lang w:val="sk" w:eastAsia="sk" w:bidi="sk"/>
      </w:rPr>
    </w:lvl>
    <w:lvl w:ilvl="7" w:tplc="F4226DEA">
      <w:numFmt w:val="bullet"/>
      <w:lvlText w:val="•"/>
      <w:lvlJc w:val="left"/>
      <w:pPr>
        <w:ind w:left="7646" w:hanging="348"/>
      </w:pPr>
      <w:rPr>
        <w:rFonts w:hint="default"/>
        <w:lang w:val="sk" w:eastAsia="sk" w:bidi="sk"/>
      </w:rPr>
    </w:lvl>
    <w:lvl w:ilvl="8" w:tplc="22A2F0E0">
      <w:numFmt w:val="bullet"/>
      <w:lvlText w:val="•"/>
      <w:lvlJc w:val="left"/>
      <w:pPr>
        <w:ind w:left="8593" w:hanging="348"/>
      </w:pPr>
      <w:rPr>
        <w:rFonts w:hint="default"/>
        <w:lang w:val="sk" w:eastAsia="sk" w:bidi="sk"/>
      </w:rPr>
    </w:lvl>
  </w:abstractNum>
  <w:abstractNum w:abstractNumId="31" w15:restartNumberingAfterBreak="0">
    <w:nsid w:val="4C046F84"/>
    <w:multiLevelType w:val="multilevel"/>
    <w:tmpl w:val="1E700C7E"/>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4E9A3121"/>
    <w:multiLevelType w:val="multilevel"/>
    <w:tmpl w:val="DFE8407E"/>
    <w:lvl w:ilvl="0">
      <w:start w:val="18"/>
      <w:numFmt w:val="decimal"/>
      <w:lvlText w:val="%1"/>
      <w:lvlJc w:val="left"/>
      <w:pPr>
        <w:ind w:left="360" w:hanging="360"/>
      </w:pPr>
      <w:rPr>
        <w:rFonts w:hint="default"/>
        <w:b/>
        <w:sz w:val="22"/>
        <w:szCs w:val="22"/>
      </w:rPr>
    </w:lvl>
    <w:lvl w:ilvl="1">
      <w:start w:val="1"/>
      <w:numFmt w:val="decimal"/>
      <w:lvlText w:val="%1.%2"/>
      <w:lvlJc w:val="left"/>
      <w:pPr>
        <w:ind w:left="502" w:hanging="360"/>
      </w:pPr>
      <w:rPr>
        <w:rFonts w:asciiTheme="minorHAnsi" w:hAnsiTheme="minorHAnsi" w:cstheme="minorHAnsi" w:hint="default"/>
        <w:b w:val="0"/>
        <w:color w:val="auto"/>
        <w:sz w:val="22"/>
        <w:szCs w:val="22"/>
      </w:rPr>
    </w:lvl>
    <w:lvl w:ilvl="2">
      <w:start w:val="1"/>
      <w:numFmt w:val="decimal"/>
      <w:lvlText w:val="%1.%2.%3"/>
      <w:lvlJc w:val="left"/>
      <w:pPr>
        <w:ind w:left="1286" w:hanging="720"/>
      </w:pPr>
      <w:rPr>
        <w:rFonts w:hint="default"/>
        <w:b w:val="0"/>
        <w:color w:val="auto"/>
      </w:rPr>
    </w:lvl>
    <w:lvl w:ilvl="3">
      <w:start w:val="1"/>
      <w:numFmt w:val="decimal"/>
      <w:lvlText w:val="%1.%2.%3.%4"/>
      <w:lvlJc w:val="left"/>
      <w:pPr>
        <w:ind w:left="1569" w:hanging="720"/>
      </w:pPr>
      <w:rPr>
        <w:rFonts w:hint="default"/>
      </w:rPr>
    </w:lvl>
    <w:lvl w:ilvl="4">
      <w:start w:val="1"/>
      <w:numFmt w:val="decimal"/>
      <w:lvlText w:val="%1.%2.%3.%4.%5"/>
      <w:lvlJc w:val="left"/>
      <w:pPr>
        <w:ind w:left="1852" w:hanging="72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33" w15:restartNumberingAfterBreak="0">
    <w:nsid w:val="513F1DDE"/>
    <w:multiLevelType w:val="hybridMultilevel"/>
    <w:tmpl w:val="0C54478E"/>
    <w:lvl w:ilvl="0" w:tplc="7772AC74">
      <w:start w:val="1"/>
      <w:numFmt w:val="decimal"/>
      <w:lvlText w:val="%1."/>
      <w:lvlJc w:val="left"/>
      <w:pPr>
        <w:ind w:left="660" w:hanging="361"/>
      </w:pPr>
      <w:rPr>
        <w:rFonts w:asciiTheme="minorHAnsi" w:eastAsia="Arial" w:hAnsiTheme="minorHAnsi" w:cstheme="minorHAnsi" w:hint="default"/>
        <w:spacing w:val="-1"/>
        <w:w w:val="90"/>
        <w:sz w:val="22"/>
        <w:szCs w:val="22"/>
        <w:lang w:val="sk" w:eastAsia="sk" w:bidi="sk"/>
      </w:rPr>
    </w:lvl>
    <w:lvl w:ilvl="1" w:tplc="9E0493CC">
      <w:numFmt w:val="bullet"/>
      <w:lvlText w:val="•"/>
      <w:lvlJc w:val="left"/>
      <w:pPr>
        <w:ind w:left="1120" w:hanging="361"/>
      </w:pPr>
      <w:rPr>
        <w:rFonts w:hint="default"/>
        <w:lang w:val="sk" w:eastAsia="sk" w:bidi="sk"/>
      </w:rPr>
    </w:lvl>
    <w:lvl w:ilvl="2" w:tplc="8AD8F94E">
      <w:numFmt w:val="bullet"/>
      <w:lvlText w:val="•"/>
      <w:lvlJc w:val="left"/>
      <w:pPr>
        <w:ind w:left="2160" w:hanging="361"/>
      </w:pPr>
      <w:rPr>
        <w:rFonts w:hint="default"/>
        <w:lang w:val="sk" w:eastAsia="sk" w:bidi="sk"/>
      </w:rPr>
    </w:lvl>
    <w:lvl w:ilvl="3" w:tplc="D162332E">
      <w:numFmt w:val="bullet"/>
      <w:lvlText w:val="•"/>
      <w:lvlJc w:val="left"/>
      <w:pPr>
        <w:ind w:left="3201" w:hanging="361"/>
      </w:pPr>
      <w:rPr>
        <w:rFonts w:hint="default"/>
        <w:lang w:val="sk" w:eastAsia="sk" w:bidi="sk"/>
      </w:rPr>
    </w:lvl>
    <w:lvl w:ilvl="4" w:tplc="C59440FA">
      <w:numFmt w:val="bullet"/>
      <w:lvlText w:val="•"/>
      <w:lvlJc w:val="left"/>
      <w:pPr>
        <w:ind w:left="4242" w:hanging="361"/>
      </w:pPr>
      <w:rPr>
        <w:rFonts w:hint="default"/>
        <w:lang w:val="sk" w:eastAsia="sk" w:bidi="sk"/>
      </w:rPr>
    </w:lvl>
    <w:lvl w:ilvl="5" w:tplc="0D141432">
      <w:numFmt w:val="bullet"/>
      <w:lvlText w:val="•"/>
      <w:lvlJc w:val="left"/>
      <w:pPr>
        <w:ind w:left="5282" w:hanging="361"/>
      </w:pPr>
      <w:rPr>
        <w:rFonts w:hint="default"/>
        <w:lang w:val="sk" w:eastAsia="sk" w:bidi="sk"/>
      </w:rPr>
    </w:lvl>
    <w:lvl w:ilvl="6" w:tplc="1A0807CE">
      <w:numFmt w:val="bullet"/>
      <w:lvlText w:val="•"/>
      <w:lvlJc w:val="left"/>
      <w:pPr>
        <w:ind w:left="6323" w:hanging="361"/>
      </w:pPr>
      <w:rPr>
        <w:rFonts w:hint="default"/>
        <w:lang w:val="sk" w:eastAsia="sk" w:bidi="sk"/>
      </w:rPr>
    </w:lvl>
    <w:lvl w:ilvl="7" w:tplc="C4A0E520">
      <w:numFmt w:val="bullet"/>
      <w:lvlText w:val="•"/>
      <w:lvlJc w:val="left"/>
      <w:pPr>
        <w:ind w:left="7364" w:hanging="361"/>
      </w:pPr>
      <w:rPr>
        <w:rFonts w:hint="default"/>
        <w:lang w:val="sk" w:eastAsia="sk" w:bidi="sk"/>
      </w:rPr>
    </w:lvl>
    <w:lvl w:ilvl="8" w:tplc="BDE692E6">
      <w:numFmt w:val="bullet"/>
      <w:lvlText w:val="•"/>
      <w:lvlJc w:val="left"/>
      <w:pPr>
        <w:ind w:left="8404" w:hanging="361"/>
      </w:pPr>
      <w:rPr>
        <w:rFonts w:hint="default"/>
        <w:lang w:val="sk" w:eastAsia="sk" w:bidi="sk"/>
      </w:rPr>
    </w:lvl>
  </w:abstractNum>
  <w:abstractNum w:abstractNumId="34" w15:restartNumberingAfterBreak="0">
    <w:nsid w:val="608E01D1"/>
    <w:multiLevelType w:val="hybridMultilevel"/>
    <w:tmpl w:val="BD6C736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62F92D90"/>
    <w:multiLevelType w:val="hybridMultilevel"/>
    <w:tmpl w:val="20B64086"/>
    <w:lvl w:ilvl="0" w:tplc="A112AB8A">
      <w:start w:val="1"/>
      <w:numFmt w:val="lowerLetter"/>
      <w:lvlText w:val="%1."/>
      <w:lvlJc w:val="left"/>
      <w:pPr>
        <w:ind w:left="1069" w:hanging="360"/>
      </w:pPr>
      <w:rPr>
        <w:sz w:val="24"/>
        <w:szCs w:val="24"/>
      </w:rPr>
    </w:lvl>
    <w:lvl w:ilvl="1" w:tplc="041B0019">
      <w:start w:val="1"/>
      <w:numFmt w:val="lowerLetter"/>
      <w:lvlText w:val="%2."/>
      <w:lvlJc w:val="left"/>
      <w:pPr>
        <w:ind w:left="1789" w:hanging="360"/>
      </w:pPr>
    </w:lvl>
    <w:lvl w:ilvl="2" w:tplc="041B001B">
      <w:start w:val="1"/>
      <w:numFmt w:val="lowerRoman"/>
      <w:lvlText w:val="%3."/>
      <w:lvlJc w:val="right"/>
      <w:pPr>
        <w:ind w:left="2509" w:hanging="180"/>
      </w:pPr>
    </w:lvl>
    <w:lvl w:ilvl="3" w:tplc="041B000F">
      <w:start w:val="1"/>
      <w:numFmt w:val="decimal"/>
      <w:lvlText w:val="%4."/>
      <w:lvlJc w:val="left"/>
      <w:pPr>
        <w:ind w:left="3229" w:hanging="360"/>
      </w:pPr>
    </w:lvl>
    <w:lvl w:ilvl="4" w:tplc="041B0019">
      <w:start w:val="1"/>
      <w:numFmt w:val="lowerLetter"/>
      <w:lvlText w:val="%5."/>
      <w:lvlJc w:val="left"/>
      <w:pPr>
        <w:ind w:left="3949" w:hanging="360"/>
      </w:pPr>
    </w:lvl>
    <w:lvl w:ilvl="5" w:tplc="041B001B">
      <w:start w:val="1"/>
      <w:numFmt w:val="lowerRoman"/>
      <w:lvlText w:val="%6."/>
      <w:lvlJc w:val="right"/>
      <w:pPr>
        <w:ind w:left="4669" w:hanging="180"/>
      </w:pPr>
    </w:lvl>
    <w:lvl w:ilvl="6" w:tplc="041B000F">
      <w:start w:val="1"/>
      <w:numFmt w:val="decimal"/>
      <w:lvlText w:val="%7."/>
      <w:lvlJc w:val="left"/>
      <w:pPr>
        <w:ind w:left="5389" w:hanging="360"/>
      </w:pPr>
    </w:lvl>
    <w:lvl w:ilvl="7" w:tplc="041B0019">
      <w:start w:val="1"/>
      <w:numFmt w:val="lowerLetter"/>
      <w:lvlText w:val="%8."/>
      <w:lvlJc w:val="left"/>
      <w:pPr>
        <w:ind w:left="6109" w:hanging="360"/>
      </w:pPr>
    </w:lvl>
    <w:lvl w:ilvl="8" w:tplc="041B001B">
      <w:start w:val="1"/>
      <w:numFmt w:val="lowerRoman"/>
      <w:lvlText w:val="%9."/>
      <w:lvlJc w:val="right"/>
      <w:pPr>
        <w:ind w:left="6829" w:hanging="180"/>
      </w:pPr>
    </w:lvl>
  </w:abstractNum>
  <w:abstractNum w:abstractNumId="36" w15:restartNumberingAfterBreak="0">
    <w:nsid w:val="68CF1AB7"/>
    <w:multiLevelType w:val="hybridMultilevel"/>
    <w:tmpl w:val="3872CD36"/>
    <w:lvl w:ilvl="0" w:tplc="041B0001">
      <w:start w:val="1"/>
      <w:numFmt w:val="bullet"/>
      <w:lvlText w:val=""/>
      <w:lvlJc w:val="left"/>
      <w:pPr>
        <w:ind w:left="761" w:hanging="360"/>
      </w:pPr>
      <w:rPr>
        <w:rFonts w:ascii="Symbol" w:hAnsi="Symbol" w:hint="default"/>
      </w:rPr>
    </w:lvl>
    <w:lvl w:ilvl="1" w:tplc="041B0003" w:tentative="1">
      <w:start w:val="1"/>
      <w:numFmt w:val="bullet"/>
      <w:lvlText w:val="o"/>
      <w:lvlJc w:val="left"/>
      <w:pPr>
        <w:ind w:left="1481" w:hanging="360"/>
      </w:pPr>
      <w:rPr>
        <w:rFonts w:ascii="Courier New" w:hAnsi="Courier New" w:cs="Courier New" w:hint="default"/>
      </w:rPr>
    </w:lvl>
    <w:lvl w:ilvl="2" w:tplc="041B0005" w:tentative="1">
      <w:start w:val="1"/>
      <w:numFmt w:val="bullet"/>
      <w:lvlText w:val=""/>
      <w:lvlJc w:val="left"/>
      <w:pPr>
        <w:ind w:left="2201" w:hanging="360"/>
      </w:pPr>
      <w:rPr>
        <w:rFonts w:ascii="Wingdings" w:hAnsi="Wingdings" w:hint="default"/>
      </w:rPr>
    </w:lvl>
    <w:lvl w:ilvl="3" w:tplc="041B0001" w:tentative="1">
      <w:start w:val="1"/>
      <w:numFmt w:val="bullet"/>
      <w:lvlText w:val=""/>
      <w:lvlJc w:val="left"/>
      <w:pPr>
        <w:ind w:left="2921" w:hanging="360"/>
      </w:pPr>
      <w:rPr>
        <w:rFonts w:ascii="Symbol" w:hAnsi="Symbol" w:hint="default"/>
      </w:rPr>
    </w:lvl>
    <w:lvl w:ilvl="4" w:tplc="041B0003" w:tentative="1">
      <w:start w:val="1"/>
      <w:numFmt w:val="bullet"/>
      <w:lvlText w:val="o"/>
      <w:lvlJc w:val="left"/>
      <w:pPr>
        <w:ind w:left="3641" w:hanging="360"/>
      </w:pPr>
      <w:rPr>
        <w:rFonts w:ascii="Courier New" w:hAnsi="Courier New" w:cs="Courier New" w:hint="default"/>
      </w:rPr>
    </w:lvl>
    <w:lvl w:ilvl="5" w:tplc="041B0005" w:tentative="1">
      <w:start w:val="1"/>
      <w:numFmt w:val="bullet"/>
      <w:lvlText w:val=""/>
      <w:lvlJc w:val="left"/>
      <w:pPr>
        <w:ind w:left="4361" w:hanging="360"/>
      </w:pPr>
      <w:rPr>
        <w:rFonts w:ascii="Wingdings" w:hAnsi="Wingdings" w:hint="default"/>
      </w:rPr>
    </w:lvl>
    <w:lvl w:ilvl="6" w:tplc="041B0001" w:tentative="1">
      <w:start w:val="1"/>
      <w:numFmt w:val="bullet"/>
      <w:lvlText w:val=""/>
      <w:lvlJc w:val="left"/>
      <w:pPr>
        <w:ind w:left="5081" w:hanging="360"/>
      </w:pPr>
      <w:rPr>
        <w:rFonts w:ascii="Symbol" w:hAnsi="Symbol" w:hint="default"/>
      </w:rPr>
    </w:lvl>
    <w:lvl w:ilvl="7" w:tplc="041B0003" w:tentative="1">
      <w:start w:val="1"/>
      <w:numFmt w:val="bullet"/>
      <w:lvlText w:val="o"/>
      <w:lvlJc w:val="left"/>
      <w:pPr>
        <w:ind w:left="5801" w:hanging="360"/>
      </w:pPr>
      <w:rPr>
        <w:rFonts w:ascii="Courier New" w:hAnsi="Courier New" w:cs="Courier New" w:hint="default"/>
      </w:rPr>
    </w:lvl>
    <w:lvl w:ilvl="8" w:tplc="041B0005" w:tentative="1">
      <w:start w:val="1"/>
      <w:numFmt w:val="bullet"/>
      <w:lvlText w:val=""/>
      <w:lvlJc w:val="left"/>
      <w:pPr>
        <w:ind w:left="6521" w:hanging="360"/>
      </w:pPr>
      <w:rPr>
        <w:rFonts w:ascii="Wingdings" w:hAnsi="Wingdings" w:hint="default"/>
      </w:rPr>
    </w:lvl>
  </w:abstractNum>
  <w:abstractNum w:abstractNumId="37" w15:restartNumberingAfterBreak="0">
    <w:nsid w:val="6A365F27"/>
    <w:multiLevelType w:val="multilevel"/>
    <w:tmpl w:val="EA46452E"/>
    <w:lvl w:ilvl="0">
      <w:start w:val="1"/>
      <w:numFmt w:val="upperLetter"/>
      <w:lvlText w:val="%1"/>
      <w:lvlJc w:val="left"/>
      <w:pPr>
        <w:ind w:left="1718" w:hanging="879"/>
      </w:pPr>
      <w:rPr>
        <w:rFonts w:hint="default"/>
        <w:lang w:val="sk" w:eastAsia="sk" w:bidi="sk"/>
      </w:rPr>
    </w:lvl>
    <w:lvl w:ilvl="1">
      <w:start w:val="1"/>
      <w:numFmt w:val="decimal"/>
      <w:lvlText w:val="%1.%2"/>
      <w:lvlJc w:val="left"/>
      <w:pPr>
        <w:ind w:left="1718" w:hanging="879"/>
      </w:pPr>
      <w:rPr>
        <w:rFonts w:ascii="Georgia" w:eastAsia="Georgia" w:hAnsi="Georgia" w:cs="Georgia" w:hint="default"/>
        <w:b/>
        <w:bCs/>
        <w:spacing w:val="-1"/>
        <w:w w:val="99"/>
        <w:sz w:val="20"/>
        <w:szCs w:val="20"/>
        <w:lang w:val="sk" w:eastAsia="sk" w:bidi="sk"/>
      </w:rPr>
    </w:lvl>
    <w:lvl w:ilvl="2">
      <w:start w:val="1"/>
      <w:numFmt w:val="decimal"/>
      <w:lvlText w:val="%3."/>
      <w:lvlJc w:val="left"/>
      <w:pPr>
        <w:ind w:left="1380" w:hanging="360"/>
      </w:pPr>
      <w:rPr>
        <w:rFonts w:ascii="Georgia" w:eastAsia="Georgia" w:hAnsi="Georgia" w:cs="Georgia" w:hint="default"/>
        <w:w w:val="99"/>
        <w:sz w:val="20"/>
        <w:szCs w:val="20"/>
        <w:lang w:val="sk" w:eastAsia="sk" w:bidi="sk"/>
      </w:rPr>
    </w:lvl>
    <w:lvl w:ilvl="3">
      <w:numFmt w:val="bullet"/>
      <w:lvlText w:val="•"/>
      <w:lvlJc w:val="left"/>
      <w:pPr>
        <w:ind w:left="3668" w:hanging="360"/>
      </w:pPr>
      <w:rPr>
        <w:rFonts w:hint="default"/>
        <w:lang w:val="sk" w:eastAsia="sk" w:bidi="sk"/>
      </w:rPr>
    </w:lvl>
    <w:lvl w:ilvl="4">
      <w:numFmt w:val="bullet"/>
      <w:lvlText w:val="•"/>
      <w:lvlJc w:val="left"/>
      <w:pPr>
        <w:ind w:left="4642" w:hanging="360"/>
      </w:pPr>
      <w:rPr>
        <w:rFonts w:hint="default"/>
        <w:lang w:val="sk" w:eastAsia="sk" w:bidi="sk"/>
      </w:rPr>
    </w:lvl>
    <w:lvl w:ilvl="5">
      <w:numFmt w:val="bullet"/>
      <w:lvlText w:val="•"/>
      <w:lvlJc w:val="left"/>
      <w:pPr>
        <w:ind w:left="5616" w:hanging="360"/>
      </w:pPr>
      <w:rPr>
        <w:rFonts w:hint="default"/>
        <w:lang w:val="sk" w:eastAsia="sk" w:bidi="sk"/>
      </w:rPr>
    </w:lvl>
    <w:lvl w:ilvl="6">
      <w:numFmt w:val="bullet"/>
      <w:lvlText w:val="•"/>
      <w:lvlJc w:val="left"/>
      <w:pPr>
        <w:ind w:left="6590" w:hanging="360"/>
      </w:pPr>
      <w:rPr>
        <w:rFonts w:hint="default"/>
        <w:lang w:val="sk" w:eastAsia="sk" w:bidi="sk"/>
      </w:rPr>
    </w:lvl>
    <w:lvl w:ilvl="7">
      <w:numFmt w:val="bullet"/>
      <w:lvlText w:val="•"/>
      <w:lvlJc w:val="left"/>
      <w:pPr>
        <w:ind w:left="7564" w:hanging="360"/>
      </w:pPr>
      <w:rPr>
        <w:rFonts w:hint="default"/>
        <w:lang w:val="sk" w:eastAsia="sk" w:bidi="sk"/>
      </w:rPr>
    </w:lvl>
    <w:lvl w:ilvl="8">
      <w:numFmt w:val="bullet"/>
      <w:lvlText w:val="•"/>
      <w:lvlJc w:val="left"/>
      <w:pPr>
        <w:ind w:left="8538" w:hanging="360"/>
      </w:pPr>
      <w:rPr>
        <w:rFonts w:hint="default"/>
        <w:lang w:val="sk" w:eastAsia="sk" w:bidi="sk"/>
      </w:rPr>
    </w:lvl>
  </w:abstractNum>
  <w:abstractNum w:abstractNumId="38" w15:restartNumberingAfterBreak="0">
    <w:nsid w:val="6A6856B9"/>
    <w:multiLevelType w:val="multilevel"/>
    <w:tmpl w:val="7554B2BC"/>
    <w:lvl w:ilvl="0">
      <w:start w:val="2"/>
      <w:numFmt w:val="decimal"/>
      <w:lvlText w:val="%1."/>
      <w:lvlJc w:val="left"/>
      <w:pPr>
        <w:ind w:left="1410" w:hanging="360"/>
      </w:pPr>
      <w:rPr>
        <w:rFonts w:ascii="Arial" w:hAnsi="Arial" w:cs="Arial" w:hint="default"/>
        <w:b/>
        <w:bCs/>
        <w:sz w:val="20"/>
        <w:szCs w:val="20"/>
      </w:rPr>
    </w:lvl>
    <w:lvl w:ilvl="1">
      <w:start w:val="1"/>
      <w:numFmt w:val="decimal"/>
      <w:isLgl/>
      <w:lvlText w:val="%1.%2"/>
      <w:lvlJc w:val="left"/>
      <w:pPr>
        <w:ind w:left="502" w:hanging="360"/>
      </w:pPr>
      <w:rPr>
        <w:rFonts w:hint="default"/>
        <w:b w:val="0"/>
        <w:bCs w:val="0"/>
        <w:i w:val="0"/>
        <w:iCs w:val="0"/>
        <w:color w:val="auto"/>
        <w:sz w:val="20"/>
        <w:szCs w:val="20"/>
      </w:rPr>
    </w:lvl>
    <w:lvl w:ilvl="2">
      <w:start w:val="1"/>
      <w:numFmt w:val="bullet"/>
      <w:lvlText w:val=""/>
      <w:lvlJc w:val="left"/>
      <w:pPr>
        <w:ind w:left="1288" w:hanging="720"/>
      </w:pPr>
      <w:rPr>
        <w:rFonts w:ascii="Symbol" w:hAnsi="Symbol" w:hint="default"/>
        <w:b w:val="0"/>
        <w:bCs w:val="0"/>
        <w:sz w:val="24"/>
        <w:szCs w:val="24"/>
      </w:rPr>
    </w:lvl>
    <w:lvl w:ilvl="3">
      <w:start w:val="1"/>
      <w:numFmt w:val="decimal"/>
      <w:isLgl/>
      <w:lvlText w:val="%1.%2.%3.%4"/>
      <w:lvlJc w:val="left"/>
      <w:pPr>
        <w:ind w:left="2706" w:hanging="72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130" w:hanging="108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490" w:hanging="1440"/>
      </w:pPr>
      <w:rPr>
        <w:rFonts w:hint="default"/>
      </w:rPr>
    </w:lvl>
    <w:lvl w:ilvl="8">
      <w:start w:val="1"/>
      <w:numFmt w:val="decimal"/>
      <w:isLgl/>
      <w:lvlText w:val="%1.%2.%3.%4.%5.%6.%7.%8.%9"/>
      <w:lvlJc w:val="left"/>
      <w:pPr>
        <w:ind w:left="2850" w:hanging="1800"/>
      </w:pPr>
      <w:rPr>
        <w:rFonts w:hint="default"/>
      </w:rPr>
    </w:lvl>
  </w:abstractNum>
  <w:abstractNum w:abstractNumId="39" w15:restartNumberingAfterBreak="0">
    <w:nsid w:val="6DD83945"/>
    <w:multiLevelType w:val="multilevel"/>
    <w:tmpl w:val="DFE8407E"/>
    <w:lvl w:ilvl="0">
      <w:start w:val="18"/>
      <w:numFmt w:val="decimal"/>
      <w:lvlText w:val="%1"/>
      <w:lvlJc w:val="left"/>
      <w:pPr>
        <w:ind w:left="360" w:hanging="360"/>
      </w:pPr>
      <w:rPr>
        <w:rFonts w:hint="default"/>
        <w:b/>
        <w:sz w:val="22"/>
        <w:szCs w:val="22"/>
      </w:rPr>
    </w:lvl>
    <w:lvl w:ilvl="1">
      <w:start w:val="1"/>
      <w:numFmt w:val="decimal"/>
      <w:lvlText w:val="%1.%2"/>
      <w:lvlJc w:val="left"/>
      <w:pPr>
        <w:ind w:left="502" w:hanging="360"/>
      </w:pPr>
      <w:rPr>
        <w:rFonts w:asciiTheme="minorHAnsi" w:hAnsiTheme="minorHAnsi" w:cstheme="minorHAnsi" w:hint="default"/>
        <w:b w:val="0"/>
        <w:color w:val="auto"/>
        <w:sz w:val="22"/>
        <w:szCs w:val="22"/>
      </w:rPr>
    </w:lvl>
    <w:lvl w:ilvl="2">
      <w:start w:val="1"/>
      <w:numFmt w:val="decimal"/>
      <w:lvlText w:val="%1.%2.%3"/>
      <w:lvlJc w:val="left"/>
      <w:pPr>
        <w:ind w:left="1286" w:hanging="720"/>
      </w:pPr>
      <w:rPr>
        <w:rFonts w:hint="default"/>
        <w:b w:val="0"/>
        <w:color w:val="auto"/>
      </w:rPr>
    </w:lvl>
    <w:lvl w:ilvl="3">
      <w:start w:val="1"/>
      <w:numFmt w:val="decimal"/>
      <w:lvlText w:val="%1.%2.%3.%4"/>
      <w:lvlJc w:val="left"/>
      <w:pPr>
        <w:ind w:left="1569" w:hanging="720"/>
      </w:pPr>
      <w:rPr>
        <w:rFonts w:hint="default"/>
      </w:rPr>
    </w:lvl>
    <w:lvl w:ilvl="4">
      <w:start w:val="1"/>
      <w:numFmt w:val="decimal"/>
      <w:lvlText w:val="%1.%2.%3.%4.%5"/>
      <w:lvlJc w:val="left"/>
      <w:pPr>
        <w:ind w:left="1852" w:hanging="72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40" w15:restartNumberingAfterBreak="0">
    <w:nsid w:val="6F346D91"/>
    <w:multiLevelType w:val="hybridMultilevel"/>
    <w:tmpl w:val="AA8A216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 w15:restartNumberingAfterBreak="0">
    <w:nsid w:val="754F2486"/>
    <w:multiLevelType w:val="hybridMultilevel"/>
    <w:tmpl w:val="39F2680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2" w15:restartNumberingAfterBreak="0">
    <w:nsid w:val="7B525440"/>
    <w:multiLevelType w:val="hybridMultilevel"/>
    <w:tmpl w:val="CE96D12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7CA21FFA"/>
    <w:multiLevelType w:val="hybridMultilevel"/>
    <w:tmpl w:val="805CCF66"/>
    <w:lvl w:ilvl="0" w:tplc="DC121A3A">
      <w:start w:val="1"/>
      <w:numFmt w:val="bullet"/>
      <w:lvlText w:val="-"/>
      <w:lvlJc w:val="left"/>
      <w:pPr>
        <w:ind w:left="360" w:hanging="360"/>
      </w:pPr>
      <w:rPr>
        <w:rFonts w:ascii="Times New Roman" w:eastAsia="Times New Roman"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4" w15:restartNumberingAfterBreak="0">
    <w:nsid w:val="7D946224"/>
    <w:multiLevelType w:val="multilevel"/>
    <w:tmpl w:val="2D962D6A"/>
    <w:lvl w:ilvl="0">
      <w:start w:val="16"/>
      <w:numFmt w:val="decimal"/>
      <w:lvlText w:val="%1"/>
      <w:lvlJc w:val="left"/>
      <w:pPr>
        <w:ind w:left="742" w:hanging="443"/>
      </w:pPr>
      <w:rPr>
        <w:rFonts w:hint="default"/>
        <w:lang w:val="sk" w:eastAsia="sk" w:bidi="sk"/>
      </w:rPr>
    </w:lvl>
    <w:lvl w:ilvl="1">
      <w:start w:val="1"/>
      <w:numFmt w:val="decimal"/>
      <w:lvlText w:val="%1.%2"/>
      <w:lvlJc w:val="left"/>
      <w:pPr>
        <w:ind w:left="866" w:hanging="567"/>
      </w:pPr>
      <w:rPr>
        <w:rFonts w:hint="default"/>
        <w:b/>
        <w:bCs/>
        <w:color w:val="auto"/>
        <w:spacing w:val="-1"/>
        <w:w w:val="99"/>
        <w:lang w:val="sk" w:eastAsia="sk" w:bidi="sk"/>
      </w:rPr>
    </w:lvl>
    <w:lvl w:ilvl="2">
      <w:start w:val="1"/>
      <w:numFmt w:val="decimal"/>
      <w:lvlText w:val="%1.%2.%3"/>
      <w:lvlJc w:val="left"/>
      <w:pPr>
        <w:ind w:left="1418" w:hanging="567"/>
      </w:pPr>
      <w:rPr>
        <w:rFonts w:hint="default"/>
        <w:b/>
        <w:bCs/>
        <w:spacing w:val="-1"/>
        <w:w w:val="99"/>
        <w:lang w:val="sk" w:eastAsia="sk" w:bidi="sk"/>
      </w:rPr>
    </w:lvl>
    <w:lvl w:ilvl="3">
      <w:numFmt w:val="bullet"/>
      <w:lvlText w:val="•"/>
      <w:lvlJc w:val="left"/>
      <w:pPr>
        <w:ind w:left="880" w:hanging="567"/>
      </w:pPr>
      <w:rPr>
        <w:rFonts w:hint="default"/>
        <w:lang w:val="sk" w:eastAsia="sk" w:bidi="sk"/>
      </w:rPr>
    </w:lvl>
    <w:lvl w:ilvl="4">
      <w:numFmt w:val="bullet"/>
      <w:lvlText w:val="•"/>
      <w:lvlJc w:val="left"/>
      <w:pPr>
        <w:ind w:left="1020" w:hanging="567"/>
      </w:pPr>
      <w:rPr>
        <w:rFonts w:hint="default"/>
        <w:lang w:val="sk" w:eastAsia="sk" w:bidi="sk"/>
      </w:rPr>
    </w:lvl>
    <w:lvl w:ilvl="5">
      <w:numFmt w:val="bullet"/>
      <w:lvlText w:val="•"/>
      <w:lvlJc w:val="left"/>
      <w:pPr>
        <w:ind w:left="1580" w:hanging="567"/>
      </w:pPr>
      <w:rPr>
        <w:rFonts w:hint="default"/>
        <w:lang w:val="sk" w:eastAsia="sk" w:bidi="sk"/>
      </w:rPr>
    </w:lvl>
    <w:lvl w:ilvl="6">
      <w:numFmt w:val="bullet"/>
      <w:lvlText w:val="•"/>
      <w:lvlJc w:val="left"/>
      <w:pPr>
        <w:ind w:left="3361" w:hanging="567"/>
      </w:pPr>
      <w:rPr>
        <w:rFonts w:hint="default"/>
        <w:lang w:val="sk" w:eastAsia="sk" w:bidi="sk"/>
      </w:rPr>
    </w:lvl>
    <w:lvl w:ilvl="7">
      <w:numFmt w:val="bullet"/>
      <w:lvlText w:val="•"/>
      <w:lvlJc w:val="left"/>
      <w:pPr>
        <w:ind w:left="5142" w:hanging="567"/>
      </w:pPr>
      <w:rPr>
        <w:rFonts w:hint="default"/>
        <w:lang w:val="sk" w:eastAsia="sk" w:bidi="sk"/>
      </w:rPr>
    </w:lvl>
    <w:lvl w:ilvl="8">
      <w:numFmt w:val="bullet"/>
      <w:lvlText w:val="•"/>
      <w:lvlJc w:val="left"/>
      <w:pPr>
        <w:ind w:left="6923" w:hanging="567"/>
      </w:pPr>
      <w:rPr>
        <w:rFonts w:hint="default"/>
        <w:lang w:val="sk" w:eastAsia="sk" w:bidi="sk"/>
      </w:rPr>
    </w:lvl>
  </w:abstractNum>
  <w:num w:numId="1" w16cid:durableId="372579145">
    <w:abstractNumId w:val="33"/>
  </w:num>
  <w:num w:numId="2" w16cid:durableId="578098164">
    <w:abstractNumId w:val="13"/>
  </w:num>
  <w:num w:numId="3" w16cid:durableId="1236891205">
    <w:abstractNumId w:val="30"/>
  </w:num>
  <w:num w:numId="4" w16cid:durableId="173112872">
    <w:abstractNumId w:val="44"/>
  </w:num>
  <w:num w:numId="5" w16cid:durableId="10839893">
    <w:abstractNumId w:val="5"/>
  </w:num>
  <w:num w:numId="6" w16cid:durableId="875695671">
    <w:abstractNumId w:val="7"/>
  </w:num>
  <w:num w:numId="7" w16cid:durableId="1228111800">
    <w:abstractNumId w:val="27"/>
  </w:num>
  <w:num w:numId="8" w16cid:durableId="1835023624">
    <w:abstractNumId w:val="19"/>
  </w:num>
  <w:num w:numId="9" w16cid:durableId="91049618">
    <w:abstractNumId w:val="26"/>
  </w:num>
  <w:num w:numId="10" w16cid:durableId="537399154">
    <w:abstractNumId w:val="37"/>
  </w:num>
  <w:num w:numId="11" w16cid:durableId="1263606485">
    <w:abstractNumId w:val="17"/>
  </w:num>
  <w:num w:numId="12" w16cid:durableId="152069814">
    <w:abstractNumId w:val="31"/>
  </w:num>
  <w:num w:numId="13" w16cid:durableId="33389633">
    <w:abstractNumId w:val="32"/>
  </w:num>
  <w:num w:numId="14" w16cid:durableId="103576060">
    <w:abstractNumId w:val="32"/>
  </w:num>
  <w:num w:numId="15" w16cid:durableId="266738633">
    <w:abstractNumId w:val="29"/>
  </w:num>
  <w:num w:numId="16" w16cid:durableId="116729594">
    <w:abstractNumId w:val="34"/>
  </w:num>
  <w:num w:numId="17" w16cid:durableId="1029376431">
    <w:abstractNumId w:val="11"/>
  </w:num>
  <w:num w:numId="18" w16cid:durableId="32509432">
    <w:abstractNumId w:val="14"/>
  </w:num>
  <w:num w:numId="19" w16cid:durableId="248464841">
    <w:abstractNumId w:val="20"/>
  </w:num>
  <w:num w:numId="20" w16cid:durableId="368409832">
    <w:abstractNumId w:val="25"/>
  </w:num>
  <w:num w:numId="21" w16cid:durableId="841361652">
    <w:abstractNumId w:val="3"/>
  </w:num>
  <w:num w:numId="22" w16cid:durableId="870648679">
    <w:abstractNumId w:val="6"/>
  </w:num>
  <w:num w:numId="23" w16cid:durableId="351340381">
    <w:abstractNumId w:val="21"/>
  </w:num>
  <w:num w:numId="24" w16cid:durableId="72162560">
    <w:abstractNumId w:val="39"/>
  </w:num>
  <w:num w:numId="25" w16cid:durableId="2141223009">
    <w:abstractNumId w:val="23"/>
  </w:num>
  <w:num w:numId="26" w16cid:durableId="2051224677">
    <w:abstractNumId w:val="43"/>
  </w:num>
  <w:num w:numId="27" w16cid:durableId="1650402646">
    <w:abstractNumId w:val="24"/>
  </w:num>
  <w:num w:numId="28" w16cid:durableId="994720022">
    <w:abstractNumId w:val="22"/>
  </w:num>
  <w:num w:numId="29" w16cid:durableId="1121149027">
    <w:abstractNumId w:val="15"/>
  </w:num>
  <w:num w:numId="30" w16cid:durableId="1663313352">
    <w:abstractNumId w:val="12"/>
  </w:num>
  <w:num w:numId="31" w16cid:durableId="14471157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853566882">
    <w:abstractNumId w:val="1"/>
  </w:num>
  <w:num w:numId="33" w16cid:durableId="1496720378">
    <w:abstractNumId w:val="36"/>
  </w:num>
  <w:num w:numId="34" w16cid:durableId="933050053">
    <w:abstractNumId w:val="2"/>
  </w:num>
  <w:num w:numId="35" w16cid:durableId="433940712">
    <w:abstractNumId w:val="40"/>
  </w:num>
  <w:num w:numId="36" w16cid:durableId="1188522987">
    <w:abstractNumId w:val="41"/>
  </w:num>
  <w:num w:numId="37" w16cid:durableId="208440158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06714620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122729379">
    <w:abstractNumId w:val="35"/>
  </w:num>
  <w:num w:numId="40" w16cid:durableId="1439064554">
    <w:abstractNumId w:val="10"/>
  </w:num>
  <w:num w:numId="41" w16cid:durableId="587230092">
    <w:abstractNumId w:val="38"/>
  </w:num>
  <w:num w:numId="42" w16cid:durableId="2081906901">
    <w:abstractNumId w:val="4"/>
  </w:num>
  <w:num w:numId="43" w16cid:durableId="933560657">
    <w:abstractNumId w:val="42"/>
  </w:num>
  <w:num w:numId="44" w16cid:durableId="632638491">
    <w:abstractNumId w:val="8"/>
  </w:num>
  <w:num w:numId="45" w16cid:durableId="1854107506">
    <w:abstractNumId w:val="28"/>
  </w:num>
  <w:num w:numId="46" w16cid:durableId="421947916">
    <w:abstractNumId w:val="9"/>
  </w:num>
  <w:num w:numId="47" w16cid:durableId="154444580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EAE"/>
    <w:rsid w:val="00006431"/>
    <w:rsid w:val="000121B8"/>
    <w:rsid w:val="00020F46"/>
    <w:rsid w:val="0002315F"/>
    <w:rsid w:val="0003027B"/>
    <w:rsid w:val="00030BD2"/>
    <w:rsid w:val="00033485"/>
    <w:rsid w:val="000467AB"/>
    <w:rsid w:val="00054955"/>
    <w:rsid w:val="00054BC5"/>
    <w:rsid w:val="00061AB6"/>
    <w:rsid w:val="00066F24"/>
    <w:rsid w:val="00075F2E"/>
    <w:rsid w:val="000B3D21"/>
    <w:rsid w:val="000C4593"/>
    <w:rsid w:val="000C671F"/>
    <w:rsid w:val="000D7716"/>
    <w:rsid w:val="000E5C22"/>
    <w:rsid w:val="000F789E"/>
    <w:rsid w:val="00112B41"/>
    <w:rsid w:val="001134CA"/>
    <w:rsid w:val="00142168"/>
    <w:rsid w:val="00143F76"/>
    <w:rsid w:val="00156645"/>
    <w:rsid w:val="00166679"/>
    <w:rsid w:val="001933FB"/>
    <w:rsid w:val="001A3A45"/>
    <w:rsid w:val="001B6215"/>
    <w:rsid w:val="001C38EA"/>
    <w:rsid w:val="001D1E8D"/>
    <w:rsid w:val="001D478C"/>
    <w:rsid w:val="001D485E"/>
    <w:rsid w:val="001F7529"/>
    <w:rsid w:val="001F7C05"/>
    <w:rsid w:val="00217E36"/>
    <w:rsid w:val="00220D18"/>
    <w:rsid w:val="00250866"/>
    <w:rsid w:val="00284345"/>
    <w:rsid w:val="00291382"/>
    <w:rsid w:val="00294D31"/>
    <w:rsid w:val="002977BD"/>
    <w:rsid w:val="002A1C88"/>
    <w:rsid w:val="002B4E12"/>
    <w:rsid w:val="002C522B"/>
    <w:rsid w:val="002C6BAC"/>
    <w:rsid w:val="002D3540"/>
    <w:rsid w:val="002E15F9"/>
    <w:rsid w:val="002E45B8"/>
    <w:rsid w:val="002E6183"/>
    <w:rsid w:val="002E7908"/>
    <w:rsid w:val="002F218C"/>
    <w:rsid w:val="002F7D1E"/>
    <w:rsid w:val="00301093"/>
    <w:rsid w:val="003050D0"/>
    <w:rsid w:val="0031065E"/>
    <w:rsid w:val="00314E9E"/>
    <w:rsid w:val="003156A1"/>
    <w:rsid w:val="00323C16"/>
    <w:rsid w:val="0032682A"/>
    <w:rsid w:val="00330784"/>
    <w:rsid w:val="00344971"/>
    <w:rsid w:val="00346780"/>
    <w:rsid w:val="00354FBA"/>
    <w:rsid w:val="00356E08"/>
    <w:rsid w:val="003602D5"/>
    <w:rsid w:val="00371E55"/>
    <w:rsid w:val="00380171"/>
    <w:rsid w:val="003811C6"/>
    <w:rsid w:val="003907E3"/>
    <w:rsid w:val="00394BA9"/>
    <w:rsid w:val="003A0854"/>
    <w:rsid w:val="003A23B2"/>
    <w:rsid w:val="003A2B76"/>
    <w:rsid w:val="003A54EF"/>
    <w:rsid w:val="003A700A"/>
    <w:rsid w:val="003B3F31"/>
    <w:rsid w:val="003C5C5F"/>
    <w:rsid w:val="003D75FA"/>
    <w:rsid w:val="003E27C3"/>
    <w:rsid w:val="003E7AB4"/>
    <w:rsid w:val="0040071E"/>
    <w:rsid w:val="00402C3C"/>
    <w:rsid w:val="004105E2"/>
    <w:rsid w:val="004116B0"/>
    <w:rsid w:val="00413D56"/>
    <w:rsid w:val="00417B57"/>
    <w:rsid w:val="004278DD"/>
    <w:rsid w:val="00434AEF"/>
    <w:rsid w:val="00435C69"/>
    <w:rsid w:val="004449F1"/>
    <w:rsid w:val="004520B1"/>
    <w:rsid w:val="0045477F"/>
    <w:rsid w:val="00462745"/>
    <w:rsid w:val="0047601E"/>
    <w:rsid w:val="00476778"/>
    <w:rsid w:val="004816C7"/>
    <w:rsid w:val="00494033"/>
    <w:rsid w:val="00494F77"/>
    <w:rsid w:val="004A03AD"/>
    <w:rsid w:val="004A4A00"/>
    <w:rsid w:val="004A4B00"/>
    <w:rsid w:val="004C289A"/>
    <w:rsid w:val="004C4559"/>
    <w:rsid w:val="004E12B8"/>
    <w:rsid w:val="004E4A3F"/>
    <w:rsid w:val="004E6B82"/>
    <w:rsid w:val="004E786E"/>
    <w:rsid w:val="004F2C04"/>
    <w:rsid w:val="00502928"/>
    <w:rsid w:val="00523700"/>
    <w:rsid w:val="00531335"/>
    <w:rsid w:val="00545661"/>
    <w:rsid w:val="00551ED1"/>
    <w:rsid w:val="00553EFD"/>
    <w:rsid w:val="00555786"/>
    <w:rsid w:val="005652E5"/>
    <w:rsid w:val="0057749E"/>
    <w:rsid w:val="00583F00"/>
    <w:rsid w:val="005908D1"/>
    <w:rsid w:val="005A3F7B"/>
    <w:rsid w:val="005A4FE5"/>
    <w:rsid w:val="005A7300"/>
    <w:rsid w:val="005C41D1"/>
    <w:rsid w:val="005D7EAE"/>
    <w:rsid w:val="005E14E5"/>
    <w:rsid w:val="005E4247"/>
    <w:rsid w:val="005F1A2B"/>
    <w:rsid w:val="005F5013"/>
    <w:rsid w:val="006000FD"/>
    <w:rsid w:val="0060137F"/>
    <w:rsid w:val="00606E06"/>
    <w:rsid w:val="00610B2E"/>
    <w:rsid w:val="00617E57"/>
    <w:rsid w:val="00622439"/>
    <w:rsid w:val="006238E2"/>
    <w:rsid w:val="00632BB4"/>
    <w:rsid w:val="006414F0"/>
    <w:rsid w:val="00644B87"/>
    <w:rsid w:val="006534DD"/>
    <w:rsid w:val="006629E7"/>
    <w:rsid w:val="00666509"/>
    <w:rsid w:val="00670B1F"/>
    <w:rsid w:val="0067710C"/>
    <w:rsid w:val="006862A6"/>
    <w:rsid w:val="006A1942"/>
    <w:rsid w:val="006A1EFE"/>
    <w:rsid w:val="006A51AE"/>
    <w:rsid w:val="006C1609"/>
    <w:rsid w:val="006C3236"/>
    <w:rsid w:val="006D1615"/>
    <w:rsid w:val="006D67B8"/>
    <w:rsid w:val="006D7B7B"/>
    <w:rsid w:val="006E230A"/>
    <w:rsid w:val="006E2AF2"/>
    <w:rsid w:val="007035BB"/>
    <w:rsid w:val="00717AA2"/>
    <w:rsid w:val="00755BE6"/>
    <w:rsid w:val="00756E1B"/>
    <w:rsid w:val="00760138"/>
    <w:rsid w:val="00774BCC"/>
    <w:rsid w:val="00785773"/>
    <w:rsid w:val="00790D57"/>
    <w:rsid w:val="00796CD4"/>
    <w:rsid w:val="007A2EE1"/>
    <w:rsid w:val="007C4446"/>
    <w:rsid w:val="007E76E7"/>
    <w:rsid w:val="0080357F"/>
    <w:rsid w:val="0080418C"/>
    <w:rsid w:val="0081515A"/>
    <w:rsid w:val="00816191"/>
    <w:rsid w:val="008476D3"/>
    <w:rsid w:val="00850950"/>
    <w:rsid w:val="008521C9"/>
    <w:rsid w:val="00852AFE"/>
    <w:rsid w:val="0086650D"/>
    <w:rsid w:val="008759B1"/>
    <w:rsid w:val="0088044B"/>
    <w:rsid w:val="00881B84"/>
    <w:rsid w:val="00891489"/>
    <w:rsid w:val="008937F6"/>
    <w:rsid w:val="008A0DF2"/>
    <w:rsid w:val="008A199A"/>
    <w:rsid w:val="008B0469"/>
    <w:rsid w:val="008C2CF7"/>
    <w:rsid w:val="008D1621"/>
    <w:rsid w:val="008E3DA9"/>
    <w:rsid w:val="00900F4D"/>
    <w:rsid w:val="009033E4"/>
    <w:rsid w:val="0092752B"/>
    <w:rsid w:val="00927B51"/>
    <w:rsid w:val="009361DC"/>
    <w:rsid w:val="009400A9"/>
    <w:rsid w:val="009439C7"/>
    <w:rsid w:val="00944CAF"/>
    <w:rsid w:val="0095126E"/>
    <w:rsid w:val="00951A40"/>
    <w:rsid w:val="00961ACD"/>
    <w:rsid w:val="00970740"/>
    <w:rsid w:val="00970C22"/>
    <w:rsid w:val="009736AA"/>
    <w:rsid w:val="00977932"/>
    <w:rsid w:val="00992D03"/>
    <w:rsid w:val="00995BAE"/>
    <w:rsid w:val="00996AA5"/>
    <w:rsid w:val="009B1C26"/>
    <w:rsid w:val="009B57E9"/>
    <w:rsid w:val="009C636C"/>
    <w:rsid w:val="009C72CE"/>
    <w:rsid w:val="009E2A67"/>
    <w:rsid w:val="009E55E4"/>
    <w:rsid w:val="009E6969"/>
    <w:rsid w:val="009F50DF"/>
    <w:rsid w:val="00A0389A"/>
    <w:rsid w:val="00A1403A"/>
    <w:rsid w:val="00A1678F"/>
    <w:rsid w:val="00A328B3"/>
    <w:rsid w:val="00A367C7"/>
    <w:rsid w:val="00A407B0"/>
    <w:rsid w:val="00A65255"/>
    <w:rsid w:val="00A75492"/>
    <w:rsid w:val="00A852C8"/>
    <w:rsid w:val="00AC669C"/>
    <w:rsid w:val="00AD5823"/>
    <w:rsid w:val="00AD68DD"/>
    <w:rsid w:val="00AE6817"/>
    <w:rsid w:val="00AE7AC4"/>
    <w:rsid w:val="00B02959"/>
    <w:rsid w:val="00B04347"/>
    <w:rsid w:val="00B05989"/>
    <w:rsid w:val="00B11E9A"/>
    <w:rsid w:val="00B16FBC"/>
    <w:rsid w:val="00B27855"/>
    <w:rsid w:val="00B363A1"/>
    <w:rsid w:val="00B37341"/>
    <w:rsid w:val="00B41EF2"/>
    <w:rsid w:val="00B44D07"/>
    <w:rsid w:val="00B55328"/>
    <w:rsid w:val="00B57153"/>
    <w:rsid w:val="00B578CF"/>
    <w:rsid w:val="00B64F1C"/>
    <w:rsid w:val="00B70E31"/>
    <w:rsid w:val="00B774C7"/>
    <w:rsid w:val="00B87131"/>
    <w:rsid w:val="00B94673"/>
    <w:rsid w:val="00B95622"/>
    <w:rsid w:val="00BA64E2"/>
    <w:rsid w:val="00BC571D"/>
    <w:rsid w:val="00BD031F"/>
    <w:rsid w:val="00BE6806"/>
    <w:rsid w:val="00BF1FC9"/>
    <w:rsid w:val="00BF743C"/>
    <w:rsid w:val="00BF78FE"/>
    <w:rsid w:val="00C044D9"/>
    <w:rsid w:val="00C137C4"/>
    <w:rsid w:val="00C146D8"/>
    <w:rsid w:val="00C16EC5"/>
    <w:rsid w:val="00C27E73"/>
    <w:rsid w:val="00C42230"/>
    <w:rsid w:val="00C53A93"/>
    <w:rsid w:val="00C57391"/>
    <w:rsid w:val="00C578F5"/>
    <w:rsid w:val="00C7141B"/>
    <w:rsid w:val="00C826C8"/>
    <w:rsid w:val="00C96F86"/>
    <w:rsid w:val="00CA1A8C"/>
    <w:rsid w:val="00CA21E0"/>
    <w:rsid w:val="00CA7708"/>
    <w:rsid w:val="00CB7200"/>
    <w:rsid w:val="00CC084E"/>
    <w:rsid w:val="00CC5FFC"/>
    <w:rsid w:val="00CD32F9"/>
    <w:rsid w:val="00CE3526"/>
    <w:rsid w:val="00CF570A"/>
    <w:rsid w:val="00CF79C8"/>
    <w:rsid w:val="00D02786"/>
    <w:rsid w:val="00D14A8B"/>
    <w:rsid w:val="00D23C89"/>
    <w:rsid w:val="00D33161"/>
    <w:rsid w:val="00D55162"/>
    <w:rsid w:val="00D55370"/>
    <w:rsid w:val="00D77906"/>
    <w:rsid w:val="00D77B10"/>
    <w:rsid w:val="00D8582E"/>
    <w:rsid w:val="00D953EA"/>
    <w:rsid w:val="00DC0560"/>
    <w:rsid w:val="00DC59FE"/>
    <w:rsid w:val="00DC7352"/>
    <w:rsid w:val="00DD063C"/>
    <w:rsid w:val="00DD6F35"/>
    <w:rsid w:val="00DF7B0F"/>
    <w:rsid w:val="00E001EA"/>
    <w:rsid w:val="00E03838"/>
    <w:rsid w:val="00E04168"/>
    <w:rsid w:val="00E06955"/>
    <w:rsid w:val="00E3206A"/>
    <w:rsid w:val="00E37000"/>
    <w:rsid w:val="00E4667D"/>
    <w:rsid w:val="00E57880"/>
    <w:rsid w:val="00E67228"/>
    <w:rsid w:val="00E836AD"/>
    <w:rsid w:val="00E83723"/>
    <w:rsid w:val="00E85E9B"/>
    <w:rsid w:val="00E90813"/>
    <w:rsid w:val="00E97BCB"/>
    <w:rsid w:val="00EB104D"/>
    <w:rsid w:val="00EB424C"/>
    <w:rsid w:val="00ED46E0"/>
    <w:rsid w:val="00EE07F4"/>
    <w:rsid w:val="00EE795D"/>
    <w:rsid w:val="00EF028E"/>
    <w:rsid w:val="00F00BED"/>
    <w:rsid w:val="00F05F14"/>
    <w:rsid w:val="00F110B4"/>
    <w:rsid w:val="00F242FE"/>
    <w:rsid w:val="00F24BED"/>
    <w:rsid w:val="00F261E5"/>
    <w:rsid w:val="00F36139"/>
    <w:rsid w:val="00F4497E"/>
    <w:rsid w:val="00F46051"/>
    <w:rsid w:val="00F574E4"/>
    <w:rsid w:val="00F57CCF"/>
    <w:rsid w:val="00F635FC"/>
    <w:rsid w:val="00F95EF0"/>
    <w:rsid w:val="00F961D8"/>
    <w:rsid w:val="00FA793F"/>
    <w:rsid w:val="00FB613B"/>
    <w:rsid w:val="00FB6FCC"/>
    <w:rsid w:val="00FC43A2"/>
    <w:rsid w:val="00FD081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471D85"/>
  <w15:docId w15:val="{0498CAFE-BC10-4686-BAD7-BC7D736C0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Pr>
      <w:rFonts w:ascii="Georgia" w:eastAsia="Georgia" w:hAnsi="Georgia" w:cs="Times New Roman"/>
      <w:lang w:val="sk" w:eastAsia="sk"/>
    </w:rPr>
  </w:style>
  <w:style w:type="paragraph" w:styleId="Nadpis1">
    <w:name w:val="heading 1"/>
    <w:aliases w:val="Heading1"/>
    <w:basedOn w:val="Normlny"/>
    <w:link w:val="Nadpis1Char"/>
    <w:uiPriority w:val="9"/>
    <w:qFormat/>
    <w:pPr>
      <w:ind w:left="300"/>
      <w:outlineLvl w:val="0"/>
    </w:pPr>
    <w:rPr>
      <w:b/>
      <w:bCs/>
      <w:sz w:val="20"/>
      <w:szCs w:val="20"/>
    </w:rPr>
  </w:style>
  <w:style w:type="paragraph" w:styleId="Nadpis2">
    <w:name w:val="heading 2"/>
    <w:basedOn w:val="Normlny"/>
    <w:link w:val="Nadpis2Char"/>
    <w:uiPriority w:val="9"/>
    <w:unhideWhenUsed/>
    <w:qFormat/>
    <w:pPr>
      <w:ind w:left="300"/>
      <w:outlineLvl w:val="1"/>
    </w:pPr>
    <w:rPr>
      <w:b/>
      <w:bCs/>
      <w:i/>
      <w:sz w:val="20"/>
      <w:szCs w:val="20"/>
    </w:rPr>
  </w:style>
  <w:style w:type="paragraph" w:styleId="Nadpis3">
    <w:name w:val="heading 3"/>
    <w:basedOn w:val="Normlny"/>
    <w:next w:val="Normlny"/>
    <w:link w:val="Nadpis3Char"/>
    <w:uiPriority w:val="9"/>
    <w:semiHidden/>
    <w:unhideWhenUsed/>
    <w:qFormat/>
    <w:rsid w:val="006A1942"/>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y"/>
    <w:next w:val="Normlny"/>
    <w:link w:val="Nadpis4Char"/>
    <w:uiPriority w:val="9"/>
    <w:semiHidden/>
    <w:unhideWhenUsed/>
    <w:qFormat/>
    <w:rsid w:val="00C578F5"/>
    <w:pPr>
      <w:keepNext/>
      <w:keepLines/>
      <w:spacing w:before="40"/>
      <w:outlineLvl w:val="3"/>
    </w:pPr>
    <w:rPr>
      <w:rFonts w:asciiTheme="majorHAnsi" w:eastAsiaTheme="majorEastAsia" w:hAnsiTheme="majorHAnsi" w:cstheme="majorBidi"/>
      <w:i/>
      <w:iCs/>
      <w:color w:val="365F91" w:themeColor="accent1" w:themeShade="BF"/>
    </w:rPr>
  </w:style>
  <w:style w:type="paragraph" w:styleId="Nadpis7">
    <w:name w:val="heading 7"/>
    <w:basedOn w:val="Normlny"/>
    <w:next w:val="Normlny"/>
    <w:link w:val="Nadpis7Char"/>
    <w:uiPriority w:val="9"/>
    <w:semiHidden/>
    <w:unhideWhenUsed/>
    <w:qFormat/>
    <w:rsid w:val="00A1678F"/>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y"/>
    <w:uiPriority w:val="1"/>
    <w:qFormat/>
    <w:rPr>
      <w:sz w:val="20"/>
      <w:szCs w:val="20"/>
    </w:rPr>
  </w:style>
  <w:style w:type="paragraph" w:styleId="Odsekzoznamu">
    <w:name w:val="List Paragraph"/>
    <w:aliases w:val="body,Odsek zoznamu2,ODRAZKY PRVA UROVEN,lp1,Bullet List,FooterText,numbered,Paragraphe de liste1,Bullet Number,List Paragraph"/>
    <w:basedOn w:val="Normlny"/>
    <w:link w:val="OdsekzoznamuChar"/>
    <w:qFormat/>
    <w:pPr>
      <w:ind w:left="300"/>
    </w:pPr>
  </w:style>
  <w:style w:type="paragraph" w:customStyle="1" w:styleId="TableParagraph">
    <w:name w:val="Table Paragraph"/>
    <w:basedOn w:val="Normlny"/>
    <w:uiPriority w:val="1"/>
    <w:qFormat/>
  </w:style>
  <w:style w:type="character" w:customStyle="1" w:styleId="Nadpis3Char">
    <w:name w:val="Nadpis 3 Char"/>
    <w:basedOn w:val="Predvolenpsmoodseku"/>
    <w:link w:val="Nadpis3"/>
    <w:uiPriority w:val="9"/>
    <w:semiHidden/>
    <w:rsid w:val="006A1942"/>
    <w:rPr>
      <w:rFonts w:asciiTheme="majorHAnsi" w:eastAsiaTheme="majorEastAsia" w:hAnsiTheme="majorHAnsi" w:cstheme="majorBidi"/>
      <w:color w:val="243F60" w:themeColor="accent1" w:themeShade="7F"/>
      <w:sz w:val="24"/>
      <w:szCs w:val="24"/>
      <w:lang w:val="sk" w:eastAsia="sk"/>
    </w:rPr>
  </w:style>
  <w:style w:type="character" w:customStyle="1" w:styleId="Nadpis2Char">
    <w:name w:val="Nadpis 2 Char"/>
    <w:link w:val="Nadpis2"/>
    <w:uiPriority w:val="99"/>
    <w:locked/>
    <w:rsid w:val="008476D3"/>
    <w:rPr>
      <w:rFonts w:ascii="Georgia" w:eastAsia="Georgia" w:hAnsi="Georgia" w:cs="Times New Roman"/>
      <w:b/>
      <w:bCs/>
      <w:i/>
      <w:sz w:val="20"/>
      <w:szCs w:val="20"/>
      <w:lang w:val="sk" w:eastAsia="sk"/>
    </w:rPr>
  </w:style>
  <w:style w:type="paragraph" w:styleId="Textpoznmkypodiarou">
    <w:name w:val="footnote text"/>
    <w:aliases w:val="Char"/>
    <w:basedOn w:val="Normlny"/>
    <w:link w:val="TextpoznmkypodiarouChar"/>
    <w:rsid w:val="008476D3"/>
    <w:pPr>
      <w:widowControl/>
      <w:autoSpaceDE/>
      <w:autoSpaceDN/>
    </w:pPr>
    <w:rPr>
      <w:rFonts w:ascii="Arial" w:eastAsia="Calibri" w:hAnsi="Arial"/>
      <w:sz w:val="20"/>
      <w:szCs w:val="20"/>
      <w:lang w:val="sk-SK" w:eastAsia="cs-CZ"/>
    </w:rPr>
  </w:style>
  <w:style w:type="character" w:customStyle="1" w:styleId="TextpoznmkypodiarouChar">
    <w:name w:val="Text poznámky pod čiarou Char"/>
    <w:aliases w:val="Char Char"/>
    <w:basedOn w:val="Predvolenpsmoodseku"/>
    <w:link w:val="Textpoznmkypodiarou"/>
    <w:rsid w:val="008476D3"/>
    <w:rPr>
      <w:rFonts w:ascii="Arial" w:eastAsia="Calibri" w:hAnsi="Arial" w:cs="Times New Roman"/>
      <w:sz w:val="20"/>
      <w:szCs w:val="20"/>
      <w:lang w:val="sk-SK" w:eastAsia="cs-CZ"/>
    </w:rPr>
  </w:style>
  <w:style w:type="character" w:styleId="Odkaznapoznmkupodiarou">
    <w:name w:val="footnote reference"/>
    <w:rsid w:val="008476D3"/>
    <w:rPr>
      <w:rFonts w:cs="Times New Roman"/>
      <w:vertAlign w:val="superscript"/>
    </w:rPr>
  </w:style>
  <w:style w:type="paragraph" w:customStyle="1" w:styleId="wazza03">
    <w:name w:val="wazza_03"/>
    <w:basedOn w:val="Normlny"/>
    <w:uiPriority w:val="99"/>
    <w:rsid w:val="008476D3"/>
    <w:pPr>
      <w:widowControl/>
      <w:autoSpaceDE/>
      <w:autoSpaceDN/>
      <w:spacing w:before="120"/>
      <w:jc w:val="center"/>
    </w:pPr>
    <w:rPr>
      <w:rFonts w:ascii="Arial" w:eastAsia="Times New Roman" w:hAnsi="Arial" w:cs="Arial"/>
      <w:b/>
      <w:bCs/>
      <w:caps/>
      <w:color w:val="808080"/>
      <w:szCs w:val="24"/>
      <w:lang w:val="sk-SK" w:eastAsia="cs-CZ"/>
    </w:rPr>
  </w:style>
  <w:style w:type="paragraph" w:styleId="Zkladntext2">
    <w:name w:val="Body Text 2"/>
    <w:basedOn w:val="Normlny"/>
    <w:link w:val="Zkladntext2Char"/>
    <w:uiPriority w:val="99"/>
    <w:semiHidden/>
    <w:unhideWhenUsed/>
    <w:rsid w:val="008476D3"/>
    <w:pPr>
      <w:spacing w:after="120" w:line="480" w:lineRule="auto"/>
    </w:pPr>
  </w:style>
  <w:style w:type="character" w:customStyle="1" w:styleId="Zkladntext2Char">
    <w:name w:val="Základný text 2 Char"/>
    <w:basedOn w:val="Predvolenpsmoodseku"/>
    <w:link w:val="Zkladntext2"/>
    <w:uiPriority w:val="99"/>
    <w:semiHidden/>
    <w:rsid w:val="008476D3"/>
    <w:rPr>
      <w:rFonts w:ascii="Georgia" w:eastAsia="Georgia" w:hAnsi="Georgia" w:cs="Times New Roman"/>
      <w:lang w:val="sk" w:eastAsia="sk"/>
    </w:rPr>
  </w:style>
  <w:style w:type="character" w:customStyle="1" w:styleId="OdsekzoznamuChar">
    <w:name w:val="Odsek zoznamu Char"/>
    <w:aliases w:val="body Char,Odsek zoznamu2 Char,ODRAZKY PRVA UROVEN Char,lp1 Char,Bullet List Char,FooterText Char,numbered Char,Paragraphe de liste1 Char,Bullet Number Char,List Paragraph Char"/>
    <w:link w:val="Odsekzoznamu"/>
    <w:qFormat/>
    <w:rsid w:val="008476D3"/>
    <w:rPr>
      <w:rFonts w:ascii="Georgia" w:eastAsia="Georgia" w:hAnsi="Georgia" w:cs="Times New Roman"/>
      <w:lang w:val="sk" w:eastAsia="sk"/>
    </w:rPr>
  </w:style>
  <w:style w:type="paragraph" w:customStyle="1" w:styleId="wazza01">
    <w:name w:val="wazza_01"/>
    <w:uiPriority w:val="99"/>
    <w:rsid w:val="008476D3"/>
    <w:pPr>
      <w:widowControl/>
      <w:autoSpaceDE/>
      <w:autoSpaceDN/>
      <w:spacing w:before="240"/>
      <w:jc w:val="right"/>
    </w:pPr>
    <w:rPr>
      <w:rFonts w:ascii="Arial" w:eastAsia="Times New Roman" w:hAnsi="Arial" w:cs="Arial"/>
      <w:b/>
      <w:bCs/>
      <w:caps/>
      <w:color w:val="808080"/>
      <w:sz w:val="24"/>
      <w:szCs w:val="24"/>
      <w:lang w:val="sk-SK" w:eastAsia="cs-CZ"/>
    </w:rPr>
  </w:style>
  <w:style w:type="paragraph" w:styleId="Zarkazkladnhotextu">
    <w:name w:val="Body Text Indent"/>
    <w:basedOn w:val="Normlny"/>
    <w:link w:val="ZarkazkladnhotextuChar"/>
    <w:uiPriority w:val="99"/>
    <w:semiHidden/>
    <w:unhideWhenUsed/>
    <w:rsid w:val="00FB613B"/>
    <w:pPr>
      <w:spacing w:after="120"/>
      <w:ind w:left="283"/>
    </w:pPr>
  </w:style>
  <w:style w:type="character" w:customStyle="1" w:styleId="ZarkazkladnhotextuChar">
    <w:name w:val="Zarážka základného textu Char"/>
    <w:basedOn w:val="Predvolenpsmoodseku"/>
    <w:link w:val="Zarkazkladnhotextu"/>
    <w:uiPriority w:val="99"/>
    <w:semiHidden/>
    <w:rsid w:val="00FB613B"/>
    <w:rPr>
      <w:rFonts w:ascii="Georgia" w:eastAsia="Georgia" w:hAnsi="Georgia" w:cs="Times New Roman"/>
      <w:lang w:val="sk" w:eastAsia="sk"/>
    </w:rPr>
  </w:style>
  <w:style w:type="paragraph" w:styleId="Hlavika">
    <w:name w:val="header"/>
    <w:basedOn w:val="Normlny"/>
    <w:link w:val="HlavikaChar"/>
    <w:uiPriority w:val="99"/>
    <w:rsid w:val="00FB613B"/>
    <w:pPr>
      <w:widowControl/>
      <w:tabs>
        <w:tab w:val="center" w:pos="4536"/>
        <w:tab w:val="right" w:pos="9072"/>
      </w:tabs>
      <w:autoSpaceDE/>
      <w:autoSpaceDN/>
    </w:pPr>
    <w:rPr>
      <w:rFonts w:ascii="Times New Roman" w:eastAsia="Calibri" w:hAnsi="Times New Roman"/>
      <w:noProof/>
      <w:sz w:val="24"/>
      <w:szCs w:val="20"/>
      <w:lang w:val="sk-SK" w:eastAsia="sk-SK"/>
    </w:rPr>
  </w:style>
  <w:style w:type="character" w:customStyle="1" w:styleId="HlavikaChar">
    <w:name w:val="Hlavička Char"/>
    <w:basedOn w:val="Predvolenpsmoodseku"/>
    <w:link w:val="Hlavika"/>
    <w:uiPriority w:val="99"/>
    <w:rsid w:val="00FB613B"/>
    <w:rPr>
      <w:rFonts w:ascii="Times New Roman" w:eastAsia="Calibri" w:hAnsi="Times New Roman" w:cs="Times New Roman"/>
      <w:noProof/>
      <w:sz w:val="24"/>
      <w:szCs w:val="20"/>
      <w:lang w:val="sk-SK" w:eastAsia="sk-SK"/>
    </w:rPr>
  </w:style>
  <w:style w:type="paragraph" w:styleId="Pta">
    <w:name w:val="footer"/>
    <w:basedOn w:val="Normlny"/>
    <w:link w:val="PtaChar"/>
    <w:uiPriority w:val="99"/>
    <w:rsid w:val="00FB613B"/>
    <w:pPr>
      <w:widowControl/>
      <w:tabs>
        <w:tab w:val="center" w:pos="4536"/>
        <w:tab w:val="right" w:pos="9072"/>
      </w:tabs>
      <w:autoSpaceDE/>
      <w:autoSpaceDN/>
    </w:pPr>
    <w:rPr>
      <w:rFonts w:ascii="Times New Roman" w:eastAsia="Calibri" w:hAnsi="Times New Roman"/>
      <w:noProof/>
      <w:sz w:val="24"/>
      <w:szCs w:val="20"/>
      <w:lang w:val="sk-SK" w:eastAsia="sk-SK"/>
    </w:rPr>
  </w:style>
  <w:style w:type="character" w:customStyle="1" w:styleId="PtaChar">
    <w:name w:val="Päta Char"/>
    <w:basedOn w:val="Predvolenpsmoodseku"/>
    <w:link w:val="Pta"/>
    <w:uiPriority w:val="99"/>
    <w:rsid w:val="00FB613B"/>
    <w:rPr>
      <w:rFonts w:ascii="Times New Roman" w:eastAsia="Calibri" w:hAnsi="Times New Roman" w:cs="Times New Roman"/>
      <w:noProof/>
      <w:sz w:val="24"/>
      <w:szCs w:val="20"/>
      <w:lang w:val="sk-SK" w:eastAsia="sk-SK"/>
    </w:rPr>
  </w:style>
  <w:style w:type="character" w:styleId="Hypertextovprepojenie">
    <w:name w:val="Hyperlink"/>
    <w:uiPriority w:val="99"/>
    <w:rsid w:val="00FB613B"/>
    <w:rPr>
      <w:rFonts w:cs="Times New Roman"/>
      <w:color w:val="0000FF"/>
      <w:u w:val="single"/>
    </w:rPr>
  </w:style>
  <w:style w:type="paragraph" w:customStyle="1" w:styleId="cislo-2">
    <w:name w:val="cislo-2"/>
    <w:basedOn w:val="Normlny"/>
    <w:qFormat/>
    <w:rsid w:val="00FB613B"/>
    <w:pPr>
      <w:widowControl/>
      <w:tabs>
        <w:tab w:val="left" w:pos="851"/>
      </w:tabs>
      <w:autoSpaceDE/>
      <w:autoSpaceDN/>
      <w:spacing w:before="120"/>
      <w:ind w:left="851" w:hanging="851"/>
      <w:jc w:val="both"/>
      <w:outlineLvl w:val="2"/>
    </w:pPr>
    <w:rPr>
      <w:rFonts w:ascii="Times New Roman" w:eastAsia="Calibri" w:hAnsi="Times New Roman"/>
      <w:sz w:val="24"/>
      <w:lang w:val="sk-SK" w:eastAsia="en-US"/>
    </w:rPr>
  </w:style>
  <w:style w:type="paragraph" w:customStyle="1" w:styleId="Zkladntext21">
    <w:name w:val="Základný text 21"/>
    <w:basedOn w:val="Normlny"/>
    <w:rsid w:val="00FB613B"/>
    <w:pPr>
      <w:autoSpaceDE/>
      <w:autoSpaceDN/>
      <w:ind w:left="567" w:hanging="567"/>
      <w:jc w:val="both"/>
    </w:pPr>
    <w:rPr>
      <w:rFonts w:ascii="Times New Roman" w:eastAsia="Times New Roman" w:hAnsi="Times New Roman"/>
      <w:sz w:val="24"/>
      <w:szCs w:val="20"/>
      <w:lang w:val="sk-SK" w:eastAsia="cs-CZ"/>
    </w:rPr>
  </w:style>
  <w:style w:type="paragraph" w:customStyle="1" w:styleId="Normln1">
    <w:name w:val="Normální1"/>
    <w:basedOn w:val="Normlny"/>
    <w:rsid w:val="00FB613B"/>
    <w:pPr>
      <w:widowControl/>
      <w:tabs>
        <w:tab w:val="left" w:pos="4860"/>
      </w:tabs>
      <w:autoSpaceDE/>
      <w:autoSpaceDN/>
      <w:spacing w:before="120"/>
    </w:pPr>
    <w:rPr>
      <w:rFonts w:ascii="Times New Roman" w:eastAsia="Times New Roman" w:hAnsi="Times New Roman"/>
      <w:bCs/>
      <w:sz w:val="20"/>
      <w:szCs w:val="24"/>
      <w:lang w:val="sk-SK" w:eastAsia="cs-CZ"/>
    </w:rPr>
  </w:style>
  <w:style w:type="character" w:styleId="PouitHypertextovPrepojenie">
    <w:name w:val="FollowedHyperlink"/>
    <w:basedOn w:val="Predvolenpsmoodseku"/>
    <w:uiPriority w:val="99"/>
    <w:semiHidden/>
    <w:unhideWhenUsed/>
    <w:rsid w:val="00D55162"/>
    <w:rPr>
      <w:color w:val="800080" w:themeColor="followedHyperlink"/>
      <w:u w:val="single"/>
    </w:rPr>
  </w:style>
  <w:style w:type="character" w:styleId="Nevyrieenzmienka">
    <w:name w:val="Unresolved Mention"/>
    <w:basedOn w:val="Predvolenpsmoodseku"/>
    <w:uiPriority w:val="99"/>
    <w:semiHidden/>
    <w:unhideWhenUsed/>
    <w:rsid w:val="00D55162"/>
    <w:rPr>
      <w:color w:val="605E5C"/>
      <w:shd w:val="clear" w:color="auto" w:fill="E1DFDD"/>
    </w:rPr>
  </w:style>
  <w:style w:type="paragraph" w:styleId="Textbubliny">
    <w:name w:val="Balloon Text"/>
    <w:basedOn w:val="Normlny"/>
    <w:link w:val="TextbublinyChar"/>
    <w:uiPriority w:val="99"/>
    <w:semiHidden/>
    <w:unhideWhenUsed/>
    <w:rsid w:val="009400A9"/>
    <w:rPr>
      <w:rFonts w:ascii="Segoe UI" w:hAnsi="Segoe UI" w:cs="Segoe UI"/>
      <w:sz w:val="18"/>
      <w:szCs w:val="18"/>
    </w:rPr>
  </w:style>
  <w:style w:type="character" w:customStyle="1" w:styleId="TextbublinyChar">
    <w:name w:val="Text bubliny Char"/>
    <w:basedOn w:val="Predvolenpsmoodseku"/>
    <w:link w:val="Textbubliny"/>
    <w:uiPriority w:val="99"/>
    <w:semiHidden/>
    <w:rsid w:val="009400A9"/>
    <w:rPr>
      <w:rFonts w:ascii="Segoe UI" w:eastAsia="Georgia" w:hAnsi="Segoe UI" w:cs="Segoe UI"/>
      <w:sz w:val="18"/>
      <w:szCs w:val="18"/>
      <w:lang w:val="sk" w:eastAsia="sk"/>
    </w:rPr>
  </w:style>
  <w:style w:type="paragraph" w:customStyle="1" w:styleId="Zkladntext31">
    <w:name w:val="Základný text 31"/>
    <w:basedOn w:val="Normlny"/>
    <w:uiPriority w:val="99"/>
    <w:rsid w:val="00583F00"/>
    <w:pPr>
      <w:suppressAutoHyphens/>
      <w:autoSpaceDE/>
      <w:autoSpaceDN/>
      <w:jc w:val="center"/>
    </w:pPr>
    <w:rPr>
      <w:rFonts w:ascii="Times New Roman" w:eastAsia="Times New Roman" w:hAnsi="Times New Roman"/>
      <w:color w:val="FF0000"/>
      <w:sz w:val="20"/>
      <w:szCs w:val="20"/>
      <w:lang w:val="sk-SK" w:eastAsia="zh-CN"/>
    </w:rPr>
  </w:style>
  <w:style w:type="character" w:customStyle="1" w:styleId="HlavikaChar1">
    <w:name w:val="Hlavička Char1"/>
    <w:basedOn w:val="Predvolenpsmoodseku"/>
    <w:uiPriority w:val="99"/>
    <w:semiHidden/>
    <w:locked/>
    <w:rsid w:val="00583F00"/>
    <w:rPr>
      <w:rFonts w:ascii="Times New Roman" w:eastAsia="Times New Roman" w:hAnsi="Times New Roman" w:cs="Times New Roman"/>
      <w:sz w:val="24"/>
      <w:szCs w:val="24"/>
      <w:lang w:val="sk-SK" w:eastAsia="zh-CN"/>
    </w:rPr>
  </w:style>
  <w:style w:type="paragraph" w:customStyle="1" w:styleId="Zarkazkladnhotextu21">
    <w:name w:val="Zarážka základného textu 21"/>
    <w:basedOn w:val="Normlny"/>
    <w:uiPriority w:val="99"/>
    <w:rsid w:val="00E97BCB"/>
    <w:pPr>
      <w:suppressAutoHyphens/>
      <w:autoSpaceDE/>
      <w:autoSpaceDN/>
      <w:ind w:left="360"/>
      <w:jc w:val="both"/>
    </w:pPr>
    <w:rPr>
      <w:rFonts w:ascii="Times New Roman" w:eastAsia="Times New Roman" w:hAnsi="Times New Roman"/>
      <w:sz w:val="24"/>
      <w:szCs w:val="24"/>
      <w:lang w:val="sk-SK" w:eastAsia="zh-CN"/>
    </w:rPr>
  </w:style>
  <w:style w:type="paragraph" w:styleId="Textkomentra">
    <w:name w:val="annotation text"/>
    <w:basedOn w:val="Normlny"/>
    <w:link w:val="TextkomentraChar1"/>
    <w:uiPriority w:val="99"/>
    <w:semiHidden/>
    <w:unhideWhenUsed/>
    <w:rsid w:val="00F635FC"/>
    <w:pPr>
      <w:suppressAutoHyphens/>
      <w:autoSpaceDE/>
      <w:autoSpaceDN/>
    </w:pPr>
    <w:rPr>
      <w:rFonts w:ascii="Times New Roman" w:eastAsia="Times New Roman" w:hAnsi="Times New Roman"/>
      <w:sz w:val="20"/>
      <w:szCs w:val="20"/>
      <w:lang w:val="sk-SK" w:eastAsia="zh-CN"/>
    </w:rPr>
  </w:style>
  <w:style w:type="character" w:customStyle="1" w:styleId="TextkomentraChar">
    <w:name w:val="Text komentára Char"/>
    <w:basedOn w:val="Predvolenpsmoodseku"/>
    <w:uiPriority w:val="99"/>
    <w:semiHidden/>
    <w:rsid w:val="00F635FC"/>
    <w:rPr>
      <w:rFonts w:ascii="Georgia" w:eastAsia="Georgia" w:hAnsi="Georgia" w:cs="Times New Roman"/>
      <w:sz w:val="20"/>
      <w:szCs w:val="20"/>
      <w:lang w:val="sk" w:eastAsia="sk"/>
    </w:rPr>
  </w:style>
  <w:style w:type="character" w:customStyle="1" w:styleId="TextkomentraChar1">
    <w:name w:val="Text komentára Char1"/>
    <w:basedOn w:val="Predvolenpsmoodseku"/>
    <w:link w:val="Textkomentra"/>
    <w:uiPriority w:val="99"/>
    <w:semiHidden/>
    <w:locked/>
    <w:rsid w:val="00F635FC"/>
    <w:rPr>
      <w:rFonts w:ascii="Times New Roman" w:eastAsia="Times New Roman" w:hAnsi="Times New Roman" w:cs="Times New Roman"/>
      <w:sz w:val="20"/>
      <w:szCs w:val="20"/>
      <w:lang w:val="sk-SK" w:eastAsia="zh-CN"/>
    </w:rPr>
  </w:style>
  <w:style w:type="paragraph" w:customStyle="1" w:styleId="Normlnywebov1">
    <w:name w:val="Normálny (webový)1"/>
    <w:basedOn w:val="Normlny"/>
    <w:rsid w:val="00785773"/>
    <w:pPr>
      <w:widowControl/>
      <w:suppressAutoHyphens/>
      <w:autoSpaceDE/>
      <w:autoSpaceDN/>
    </w:pPr>
    <w:rPr>
      <w:rFonts w:ascii="Times New Roman" w:eastAsia="Times New Roman" w:hAnsi="Times New Roman"/>
      <w:sz w:val="24"/>
      <w:szCs w:val="24"/>
      <w:lang w:val="cs-CZ" w:eastAsia="ar-SA"/>
    </w:rPr>
  </w:style>
  <w:style w:type="paragraph" w:customStyle="1" w:styleId="SSCnorm2">
    <w:name w:val="SSC_norm_2"/>
    <w:basedOn w:val="Normlny"/>
    <w:rsid w:val="00C42230"/>
    <w:pPr>
      <w:widowControl/>
      <w:tabs>
        <w:tab w:val="num" w:pos="720"/>
      </w:tabs>
      <w:spacing w:before="240"/>
      <w:ind w:left="720" w:hanging="720"/>
      <w:jc w:val="both"/>
    </w:pPr>
    <w:rPr>
      <w:rFonts w:ascii="Times New Roman" w:eastAsia="Times New Roman" w:hAnsi="Times New Roman"/>
      <w:bCs/>
      <w:sz w:val="20"/>
      <w:szCs w:val="20"/>
      <w:lang w:val="sk-SK" w:eastAsia="cs-CZ"/>
    </w:rPr>
  </w:style>
  <w:style w:type="paragraph" w:styleId="PredformtovanHTML">
    <w:name w:val="HTML Preformatted"/>
    <w:basedOn w:val="Normlny"/>
    <w:link w:val="PredformtovanHTMLChar"/>
    <w:uiPriority w:val="99"/>
    <w:unhideWhenUsed/>
    <w:rsid w:val="00C42230"/>
    <w:pPr>
      <w:widowControl/>
      <w:autoSpaceDE/>
      <w:autoSpaceDN/>
    </w:pPr>
    <w:rPr>
      <w:rFonts w:ascii="Courier New" w:eastAsia="Times New Roman" w:hAnsi="Courier New"/>
      <w:noProof/>
      <w:sz w:val="20"/>
      <w:szCs w:val="20"/>
      <w:lang w:val="x-none" w:eastAsia="x-none"/>
    </w:rPr>
  </w:style>
  <w:style w:type="character" w:customStyle="1" w:styleId="PredformtovanHTMLChar">
    <w:name w:val="Predformátované HTML Char"/>
    <w:basedOn w:val="Predvolenpsmoodseku"/>
    <w:link w:val="PredformtovanHTML"/>
    <w:uiPriority w:val="99"/>
    <w:rsid w:val="00C42230"/>
    <w:rPr>
      <w:rFonts w:ascii="Courier New" w:eastAsia="Times New Roman" w:hAnsi="Courier New" w:cs="Times New Roman"/>
      <w:noProof/>
      <w:sz w:val="20"/>
      <w:szCs w:val="20"/>
      <w:lang w:val="x-none" w:eastAsia="x-none"/>
    </w:rPr>
  </w:style>
  <w:style w:type="character" w:customStyle="1" w:styleId="Nadpis7Char">
    <w:name w:val="Nadpis 7 Char"/>
    <w:basedOn w:val="Predvolenpsmoodseku"/>
    <w:link w:val="Nadpis7"/>
    <w:uiPriority w:val="9"/>
    <w:semiHidden/>
    <w:rsid w:val="00A1678F"/>
    <w:rPr>
      <w:rFonts w:asciiTheme="majorHAnsi" w:eastAsiaTheme="majorEastAsia" w:hAnsiTheme="majorHAnsi" w:cstheme="majorBidi"/>
      <w:i/>
      <w:iCs/>
      <w:color w:val="243F60" w:themeColor="accent1" w:themeShade="7F"/>
      <w:lang w:val="sk" w:eastAsia="sk"/>
    </w:rPr>
  </w:style>
  <w:style w:type="character" w:styleId="Odkaznakomentr">
    <w:name w:val="annotation reference"/>
    <w:uiPriority w:val="99"/>
    <w:semiHidden/>
    <w:unhideWhenUsed/>
    <w:rsid w:val="00B94673"/>
    <w:rPr>
      <w:sz w:val="16"/>
      <w:szCs w:val="16"/>
    </w:rPr>
  </w:style>
  <w:style w:type="paragraph" w:customStyle="1" w:styleId="Default">
    <w:name w:val="Default"/>
    <w:uiPriority w:val="99"/>
    <w:rsid w:val="004449F1"/>
    <w:pPr>
      <w:widowControl/>
      <w:adjustRightInd w:val="0"/>
    </w:pPr>
    <w:rPr>
      <w:rFonts w:ascii="Arial" w:hAnsi="Arial" w:cs="Arial"/>
      <w:color w:val="000000"/>
      <w:sz w:val="24"/>
      <w:szCs w:val="24"/>
      <w:lang w:val="sk-SK"/>
    </w:rPr>
  </w:style>
  <w:style w:type="paragraph" w:customStyle="1" w:styleId="CharChar3CharChar">
    <w:name w:val="Char Char3 Char Char"/>
    <w:basedOn w:val="Normlny"/>
    <w:rsid w:val="00CF570A"/>
    <w:pPr>
      <w:widowControl/>
      <w:autoSpaceDE/>
      <w:autoSpaceDN/>
      <w:spacing w:after="160" w:line="240" w:lineRule="exact"/>
      <w:ind w:firstLine="720"/>
    </w:pPr>
    <w:rPr>
      <w:rFonts w:ascii="Tahoma" w:eastAsia="Times New Roman" w:hAnsi="Tahoma"/>
      <w:sz w:val="20"/>
      <w:szCs w:val="20"/>
      <w:lang w:val="en-US" w:eastAsia="en-US"/>
    </w:rPr>
  </w:style>
  <w:style w:type="paragraph" w:customStyle="1" w:styleId="Zoznamslo2">
    <w:name w:val="Zoznam číslo 2"/>
    <w:basedOn w:val="Normlny"/>
    <w:rsid w:val="00CF570A"/>
    <w:pPr>
      <w:widowControl/>
      <w:numPr>
        <w:ilvl w:val="1"/>
        <w:numId w:val="25"/>
      </w:numPr>
      <w:autoSpaceDE/>
      <w:autoSpaceDN/>
      <w:spacing w:before="120" w:line="360" w:lineRule="auto"/>
      <w:jc w:val="both"/>
    </w:pPr>
    <w:rPr>
      <w:rFonts w:ascii="Arial" w:eastAsia="Times New Roman" w:hAnsi="Arial" w:cs="Arial"/>
      <w:szCs w:val="16"/>
      <w:lang w:val="sk-SK" w:eastAsia="sk-SK"/>
    </w:rPr>
  </w:style>
  <w:style w:type="paragraph" w:customStyle="1" w:styleId="Zoznamslo3">
    <w:name w:val="Zoznam číslo 3"/>
    <w:basedOn w:val="Zoznamslo2"/>
    <w:rsid w:val="00CF570A"/>
    <w:pPr>
      <w:numPr>
        <w:ilvl w:val="2"/>
      </w:numPr>
    </w:pPr>
  </w:style>
  <w:style w:type="paragraph" w:customStyle="1" w:styleId="Zoznamslo4Char">
    <w:name w:val="Zoznam číslo 4 Char"/>
    <w:basedOn w:val="Zoznamslo2"/>
    <w:rsid w:val="00CF570A"/>
    <w:pPr>
      <w:numPr>
        <w:ilvl w:val="3"/>
      </w:numPr>
    </w:pPr>
  </w:style>
  <w:style w:type="paragraph" w:customStyle="1" w:styleId="Nadpisodsek">
    <w:name w:val="Nadpis odsek"/>
    <w:basedOn w:val="Normlny"/>
    <w:rsid w:val="00CF570A"/>
    <w:pPr>
      <w:widowControl/>
      <w:numPr>
        <w:numId w:val="25"/>
      </w:numPr>
      <w:tabs>
        <w:tab w:val="left" w:pos="5245"/>
        <w:tab w:val="right" w:leader="dot" w:pos="7938"/>
      </w:tabs>
      <w:autoSpaceDE/>
      <w:autoSpaceDN/>
      <w:spacing w:before="480" w:after="120" w:line="360" w:lineRule="auto"/>
    </w:pPr>
    <w:rPr>
      <w:rFonts w:ascii="Arial" w:eastAsia="Times New Roman" w:hAnsi="Arial" w:cs="Arial"/>
      <w:b/>
      <w:smallCaps/>
      <w:sz w:val="28"/>
      <w:szCs w:val="28"/>
      <w:lang w:val="sk-SK" w:eastAsia="cs-CZ"/>
    </w:rPr>
  </w:style>
  <w:style w:type="paragraph" w:customStyle="1" w:styleId="Vchodzie">
    <w:name w:val="Východzie"/>
    <w:basedOn w:val="Normlny"/>
    <w:rsid w:val="00CF570A"/>
    <w:pPr>
      <w:widowControl/>
      <w:autoSpaceDE/>
      <w:autoSpaceDN/>
      <w:spacing w:line="100" w:lineRule="atLeast"/>
    </w:pPr>
    <w:rPr>
      <w:rFonts w:ascii="Times New Roman" w:eastAsia="Calibri" w:hAnsi="Times New Roman"/>
      <w:sz w:val="24"/>
      <w:szCs w:val="24"/>
      <w:lang w:val="sk-SK" w:eastAsia="sk-SK"/>
    </w:rPr>
  </w:style>
  <w:style w:type="character" w:styleId="Vrazn">
    <w:name w:val="Strong"/>
    <w:basedOn w:val="Predvolenpsmoodseku"/>
    <w:uiPriority w:val="22"/>
    <w:qFormat/>
    <w:rsid w:val="00CD32F9"/>
    <w:rPr>
      <w:b/>
      <w:bCs/>
    </w:rPr>
  </w:style>
  <w:style w:type="character" w:customStyle="1" w:styleId="Nadpis4Char">
    <w:name w:val="Nadpis 4 Char"/>
    <w:basedOn w:val="Predvolenpsmoodseku"/>
    <w:link w:val="Nadpis4"/>
    <w:uiPriority w:val="9"/>
    <w:semiHidden/>
    <w:rsid w:val="00C578F5"/>
    <w:rPr>
      <w:rFonts w:asciiTheme="majorHAnsi" w:eastAsiaTheme="majorEastAsia" w:hAnsiTheme="majorHAnsi" w:cstheme="majorBidi"/>
      <w:i/>
      <w:iCs/>
      <w:color w:val="365F91" w:themeColor="accent1" w:themeShade="BF"/>
      <w:lang w:val="sk" w:eastAsia="sk"/>
    </w:rPr>
  </w:style>
  <w:style w:type="character" w:customStyle="1" w:styleId="Nadpis1Char">
    <w:name w:val="Nadpis 1 Char"/>
    <w:aliases w:val="Heading1 Char"/>
    <w:link w:val="Nadpis1"/>
    <w:uiPriority w:val="9"/>
    <w:locked/>
    <w:rsid w:val="00632BB4"/>
    <w:rPr>
      <w:rFonts w:ascii="Georgia" w:eastAsia="Georgia" w:hAnsi="Georgia" w:cs="Times New Roman"/>
      <w:b/>
      <w:bCs/>
      <w:sz w:val="20"/>
      <w:szCs w:val="20"/>
      <w:lang w:val="sk" w:eastAsia="sk"/>
    </w:rPr>
  </w:style>
  <w:style w:type="paragraph" w:styleId="Zarkazkladnhotextu3">
    <w:name w:val="Body Text Indent 3"/>
    <w:basedOn w:val="Normlny"/>
    <w:link w:val="Zarkazkladnhotextu3Char"/>
    <w:uiPriority w:val="99"/>
    <w:rsid w:val="00632BB4"/>
    <w:pPr>
      <w:widowControl/>
      <w:autoSpaceDE/>
      <w:autoSpaceDN/>
      <w:ind w:left="4860"/>
    </w:pPr>
    <w:rPr>
      <w:rFonts w:ascii="Times New Roman" w:eastAsia="Calibri" w:hAnsi="Times New Roman"/>
      <w:noProof/>
      <w:sz w:val="30"/>
      <w:szCs w:val="20"/>
      <w:lang w:val="x-none" w:eastAsia="sk-SK"/>
    </w:rPr>
  </w:style>
  <w:style w:type="character" w:customStyle="1" w:styleId="Zarkazkladnhotextu3Char">
    <w:name w:val="Zarážka základného textu 3 Char"/>
    <w:basedOn w:val="Predvolenpsmoodseku"/>
    <w:link w:val="Zarkazkladnhotextu3"/>
    <w:uiPriority w:val="99"/>
    <w:rsid w:val="00632BB4"/>
    <w:rPr>
      <w:rFonts w:ascii="Times New Roman" w:eastAsia="Calibri" w:hAnsi="Times New Roman" w:cs="Times New Roman"/>
      <w:noProof/>
      <w:sz w:val="30"/>
      <w:szCs w:val="20"/>
      <w:lang w:val="x-none" w:eastAsia="sk-SK"/>
    </w:rPr>
  </w:style>
  <w:style w:type="character" w:customStyle="1" w:styleId="WW-Absatz-Standardschriftart">
    <w:name w:val="WW-Absatz-Standardschriftart"/>
    <w:rsid w:val="00C137C4"/>
  </w:style>
  <w:style w:type="paragraph" w:customStyle="1" w:styleId="xmsolistparagraph">
    <w:name w:val="x_msolistparagraph"/>
    <w:basedOn w:val="Normlny"/>
    <w:rsid w:val="007C4446"/>
    <w:pPr>
      <w:widowControl/>
      <w:autoSpaceDE/>
      <w:autoSpaceDN/>
      <w:spacing w:before="100" w:beforeAutospacing="1" w:after="100" w:afterAutospacing="1"/>
    </w:pPr>
    <w:rPr>
      <w:rFonts w:ascii="Calibri" w:eastAsiaTheme="minorHAnsi" w:hAnsi="Calibri" w:cs="Calibri"/>
      <w:lang w:val="sk-SK" w:eastAsia="sk-SK"/>
    </w:rPr>
  </w:style>
  <w:style w:type="paragraph" w:customStyle="1" w:styleId="Zkladntext210">
    <w:name w:val="Základní text 21"/>
    <w:basedOn w:val="Normlny"/>
    <w:uiPriority w:val="99"/>
    <w:rsid w:val="0060137F"/>
    <w:pPr>
      <w:widowControl/>
      <w:suppressAutoHyphens/>
      <w:autoSpaceDE/>
      <w:autoSpaceDN/>
    </w:pPr>
    <w:rPr>
      <w:rFonts w:ascii="Arial" w:eastAsia="Times New Roman" w:hAnsi="Arial" w:cs="Arial"/>
      <w:kern w:val="2"/>
      <w:sz w:val="20"/>
      <w:szCs w:val="20"/>
      <w:lang w:val="sk-SK"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512229">
      <w:bodyDiv w:val="1"/>
      <w:marLeft w:val="0"/>
      <w:marRight w:val="0"/>
      <w:marTop w:val="0"/>
      <w:marBottom w:val="0"/>
      <w:divBdr>
        <w:top w:val="none" w:sz="0" w:space="0" w:color="auto"/>
        <w:left w:val="none" w:sz="0" w:space="0" w:color="auto"/>
        <w:bottom w:val="none" w:sz="0" w:space="0" w:color="auto"/>
        <w:right w:val="none" w:sz="0" w:space="0" w:color="auto"/>
      </w:divBdr>
    </w:div>
    <w:div w:id="360515177">
      <w:bodyDiv w:val="1"/>
      <w:marLeft w:val="0"/>
      <w:marRight w:val="0"/>
      <w:marTop w:val="0"/>
      <w:marBottom w:val="0"/>
      <w:divBdr>
        <w:top w:val="none" w:sz="0" w:space="0" w:color="auto"/>
        <w:left w:val="none" w:sz="0" w:space="0" w:color="auto"/>
        <w:bottom w:val="none" w:sz="0" w:space="0" w:color="auto"/>
        <w:right w:val="none" w:sz="0" w:space="0" w:color="auto"/>
      </w:divBdr>
    </w:div>
    <w:div w:id="451677726">
      <w:bodyDiv w:val="1"/>
      <w:marLeft w:val="0"/>
      <w:marRight w:val="0"/>
      <w:marTop w:val="0"/>
      <w:marBottom w:val="0"/>
      <w:divBdr>
        <w:top w:val="none" w:sz="0" w:space="0" w:color="auto"/>
        <w:left w:val="none" w:sz="0" w:space="0" w:color="auto"/>
        <w:bottom w:val="none" w:sz="0" w:space="0" w:color="auto"/>
        <w:right w:val="none" w:sz="0" w:space="0" w:color="auto"/>
      </w:divBdr>
    </w:div>
    <w:div w:id="619412375">
      <w:bodyDiv w:val="1"/>
      <w:marLeft w:val="0"/>
      <w:marRight w:val="0"/>
      <w:marTop w:val="0"/>
      <w:marBottom w:val="0"/>
      <w:divBdr>
        <w:top w:val="none" w:sz="0" w:space="0" w:color="auto"/>
        <w:left w:val="none" w:sz="0" w:space="0" w:color="auto"/>
        <w:bottom w:val="none" w:sz="0" w:space="0" w:color="auto"/>
        <w:right w:val="none" w:sz="0" w:space="0" w:color="auto"/>
      </w:divBdr>
    </w:div>
    <w:div w:id="749888334">
      <w:bodyDiv w:val="1"/>
      <w:marLeft w:val="0"/>
      <w:marRight w:val="0"/>
      <w:marTop w:val="0"/>
      <w:marBottom w:val="0"/>
      <w:divBdr>
        <w:top w:val="none" w:sz="0" w:space="0" w:color="auto"/>
        <w:left w:val="none" w:sz="0" w:space="0" w:color="auto"/>
        <w:bottom w:val="none" w:sz="0" w:space="0" w:color="auto"/>
        <w:right w:val="none" w:sz="0" w:space="0" w:color="auto"/>
      </w:divBdr>
    </w:div>
    <w:div w:id="779760700">
      <w:bodyDiv w:val="1"/>
      <w:marLeft w:val="0"/>
      <w:marRight w:val="0"/>
      <w:marTop w:val="0"/>
      <w:marBottom w:val="0"/>
      <w:divBdr>
        <w:top w:val="none" w:sz="0" w:space="0" w:color="auto"/>
        <w:left w:val="none" w:sz="0" w:space="0" w:color="auto"/>
        <w:bottom w:val="none" w:sz="0" w:space="0" w:color="auto"/>
        <w:right w:val="none" w:sz="0" w:space="0" w:color="auto"/>
      </w:divBdr>
    </w:div>
    <w:div w:id="931359501">
      <w:bodyDiv w:val="1"/>
      <w:marLeft w:val="0"/>
      <w:marRight w:val="0"/>
      <w:marTop w:val="0"/>
      <w:marBottom w:val="0"/>
      <w:divBdr>
        <w:top w:val="none" w:sz="0" w:space="0" w:color="auto"/>
        <w:left w:val="none" w:sz="0" w:space="0" w:color="auto"/>
        <w:bottom w:val="none" w:sz="0" w:space="0" w:color="auto"/>
        <w:right w:val="none" w:sz="0" w:space="0" w:color="auto"/>
      </w:divBdr>
    </w:div>
    <w:div w:id="970668674">
      <w:bodyDiv w:val="1"/>
      <w:marLeft w:val="0"/>
      <w:marRight w:val="0"/>
      <w:marTop w:val="0"/>
      <w:marBottom w:val="0"/>
      <w:divBdr>
        <w:top w:val="none" w:sz="0" w:space="0" w:color="auto"/>
        <w:left w:val="none" w:sz="0" w:space="0" w:color="auto"/>
        <w:bottom w:val="none" w:sz="0" w:space="0" w:color="auto"/>
        <w:right w:val="none" w:sz="0" w:space="0" w:color="auto"/>
      </w:divBdr>
    </w:div>
    <w:div w:id="1011180558">
      <w:bodyDiv w:val="1"/>
      <w:marLeft w:val="0"/>
      <w:marRight w:val="0"/>
      <w:marTop w:val="0"/>
      <w:marBottom w:val="0"/>
      <w:divBdr>
        <w:top w:val="none" w:sz="0" w:space="0" w:color="auto"/>
        <w:left w:val="none" w:sz="0" w:space="0" w:color="auto"/>
        <w:bottom w:val="none" w:sz="0" w:space="0" w:color="auto"/>
        <w:right w:val="none" w:sz="0" w:space="0" w:color="auto"/>
      </w:divBdr>
    </w:div>
    <w:div w:id="1027099950">
      <w:bodyDiv w:val="1"/>
      <w:marLeft w:val="0"/>
      <w:marRight w:val="0"/>
      <w:marTop w:val="0"/>
      <w:marBottom w:val="0"/>
      <w:divBdr>
        <w:top w:val="none" w:sz="0" w:space="0" w:color="auto"/>
        <w:left w:val="none" w:sz="0" w:space="0" w:color="auto"/>
        <w:bottom w:val="none" w:sz="0" w:space="0" w:color="auto"/>
        <w:right w:val="none" w:sz="0" w:space="0" w:color="auto"/>
      </w:divBdr>
    </w:div>
    <w:div w:id="1132676668">
      <w:bodyDiv w:val="1"/>
      <w:marLeft w:val="0"/>
      <w:marRight w:val="0"/>
      <w:marTop w:val="0"/>
      <w:marBottom w:val="0"/>
      <w:divBdr>
        <w:top w:val="none" w:sz="0" w:space="0" w:color="auto"/>
        <w:left w:val="none" w:sz="0" w:space="0" w:color="auto"/>
        <w:bottom w:val="none" w:sz="0" w:space="0" w:color="auto"/>
        <w:right w:val="none" w:sz="0" w:space="0" w:color="auto"/>
      </w:divBdr>
    </w:div>
    <w:div w:id="1272905799">
      <w:bodyDiv w:val="1"/>
      <w:marLeft w:val="0"/>
      <w:marRight w:val="0"/>
      <w:marTop w:val="0"/>
      <w:marBottom w:val="0"/>
      <w:divBdr>
        <w:top w:val="none" w:sz="0" w:space="0" w:color="auto"/>
        <w:left w:val="none" w:sz="0" w:space="0" w:color="auto"/>
        <w:bottom w:val="none" w:sz="0" w:space="0" w:color="auto"/>
        <w:right w:val="none" w:sz="0" w:space="0" w:color="auto"/>
      </w:divBdr>
    </w:div>
    <w:div w:id="1285960643">
      <w:bodyDiv w:val="1"/>
      <w:marLeft w:val="0"/>
      <w:marRight w:val="0"/>
      <w:marTop w:val="0"/>
      <w:marBottom w:val="0"/>
      <w:divBdr>
        <w:top w:val="none" w:sz="0" w:space="0" w:color="auto"/>
        <w:left w:val="none" w:sz="0" w:space="0" w:color="auto"/>
        <w:bottom w:val="none" w:sz="0" w:space="0" w:color="auto"/>
        <w:right w:val="none" w:sz="0" w:space="0" w:color="auto"/>
      </w:divBdr>
    </w:div>
    <w:div w:id="1592739755">
      <w:bodyDiv w:val="1"/>
      <w:marLeft w:val="0"/>
      <w:marRight w:val="0"/>
      <w:marTop w:val="0"/>
      <w:marBottom w:val="0"/>
      <w:divBdr>
        <w:top w:val="none" w:sz="0" w:space="0" w:color="auto"/>
        <w:left w:val="none" w:sz="0" w:space="0" w:color="auto"/>
        <w:bottom w:val="none" w:sz="0" w:space="0" w:color="auto"/>
        <w:right w:val="none" w:sz="0" w:space="0" w:color="auto"/>
      </w:divBdr>
    </w:div>
    <w:div w:id="1617058266">
      <w:bodyDiv w:val="1"/>
      <w:marLeft w:val="0"/>
      <w:marRight w:val="0"/>
      <w:marTop w:val="0"/>
      <w:marBottom w:val="0"/>
      <w:divBdr>
        <w:top w:val="none" w:sz="0" w:space="0" w:color="auto"/>
        <w:left w:val="none" w:sz="0" w:space="0" w:color="auto"/>
        <w:bottom w:val="none" w:sz="0" w:space="0" w:color="auto"/>
        <w:right w:val="none" w:sz="0" w:space="0" w:color="auto"/>
      </w:divBdr>
    </w:div>
    <w:div w:id="1714233705">
      <w:bodyDiv w:val="1"/>
      <w:marLeft w:val="0"/>
      <w:marRight w:val="0"/>
      <w:marTop w:val="0"/>
      <w:marBottom w:val="0"/>
      <w:divBdr>
        <w:top w:val="none" w:sz="0" w:space="0" w:color="auto"/>
        <w:left w:val="none" w:sz="0" w:space="0" w:color="auto"/>
        <w:bottom w:val="none" w:sz="0" w:space="0" w:color="auto"/>
        <w:right w:val="none" w:sz="0" w:space="0" w:color="auto"/>
      </w:divBdr>
    </w:div>
    <w:div w:id="1872256666">
      <w:bodyDiv w:val="1"/>
      <w:marLeft w:val="0"/>
      <w:marRight w:val="0"/>
      <w:marTop w:val="0"/>
      <w:marBottom w:val="0"/>
      <w:divBdr>
        <w:top w:val="none" w:sz="0" w:space="0" w:color="auto"/>
        <w:left w:val="none" w:sz="0" w:space="0" w:color="auto"/>
        <w:bottom w:val="none" w:sz="0" w:space="0" w:color="auto"/>
        <w:right w:val="none" w:sz="0" w:space="0" w:color="auto"/>
      </w:divBdr>
    </w:div>
    <w:div w:id="2079404409">
      <w:bodyDiv w:val="1"/>
      <w:marLeft w:val="0"/>
      <w:marRight w:val="0"/>
      <w:marTop w:val="0"/>
      <w:marBottom w:val="0"/>
      <w:divBdr>
        <w:top w:val="none" w:sz="0" w:space="0" w:color="auto"/>
        <w:left w:val="none" w:sz="0" w:space="0" w:color="auto"/>
        <w:bottom w:val="none" w:sz="0" w:space="0" w:color="auto"/>
        <w:right w:val="none" w:sz="0" w:space="0" w:color="auto"/>
      </w:divBdr>
    </w:div>
    <w:div w:id="20984019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josephine.proebiz.com/sk/tender/37363/summary"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uvo.gov.sk/jednotny-europsky-dokument-pre-verejne-obstaravanie-602.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yperlink" Target="https://josephine.proebiz.com/sk/tender/37363/summary" TargetMode="External"/><Relationship Id="rId10" Type="http://schemas.openxmlformats.org/officeDocument/2006/relationships/hyperlink" Target="https://josephine.proebiz.com/sk/tender/37363/summary"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uvo.gov.sk/profily/-/profil/pdetail/6463" TargetMode="External"/><Relationship Id="rId14" Type="http://schemas.openxmlformats.org/officeDocument/2006/relationships/hyperlink" Target="https://josephine.proebiz.com/sk/tender/37363/summar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F57688-9AC9-4904-B79E-6E9CFB376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10555</Words>
  <Characters>60165</Characters>
  <Application>Microsoft Office Word</Application>
  <DocSecurity>0</DocSecurity>
  <Lines>501</Lines>
  <Paragraphs>141</Paragraphs>
  <ScaleCrop>false</ScaleCrop>
  <HeadingPairs>
    <vt:vector size="4" baseType="variant">
      <vt:variant>
        <vt:lpstr>Názov</vt:lpstr>
      </vt:variant>
      <vt:variant>
        <vt:i4>1</vt:i4>
      </vt:variant>
      <vt:variant>
        <vt:lpstr>Nadpisy</vt:lpstr>
      </vt:variant>
      <vt:variant>
        <vt:i4>60</vt:i4>
      </vt:variant>
    </vt:vector>
  </HeadingPairs>
  <TitlesOfParts>
    <vt:vector size="61" baseType="lpstr">
      <vt:lpstr/>
      <vt:lpstr>Časť I.</vt:lpstr>
      <vt:lpstr>Časť II.</vt:lpstr>
      <vt:lpstr>Časť III.</vt:lpstr>
      <vt:lpstr>Časť IV.</vt:lpstr>
      <vt:lpstr>Časť V.</vt:lpstr>
      <vt:lpstr>Časť VI.</vt:lpstr>
      <vt:lpstr>Časť VII.</vt:lpstr>
      <vt:lpstr>A.1 POKYNY PRE ZÁUJEMCOV/UCHÁDZAČOV</vt:lpstr>
      <vt:lpstr>Všeobecné informácie</vt:lpstr>
      <vt:lpstr>Identifikácia verejného obstarávateľa:</vt:lpstr>
      <vt:lpstr>Kontaktná osoba verejného obstarávateľa v tomto postupe verejného obstarávania:</vt:lpstr>
      <vt:lpstr>    Názov: „Zariadenie opatrovateľskej služby vo Vranove nad Topľou - prestavba“</vt:lpstr>
      <vt:lpstr>KOMUNIKÁCIA</vt:lpstr>
      <vt:lpstr/>
      <vt:lpstr>Časť III</vt:lpstr>
      <vt:lpstr>názov súťaže: „Zariadenie opatrovateľskej služby vo Vranove nad Topľou - prestav</vt:lpstr>
      <vt:lpstr>    Verejný obstarávateľ vyžaduje od uchádzača na zabezpečenie ponuky zloženie zábez</vt:lpstr>
      <vt:lpstr>    Zábezpeka je stanovená vo výške 9 000,00 EUR.</vt:lpstr>
      <vt:lpstr>    Spôsoby zloženia zábezpeky:</vt:lpstr>
      <vt:lpstr>    </vt:lpstr>
      <vt:lpstr>    Podmienky vrátenia alebo uvoľnenia zloženej zábezpeky:</vt:lpstr>
      <vt:lpstr>    Zábezpeka prepadne v prospech verejného obstarávateľa:</vt:lpstr>
      <vt:lpstr>    odstúpi od svojej ponuky v lehote viazanosti ponúk alebo</vt:lpstr>
      <vt:lpstr>Dôvernosť vo verejnom obstarávaní</vt:lpstr>
      <vt:lpstr>Prijatie ponuky</vt:lpstr>
      <vt:lpstr>Časť A.2 PODMIENKY ÚČASTI</vt:lpstr>
      <vt:lpstr/>
      <vt:lpstr/>
      <vt:lpstr>Uchádzač musí splniť podmienky účasti týkajúce sa osobného postavenia podľa § 32</vt:lpstr>
      <vt:lpstr>Verejný obstarávateľ má oprávnenie získavať údaje z informačných systémov verejn</vt:lpstr>
      <vt:lpstr>Predbežne nahradiť doklady na preukázanie splnenia podmienok účasti týkajúcich s</vt:lpstr>
      <vt:lpstr/>
      <vt:lpstr>Časť A.3 KRITÉRIÁ NA VYHODNOTENIE PONÚK A PRAVIDLÁ ICH UPLATNENIA</vt:lpstr>
      <vt:lpstr>Časť B.1 OBCHODNÉ PODMIENKY</vt:lpstr>
      <vt:lpstr>Časť B.2 OPIS PREDMETU ZÁKAZKY</vt:lpstr>
      <vt:lpstr/>
      <vt:lpstr/>
      <vt:lpstr/>
      <vt:lpstr/>
      <vt:lpstr/>
      <vt:lpstr/>
      <vt:lpstr/>
      <vt:lpstr/>
      <vt:lpstr/>
      <vt:lpstr/>
      <vt:lpstr/>
      <vt:lpstr/>
      <vt:lpstr/>
      <vt:lpstr/>
      <vt:lpstr/>
      <vt:lpstr>Časť C.1 PRÍLOHY SÚŤAŽNÝCH PODKLADOV</vt:lpstr>
      <vt:lpstr>Príloha č. 1</vt:lpstr>
      <vt:lpstr>Príloha č. 2</vt:lpstr>
      <vt:lpstr>Príloha č. 3</vt:lpstr>
      <vt:lpstr>Príloha č. 4</vt:lpstr>
      <vt:lpstr>Príloha č. 5</vt:lpstr>
      <vt:lpstr>PRÍLOHA Č. 5 SÚŤAŽNÝCH PODKLADOV</vt:lpstr>
      <vt:lpstr>        Projektová dokumentácia tvorí samostatnú prílohu k týmto súťažným podkladom. Upo</vt:lpstr>
      <vt:lpstr>        Upozorňujeme uchádzačov, že v prípade ak výkaz výmer obsahuje odvolávku na konkr</vt:lpstr>
      <vt:lpstr>        </vt:lpstr>
    </vt:vector>
  </TitlesOfParts>
  <Company/>
  <LinksUpToDate>false</LinksUpToDate>
  <CharactersWithSpaces>70579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dc:creator>
  <cp:lastModifiedBy>Pet Lup</cp:lastModifiedBy>
  <cp:revision>3</cp:revision>
  <cp:lastPrinted>2022-04-01T11:19:00Z</cp:lastPrinted>
  <dcterms:created xsi:type="dcterms:W3CDTF">2023-02-06T10:44:00Z</dcterms:created>
  <dcterms:modified xsi:type="dcterms:W3CDTF">2023-02-06T10:46:00Z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2018-05-18T00:00:00Z</vt:filetime>
  </property>
  <property fmtid="{D5CDD505-2E9C-101B-9397-08002B2CF9AE}" pid="3" name="Creator">
    <vt:lpwstr>Microsoft® Word 2016</vt:lpwstr>
  </property>
  <property fmtid="{D5CDD505-2E9C-101B-9397-08002B2CF9AE}" pid="4" name="LastSaved">
    <vt:filetime>2018-10-01T00:00:00Z</vt:filetime>
  </property>
</Properties>
</file>