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5AAA7AED"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Automobily typu MPV pre NCODK</w:t>
      </w:r>
      <w:r w:rsidR="00503431">
        <w:rPr>
          <w:rFonts w:ascii="Arial Narrow" w:hAnsi="Arial Narrow"/>
          <w:i/>
          <w:iCs/>
          <w:sz w:val="22"/>
          <w:szCs w:val="22"/>
          <w:lang w:val="sk-SK"/>
        </w:rPr>
        <w:t xml:space="preserve"> (ID JOSEPHINE 37530)</w:t>
      </w:r>
      <w:r w:rsidR="00C677FE" w:rsidRPr="002450C6">
        <w:rPr>
          <w:rFonts w:ascii="Arial Narrow" w:hAnsi="Arial Narrow"/>
          <w:i/>
          <w:iCs/>
          <w:sz w:val="22"/>
          <w:szCs w:val="22"/>
          <w:lang w:val="sk-SK"/>
        </w:rPr>
        <w:t>.</w:t>
      </w:r>
    </w:p>
    <w:p w14:paraId="3FD22832" w14:textId="77777777" w:rsidR="00151068" w:rsidRPr="00C677FE" w:rsidRDefault="00151068" w:rsidP="00C677FE">
      <w:pPr>
        <w:rPr>
          <w:rFonts w:ascii="Arial Narrow" w:hAnsi="Arial Narrow"/>
          <w:sz w:val="22"/>
          <w:szCs w:val="22"/>
        </w:rPr>
      </w:pPr>
    </w:p>
    <w:p w14:paraId="2D8725FF" w14:textId="670E4CE0" w:rsidR="00E1263A" w:rsidRPr="00C677FE" w:rsidRDefault="00151068"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Predmet zmluvy je realizovaný a financovaný </w:t>
      </w:r>
      <w:r w:rsidR="00152627" w:rsidRPr="00C677FE">
        <w:rPr>
          <w:rFonts w:ascii="Arial Narrow" w:hAnsi="Arial Narrow"/>
          <w:sz w:val="22"/>
          <w:szCs w:val="22"/>
          <w:lang w:val="sk-SK"/>
        </w:rPr>
        <w:t>z</w:t>
      </w:r>
      <w:r w:rsidR="00C677FE">
        <w:rPr>
          <w:rFonts w:ascii="Arial Narrow" w:hAnsi="Arial Narrow"/>
          <w:sz w:val="22"/>
          <w:szCs w:val="22"/>
          <w:lang w:val="sk-SK"/>
        </w:rPr>
        <w:t> </w:t>
      </w:r>
      <w:r w:rsidR="00503431">
        <w:rPr>
          <w:rFonts w:ascii="Arial Narrow" w:hAnsi="Arial Narrow"/>
          <w:sz w:val="22"/>
          <w:szCs w:val="22"/>
          <w:lang w:val="sk-SK"/>
        </w:rPr>
        <w:t>...............</w:t>
      </w:r>
      <w:r w:rsidR="00C677FE">
        <w:rPr>
          <w:rFonts w:ascii="Arial Narrow" w:hAnsi="Arial Narrow"/>
          <w:sz w:val="22"/>
          <w:szCs w:val="22"/>
          <w:lang w:val="sk-SK"/>
        </w:rPr>
        <w:t>.</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41B86CB9" w14:textId="77777777" w:rsidR="005F4F2B" w:rsidRPr="005F4F2B" w:rsidRDefault="005F4F2B" w:rsidP="005F4F2B">
      <w:pPr>
        <w:pStyle w:val="Odsekzoznamu"/>
        <w:rPr>
          <w:rFonts w:ascii="Arial Narrow" w:hAnsi="Arial Narrow"/>
          <w:sz w:val="22"/>
          <w:szCs w:val="22"/>
        </w:rPr>
      </w:pPr>
    </w:p>
    <w:p w14:paraId="13B27ED5" w14:textId="4E10A1DA" w:rsidR="005F4F2B" w:rsidRPr="00C677FE" w:rsidRDefault="005F4F2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rPr>
        <w:t xml:space="preserve">Kupujúci dodá predávajúcemu </w:t>
      </w:r>
      <w:r w:rsidRPr="00D93385">
        <w:rPr>
          <w:rFonts w:ascii="Arial Narrow" w:hAnsi="Arial Narrow"/>
          <w:sz w:val="22"/>
          <w:szCs w:val="22"/>
        </w:rPr>
        <w:t xml:space="preserve">Obsah sady komponentov potrebných pre umiestnenie rádiostanice SITNO / MATRA </w:t>
      </w:r>
      <w:proofErr w:type="spellStart"/>
      <w:r w:rsidRPr="00D93385">
        <w:rPr>
          <w:rFonts w:ascii="Arial Narrow" w:hAnsi="Arial Narrow"/>
          <w:sz w:val="22"/>
          <w:szCs w:val="22"/>
        </w:rPr>
        <w:t>TPMe</w:t>
      </w:r>
      <w:proofErr w:type="spellEnd"/>
      <w:r>
        <w:rPr>
          <w:rFonts w:ascii="Arial Narrow" w:hAnsi="Arial Narrow"/>
          <w:sz w:val="22"/>
          <w:szCs w:val="22"/>
        </w:rPr>
        <w:t xml:space="preserve"> do 30 dní odo dňa doručenia výzvy predávajúceho.</w:t>
      </w:r>
    </w:p>
    <w:p w14:paraId="6CD203AF"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775B9417" w14:textId="68A7599D" w:rsidR="00B75CB3" w:rsidRPr="004B764A"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pre skrytú montáž s určením pre Políciu SR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xml:space="preserve"> 2 </w:t>
      </w:r>
      <w:r w:rsidRPr="004B764A">
        <w:rPr>
          <w:rFonts w:ascii="Arial Narrow" w:hAnsi="Arial Narrow"/>
          <w:color w:val="000000" w:themeColor="text1"/>
          <w:sz w:val="22"/>
          <w:szCs w:val="22"/>
        </w:rPr>
        <w:t>podľa jednotlivých komponentov) do 30 dní odo dňa uzavretia zmluvy. Montážny predpis musí obsahovať podrobný popis demontáže a montáže čalúnenia a obkladov interiéru vozidla, montáž elektroniky výstražného zariadenia, blokovú schémou zapojenia, fotografie držiakov a prípravkov ak sú potrebné pre montáž a pod.</w:t>
      </w:r>
    </w:p>
    <w:p w14:paraId="3CC8D901" w14:textId="77777777" w:rsidR="003C36FD" w:rsidRPr="00C677FE" w:rsidRDefault="003C36FD" w:rsidP="003C36FD">
      <w:pPr>
        <w:pStyle w:val="Odsekzoznamu"/>
        <w:rPr>
          <w:rFonts w:ascii="Arial Narrow" w:hAnsi="Arial Narrow"/>
          <w:color w:val="000000" w:themeColor="text1"/>
          <w:sz w:val="22"/>
          <w:szCs w:val="22"/>
        </w:rPr>
      </w:pPr>
    </w:p>
    <w:p w14:paraId="60F5479A" w14:textId="724006F7" w:rsidR="003C36FD" w:rsidRPr="004B764A" w:rsidRDefault="003C36FD"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Kupujúci </w:t>
      </w:r>
      <w:r w:rsidRPr="004B764A">
        <w:rPr>
          <w:rFonts w:ascii="Arial Narrow" w:hAnsi="Arial Narrow"/>
          <w:color w:val="000000" w:themeColor="text1"/>
          <w:sz w:val="22"/>
          <w:szCs w:val="22"/>
          <w:lang w:val="sk-SK"/>
        </w:rPr>
        <w:t>schváli alebo s pripomienkami zamietne montážny predpis do 14 pracovných dní od jeho dodania</w:t>
      </w:r>
      <w:r w:rsidRPr="004B764A">
        <w:rPr>
          <w:rFonts w:ascii="Arial Narrow" w:hAnsi="Arial Narrow"/>
          <w:color w:val="000000" w:themeColor="text1"/>
          <w:sz w:val="22"/>
          <w:szCs w:val="22"/>
        </w:rPr>
        <w:t>.</w:t>
      </w:r>
    </w:p>
    <w:p w14:paraId="046DB066" w14:textId="0CA971D7" w:rsidR="00607EF7" w:rsidRPr="00C677FE" w:rsidRDefault="00607EF7" w:rsidP="008D6DA3">
      <w:pPr>
        <w:pStyle w:val="CTL"/>
        <w:numPr>
          <w:ilvl w:val="0"/>
          <w:numId w:val="0"/>
        </w:numPr>
        <w:tabs>
          <w:tab w:val="left" w:pos="567"/>
        </w:tabs>
        <w:spacing w:after="0"/>
        <w:ind w:left="567"/>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1969FF76" w14:textId="64198418"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certifikát</w:t>
      </w:r>
      <w:r w:rsidR="006E6C27" w:rsidRPr="004B764A">
        <w:rPr>
          <w:rFonts w:ascii="Arial Narrow" w:hAnsi="Arial Narrow"/>
          <w:sz w:val="22"/>
          <w:szCs w:val="22"/>
        </w:rPr>
        <w:t>/y</w:t>
      </w:r>
      <w:r w:rsidRPr="004B764A">
        <w:rPr>
          <w:rFonts w:ascii="Arial Narrow" w:hAnsi="Arial Narrow"/>
          <w:sz w:val="22"/>
          <w:szCs w:val="22"/>
        </w:rPr>
        <w:t xml:space="preserve"> o homologizácii </w:t>
      </w:r>
      <w:r w:rsidR="006E6C27" w:rsidRPr="004B764A">
        <w:rPr>
          <w:rFonts w:ascii="Arial Narrow" w:hAnsi="Arial Narrow"/>
          <w:sz w:val="22"/>
          <w:szCs w:val="22"/>
        </w:rPr>
        <w:t>v zmysle požiadaviek na zostavu 2</w:t>
      </w:r>
      <w:r w:rsidRPr="004B764A">
        <w:rPr>
          <w:rFonts w:ascii="Arial Narrow" w:hAnsi="Arial Narrow"/>
          <w:sz w:val="22"/>
          <w:szCs w:val="22"/>
        </w:rPr>
        <w:t xml:space="preserve"> „Svetelné a zvukové výstražné zariadenie pre skrytú montáž s určením pre Políciu SR“,</w:t>
      </w:r>
    </w:p>
    <w:p w14:paraId="6241B6B1" w14:textId="7FD2C09C" w:rsidR="009C2C46" w:rsidRPr="004B764A" w:rsidRDefault="009C2C46"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montážny predpis zostavy 2 „Svetelné a zvukové výstražné zariadenie pre skrytú montáž s určením pre Políciu SR“ (celej zostavy podľa jednotlivých komponentov) do každého vozidla</w:t>
      </w:r>
      <w:r w:rsidR="004B764A" w:rsidRPr="004B764A">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A6E3F66"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4B764A" w:rsidRPr="00E82488">
        <w:rPr>
          <w:rFonts w:ascii="Arial Narrow" w:hAnsi="Arial Narrow"/>
          <w:i/>
          <w:iCs/>
          <w:sz w:val="22"/>
          <w:szCs w:val="22"/>
          <w:lang w:val="sk-SK"/>
        </w:rPr>
        <w:t xml:space="preserve">lehota dodania je uvedená vo </w:t>
      </w:r>
      <w:r w:rsidR="00D702D3">
        <w:rPr>
          <w:rFonts w:ascii="Arial Narrow" w:hAnsi="Arial Narrow"/>
          <w:i/>
          <w:iCs/>
          <w:sz w:val="22"/>
          <w:szCs w:val="22"/>
          <w:lang w:val="sk-SK"/>
        </w:rPr>
        <w:t>podkladoch zákazky</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Pr="00C677FE">
        <w:rPr>
          <w:rFonts w:ascii="Arial Narrow" w:hAnsi="Arial Narrow"/>
          <w:sz w:val="22"/>
          <w:szCs w:val="22"/>
        </w:rPr>
        <w:t xml:space="preserve"> </w:t>
      </w:r>
      <w:r w:rsidR="007A78C0" w:rsidRPr="00E372DC">
        <w:rPr>
          <w:rFonts w:ascii="Arial Narrow" w:hAnsi="Arial Narrow"/>
          <w:sz w:val="22"/>
        </w:rPr>
        <w:t>Ak si kupujúci nesplní svoju povinnosť podľa bodu 3.3 tejto zmluvy, lehota dodania predmet zmluvy podľa predchádzajúcej vety sa predlžuje o počet dní zodpovedajúci počtu dní omeškania kupujúceho so splnením povinnosti podľa bodu 3.3 tejto zmluvy.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lastRenderedPageBreak/>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3347504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DD21B2">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lastRenderedPageBreak/>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54867E" w14:textId="7E303814" w:rsidR="00420BCA"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DD21B2">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35C8E365" w14:textId="6B29E120" w:rsidR="008B4313" w:rsidRPr="004B764A" w:rsidRDefault="008B4313" w:rsidP="008D6DA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P</w:t>
      </w:r>
      <w:r w:rsidRPr="004B764A">
        <w:rPr>
          <w:rFonts w:ascii="Arial Narrow" w:hAnsi="Arial Narrow"/>
          <w:color w:val="000000" w:themeColor="text1"/>
          <w:sz w:val="22"/>
          <w:szCs w:val="22"/>
          <w:lang w:eastAsia="en-US"/>
        </w:rPr>
        <w:t xml:space="preserve">redávajúci v lehote do 30 dní </w:t>
      </w:r>
      <w:r w:rsidR="00145A20" w:rsidRPr="004B764A">
        <w:rPr>
          <w:rFonts w:ascii="Arial Narrow" w:hAnsi="Arial Narrow"/>
          <w:color w:val="000000" w:themeColor="text1"/>
          <w:sz w:val="22"/>
          <w:szCs w:val="22"/>
          <w:lang w:eastAsia="en-US"/>
        </w:rPr>
        <w:t>od dodania vykonal bezplatné preškolenie 2 technických pracovníkov, týkajúce sa technickej obsluhy prístrojov, ich montáže, technickej profylaktickej údržby v záručnej dobe a podmienok pravidelnej pozáručnej technickej údržby. Školenie technikov musí byť uskutočnené na území SR. Predávajúci zabezpečí dodanie kompletnej technickej dokumentácie k zariadeniu (servisný manuál, schémy zapojenia, katalóg náhradných dielov s objednávacími číslami a pod.) v termíne do 10 dní po odovzdaní prvého vozidla).</w:t>
      </w:r>
    </w:p>
    <w:p w14:paraId="62268E93" w14:textId="77777777" w:rsidR="006811F3" w:rsidRPr="00C677FE" w:rsidRDefault="006811F3" w:rsidP="00B14F67">
      <w:pPr>
        <w:pStyle w:val="CTL"/>
        <w:numPr>
          <w:ilvl w:val="0"/>
          <w:numId w:val="0"/>
        </w:numPr>
        <w:tabs>
          <w:tab w:val="left" w:pos="567"/>
        </w:tabs>
        <w:spacing w:after="0"/>
        <w:ind w:left="567"/>
        <w:rPr>
          <w:rFonts w:ascii="Arial Narrow" w:hAnsi="Arial Narrow"/>
          <w:sz w:val="22"/>
          <w:szCs w:val="22"/>
        </w:rPr>
      </w:pP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lastRenderedPageBreak/>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4402538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lastRenderedPageBreak/>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43CC523D"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77559DF0"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DD21B2">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21A57D18"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DD21B2">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34FC6" w14:textId="77777777" w:rsidR="00F75F6A" w:rsidRDefault="00F75F6A" w:rsidP="006E6235">
      <w:r>
        <w:separator/>
      </w:r>
    </w:p>
  </w:endnote>
  <w:endnote w:type="continuationSeparator" w:id="0">
    <w:p w14:paraId="13D80B52" w14:textId="77777777" w:rsidR="00F75F6A" w:rsidRDefault="00F75F6A"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4D91" w14:textId="77777777" w:rsidR="00F75F6A" w:rsidRDefault="00F75F6A" w:rsidP="006E6235">
      <w:r>
        <w:separator/>
      </w:r>
    </w:p>
  </w:footnote>
  <w:footnote w:type="continuationSeparator" w:id="0">
    <w:p w14:paraId="19175C75" w14:textId="77777777" w:rsidR="00F75F6A" w:rsidRDefault="00F75F6A"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3320D"/>
    <w:rsid w:val="00241249"/>
    <w:rsid w:val="002450C6"/>
    <w:rsid w:val="002453CD"/>
    <w:rsid w:val="002537BD"/>
    <w:rsid w:val="00253854"/>
    <w:rsid w:val="00254201"/>
    <w:rsid w:val="002761BF"/>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902C3"/>
    <w:rsid w:val="007A7764"/>
    <w:rsid w:val="007A78C0"/>
    <w:rsid w:val="007B256C"/>
    <w:rsid w:val="007B453C"/>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1F21"/>
    <w:rsid w:val="00904E6F"/>
    <w:rsid w:val="00911C47"/>
    <w:rsid w:val="00913D7F"/>
    <w:rsid w:val="0091435F"/>
    <w:rsid w:val="0092116C"/>
    <w:rsid w:val="00930F80"/>
    <w:rsid w:val="0093591E"/>
    <w:rsid w:val="00943B36"/>
    <w:rsid w:val="00945EA5"/>
    <w:rsid w:val="00952D26"/>
    <w:rsid w:val="00964845"/>
    <w:rsid w:val="00965CFF"/>
    <w:rsid w:val="00970C2D"/>
    <w:rsid w:val="00970F25"/>
    <w:rsid w:val="00973437"/>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75F6A"/>
    <w:rsid w:val="00F81CEC"/>
    <w:rsid w:val="00F81D68"/>
    <w:rsid w:val="00F825A4"/>
    <w:rsid w:val="00F932FD"/>
    <w:rsid w:val="00FA2188"/>
    <w:rsid w:val="00FA2A04"/>
    <w:rsid w:val="00FA370F"/>
    <w:rsid w:val="00FA554E"/>
    <w:rsid w:val="00FB742D"/>
    <w:rsid w:val="00FC2417"/>
    <w:rsid w:val="00FC68E9"/>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11</Pages>
  <Words>3406</Words>
  <Characters>19419</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141</cp:revision>
  <cp:lastPrinted>2020-09-23T13:30:00Z</cp:lastPrinted>
  <dcterms:created xsi:type="dcterms:W3CDTF">2020-10-26T09:25:00Z</dcterms:created>
  <dcterms:modified xsi:type="dcterms:W3CDTF">2023-02-14T15:40:00Z</dcterms:modified>
</cp:coreProperties>
</file>