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7590058A"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AF5376">
        <w:rPr>
          <w:b/>
          <w:bCs/>
        </w:rPr>
        <w:t>3</w:t>
      </w:r>
      <w:r w:rsidR="00DF6E34">
        <w:rPr>
          <w:b/>
          <w:bCs/>
        </w:rPr>
        <w:t xml:space="preserve"> </w:t>
      </w:r>
    </w:p>
    <w:p w14:paraId="4C57AB54" w14:textId="23070B46"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694ADF">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Odvoz a likvidácia odpadu a.s. v skratke: OLO a.s.</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r w:rsidRPr="003C1A6E">
              <w:rPr>
                <w:sz w:val="18"/>
                <w:szCs w:val="18"/>
              </w:rPr>
              <w:t>Ivanská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41E914F" w:rsidR="00DC67A6" w:rsidRPr="00531F14" w:rsidRDefault="00DC67A6" w:rsidP="00DC67A6">
            <w:pPr>
              <w:pStyle w:val="Default"/>
              <w:jc w:val="both"/>
              <w:rPr>
                <w:sz w:val="18"/>
                <w:szCs w:val="18"/>
              </w:rPr>
            </w:pPr>
            <w:r w:rsidRPr="00531F14">
              <w:rPr>
                <w:sz w:val="18"/>
                <w:szCs w:val="18"/>
              </w:rPr>
              <w:t>Obchodný register Okresného súdu Bratislava I, oddiel: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411"/>
        <w:gridCol w:w="992"/>
        <w:gridCol w:w="4253"/>
      </w:tblGrid>
      <w:tr w:rsidR="000E0B2D" w:rsidRPr="000857A3" w14:paraId="4D5D44C4" w14:textId="77777777" w:rsidTr="007F2A86">
        <w:trPr>
          <w:trHeight w:val="47"/>
        </w:trPr>
        <w:tc>
          <w:tcPr>
            <w:tcW w:w="9498" w:type="dxa"/>
            <w:gridSpan w:val="4"/>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4"/>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3D01D51E" w:rsidR="00BD3D56" w:rsidRDefault="00BD3D56" w:rsidP="00BD3D56">
            <w:pPr>
              <w:pStyle w:val="Bezriadkovania"/>
              <w:jc w:val="both"/>
              <w:rPr>
                <w:rFonts w:ascii="Arial" w:hAnsi="Arial" w:cs="Arial"/>
                <w:b/>
                <w:bCs/>
                <w:i/>
                <w:iCs/>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w:t>
            </w:r>
            <w:r w:rsidR="00712774">
              <w:rPr>
                <w:rFonts w:ascii="Arial" w:hAnsi="Arial" w:cs="Arial"/>
                <w:sz w:val="18"/>
                <w:szCs w:val="18"/>
              </w:rPr>
              <w:t>predmetom</w:t>
            </w:r>
            <w:r w:rsidR="00712774" w:rsidRPr="00BD3D56">
              <w:rPr>
                <w:rFonts w:ascii="Arial" w:hAnsi="Arial" w:cs="Arial"/>
                <w:sz w:val="18"/>
                <w:szCs w:val="18"/>
              </w:rPr>
              <w:t xml:space="preserve"> </w:t>
            </w:r>
            <w:r w:rsidRPr="00BD3D56">
              <w:rPr>
                <w:rFonts w:ascii="Arial" w:hAnsi="Arial" w:cs="Arial"/>
                <w:sz w:val="18"/>
                <w:szCs w:val="18"/>
              </w:rPr>
              <w:t xml:space="preserve">zákazky </w:t>
            </w:r>
            <w:r w:rsidRPr="00BD3D56">
              <w:rPr>
                <w:rFonts w:ascii="Arial" w:hAnsi="Arial" w:cs="Arial"/>
                <w:b/>
                <w:bCs/>
                <w:i/>
                <w:iCs/>
                <w:sz w:val="18"/>
                <w:szCs w:val="18"/>
              </w:rPr>
              <w:t>„</w:t>
            </w:r>
            <w:bookmarkStart w:id="1" w:name="_Hlk84925849"/>
            <w:r w:rsidR="007247B0" w:rsidRPr="007247B0">
              <w:rPr>
                <w:rFonts w:ascii="Arial" w:hAnsi="Arial" w:cs="Arial"/>
                <w:b/>
                <w:bCs/>
                <w:i/>
                <w:iCs/>
                <w:sz w:val="18"/>
                <w:szCs w:val="18"/>
              </w:rPr>
              <w:t xml:space="preserve">Výzva č. </w:t>
            </w:r>
            <w:r w:rsidR="007369BE">
              <w:rPr>
                <w:rFonts w:ascii="Arial" w:hAnsi="Arial" w:cs="Arial"/>
                <w:b/>
                <w:bCs/>
                <w:i/>
                <w:iCs/>
                <w:sz w:val="18"/>
                <w:szCs w:val="18"/>
              </w:rPr>
              <w:t>1</w:t>
            </w:r>
            <w:r w:rsidR="007A5807">
              <w:rPr>
                <w:rFonts w:ascii="Arial" w:hAnsi="Arial" w:cs="Arial"/>
                <w:b/>
                <w:bCs/>
                <w:i/>
                <w:iCs/>
                <w:sz w:val="18"/>
                <w:szCs w:val="18"/>
              </w:rPr>
              <w:t>7</w:t>
            </w:r>
            <w:r w:rsidR="007247B0" w:rsidRPr="007247B0">
              <w:rPr>
                <w:rFonts w:ascii="Arial" w:hAnsi="Arial" w:cs="Arial"/>
                <w:b/>
                <w:bCs/>
                <w:i/>
                <w:iCs/>
                <w:sz w:val="18"/>
                <w:szCs w:val="18"/>
              </w:rPr>
              <w:t xml:space="preserve"> </w:t>
            </w:r>
            <w:bookmarkStart w:id="2" w:name="_Hlk87299502"/>
            <w:r w:rsidR="007369BE">
              <w:rPr>
                <w:rFonts w:ascii="Arial" w:hAnsi="Arial" w:cs="Arial"/>
                <w:b/>
                <w:bCs/>
                <w:i/>
                <w:iCs/>
                <w:sz w:val="18"/>
                <w:szCs w:val="18"/>
              </w:rPr>
              <w:t xml:space="preserve"> </w:t>
            </w:r>
            <w:r w:rsidR="007247B0" w:rsidRPr="007247B0">
              <w:rPr>
                <w:rFonts w:ascii="Arial" w:hAnsi="Arial" w:cs="Arial"/>
                <w:b/>
                <w:bCs/>
                <w:i/>
                <w:iCs/>
                <w:sz w:val="18"/>
                <w:szCs w:val="18"/>
              </w:rPr>
              <w:t>Zberné nádoby</w:t>
            </w:r>
            <w:r w:rsidR="007369BE">
              <w:rPr>
                <w:rFonts w:ascii="Arial" w:hAnsi="Arial" w:cs="Arial"/>
                <w:b/>
                <w:bCs/>
                <w:i/>
                <w:iCs/>
                <w:sz w:val="18"/>
                <w:szCs w:val="18"/>
              </w:rPr>
              <w:t xml:space="preserve"> </w:t>
            </w:r>
            <w:r w:rsidR="007247B0" w:rsidRPr="007247B0">
              <w:rPr>
                <w:rFonts w:ascii="Arial" w:hAnsi="Arial" w:cs="Arial"/>
                <w:b/>
                <w:bCs/>
                <w:i/>
                <w:iCs/>
                <w:sz w:val="18"/>
                <w:szCs w:val="18"/>
              </w:rPr>
              <w:t>“</w:t>
            </w:r>
            <w:bookmarkEnd w:id="1"/>
            <w:bookmarkEnd w:id="2"/>
            <w:r w:rsidR="0045733A">
              <w:rPr>
                <w:rFonts w:ascii="Arial" w:hAnsi="Arial" w:cs="Arial"/>
                <w:b/>
                <w:bCs/>
                <w:i/>
                <w:iCs/>
                <w:sz w:val="18"/>
                <w:szCs w:val="18"/>
              </w:rPr>
              <w:t xml:space="preserve"> </w:t>
            </w:r>
          </w:p>
          <w:p w14:paraId="29FBA8BA" w14:textId="652A6641" w:rsidR="007369BE" w:rsidRDefault="007369BE" w:rsidP="00BD3D56">
            <w:pPr>
              <w:pStyle w:val="Bezriadkovania"/>
              <w:jc w:val="both"/>
              <w:rPr>
                <w:rFonts w:ascii="Arial" w:hAnsi="Arial" w:cs="Arial"/>
                <w:b/>
                <w:bCs/>
                <w:sz w:val="18"/>
                <w:szCs w:val="18"/>
              </w:rPr>
            </w:pPr>
          </w:p>
          <w:p w14:paraId="1D32F36E" w14:textId="6972E2AE" w:rsidR="002D2743" w:rsidRDefault="002D2743" w:rsidP="002D2743">
            <w:pPr>
              <w:pStyle w:val="Bezriadkovania"/>
              <w:rPr>
                <w:rFonts w:ascii="Arial" w:hAnsi="Arial" w:cs="Arial"/>
                <w:sz w:val="18"/>
                <w:szCs w:val="18"/>
              </w:rPr>
            </w:pPr>
            <w:r>
              <w:rPr>
                <w:rFonts w:ascii="Arial" w:hAnsi="Arial" w:cs="Arial"/>
                <w:sz w:val="18"/>
                <w:szCs w:val="18"/>
              </w:rPr>
              <w:t xml:space="preserve">Zákazka je rozdelená na </w:t>
            </w:r>
            <w:r w:rsidR="008536EF">
              <w:rPr>
                <w:rFonts w:ascii="Arial" w:hAnsi="Arial" w:cs="Arial"/>
                <w:sz w:val="18"/>
                <w:szCs w:val="18"/>
              </w:rPr>
              <w:t xml:space="preserve">dve </w:t>
            </w:r>
            <w:r>
              <w:rPr>
                <w:rFonts w:ascii="Arial" w:hAnsi="Arial" w:cs="Arial"/>
                <w:sz w:val="18"/>
                <w:szCs w:val="18"/>
              </w:rPr>
              <w:t>(</w:t>
            </w:r>
            <w:r w:rsidR="008536EF">
              <w:rPr>
                <w:rFonts w:ascii="Arial" w:hAnsi="Arial" w:cs="Arial"/>
                <w:sz w:val="18"/>
                <w:szCs w:val="18"/>
              </w:rPr>
              <w:t>2</w:t>
            </w:r>
            <w:r>
              <w:rPr>
                <w:rFonts w:ascii="Arial" w:hAnsi="Arial" w:cs="Arial"/>
                <w:sz w:val="18"/>
                <w:szCs w:val="18"/>
              </w:rPr>
              <w:t>) časti, a to:</w:t>
            </w:r>
          </w:p>
          <w:p w14:paraId="46B19263" w14:textId="45E523C7" w:rsidR="002D2743" w:rsidRDefault="008C2602" w:rsidP="002D2743">
            <w:pPr>
              <w:pStyle w:val="Bezriadkovania"/>
              <w:numPr>
                <w:ilvl w:val="0"/>
                <w:numId w:val="41"/>
              </w:numPr>
              <w:rPr>
                <w:rFonts w:ascii="Arial" w:hAnsi="Arial" w:cs="Arial"/>
                <w:sz w:val="18"/>
                <w:szCs w:val="18"/>
              </w:rPr>
            </w:pPr>
            <w:r w:rsidRPr="008C2602">
              <w:rPr>
                <w:rFonts w:ascii="Arial" w:hAnsi="Arial" w:cs="Arial"/>
                <w:sz w:val="18"/>
                <w:szCs w:val="18"/>
              </w:rPr>
              <w:t>120 l plastové zberné nádoby</w:t>
            </w:r>
            <w:r w:rsidR="002D2743">
              <w:rPr>
                <w:rFonts w:ascii="Arial" w:hAnsi="Arial" w:cs="Arial"/>
                <w:sz w:val="18"/>
                <w:szCs w:val="18"/>
              </w:rPr>
              <w:t>;</w:t>
            </w:r>
          </w:p>
          <w:p w14:paraId="15C38408" w14:textId="799D7D6E" w:rsidR="002D2743" w:rsidRDefault="00E557A0" w:rsidP="002D2743">
            <w:pPr>
              <w:pStyle w:val="Bezriadkovania"/>
              <w:numPr>
                <w:ilvl w:val="0"/>
                <w:numId w:val="41"/>
              </w:numPr>
              <w:rPr>
                <w:rFonts w:ascii="Arial" w:hAnsi="Arial" w:cs="Arial"/>
                <w:sz w:val="18"/>
                <w:szCs w:val="18"/>
              </w:rPr>
            </w:pPr>
            <w:r w:rsidRPr="00E557A0">
              <w:rPr>
                <w:rFonts w:ascii="Arial" w:hAnsi="Arial" w:cs="Arial"/>
                <w:sz w:val="18"/>
                <w:szCs w:val="18"/>
              </w:rPr>
              <w:t>1100 l plastové zberné nádoby</w:t>
            </w:r>
            <w:r w:rsidR="002D2743">
              <w:rPr>
                <w:rFonts w:ascii="Arial" w:hAnsi="Arial" w:cs="Arial"/>
                <w:sz w:val="18"/>
                <w:szCs w:val="18"/>
              </w:rPr>
              <w:t>;</w:t>
            </w:r>
          </w:p>
          <w:p w14:paraId="29E1D2CF" w14:textId="77777777" w:rsidR="005B2C43" w:rsidRDefault="005B2C43" w:rsidP="005B2C43">
            <w:pPr>
              <w:pStyle w:val="Bezriadkovania"/>
              <w:ind w:left="1080"/>
              <w:rPr>
                <w:rFonts w:ascii="Arial" w:hAnsi="Arial" w:cs="Arial"/>
                <w:sz w:val="18"/>
                <w:szCs w:val="18"/>
              </w:rPr>
            </w:pPr>
          </w:p>
          <w:bookmarkEnd w:id="0"/>
          <w:p w14:paraId="5E08BC4A" w14:textId="53BE5286" w:rsidR="00085913" w:rsidRDefault="00647071" w:rsidP="00085913">
            <w:pPr>
              <w:pStyle w:val="Bezriadkovania"/>
              <w:rPr>
                <w:rFonts w:ascii="Arial" w:hAnsi="Arial" w:cs="Arial"/>
                <w:sz w:val="18"/>
                <w:szCs w:val="18"/>
              </w:rPr>
            </w:pPr>
            <w:r>
              <w:rPr>
                <w:rFonts w:ascii="Arial" w:hAnsi="Arial" w:cs="Arial"/>
                <w:sz w:val="18"/>
                <w:szCs w:val="18"/>
              </w:rPr>
              <w:t xml:space="preserve">Predávajúci je povinný dodať kupujúcemu </w:t>
            </w:r>
            <w:r w:rsidR="00380916" w:rsidRPr="00473BD2">
              <w:rPr>
                <w:rFonts w:ascii="Arial" w:hAnsi="Arial" w:cs="Arial"/>
                <w:sz w:val="18"/>
                <w:szCs w:val="18"/>
                <w:highlight w:val="yellow"/>
              </w:rPr>
              <w:t>[</w:t>
            </w:r>
            <w:r w:rsidR="001866DF" w:rsidRPr="00C24878">
              <w:rPr>
                <w:rFonts w:ascii="Arial" w:hAnsi="Arial" w:cs="Arial"/>
                <w:sz w:val="18"/>
                <w:szCs w:val="18"/>
                <w:highlight w:val="yellow"/>
              </w:rPr>
              <w:t>dopln</w:t>
            </w:r>
            <w:r w:rsidR="00C24878" w:rsidRPr="00C24878">
              <w:rPr>
                <w:rFonts w:ascii="Arial" w:hAnsi="Arial" w:cs="Arial"/>
                <w:sz w:val="18"/>
                <w:szCs w:val="18"/>
                <w:highlight w:val="yellow"/>
              </w:rPr>
              <w:t>iť</w:t>
            </w:r>
            <w:r w:rsidR="00380916" w:rsidRPr="00473BD2">
              <w:rPr>
                <w:rFonts w:ascii="Arial" w:hAnsi="Arial" w:cs="Arial"/>
                <w:sz w:val="18"/>
                <w:szCs w:val="18"/>
                <w:highlight w:val="yellow"/>
              </w:rPr>
              <w:t>]</w:t>
            </w:r>
            <w:r w:rsidR="00C24878">
              <w:rPr>
                <w:rFonts w:ascii="Arial" w:hAnsi="Arial" w:cs="Arial"/>
                <w:sz w:val="18"/>
                <w:szCs w:val="18"/>
              </w:rPr>
              <w:t xml:space="preserve"> </w:t>
            </w:r>
            <w:r w:rsidR="008D5A5D">
              <w:rPr>
                <w:rFonts w:ascii="Arial" w:hAnsi="Arial" w:cs="Arial"/>
                <w:sz w:val="18"/>
                <w:szCs w:val="18"/>
              </w:rPr>
              <w:t xml:space="preserve">časť </w:t>
            </w:r>
            <w:r w:rsidR="00111339">
              <w:rPr>
                <w:rFonts w:ascii="Arial" w:hAnsi="Arial" w:cs="Arial"/>
                <w:sz w:val="18"/>
                <w:szCs w:val="18"/>
              </w:rPr>
              <w:t>danej zákazky, v ktorej sa stal úspešným uchádzačom.</w:t>
            </w:r>
          </w:p>
          <w:p w14:paraId="19FD3B03" w14:textId="77777777" w:rsidR="00111339" w:rsidRPr="00BD3D56" w:rsidRDefault="00111339" w:rsidP="00085913">
            <w:pPr>
              <w:pStyle w:val="Bezriadkovania"/>
              <w:rPr>
                <w:rFonts w:ascii="Arial" w:hAnsi="Arial" w:cs="Arial"/>
                <w:sz w:val="18"/>
                <w:szCs w:val="18"/>
              </w:rPr>
            </w:pPr>
          </w:p>
          <w:p w14:paraId="427E09F2" w14:textId="4EC44E26" w:rsidR="000E0B2D"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ktorá je neoddeliteľnou časťou tejto zmluvy.</w:t>
            </w:r>
          </w:p>
          <w:p w14:paraId="55382576" w14:textId="3956656E" w:rsidR="007369BE" w:rsidRPr="000857A3" w:rsidRDefault="007369BE" w:rsidP="00BD3D56">
            <w:pPr>
              <w:pStyle w:val="Bezriadkovania"/>
              <w:jc w:val="both"/>
              <w:rPr>
                <w:rFonts w:ascii="Arial" w:hAnsi="Arial" w:cs="Arial"/>
                <w:sz w:val="18"/>
                <w:szCs w:val="18"/>
              </w:rPr>
            </w:pP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6844D056" w14:textId="5A330B43" w:rsidR="000E0B2D" w:rsidRPr="000857A3" w:rsidRDefault="008D5A5D" w:rsidP="007369BE">
            <w:pPr>
              <w:pStyle w:val="Bezriadkovania"/>
              <w:jc w:val="both"/>
              <w:rPr>
                <w:rFonts w:ascii="Arial" w:hAnsi="Arial" w:cs="Arial"/>
                <w:sz w:val="18"/>
                <w:szCs w:val="18"/>
              </w:rPr>
            </w:pPr>
            <w:r>
              <w:rPr>
                <w:rFonts w:ascii="Arial" w:hAnsi="Arial" w:cs="Arial"/>
                <w:sz w:val="18"/>
                <w:szCs w:val="18"/>
              </w:rPr>
              <w:t xml:space="preserve">Predávajúci je povinný dodať kupujúcemu tovar najneskôr do </w:t>
            </w:r>
            <w:r w:rsidR="007A5807">
              <w:rPr>
                <w:rFonts w:ascii="Arial" w:hAnsi="Arial" w:cs="Arial"/>
                <w:sz w:val="18"/>
                <w:szCs w:val="18"/>
              </w:rPr>
              <w:t>šiestich</w:t>
            </w:r>
            <w:r>
              <w:rPr>
                <w:rFonts w:ascii="Arial" w:hAnsi="Arial" w:cs="Arial"/>
                <w:sz w:val="18"/>
                <w:szCs w:val="18"/>
              </w:rPr>
              <w:t xml:space="preserve"> (</w:t>
            </w:r>
            <w:r w:rsidR="007A5807">
              <w:rPr>
                <w:rFonts w:ascii="Arial" w:hAnsi="Arial" w:cs="Arial"/>
                <w:sz w:val="18"/>
                <w:szCs w:val="18"/>
              </w:rPr>
              <w:t>6</w:t>
            </w:r>
            <w:r>
              <w:rPr>
                <w:rFonts w:ascii="Arial" w:hAnsi="Arial" w:cs="Arial"/>
                <w:sz w:val="18"/>
                <w:szCs w:val="18"/>
              </w:rPr>
              <w:t>)</w:t>
            </w:r>
            <w:r w:rsidR="007369BE">
              <w:rPr>
                <w:rFonts w:ascii="Arial" w:hAnsi="Arial" w:cs="Arial"/>
                <w:sz w:val="18"/>
                <w:szCs w:val="18"/>
              </w:rPr>
              <w:t xml:space="preserve"> týždňov </w:t>
            </w:r>
            <w:r>
              <w:rPr>
                <w:rFonts w:ascii="Arial" w:hAnsi="Arial" w:cs="Arial"/>
                <w:sz w:val="18"/>
                <w:szCs w:val="18"/>
              </w:rPr>
              <w:t>odo dňa účinnosti tejto zmluvy</w:t>
            </w:r>
            <w:r w:rsidR="0021396E">
              <w:rPr>
                <w:rFonts w:ascii="Arial" w:hAnsi="Arial" w:cs="Arial"/>
                <w:sz w:val="18"/>
                <w:szCs w:val="18"/>
              </w:rPr>
              <w:t>.</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3"/>
          </w:tcPr>
          <w:p w14:paraId="34BA2598" w14:textId="477852EF" w:rsidR="000E0B2D" w:rsidRPr="000857A3" w:rsidRDefault="0021396E" w:rsidP="00BA7EAC">
            <w:pPr>
              <w:pStyle w:val="Bezriadkovania"/>
              <w:jc w:val="both"/>
              <w:rPr>
                <w:rFonts w:ascii="Arial" w:hAnsi="Arial" w:cs="Arial"/>
                <w:sz w:val="18"/>
                <w:szCs w:val="18"/>
              </w:rPr>
            </w:pPr>
            <w:r>
              <w:rPr>
                <w:rFonts w:ascii="Arial" w:hAnsi="Arial" w:cs="Arial"/>
                <w:sz w:val="18"/>
                <w:szCs w:val="18"/>
              </w:rPr>
              <w:t>s</w:t>
            </w:r>
            <w:r w:rsidR="004B5592">
              <w:rPr>
                <w:rFonts w:ascii="Arial" w:hAnsi="Arial" w:cs="Arial"/>
                <w:sz w:val="18"/>
                <w:szCs w:val="18"/>
              </w:rPr>
              <w:t>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3"/>
          </w:tcPr>
          <w:p w14:paraId="471242DA" w14:textId="552F2E23" w:rsidR="00B57FAD" w:rsidRPr="000857A3" w:rsidRDefault="0021396E" w:rsidP="00BA7EAC">
            <w:pPr>
              <w:pStyle w:val="Bezriadkovania"/>
              <w:jc w:val="both"/>
              <w:rPr>
                <w:rFonts w:ascii="Arial" w:hAnsi="Arial" w:cs="Arial"/>
                <w:sz w:val="18"/>
                <w:szCs w:val="18"/>
              </w:rPr>
            </w:pPr>
            <w:r>
              <w:rPr>
                <w:rFonts w:ascii="Arial" w:hAnsi="Arial" w:cs="Arial"/>
                <w:sz w:val="18"/>
                <w:szCs w:val="18"/>
              </w:rPr>
              <w:t>p</w:t>
            </w:r>
            <w:r w:rsidR="004B5592">
              <w:rPr>
                <w:rFonts w:ascii="Arial" w:hAnsi="Arial" w:cs="Arial"/>
                <w:sz w:val="18"/>
                <w:szCs w:val="18"/>
              </w:rPr>
              <w:t>odľa VOP</w:t>
            </w:r>
          </w:p>
        </w:tc>
      </w:tr>
      <w:tr w:rsidR="008D5A5D" w:rsidRPr="000857A3" w14:paraId="3D5A56F3" w14:textId="77777777" w:rsidTr="0021396E">
        <w:trPr>
          <w:trHeight w:val="10"/>
        </w:trPr>
        <w:tc>
          <w:tcPr>
            <w:tcW w:w="1842" w:type="dxa"/>
            <w:shd w:val="clear" w:color="auto" w:fill="D9D9D9" w:themeFill="background1" w:themeFillShade="D9"/>
          </w:tcPr>
          <w:p w14:paraId="2CB279E7" w14:textId="77777777" w:rsidR="008D5A5D" w:rsidRPr="000857A3" w:rsidRDefault="008D5A5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411" w:type="dxa"/>
          </w:tcPr>
          <w:p w14:paraId="26F8BDA3" w14:textId="34314A18" w:rsidR="008D5A5D" w:rsidRPr="000857A3" w:rsidRDefault="0021396E" w:rsidP="00BA7EAC">
            <w:pPr>
              <w:pStyle w:val="Bezriadkovania"/>
              <w:jc w:val="both"/>
              <w:rPr>
                <w:rFonts w:ascii="Arial" w:hAnsi="Arial" w:cs="Arial"/>
                <w:sz w:val="18"/>
                <w:szCs w:val="18"/>
              </w:rPr>
            </w:pPr>
            <w:r>
              <w:rPr>
                <w:rFonts w:ascii="Arial" w:hAnsi="Arial" w:cs="Arial"/>
                <w:sz w:val="18"/>
                <w:szCs w:val="18"/>
              </w:rPr>
              <w:t>u</w:t>
            </w:r>
            <w:r w:rsidR="008D5A5D" w:rsidRPr="000857A3">
              <w:rPr>
                <w:rFonts w:ascii="Arial" w:hAnsi="Arial" w:cs="Arial"/>
                <w:sz w:val="18"/>
                <w:szCs w:val="18"/>
              </w:rPr>
              <w:t>vedená v prílohe č.</w:t>
            </w:r>
            <w:r w:rsidR="00105045">
              <w:rPr>
                <w:rFonts w:ascii="Arial" w:hAnsi="Arial" w:cs="Arial"/>
                <w:sz w:val="18"/>
                <w:szCs w:val="18"/>
              </w:rPr>
              <w:t xml:space="preserve"> </w:t>
            </w:r>
            <w:r w:rsidR="008D5A5D" w:rsidRPr="000857A3">
              <w:rPr>
                <w:rFonts w:ascii="Arial" w:hAnsi="Arial" w:cs="Arial"/>
                <w:sz w:val="18"/>
                <w:szCs w:val="18"/>
              </w:rPr>
              <w:t>2 Cena</w:t>
            </w:r>
          </w:p>
        </w:tc>
        <w:tc>
          <w:tcPr>
            <w:tcW w:w="992" w:type="dxa"/>
            <w:shd w:val="clear" w:color="auto" w:fill="D9D9D9" w:themeFill="background1" w:themeFillShade="D9"/>
          </w:tcPr>
          <w:p w14:paraId="2F8FDC20" w14:textId="77777777" w:rsidR="008D5A5D" w:rsidRPr="000857A3" w:rsidRDefault="008D5A5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253" w:type="dxa"/>
          </w:tcPr>
          <w:p w14:paraId="3CFC7D29" w14:textId="06148190" w:rsidR="008D5A5D" w:rsidRPr="000857A3" w:rsidRDefault="008D5A5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1C8056EF"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8D6374">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3C35300E" w14:textId="738BEF2E" w:rsidR="00FA0206" w:rsidRDefault="00725B37" w:rsidP="00273237">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p w14:paraId="4827D726" w14:textId="270AC92F" w:rsidR="0055207B" w:rsidRPr="0055207B" w:rsidRDefault="00FE4D1D" w:rsidP="006A10F3">
            <w:pPr>
              <w:pStyle w:val="Bezriadkovania"/>
              <w:numPr>
                <w:ilvl w:val="0"/>
                <w:numId w:val="15"/>
              </w:numPr>
              <w:jc w:val="both"/>
              <w:rPr>
                <w:rFonts w:ascii="Arial" w:hAnsi="Arial" w:cs="Arial"/>
                <w:sz w:val="18"/>
                <w:szCs w:val="18"/>
              </w:rPr>
            </w:pPr>
            <w:r>
              <w:rPr>
                <w:rFonts w:ascii="Arial" w:hAnsi="Arial" w:cs="Arial"/>
                <w:sz w:val="18"/>
                <w:szCs w:val="18"/>
              </w:rPr>
              <w:lastRenderedPageBreak/>
              <w:t xml:space="preserve">Pre vylúčenie pochybností, zmluvné strany sa dohodli, že </w:t>
            </w:r>
            <w:r w:rsidR="00A40555">
              <w:rPr>
                <w:rFonts w:ascii="Arial" w:hAnsi="Arial" w:cs="Arial"/>
                <w:sz w:val="18"/>
                <w:szCs w:val="18"/>
              </w:rPr>
              <w:t xml:space="preserve">záruka podľa čl. XVI VOP sa vzťahuje aj na prípady, ak sa tovar poškodí (napr. praskne) </w:t>
            </w:r>
            <w:r w:rsidR="00AF0043">
              <w:rPr>
                <w:rFonts w:ascii="Arial" w:hAnsi="Arial" w:cs="Arial"/>
                <w:sz w:val="18"/>
                <w:szCs w:val="18"/>
              </w:rPr>
              <w:t>pri</w:t>
            </w:r>
            <w:r w:rsidR="00505FAF">
              <w:rPr>
                <w:rFonts w:ascii="Arial" w:hAnsi="Arial" w:cs="Arial"/>
                <w:sz w:val="18"/>
                <w:szCs w:val="18"/>
              </w:rPr>
              <w:t xml:space="preserve"> </w:t>
            </w:r>
            <w:r w:rsidR="00314CF3">
              <w:rPr>
                <w:rFonts w:ascii="Arial" w:hAnsi="Arial" w:cs="Arial"/>
                <w:sz w:val="18"/>
                <w:szCs w:val="18"/>
              </w:rPr>
              <w:t>bežnej</w:t>
            </w:r>
            <w:r w:rsidR="004F794E">
              <w:rPr>
                <w:rFonts w:ascii="Arial" w:hAnsi="Arial" w:cs="Arial"/>
                <w:sz w:val="18"/>
                <w:szCs w:val="18"/>
              </w:rPr>
              <w:t xml:space="preserve"> </w:t>
            </w:r>
            <w:r w:rsidR="00AF0043">
              <w:rPr>
                <w:rFonts w:ascii="Arial" w:hAnsi="Arial" w:cs="Arial"/>
                <w:sz w:val="18"/>
                <w:szCs w:val="18"/>
              </w:rPr>
              <w:t>prevádzke</w:t>
            </w:r>
            <w:r w:rsidR="00505FAF">
              <w:rPr>
                <w:rFonts w:ascii="Arial" w:hAnsi="Arial" w:cs="Arial"/>
                <w:sz w:val="18"/>
                <w:szCs w:val="18"/>
              </w:rPr>
              <w:t xml:space="preserve">, </w:t>
            </w:r>
            <w:r w:rsidR="004F794E">
              <w:rPr>
                <w:rFonts w:ascii="Arial" w:hAnsi="Arial" w:cs="Arial"/>
                <w:sz w:val="18"/>
                <w:szCs w:val="18"/>
              </w:rPr>
              <w:t xml:space="preserve">t. j. pri </w:t>
            </w:r>
            <w:r w:rsidR="00505FAF">
              <w:rPr>
                <w:rFonts w:ascii="Arial" w:hAnsi="Arial" w:cs="Arial"/>
                <w:sz w:val="18"/>
                <w:szCs w:val="18"/>
              </w:rPr>
              <w:t>manipuláci</w:t>
            </w:r>
            <w:r w:rsidR="00246920">
              <w:rPr>
                <w:rFonts w:ascii="Arial" w:hAnsi="Arial" w:cs="Arial"/>
                <w:sz w:val="18"/>
                <w:szCs w:val="18"/>
              </w:rPr>
              <w:t>i</w:t>
            </w:r>
            <w:r w:rsidR="00CF2789">
              <w:rPr>
                <w:rFonts w:ascii="Arial" w:hAnsi="Arial" w:cs="Arial"/>
                <w:sz w:val="18"/>
                <w:szCs w:val="18"/>
              </w:rPr>
              <w:t xml:space="preserve"> </w:t>
            </w:r>
            <w:r w:rsidR="00045693">
              <w:rPr>
                <w:rFonts w:ascii="Arial" w:hAnsi="Arial" w:cs="Arial"/>
                <w:sz w:val="18"/>
                <w:szCs w:val="18"/>
              </w:rPr>
              <w:t xml:space="preserve">so zbernou nádobou </w:t>
            </w:r>
            <w:r w:rsidR="00977464">
              <w:rPr>
                <w:rFonts w:ascii="Arial" w:hAnsi="Arial" w:cs="Arial"/>
                <w:sz w:val="18"/>
                <w:szCs w:val="18"/>
              </w:rPr>
              <w:t>vrátane vyprázdnenia zbernej nádoby zvozovou technikou kupujúceho</w:t>
            </w:r>
            <w:r w:rsidR="00505FAF">
              <w:rPr>
                <w:rFonts w:ascii="Arial" w:hAnsi="Arial" w:cs="Arial"/>
                <w:sz w:val="18"/>
                <w:szCs w:val="18"/>
              </w:rPr>
              <w:t>, preprave, skladovan</w:t>
            </w:r>
            <w:r w:rsidR="00C91816">
              <w:rPr>
                <w:rFonts w:ascii="Arial" w:hAnsi="Arial" w:cs="Arial"/>
                <w:sz w:val="18"/>
                <w:szCs w:val="18"/>
              </w:rPr>
              <w:t>í</w:t>
            </w:r>
            <w:r w:rsidR="00C17111">
              <w:rPr>
                <w:rFonts w:ascii="Arial" w:hAnsi="Arial" w:cs="Arial"/>
                <w:sz w:val="18"/>
                <w:szCs w:val="18"/>
              </w:rPr>
              <w:t>, použití</w:t>
            </w:r>
            <w:r w:rsidR="00AF0043">
              <w:rPr>
                <w:rFonts w:ascii="Arial" w:hAnsi="Arial" w:cs="Arial"/>
                <w:sz w:val="18"/>
                <w:szCs w:val="18"/>
              </w:rPr>
              <w:t>.</w:t>
            </w:r>
            <w:r>
              <w:rPr>
                <w:rFonts w:ascii="Arial" w:hAnsi="Arial" w:cs="Arial"/>
                <w:sz w:val="18"/>
                <w:szCs w:val="18"/>
              </w:rPr>
              <w:t xml:space="preserve"> </w:t>
            </w: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4BD6E818"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4B08E7">
        <w:rPr>
          <w:sz w:val="18"/>
          <w:szCs w:val="18"/>
        </w:rPr>
        <w:t>desa</w:t>
      </w:r>
      <w:r w:rsidR="00595B10">
        <w:rPr>
          <w:sz w:val="18"/>
          <w:szCs w:val="18"/>
        </w:rPr>
        <w:t>ť (10)</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3520494"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C3238C">
        <w:rPr>
          <w:sz w:val="18"/>
          <w:szCs w:val="18"/>
        </w:rPr>
        <w:t>b</w:t>
      </w:r>
      <w:r w:rsidRPr="000857A3">
        <w:rPr>
          <w:sz w:val="18"/>
          <w:szCs w:val="18"/>
        </w:rPr>
        <w:t xml:space="preserve">)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78F4708" w14:textId="0D1DB2B9" w:rsidR="00910E7C" w:rsidRDefault="00104F12" w:rsidP="00910E7C">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w:t>
      </w:r>
      <w:r w:rsidR="005B2C43">
        <w:rPr>
          <w:sz w:val="18"/>
          <w:szCs w:val="18"/>
        </w:rPr>
        <w:t xml:space="preserve"> </w:t>
      </w:r>
      <w:r w:rsidR="005B2C43" w:rsidRPr="00C55FBE">
        <w:rPr>
          <w:sz w:val="18"/>
          <w:szCs w:val="18"/>
        </w:rPr>
        <w:t xml:space="preserve">zabezpečiť </w:t>
      </w:r>
      <w:r w:rsidR="005B2C43" w:rsidRPr="00C26F63">
        <w:rPr>
          <w:sz w:val="18"/>
          <w:szCs w:val="18"/>
        </w:rPr>
        <w:t xml:space="preserve">dodržiavanie </w:t>
      </w:r>
      <w:r w:rsidR="005B2C43" w:rsidRPr="00182727">
        <w:rPr>
          <w:i/>
          <w:iCs/>
          <w:sz w:val="18"/>
          <w:szCs w:val="18"/>
        </w:rPr>
        <w:t>„Zásad správania sa v areály OLO“</w:t>
      </w:r>
      <w:r w:rsidR="005B2C43">
        <w:rPr>
          <w:sz w:val="18"/>
          <w:szCs w:val="18"/>
        </w:rPr>
        <w:t xml:space="preserve"> zverejnené na webovom sídle objednávateľa </w:t>
      </w:r>
      <w:hyperlink r:id="rId9" w:history="1">
        <w:r w:rsidR="005B2C43" w:rsidRPr="006203E6">
          <w:rPr>
            <w:rStyle w:val="Hypertextovprepojenie"/>
            <w:sz w:val="18"/>
            <w:szCs w:val="18"/>
          </w:rPr>
          <w:t>https://www.olo.sk/zasady-spravania-sa-v-areali-olo/</w:t>
        </w:r>
      </w:hyperlink>
      <w:r w:rsidR="0021053F" w:rsidRPr="00C26F63">
        <w:rPr>
          <w:sz w:val="18"/>
          <w:szCs w:val="18"/>
        </w:rPr>
        <w:t>.</w:t>
      </w:r>
    </w:p>
    <w:p w14:paraId="66A383AE" w14:textId="1A664E80" w:rsidR="00910E7C" w:rsidRPr="00910E7C" w:rsidRDefault="00910E7C" w:rsidP="00910E7C">
      <w:pPr>
        <w:pStyle w:val="Default"/>
        <w:numPr>
          <w:ilvl w:val="1"/>
          <w:numId w:val="12"/>
        </w:numPr>
        <w:ind w:left="567" w:hanging="567"/>
        <w:jc w:val="both"/>
        <w:rPr>
          <w:sz w:val="18"/>
          <w:szCs w:val="18"/>
        </w:rPr>
      </w:pPr>
      <w:r w:rsidRPr="00910E7C">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bl>
    <w:p w14:paraId="4BC3F496" w14:textId="77777777" w:rsidR="00C81F8D" w:rsidRPr="000857A3" w:rsidRDefault="00C81F8D" w:rsidP="00232FBA">
      <w:pPr>
        <w:pStyle w:val="Default"/>
        <w:ind w:left="567"/>
        <w:jc w:val="both"/>
        <w:rPr>
          <w:sz w:val="18"/>
          <w:szCs w:val="18"/>
        </w:rPr>
      </w:pPr>
    </w:p>
    <w:p w14:paraId="671CB0D4" w14:textId="24E8C451" w:rsidR="00C81F8D" w:rsidRPr="005E1922" w:rsidRDefault="00C81F8D" w:rsidP="00232FBA">
      <w:pPr>
        <w:pStyle w:val="Default"/>
        <w:numPr>
          <w:ilvl w:val="1"/>
          <w:numId w:val="12"/>
        </w:numPr>
        <w:ind w:left="567" w:hanging="567"/>
        <w:jc w:val="both"/>
        <w:rPr>
          <w:sz w:val="18"/>
          <w:szCs w:val="18"/>
        </w:rPr>
      </w:pPr>
      <w:bookmarkStart w:id="4" w:name="_Hlk46176995"/>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a.s. </w:t>
            </w:r>
            <w:r w:rsidR="007F2A86" w:rsidRPr="000857A3">
              <w:rPr>
                <w:rFonts w:ascii="Arial" w:hAnsi="Arial" w:cs="Arial"/>
                <w:b/>
                <w:bCs/>
                <w:sz w:val="18"/>
                <w:szCs w:val="18"/>
              </w:rPr>
              <w:t>v skratke OLO a.s.</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Odvoz a likvidácia odpadu a.s</w:t>
            </w:r>
            <w:r w:rsidR="007F2A86">
              <w:rPr>
                <w:rFonts w:ascii="Arial" w:hAnsi="Arial" w:cs="Arial"/>
                <w:b/>
                <w:bCs/>
                <w:sz w:val="18"/>
                <w:szCs w:val="18"/>
              </w:rPr>
              <w:t>. v skratke OLO a.s.</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lastRenderedPageBreak/>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lastRenderedPageBreak/>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120874DB" w:rsidR="00B771F5" w:rsidRDefault="00B771F5" w:rsidP="00331F41">
      <w:pPr>
        <w:pStyle w:val="Bezriadkovania"/>
        <w:jc w:val="both"/>
        <w:rPr>
          <w:rFonts w:ascii="Arial" w:hAnsi="Arial" w:cs="Arial"/>
          <w:sz w:val="18"/>
          <w:szCs w:val="18"/>
        </w:rPr>
      </w:pPr>
      <w:r>
        <w:rPr>
          <w:rFonts w:ascii="Arial" w:hAnsi="Arial" w:cs="Arial"/>
          <w:sz w:val="18"/>
          <w:szCs w:val="18"/>
        </w:rPr>
        <w:t>Príloha č. 1</w:t>
      </w:r>
    </w:p>
    <w:p w14:paraId="6977C069" w14:textId="77777777" w:rsidR="00B771F5" w:rsidRDefault="00B771F5">
      <w:pPr>
        <w:rPr>
          <w:rFonts w:ascii="Arial" w:hAnsi="Arial" w:cs="Arial"/>
          <w:sz w:val="18"/>
          <w:szCs w:val="18"/>
        </w:rPr>
      </w:pPr>
      <w:r>
        <w:rPr>
          <w:rFonts w:ascii="Arial" w:hAnsi="Arial" w:cs="Arial"/>
          <w:sz w:val="18"/>
          <w:szCs w:val="18"/>
        </w:rPr>
        <w:br w:type="page"/>
      </w:r>
    </w:p>
    <w:p w14:paraId="7B0F38F1" w14:textId="2F999EFF" w:rsidR="00B771F5" w:rsidRDefault="00B771F5" w:rsidP="00331F41">
      <w:pPr>
        <w:pStyle w:val="Bezriadkovania"/>
        <w:jc w:val="both"/>
        <w:rPr>
          <w:rFonts w:ascii="Arial" w:hAnsi="Arial" w:cs="Arial"/>
          <w:sz w:val="18"/>
          <w:szCs w:val="18"/>
        </w:rPr>
      </w:pPr>
      <w:r>
        <w:rPr>
          <w:rFonts w:ascii="Arial" w:hAnsi="Arial" w:cs="Arial"/>
          <w:sz w:val="18"/>
          <w:szCs w:val="18"/>
        </w:rPr>
        <w:lastRenderedPageBreak/>
        <w:t>Príloha č. 2</w:t>
      </w:r>
    </w:p>
    <w:p w14:paraId="33757281" w14:textId="77777777" w:rsidR="00B771F5" w:rsidRDefault="00B771F5">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OLO a.s.</w:t>
      </w:r>
      <w:r w:rsidRPr="00D413BB">
        <w:rPr>
          <w:rFonts w:ascii="Arial" w:eastAsia="Calibri" w:hAnsi="Arial" w:cs="Arial"/>
          <w:color w:val="000000"/>
          <w:sz w:val="18"/>
          <w:szCs w:val="18"/>
        </w:rPr>
        <w:tab/>
        <w:t>Odvoz a likvidácia odpadu a.s., v skratke: OLO a.s.</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oboznámiť sa a preukázateľne preškoliť svojich zamestnancov so znením týchto zásad, pred vstupom do priestorov a areálov spoločnosti OLO a.s,</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a.s.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Pred začatím prác v spoločnosti OLO a.s.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a na vyžiadanie predložiť zodpovednému zamestnancovi spoločnosti OLO a.s.,</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Doprava v priestoroch spoločnosti OLO a.s.</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a.s. sú dodávatelia/odberatelia povinní vyplniť </w:t>
      </w:r>
      <w:r w:rsidRPr="00D413BB">
        <w:rPr>
          <w:rFonts w:ascii="Arial" w:eastAsia="Calibri" w:hAnsi="Arial" w:cs="Arial"/>
          <w:b/>
          <w:sz w:val="18"/>
          <w:szCs w:val="18"/>
        </w:rPr>
        <w:t xml:space="preserve"> Povolenie na vjazd a vstup do areálu spoločnosti OLO a.s.</w:t>
      </w:r>
      <w:r w:rsidRPr="00D413BB">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a.s.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vykázania osoby, prípadne vedúceho prác z areálu OLO a.s.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Nespôsobilá technika/vybavenie bude z areálu OLO a.s.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písomne potvrdiť, že o ustanoveniach týchto pravidiel informoval zamestnancov, ktorí budú vykonávať práce v priestoroch a areáloch spoločnosti OLO a.s.,</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70A93"/>
    <w:multiLevelType w:val="hybridMultilevel"/>
    <w:tmpl w:val="B8FE6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10219D"/>
    <w:multiLevelType w:val="hybridMultilevel"/>
    <w:tmpl w:val="256265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3242E"/>
    <w:multiLevelType w:val="hybridMultilevel"/>
    <w:tmpl w:val="444209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A6779D"/>
    <w:multiLevelType w:val="hybridMultilevel"/>
    <w:tmpl w:val="FC9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D02C9F"/>
    <w:multiLevelType w:val="hybridMultilevel"/>
    <w:tmpl w:val="162254E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01B0CA9"/>
    <w:multiLevelType w:val="hybridMultilevel"/>
    <w:tmpl w:val="C1B0F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8"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37686009">
    <w:abstractNumId w:val="26"/>
  </w:num>
  <w:num w:numId="2" w16cid:durableId="1232274851">
    <w:abstractNumId w:val="36"/>
  </w:num>
  <w:num w:numId="3" w16cid:durableId="2052074588">
    <w:abstractNumId w:val="0"/>
  </w:num>
  <w:num w:numId="4" w16cid:durableId="2116557247">
    <w:abstractNumId w:val="41"/>
  </w:num>
  <w:num w:numId="5" w16cid:durableId="1363677387">
    <w:abstractNumId w:val="25"/>
  </w:num>
  <w:num w:numId="6" w16cid:durableId="477381261">
    <w:abstractNumId w:val="40"/>
  </w:num>
  <w:num w:numId="7" w16cid:durableId="1181776263">
    <w:abstractNumId w:val="29"/>
  </w:num>
  <w:num w:numId="8" w16cid:durableId="658769308">
    <w:abstractNumId w:val="37"/>
  </w:num>
  <w:num w:numId="9" w16cid:durableId="747846361">
    <w:abstractNumId w:val="11"/>
  </w:num>
  <w:num w:numId="10" w16cid:durableId="35468955">
    <w:abstractNumId w:val="12"/>
  </w:num>
  <w:num w:numId="11" w16cid:durableId="1848934366">
    <w:abstractNumId w:val="27"/>
  </w:num>
  <w:num w:numId="12" w16cid:durableId="1482893313">
    <w:abstractNumId w:val="8"/>
  </w:num>
  <w:num w:numId="13" w16cid:durableId="1831403859">
    <w:abstractNumId w:val="35"/>
  </w:num>
  <w:num w:numId="14" w16cid:durableId="153493453">
    <w:abstractNumId w:val="31"/>
  </w:num>
  <w:num w:numId="15" w16cid:durableId="1975207777">
    <w:abstractNumId w:val="24"/>
  </w:num>
  <w:num w:numId="16" w16cid:durableId="1300763852">
    <w:abstractNumId w:val="32"/>
  </w:num>
  <w:num w:numId="17" w16cid:durableId="1177233612">
    <w:abstractNumId w:val="4"/>
  </w:num>
  <w:num w:numId="18" w16cid:durableId="384530727">
    <w:abstractNumId w:val="44"/>
  </w:num>
  <w:num w:numId="19" w16cid:durableId="903032135">
    <w:abstractNumId w:val="42"/>
  </w:num>
  <w:num w:numId="20" w16cid:durableId="686446052">
    <w:abstractNumId w:val="5"/>
  </w:num>
  <w:num w:numId="21" w16cid:durableId="1421412216">
    <w:abstractNumId w:val="3"/>
  </w:num>
  <w:num w:numId="22" w16cid:durableId="201552555">
    <w:abstractNumId w:val="46"/>
  </w:num>
  <w:num w:numId="23" w16cid:durableId="211113750">
    <w:abstractNumId w:val="43"/>
  </w:num>
  <w:num w:numId="24" w16cid:durableId="1531531423">
    <w:abstractNumId w:val="7"/>
  </w:num>
  <w:num w:numId="25" w16cid:durableId="1224634233">
    <w:abstractNumId w:val="45"/>
  </w:num>
  <w:num w:numId="26" w16cid:durableId="1281303982">
    <w:abstractNumId w:val="33"/>
  </w:num>
  <w:num w:numId="27" w16cid:durableId="1309631296">
    <w:abstractNumId w:val="30"/>
  </w:num>
  <w:num w:numId="28" w16cid:durableId="2030794758">
    <w:abstractNumId w:val="34"/>
  </w:num>
  <w:num w:numId="29" w16cid:durableId="993795183">
    <w:abstractNumId w:val="17"/>
  </w:num>
  <w:num w:numId="30" w16cid:durableId="581985495">
    <w:abstractNumId w:val="38"/>
  </w:num>
  <w:num w:numId="31" w16cid:durableId="505248241">
    <w:abstractNumId w:val="21"/>
  </w:num>
  <w:num w:numId="32" w16cid:durableId="609237226">
    <w:abstractNumId w:val="9"/>
  </w:num>
  <w:num w:numId="33" w16cid:durableId="308443882">
    <w:abstractNumId w:val="22"/>
  </w:num>
  <w:num w:numId="34" w16cid:durableId="1223829537">
    <w:abstractNumId w:val="14"/>
  </w:num>
  <w:num w:numId="35" w16cid:durableId="399981619">
    <w:abstractNumId w:val="15"/>
  </w:num>
  <w:num w:numId="36" w16cid:durableId="992026512">
    <w:abstractNumId w:val="39"/>
  </w:num>
  <w:num w:numId="37" w16cid:durableId="1673869885">
    <w:abstractNumId w:val="20"/>
  </w:num>
  <w:num w:numId="38" w16cid:durableId="1905531352">
    <w:abstractNumId w:val="16"/>
  </w:num>
  <w:num w:numId="39" w16cid:durableId="1613004570">
    <w:abstractNumId w:val="18"/>
  </w:num>
  <w:num w:numId="40" w16cid:durableId="785194208">
    <w:abstractNumId w:val="23"/>
  </w:num>
  <w:num w:numId="41" w16cid:durableId="1223248238">
    <w:abstractNumId w:val="1"/>
  </w:num>
  <w:num w:numId="42" w16cid:durableId="348530082">
    <w:abstractNumId w:val="6"/>
  </w:num>
  <w:num w:numId="43" w16cid:durableId="881939093">
    <w:abstractNumId w:val="10"/>
  </w:num>
  <w:num w:numId="44" w16cid:durableId="1998992628">
    <w:abstractNumId w:val="2"/>
  </w:num>
  <w:num w:numId="45" w16cid:durableId="627779312">
    <w:abstractNumId w:val="13"/>
  </w:num>
  <w:num w:numId="46" w16cid:durableId="656810550">
    <w:abstractNumId w:val="19"/>
  </w:num>
  <w:num w:numId="47" w16cid:durableId="4452719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45693"/>
    <w:rsid w:val="00053548"/>
    <w:rsid w:val="00066287"/>
    <w:rsid w:val="00066C6F"/>
    <w:rsid w:val="00074B0F"/>
    <w:rsid w:val="000824F7"/>
    <w:rsid w:val="000857A3"/>
    <w:rsid w:val="00085913"/>
    <w:rsid w:val="00087279"/>
    <w:rsid w:val="00093BEE"/>
    <w:rsid w:val="000A5E6B"/>
    <w:rsid w:val="000B71F4"/>
    <w:rsid w:val="000C5932"/>
    <w:rsid w:val="000D5147"/>
    <w:rsid w:val="000D6A9E"/>
    <w:rsid w:val="000E0B2D"/>
    <w:rsid w:val="000E6849"/>
    <w:rsid w:val="000F1623"/>
    <w:rsid w:val="00104F12"/>
    <w:rsid w:val="00105045"/>
    <w:rsid w:val="001079F8"/>
    <w:rsid w:val="00111339"/>
    <w:rsid w:val="0012525F"/>
    <w:rsid w:val="00140A04"/>
    <w:rsid w:val="00141989"/>
    <w:rsid w:val="001634EC"/>
    <w:rsid w:val="00174003"/>
    <w:rsid w:val="0018476C"/>
    <w:rsid w:val="00184EC1"/>
    <w:rsid w:val="0018647B"/>
    <w:rsid w:val="001866DF"/>
    <w:rsid w:val="00194D90"/>
    <w:rsid w:val="00194DC6"/>
    <w:rsid w:val="00195CE3"/>
    <w:rsid w:val="00197738"/>
    <w:rsid w:val="001B4DF2"/>
    <w:rsid w:val="001C310D"/>
    <w:rsid w:val="001C3C41"/>
    <w:rsid w:val="001D396C"/>
    <w:rsid w:val="001D3FF0"/>
    <w:rsid w:val="001E06EE"/>
    <w:rsid w:val="0021053F"/>
    <w:rsid w:val="0021396E"/>
    <w:rsid w:val="00232FBA"/>
    <w:rsid w:val="00246920"/>
    <w:rsid w:val="00263E73"/>
    <w:rsid w:val="00273237"/>
    <w:rsid w:val="00281ED6"/>
    <w:rsid w:val="00287A64"/>
    <w:rsid w:val="00292AC4"/>
    <w:rsid w:val="002A1E5B"/>
    <w:rsid w:val="002A3ED9"/>
    <w:rsid w:val="002A7FEC"/>
    <w:rsid w:val="002C4AE4"/>
    <w:rsid w:val="002D1A27"/>
    <w:rsid w:val="002D2743"/>
    <w:rsid w:val="002E1631"/>
    <w:rsid w:val="002F49CD"/>
    <w:rsid w:val="003143B6"/>
    <w:rsid w:val="00314CF3"/>
    <w:rsid w:val="00331CB6"/>
    <w:rsid w:val="00331F41"/>
    <w:rsid w:val="0035002E"/>
    <w:rsid w:val="003611DA"/>
    <w:rsid w:val="0036177D"/>
    <w:rsid w:val="00363823"/>
    <w:rsid w:val="00363EB7"/>
    <w:rsid w:val="00371087"/>
    <w:rsid w:val="00377DAF"/>
    <w:rsid w:val="00380916"/>
    <w:rsid w:val="003A4BC1"/>
    <w:rsid w:val="003B725D"/>
    <w:rsid w:val="003C1A6E"/>
    <w:rsid w:val="003D4EE7"/>
    <w:rsid w:val="003F1E7E"/>
    <w:rsid w:val="00404584"/>
    <w:rsid w:val="00404E58"/>
    <w:rsid w:val="00413040"/>
    <w:rsid w:val="00426440"/>
    <w:rsid w:val="0045733A"/>
    <w:rsid w:val="00463272"/>
    <w:rsid w:val="004778B1"/>
    <w:rsid w:val="0048115A"/>
    <w:rsid w:val="00490E02"/>
    <w:rsid w:val="004A3991"/>
    <w:rsid w:val="004B08E7"/>
    <w:rsid w:val="004B5592"/>
    <w:rsid w:val="004C4C5C"/>
    <w:rsid w:val="004D0532"/>
    <w:rsid w:val="004E3377"/>
    <w:rsid w:val="004F794E"/>
    <w:rsid w:val="00505FAF"/>
    <w:rsid w:val="00513516"/>
    <w:rsid w:val="0051546B"/>
    <w:rsid w:val="00531F14"/>
    <w:rsid w:val="00540EBA"/>
    <w:rsid w:val="00547694"/>
    <w:rsid w:val="0055207B"/>
    <w:rsid w:val="00552BDA"/>
    <w:rsid w:val="0055450E"/>
    <w:rsid w:val="00554D2F"/>
    <w:rsid w:val="00555338"/>
    <w:rsid w:val="00577CC2"/>
    <w:rsid w:val="00577CD3"/>
    <w:rsid w:val="005937EC"/>
    <w:rsid w:val="00595B10"/>
    <w:rsid w:val="005A2370"/>
    <w:rsid w:val="005B2C43"/>
    <w:rsid w:val="005C1C8C"/>
    <w:rsid w:val="005C537A"/>
    <w:rsid w:val="005D66F9"/>
    <w:rsid w:val="005E1922"/>
    <w:rsid w:val="005E197B"/>
    <w:rsid w:val="00606838"/>
    <w:rsid w:val="00610DBA"/>
    <w:rsid w:val="0062487F"/>
    <w:rsid w:val="006260E2"/>
    <w:rsid w:val="00647071"/>
    <w:rsid w:val="006552C1"/>
    <w:rsid w:val="006659D7"/>
    <w:rsid w:val="00675DC4"/>
    <w:rsid w:val="00681F0E"/>
    <w:rsid w:val="00694ADF"/>
    <w:rsid w:val="006A10F3"/>
    <w:rsid w:val="006C0595"/>
    <w:rsid w:val="006C0775"/>
    <w:rsid w:val="00712774"/>
    <w:rsid w:val="007247B0"/>
    <w:rsid w:val="00725B37"/>
    <w:rsid w:val="007362A1"/>
    <w:rsid w:val="007369BE"/>
    <w:rsid w:val="00753EB6"/>
    <w:rsid w:val="0075635D"/>
    <w:rsid w:val="0075799F"/>
    <w:rsid w:val="00763158"/>
    <w:rsid w:val="0078061D"/>
    <w:rsid w:val="007927D7"/>
    <w:rsid w:val="007A3A23"/>
    <w:rsid w:val="007A5807"/>
    <w:rsid w:val="007A783B"/>
    <w:rsid w:val="007D037E"/>
    <w:rsid w:val="007D7A65"/>
    <w:rsid w:val="007E2505"/>
    <w:rsid w:val="007E3148"/>
    <w:rsid w:val="007E582B"/>
    <w:rsid w:val="007F2A86"/>
    <w:rsid w:val="007F6911"/>
    <w:rsid w:val="008052F6"/>
    <w:rsid w:val="00823661"/>
    <w:rsid w:val="00824444"/>
    <w:rsid w:val="00831D86"/>
    <w:rsid w:val="00844C94"/>
    <w:rsid w:val="008536EF"/>
    <w:rsid w:val="00862E83"/>
    <w:rsid w:val="00867356"/>
    <w:rsid w:val="0087032D"/>
    <w:rsid w:val="008B0284"/>
    <w:rsid w:val="008C1710"/>
    <w:rsid w:val="008C2602"/>
    <w:rsid w:val="008D5A5D"/>
    <w:rsid w:val="008D6374"/>
    <w:rsid w:val="008E23FA"/>
    <w:rsid w:val="008E4EF7"/>
    <w:rsid w:val="00907A09"/>
    <w:rsid w:val="00910E7C"/>
    <w:rsid w:val="00910EB5"/>
    <w:rsid w:val="009230FC"/>
    <w:rsid w:val="00927A2A"/>
    <w:rsid w:val="00947471"/>
    <w:rsid w:val="00972D01"/>
    <w:rsid w:val="00975BCC"/>
    <w:rsid w:val="00977464"/>
    <w:rsid w:val="009859C9"/>
    <w:rsid w:val="00994E7C"/>
    <w:rsid w:val="00996B3F"/>
    <w:rsid w:val="00997E54"/>
    <w:rsid w:val="009A693B"/>
    <w:rsid w:val="009D7A40"/>
    <w:rsid w:val="009E4DC3"/>
    <w:rsid w:val="00A041DE"/>
    <w:rsid w:val="00A074EB"/>
    <w:rsid w:val="00A21E80"/>
    <w:rsid w:val="00A35033"/>
    <w:rsid w:val="00A35E5A"/>
    <w:rsid w:val="00A37DD6"/>
    <w:rsid w:val="00A40555"/>
    <w:rsid w:val="00A47A81"/>
    <w:rsid w:val="00A607FD"/>
    <w:rsid w:val="00A81C1B"/>
    <w:rsid w:val="00A82ADC"/>
    <w:rsid w:val="00A87952"/>
    <w:rsid w:val="00AB17B0"/>
    <w:rsid w:val="00AC4DA4"/>
    <w:rsid w:val="00AE7104"/>
    <w:rsid w:val="00AF0043"/>
    <w:rsid w:val="00AF344D"/>
    <w:rsid w:val="00AF392E"/>
    <w:rsid w:val="00AF5376"/>
    <w:rsid w:val="00AF587F"/>
    <w:rsid w:val="00B03E69"/>
    <w:rsid w:val="00B0543A"/>
    <w:rsid w:val="00B05CCE"/>
    <w:rsid w:val="00B05CD1"/>
    <w:rsid w:val="00B12898"/>
    <w:rsid w:val="00B22E93"/>
    <w:rsid w:val="00B40816"/>
    <w:rsid w:val="00B57FAD"/>
    <w:rsid w:val="00B67935"/>
    <w:rsid w:val="00B771F5"/>
    <w:rsid w:val="00BA7EAC"/>
    <w:rsid w:val="00BB4925"/>
    <w:rsid w:val="00BC52A3"/>
    <w:rsid w:val="00BD3D56"/>
    <w:rsid w:val="00BE18CF"/>
    <w:rsid w:val="00BE43AD"/>
    <w:rsid w:val="00C009BC"/>
    <w:rsid w:val="00C17111"/>
    <w:rsid w:val="00C24878"/>
    <w:rsid w:val="00C3238C"/>
    <w:rsid w:val="00C35780"/>
    <w:rsid w:val="00C36BE9"/>
    <w:rsid w:val="00C40883"/>
    <w:rsid w:val="00C46048"/>
    <w:rsid w:val="00C46ED2"/>
    <w:rsid w:val="00C4746F"/>
    <w:rsid w:val="00C476DD"/>
    <w:rsid w:val="00C60407"/>
    <w:rsid w:val="00C61B54"/>
    <w:rsid w:val="00C6796C"/>
    <w:rsid w:val="00C81F8D"/>
    <w:rsid w:val="00C91816"/>
    <w:rsid w:val="00C94782"/>
    <w:rsid w:val="00CA2299"/>
    <w:rsid w:val="00CA555B"/>
    <w:rsid w:val="00CB453F"/>
    <w:rsid w:val="00CB4B29"/>
    <w:rsid w:val="00CB5CAD"/>
    <w:rsid w:val="00CC6663"/>
    <w:rsid w:val="00CC79E3"/>
    <w:rsid w:val="00CD100D"/>
    <w:rsid w:val="00CD3398"/>
    <w:rsid w:val="00CF2789"/>
    <w:rsid w:val="00D10C8C"/>
    <w:rsid w:val="00D1362B"/>
    <w:rsid w:val="00D17F62"/>
    <w:rsid w:val="00D30274"/>
    <w:rsid w:val="00D30308"/>
    <w:rsid w:val="00D35B89"/>
    <w:rsid w:val="00D53913"/>
    <w:rsid w:val="00D5531E"/>
    <w:rsid w:val="00D75C44"/>
    <w:rsid w:val="00D76F79"/>
    <w:rsid w:val="00D82FA9"/>
    <w:rsid w:val="00D90891"/>
    <w:rsid w:val="00DA292F"/>
    <w:rsid w:val="00DB70B4"/>
    <w:rsid w:val="00DC01EC"/>
    <w:rsid w:val="00DC67A6"/>
    <w:rsid w:val="00DE57CD"/>
    <w:rsid w:val="00DE6926"/>
    <w:rsid w:val="00DF6E34"/>
    <w:rsid w:val="00E026BA"/>
    <w:rsid w:val="00E068E1"/>
    <w:rsid w:val="00E101B4"/>
    <w:rsid w:val="00E14469"/>
    <w:rsid w:val="00E21FB8"/>
    <w:rsid w:val="00E24A3D"/>
    <w:rsid w:val="00E557A0"/>
    <w:rsid w:val="00E55D4A"/>
    <w:rsid w:val="00E57D0F"/>
    <w:rsid w:val="00E71F0D"/>
    <w:rsid w:val="00E81D33"/>
    <w:rsid w:val="00E91213"/>
    <w:rsid w:val="00EB3DB6"/>
    <w:rsid w:val="00EB430E"/>
    <w:rsid w:val="00EC12C1"/>
    <w:rsid w:val="00EC41EF"/>
    <w:rsid w:val="00EC6CA8"/>
    <w:rsid w:val="00ED23BF"/>
    <w:rsid w:val="00ED281E"/>
    <w:rsid w:val="00EE08A7"/>
    <w:rsid w:val="00EE5B55"/>
    <w:rsid w:val="00EE79C9"/>
    <w:rsid w:val="00EF3741"/>
    <w:rsid w:val="00F12855"/>
    <w:rsid w:val="00F1529E"/>
    <w:rsid w:val="00F17804"/>
    <w:rsid w:val="00F20586"/>
    <w:rsid w:val="00F21D7D"/>
    <w:rsid w:val="00F35C60"/>
    <w:rsid w:val="00F50BAD"/>
    <w:rsid w:val="00F56961"/>
    <w:rsid w:val="00F56BC5"/>
    <w:rsid w:val="00F6069D"/>
    <w:rsid w:val="00F612D7"/>
    <w:rsid w:val="00F93BF5"/>
    <w:rsid w:val="00FA0206"/>
    <w:rsid w:val="00FC0AE7"/>
    <w:rsid w:val="00FD41C9"/>
    <w:rsid w:val="00FE4D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Odsek"/>
    <w:basedOn w:val="Normlny"/>
    <w:link w:val="OdsekzoznamuChar"/>
    <w:uiPriority w:val="34"/>
    <w:qFormat/>
    <w:rsid w:val="0075635D"/>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sid w:val="008E23FA"/>
    <w:rPr>
      <w:color w:val="0563C1" w:themeColor="hyperlink"/>
      <w:u w:val="single"/>
    </w:rPr>
  </w:style>
  <w:style w:type="character" w:styleId="Nevyrieenzmienka">
    <w:name w:val="Unresolved Mention"/>
    <w:basedOn w:val="Predvolenpsmoodseku"/>
    <w:uiPriority w:val="99"/>
    <w:semiHidden/>
    <w:unhideWhenUsed/>
    <w:rsid w:val="008E23FA"/>
    <w:rPr>
      <w:color w:val="605E5C"/>
      <w:shd w:val="clear" w:color="auto" w:fill="E1DFDD"/>
    </w:rPr>
  </w:style>
  <w:style w:type="character" w:styleId="PouitHypertextovPrepojenie">
    <w:name w:val="FollowedHyperlink"/>
    <w:basedOn w:val="Predvolenpsmoodseku"/>
    <w:uiPriority w:val="99"/>
    <w:semiHidden/>
    <w:unhideWhenUsed/>
    <w:rsid w:val="00292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70098">
      <w:bodyDiv w:val="1"/>
      <w:marLeft w:val="0"/>
      <w:marRight w:val="0"/>
      <w:marTop w:val="0"/>
      <w:marBottom w:val="0"/>
      <w:divBdr>
        <w:top w:val="none" w:sz="0" w:space="0" w:color="auto"/>
        <w:left w:val="none" w:sz="0" w:space="0" w:color="auto"/>
        <w:bottom w:val="none" w:sz="0" w:space="0" w:color="auto"/>
        <w:right w:val="none" w:sz="0" w:space="0" w:color="auto"/>
      </w:divBdr>
    </w:div>
    <w:div w:id="1961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lo.sk/zasady-spravania-sa-v-areali-olo/"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customXml/itemProps3.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0C7530-2725-4975-9C82-7A8B1905D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4922</Words>
  <Characters>28056</Characters>
  <Application>Microsoft Office Word</Application>
  <DocSecurity>4</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2</cp:revision>
  <dcterms:created xsi:type="dcterms:W3CDTF">2023-02-10T09:18:00Z</dcterms:created>
  <dcterms:modified xsi:type="dcterms:W3CDTF">2023-02-10T09:18:00Z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