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0BDE73" w14:textId="77777777" w:rsidR="00062E5B" w:rsidRDefault="00062E5B" w:rsidP="008549D9">
      <w:pPr>
        <w:jc w:val="center"/>
        <w:rPr>
          <w:rFonts w:cstheme="minorHAnsi"/>
          <w:b/>
          <w:bCs/>
        </w:rPr>
      </w:pPr>
    </w:p>
    <w:p w14:paraId="163955CE" w14:textId="55C7120A" w:rsidR="008549D9" w:rsidRPr="00235095" w:rsidRDefault="00783B3C" w:rsidP="008549D9">
      <w:pPr>
        <w:jc w:val="center"/>
        <w:rPr>
          <w:rFonts w:cstheme="minorHAnsi"/>
        </w:rPr>
      </w:pPr>
      <w:r w:rsidRPr="00235095">
        <w:rPr>
          <w:rFonts w:cstheme="minorHAnsi"/>
          <w:b/>
          <w:bCs/>
        </w:rPr>
        <w:t>Výzv</w:t>
      </w:r>
      <w:r w:rsidR="008549D9" w:rsidRPr="00235095">
        <w:rPr>
          <w:rFonts w:cstheme="minorHAnsi"/>
          <w:b/>
          <w:bCs/>
        </w:rPr>
        <w:t>a</w:t>
      </w:r>
      <w:r w:rsidR="008549D9" w:rsidRPr="00235095">
        <w:rPr>
          <w:rFonts w:cstheme="minorHAnsi"/>
        </w:rPr>
        <w:t xml:space="preserve"> </w:t>
      </w:r>
      <w:r w:rsidR="008549D9" w:rsidRPr="00235095">
        <w:rPr>
          <w:rFonts w:cstheme="minorHAnsi"/>
          <w:b/>
          <w:bCs/>
        </w:rPr>
        <w:t>na predkladanie  ponúk</w:t>
      </w:r>
    </w:p>
    <w:p w14:paraId="0E6EE8DC" w14:textId="19E986A3" w:rsidR="00AB1429" w:rsidRPr="00F80A24" w:rsidRDefault="00783B3C" w:rsidP="00130EF4">
      <w:pPr>
        <w:pStyle w:val="Default"/>
        <w:jc w:val="center"/>
        <w:rPr>
          <w:b/>
          <w:color w:val="2F5496" w:themeColor="accent1" w:themeShade="BF"/>
          <w:sz w:val="18"/>
          <w:szCs w:val="18"/>
        </w:rPr>
      </w:pPr>
      <w:r w:rsidRPr="00235095">
        <w:rPr>
          <w:rFonts w:asciiTheme="minorHAnsi" w:hAnsiTheme="minorHAnsi" w:cstheme="minorHAnsi"/>
          <w:sz w:val="22"/>
          <w:szCs w:val="22"/>
        </w:rPr>
        <w:t>v rámci zriadeného dynamického nákupného systému (ďalej len „DNS“)</w:t>
      </w:r>
      <w:r w:rsidR="008549D9" w:rsidRPr="00235095">
        <w:rPr>
          <w:rFonts w:asciiTheme="minorHAnsi" w:hAnsiTheme="minorHAnsi" w:cstheme="minorHAnsi"/>
          <w:sz w:val="22"/>
          <w:szCs w:val="22"/>
        </w:rPr>
        <w:t>:</w:t>
      </w:r>
      <w:r w:rsidR="008549D9" w:rsidRPr="00235095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AB1429" w:rsidRPr="00F80A24">
        <w:rPr>
          <w:b/>
          <w:color w:val="2F5496" w:themeColor="accent1" w:themeShade="BF"/>
          <w:sz w:val="18"/>
          <w:szCs w:val="18"/>
        </w:rPr>
        <w:t>„</w:t>
      </w:r>
      <w:r w:rsidR="003A3CAB" w:rsidRPr="00F80A24">
        <w:rPr>
          <w:rFonts w:ascii="Times New Roman" w:hAnsi="Times New Roman" w:cs="Times New Roman"/>
          <w:b/>
          <w:color w:val="2F5496" w:themeColor="accent1" w:themeShade="BF"/>
          <w:sz w:val="22"/>
          <w:szCs w:val="22"/>
        </w:rPr>
        <w:t>Dodanie</w:t>
      </w:r>
      <w:r w:rsidR="00F80A24" w:rsidRPr="00F80A24">
        <w:rPr>
          <w:rFonts w:ascii="Open Sans" w:hAnsi="Open Sans" w:cs="Open Sans"/>
          <w:color w:val="2F5496" w:themeColor="accent1" w:themeShade="BF"/>
          <w:sz w:val="20"/>
          <w:szCs w:val="20"/>
          <w:shd w:val="clear" w:color="auto" w:fill="FFFFFF"/>
        </w:rPr>
        <w:t xml:space="preserve"> </w:t>
      </w:r>
      <w:r w:rsidR="00F80A24" w:rsidRPr="00F80A24">
        <w:rPr>
          <w:rFonts w:ascii="Times New Roman" w:hAnsi="Times New Roman" w:cs="Times New Roman"/>
          <w:b/>
          <w:bCs/>
          <w:color w:val="2F5496" w:themeColor="accent1" w:themeShade="BF"/>
          <w:sz w:val="22"/>
          <w:szCs w:val="22"/>
          <w:shd w:val="clear" w:color="auto" w:fill="FFFFFF"/>
        </w:rPr>
        <w:t>živých kvetov, umelých kvetov a dekoračného materiálu</w:t>
      </w:r>
      <w:r w:rsidR="003A3CAB" w:rsidRPr="00F80A24">
        <w:rPr>
          <w:rFonts w:ascii="Times New Roman" w:hAnsi="Times New Roman" w:cs="Times New Roman"/>
          <w:b/>
          <w:color w:val="2F5496" w:themeColor="accent1" w:themeShade="BF"/>
          <w:sz w:val="22"/>
          <w:szCs w:val="22"/>
        </w:rPr>
        <w:t xml:space="preserve"> pre potreby MARIANUM - Pohrebníctvo mesta Bratislavy</w:t>
      </w:r>
      <w:r w:rsidR="00AB1429" w:rsidRPr="00F80A24">
        <w:rPr>
          <w:b/>
          <w:color w:val="2F5496" w:themeColor="accent1" w:themeShade="BF"/>
          <w:sz w:val="18"/>
          <w:szCs w:val="18"/>
        </w:rPr>
        <w:t>“</w:t>
      </w:r>
    </w:p>
    <w:p w14:paraId="04B147C0" w14:textId="4FE804A1" w:rsidR="00EC368F" w:rsidRPr="00235095" w:rsidRDefault="00EC368F" w:rsidP="00130EF4">
      <w:pPr>
        <w:pStyle w:val="Default"/>
        <w:jc w:val="center"/>
        <w:rPr>
          <w:rFonts w:cstheme="minorHAnsi"/>
        </w:rPr>
      </w:pPr>
    </w:p>
    <w:p w14:paraId="3E43E226" w14:textId="4D478EDD" w:rsidR="00F51370" w:rsidRPr="00235095" w:rsidRDefault="00F51370" w:rsidP="008549D9">
      <w:pPr>
        <w:jc w:val="both"/>
        <w:rPr>
          <w:rFonts w:cstheme="minorHAnsi"/>
        </w:rPr>
      </w:pPr>
    </w:p>
    <w:p w14:paraId="43DDADAA" w14:textId="77777777" w:rsidR="00F51370" w:rsidRPr="00235095" w:rsidRDefault="00F51370" w:rsidP="00F51370">
      <w:pPr>
        <w:numPr>
          <w:ilvl w:val="0"/>
          <w:numId w:val="4"/>
        </w:numPr>
        <w:spacing w:after="0" w:line="276" w:lineRule="auto"/>
        <w:ind w:left="602" w:hanging="318"/>
        <w:rPr>
          <w:rFonts w:cstheme="minorHAnsi"/>
          <w:b/>
          <w:bCs/>
        </w:rPr>
      </w:pPr>
      <w:r w:rsidRPr="00235095">
        <w:rPr>
          <w:rFonts w:cstheme="minorHAnsi"/>
          <w:b/>
          <w:bCs/>
        </w:rPr>
        <w:t xml:space="preserve">Identifikácia verejného obstarávateľa /obstarávateľa </w:t>
      </w:r>
    </w:p>
    <w:p w14:paraId="2A5C222F" w14:textId="77777777" w:rsidR="00F51370" w:rsidRPr="00235095" w:rsidRDefault="00F51370" w:rsidP="00F825E7">
      <w:pPr>
        <w:shd w:val="clear" w:color="auto" w:fill="FFFFFF" w:themeFill="background1"/>
        <w:spacing w:after="0" w:line="276" w:lineRule="auto"/>
        <w:ind w:left="624" w:hanging="340"/>
        <w:rPr>
          <w:rFonts w:cstheme="minorHAnsi"/>
        </w:rPr>
      </w:pPr>
      <w:r w:rsidRPr="00235095">
        <w:rPr>
          <w:rFonts w:cstheme="minorHAnsi"/>
        </w:rPr>
        <w:t xml:space="preserve">Názov: </w:t>
      </w:r>
      <w:r w:rsidRPr="00235095">
        <w:rPr>
          <w:rFonts w:cstheme="minorHAnsi"/>
        </w:rPr>
        <w:tab/>
      </w:r>
      <w:r w:rsidRPr="00235095">
        <w:rPr>
          <w:rFonts w:cstheme="minorHAnsi"/>
        </w:rPr>
        <w:tab/>
        <w:t xml:space="preserve">MARIANUM – Pohrebníctvo mesta Bratislavy </w:t>
      </w:r>
    </w:p>
    <w:p w14:paraId="2B982D3B" w14:textId="77777777" w:rsidR="00F51370" w:rsidRPr="00235095" w:rsidRDefault="00F51370" w:rsidP="00F825E7">
      <w:pPr>
        <w:shd w:val="clear" w:color="auto" w:fill="FFFFFF" w:themeFill="background1"/>
        <w:spacing w:after="0" w:line="276" w:lineRule="auto"/>
        <w:ind w:left="624" w:hanging="340"/>
        <w:rPr>
          <w:rFonts w:cstheme="minorHAnsi"/>
        </w:rPr>
      </w:pPr>
      <w:r w:rsidRPr="00235095">
        <w:rPr>
          <w:rFonts w:cstheme="minorHAnsi"/>
        </w:rPr>
        <w:t>Sídlo:</w:t>
      </w:r>
      <w:r w:rsidRPr="00235095">
        <w:rPr>
          <w:rFonts w:cstheme="minorHAnsi"/>
        </w:rPr>
        <w:tab/>
      </w:r>
      <w:r w:rsidRPr="00235095">
        <w:rPr>
          <w:rFonts w:cstheme="minorHAnsi"/>
        </w:rPr>
        <w:tab/>
        <w:t>Šafárikovo námestie 3, 811 02 Bratislava</w:t>
      </w:r>
    </w:p>
    <w:p w14:paraId="080C0734" w14:textId="77777777" w:rsidR="00F51370" w:rsidRPr="00235095" w:rsidRDefault="00F51370" w:rsidP="00F825E7">
      <w:pPr>
        <w:shd w:val="clear" w:color="auto" w:fill="FFFFFF" w:themeFill="background1"/>
        <w:spacing w:after="0" w:line="276" w:lineRule="auto"/>
        <w:ind w:left="624" w:hanging="340"/>
        <w:rPr>
          <w:rFonts w:cstheme="minorHAnsi"/>
        </w:rPr>
      </w:pPr>
      <w:r w:rsidRPr="00235095">
        <w:rPr>
          <w:rStyle w:val="menu"/>
          <w:rFonts w:cstheme="minorHAnsi"/>
        </w:rPr>
        <w:t>IČO:</w:t>
      </w:r>
      <w:r w:rsidRPr="00235095">
        <w:rPr>
          <w:rFonts w:cstheme="minorHAnsi"/>
        </w:rPr>
        <w:t xml:space="preserve"> </w:t>
      </w:r>
      <w:r w:rsidRPr="00235095">
        <w:rPr>
          <w:rFonts w:cstheme="minorHAnsi"/>
        </w:rPr>
        <w:tab/>
      </w:r>
      <w:r w:rsidRPr="00235095">
        <w:rPr>
          <w:rFonts w:cstheme="minorHAnsi"/>
        </w:rPr>
        <w:tab/>
        <w:t>17330190</w:t>
      </w:r>
      <w:r w:rsidRPr="00235095">
        <w:rPr>
          <w:rFonts w:cstheme="minorHAnsi"/>
        </w:rPr>
        <w:tab/>
      </w:r>
      <w:r w:rsidRPr="00235095">
        <w:rPr>
          <w:rFonts w:cstheme="minorHAnsi"/>
        </w:rPr>
        <w:tab/>
      </w:r>
    </w:p>
    <w:p w14:paraId="507D1667" w14:textId="77777777" w:rsidR="00F51370" w:rsidRPr="00235095" w:rsidRDefault="00F51370" w:rsidP="00F825E7">
      <w:pPr>
        <w:shd w:val="clear" w:color="auto" w:fill="FFFFFF" w:themeFill="background1"/>
        <w:tabs>
          <w:tab w:val="left" w:pos="720"/>
          <w:tab w:val="left" w:pos="1440"/>
          <w:tab w:val="left" w:pos="2160"/>
          <w:tab w:val="left" w:pos="6716"/>
        </w:tabs>
        <w:spacing w:after="0" w:line="276" w:lineRule="auto"/>
        <w:ind w:left="624" w:hanging="340"/>
        <w:rPr>
          <w:rFonts w:cstheme="minorHAnsi"/>
        </w:rPr>
      </w:pPr>
      <w:r w:rsidRPr="00235095">
        <w:rPr>
          <w:rFonts w:cstheme="minorHAnsi"/>
        </w:rPr>
        <w:t xml:space="preserve">Kontaktná osoba: </w:t>
      </w:r>
      <w:r w:rsidRPr="00235095">
        <w:rPr>
          <w:rFonts w:cstheme="minorHAnsi"/>
        </w:rPr>
        <w:tab/>
        <w:t>Ing, Milan Hamala</w:t>
      </w:r>
      <w:r w:rsidRPr="00235095">
        <w:rPr>
          <w:rFonts w:cstheme="minorHAnsi"/>
        </w:rPr>
        <w:tab/>
      </w:r>
    </w:p>
    <w:p w14:paraId="69D15651" w14:textId="4E6DF9CA" w:rsidR="00F51370" w:rsidRDefault="00F51370" w:rsidP="00F825E7">
      <w:pPr>
        <w:shd w:val="clear" w:color="auto" w:fill="FFFFFF" w:themeFill="background1"/>
        <w:spacing w:after="0" w:line="276" w:lineRule="auto"/>
        <w:ind w:left="624" w:hanging="340"/>
        <w:rPr>
          <w:rStyle w:val="Hypertextovprepojenie"/>
          <w:rFonts w:cstheme="minorHAnsi"/>
        </w:rPr>
      </w:pPr>
      <w:r w:rsidRPr="00235095">
        <w:rPr>
          <w:rFonts w:cstheme="minorHAnsi"/>
        </w:rPr>
        <w:t xml:space="preserve">E-mail: </w:t>
      </w:r>
      <w:r w:rsidRPr="00235095">
        <w:rPr>
          <w:rFonts w:cstheme="minorHAnsi"/>
        </w:rPr>
        <w:tab/>
      </w:r>
      <w:r w:rsidRPr="00235095">
        <w:rPr>
          <w:rFonts w:cstheme="minorHAnsi"/>
        </w:rPr>
        <w:tab/>
      </w:r>
      <w:hyperlink r:id="rId7" w:history="1">
        <w:r w:rsidR="008840A1" w:rsidRPr="00235095">
          <w:rPr>
            <w:rStyle w:val="Hypertextovprepojenie"/>
            <w:rFonts w:cstheme="minorHAnsi"/>
          </w:rPr>
          <w:t>vo@marianum.sk</w:t>
        </w:r>
      </w:hyperlink>
    </w:p>
    <w:p w14:paraId="6C14A527" w14:textId="6ACFAE35" w:rsidR="00D965FC" w:rsidRDefault="00D965FC" w:rsidP="00F825E7">
      <w:pPr>
        <w:shd w:val="clear" w:color="auto" w:fill="FFFFFF" w:themeFill="background1"/>
        <w:spacing w:after="0" w:line="276" w:lineRule="auto"/>
        <w:ind w:left="624" w:hanging="340"/>
        <w:rPr>
          <w:rFonts w:cstheme="minorHAnsi"/>
        </w:rPr>
      </w:pPr>
      <w:r>
        <w:rPr>
          <w:rFonts w:cstheme="minorHAnsi"/>
        </w:rPr>
        <w:t xml:space="preserve">                                     </w:t>
      </w:r>
      <w:hyperlink r:id="rId8" w:history="1">
        <w:r w:rsidR="00940E8A" w:rsidRPr="00312330">
          <w:rPr>
            <w:rStyle w:val="Hypertextovprepojenie"/>
            <w:rFonts w:cstheme="minorHAnsi"/>
          </w:rPr>
          <w:t>milan.hamala@marianum.sk</w:t>
        </w:r>
      </w:hyperlink>
    </w:p>
    <w:p w14:paraId="1EE946A8" w14:textId="77777777" w:rsidR="00F51370" w:rsidRPr="00235095" w:rsidRDefault="00F51370" w:rsidP="00F825E7">
      <w:pPr>
        <w:shd w:val="clear" w:color="auto" w:fill="FFFFFF" w:themeFill="background1"/>
        <w:spacing w:after="0" w:line="276" w:lineRule="auto"/>
        <w:ind w:left="624" w:hanging="340"/>
        <w:rPr>
          <w:rFonts w:cstheme="minorHAnsi"/>
        </w:rPr>
      </w:pPr>
      <w:r w:rsidRPr="00235095">
        <w:rPr>
          <w:rFonts w:cstheme="minorHAnsi"/>
        </w:rPr>
        <w:t>Telefón:</w:t>
      </w:r>
      <w:r w:rsidRPr="00235095">
        <w:rPr>
          <w:rFonts w:cstheme="minorHAnsi"/>
        </w:rPr>
        <w:tab/>
        <w:t xml:space="preserve">            +421 2 50 700 118</w:t>
      </w:r>
      <w:r w:rsidRPr="00235095">
        <w:rPr>
          <w:rFonts w:cstheme="minorHAnsi"/>
        </w:rPr>
        <w:tab/>
      </w:r>
      <w:r w:rsidRPr="00235095">
        <w:rPr>
          <w:rFonts w:cstheme="minorHAnsi"/>
        </w:rPr>
        <w:tab/>
      </w:r>
    </w:p>
    <w:p w14:paraId="76485DB7" w14:textId="77777777" w:rsidR="00F51370" w:rsidRPr="00235095" w:rsidRDefault="00F51370" w:rsidP="00F51370">
      <w:pPr>
        <w:spacing w:line="276" w:lineRule="auto"/>
        <w:rPr>
          <w:rFonts w:cstheme="minorHAnsi"/>
          <w:b/>
          <w:u w:color="000000"/>
        </w:rPr>
      </w:pPr>
    </w:p>
    <w:p w14:paraId="514028A5" w14:textId="0FBB4EAE" w:rsidR="00F51370" w:rsidRPr="00235095" w:rsidRDefault="00F51370" w:rsidP="00F51370">
      <w:pPr>
        <w:numPr>
          <w:ilvl w:val="0"/>
          <w:numId w:val="4"/>
        </w:numPr>
        <w:spacing w:after="0" w:line="276" w:lineRule="auto"/>
        <w:ind w:left="602" w:hanging="284"/>
        <w:rPr>
          <w:rFonts w:cstheme="minorHAnsi"/>
          <w:b/>
          <w:u w:color="000000"/>
        </w:rPr>
      </w:pPr>
      <w:r w:rsidRPr="00235095">
        <w:rPr>
          <w:rFonts w:cstheme="minorHAnsi"/>
          <w:b/>
          <w:u w:color="000000"/>
        </w:rPr>
        <w:t>Všeobecná špecifikácia predmetu zákazky</w:t>
      </w:r>
      <w:r w:rsidR="00F80A24">
        <w:rPr>
          <w:rFonts w:cstheme="minorHAnsi"/>
          <w:b/>
          <w:u w:color="000000"/>
        </w:rPr>
        <w:t>- zákazka v rámci DNS</w:t>
      </w:r>
    </w:p>
    <w:p w14:paraId="256422D3" w14:textId="3EFA7632" w:rsidR="00F51370" w:rsidRPr="006D7495" w:rsidRDefault="00F51370" w:rsidP="00F51370">
      <w:pPr>
        <w:pStyle w:val="Odsekzoznamu"/>
        <w:spacing w:before="100" w:beforeAutospacing="1" w:after="100" w:afterAutospacing="1"/>
        <w:ind w:left="1276" w:hanging="992"/>
        <w:jc w:val="both"/>
        <w:rPr>
          <w:rFonts w:eastAsia="Times New Roman" w:cstheme="minorHAnsi"/>
          <w:color w:val="FF0000"/>
          <w:lang w:eastAsia="sk-SK"/>
        </w:rPr>
      </w:pPr>
      <w:r w:rsidRPr="006D7495">
        <w:rPr>
          <w:rFonts w:cstheme="minorHAnsi"/>
        </w:rPr>
        <w:t>Názov:</w:t>
      </w:r>
      <w:r w:rsidRPr="006D7495">
        <w:rPr>
          <w:rFonts w:cstheme="minorHAnsi"/>
        </w:rPr>
        <w:tab/>
      </w:r>
      <w:r w:rsidR="003A3CAB" w:rsidRPr="006D7495">
        <w:rPr>
          <w:rFonts w:cstheme="minorHAnsi"/>
          <w:b/>
        </w:rPr>
        <w:t xml:space="preserve">Dodanie </w:t>
      </w:r>
      <w:r w:rsidR="00284F77" w:rsidRPr="006D7495">
        <w:rPr>
          <w:rFonts w:cstheme="minorHAnsi"/>
          <w:b/>
        </w:rPr>
        <w:t> </w:t>
      </w:r>
      <w:r w:rsidR="00A42C05" w:rsidRPr="006D7495">
        <w:rPr>
          <w:rFonts w:cstheme="minorHAnsi"/>
          <w:b/>
          <w:color w:val="333333"/>
          <w:shd w:val="clear" w:color="auto" w:fill="FFFFFF"/>
        </w:rPr>
        <w:t>d</w:t>
      </w:r>
      <w:r w:rsidR="00002F57">
        <w:rPr>
          <w:rFonts w:cstheme="minorHAnsi"/>
          <w:b/>
          <w:color w:val="333333"/>
          <w:shd w:val="clear" w:color="auto" w:fill="FFFFFF"/>
        </w:rPr>
        <w:t>oplnkové</w:t>
      </w:r>
      <w:r w:rsidR="00A42C05" w:rsidRPr="006D7495">
        <w:rPr>
          <w:rFonts w:cstheme="minorHAnsi"/>
          <w:b/>
          <w:color w:val="333333"/>
          <w:shd w:val="clear" w:color="auto" w:fill="FFFFFF"/>
        </w:rPr>
        <w:t xml:space="preserve">ho materiálu </w:t>
      </w:r>
      <w:r w:rsidR="00002F57">
        <w:rPr>
          <w:rFonts w:cstheme="minorHAnsi"/>
          <w:b/>
          <w:color w:val="333333"/>
          <w:shd w:val="clear" w:color="auto" w:fill="FFFFFF"/>
        </w:rPr>
        <w:t xml:space="preserve"> pre kvetinárstvo a viazare</w:t>
      </w:r>
      <w:r w:rsidR="00F45D4C">
        <w:rPr>
          <w:rFonts w:cstheme="minorHAnsi"/>
          <w:b/>
          <w:color w:val="333333"/>
          <w:shd w:val="clear" w:color="auto" w:fill="FFFFFF"/>
        </w:rPr>
        <w:t>ň</w:t>
      </w:r>
      <w:r w:rsidR="00A42C05" w:rsidRPr="006D7495">
        <w:rPr>
          <w:rFonts w:cstheme="minorHAnsi"/>
          <w:b/>
          <w:color w:val="333333"/>
          <w:shd w:val="clear" w:color="auto" w:fill="FFFFFF"/>
        </w:rPr>
        <w:t xml:space="preserve"> 202</w:t>
      </w:r>
      <w:r w:rsidR="00F45D4C">
        <w:rPr>
          <w:rFonts w:cstheme="minorHAnsi"/>
          <w:b/>
          <w:color w:val="333333"/>
          <w:shd w:val="clear" w:color="auto" w:fill="FFFFFF"/>
        </w:rPr>
        <w:t>3</w:t>
      </w:r>
      <w:r w:rsidR="00130EF4" w:rsidRPr="006D7495">
        <w:rPr>
          <w:rFonts w:cstheme="minorHAnsi"/>
          <w:b/>
        </w:rPr>
        <w:t>.</w:t>
      </w:r>
    </w:p>
    <w:p w14:paraId="0D98CD2D" w14:textId="77777777" w:rsidR="00F51370" w:rsidRPr="001964C6" w:rsidRDefault="00F51370" w:rsidP="001964C6">
      <w:pPr>
        <w:spacing w:after="0"/>
        <w:ind w:left="147" w:firstLine="137"/>
        <w:rPr>
          <w:rFonts w:cstheme="minorHAnsi"/>
        </w:rPr>
      </w:pPr>
      <w:r w:rsidRPr="001964C6">
        <w:rPr>
          <w:rFonts w:cstheme="minorHAnsi"/>
        </w:rPr>
        <w:t xml:space="preserve">CPV: </w:t>
      </w:r>
    </w:p>
    <w:p w14:paraId="707A6AB6" w14:textId="7ED61886" w:rsidR="008840A1" w:rsidRPr="00A42C05" w:rsidRDefault="001964C6" w:rsidP="001964C6">
      <w:pPr>
        <w:autoSpaceDE w:val="0"/>
        <w:autoSpaceDN w:val="0"/>
        <w:adjustRightInd w:val="0"/>
        <w:spacing w:after="0"/>
        <w:ind w:left="142"/>
        <w:rPr>
          <w:rFonts w:cstheme="minorHAnsi"/>
          <w:b/>
          <w:bCs/>
          <w:lang w:eastAsia="sk-SK"/>
        </w:rPr>
      </w:pPr>
      <w:r>
        <w:rPr>
          <w:rFonts w:cstheme="minorHAnsi"/>
        </w:rPr>
        <w:t xml:space="preserve"> </w:t>
      </w:r>
      <w:r w:rsidR="00F51370" w:rsidRPr="001964C6">
        <w:rPr>
          <w:rFonts w:cstheme="minorHAnsi"/>
        </w:rPr>
        <w:t xml:space="preserve"> </w:t>
      </w:r>
      <w:r w:rsidR="008840A1" w:rsidRPr="00A42C05">
        <w:rPr>
          <w:rFonts w:cstheme="minorHAnsi"/>
          <w:b/>
          <w:bCs/>
          <w:lang w:eastAsia="sk-SK"/>
        </w:rPr>
        <w:t>Hlavný predmet</w:t>
      </w:r>
    </w:p>
    <w:p w14:paraId="235CC746" w14:textId="3F9C1A22" w:rsidR="008840A1" w:rsidRPr="00A42C05" w:rsidRDefault="001964C6" w:rsidP="001964C6">
      <w:pPr>
        <w:spacing w:after="0"/>
        <w:ind w:firstLine="142"/>
        <w:jc w:val="both"/>
        <w:rPr>
          <w:rFonts w:cstheme="minorHAnsi"/>
          <w:lang w:eastAsia="sk-SK"/>
        </w:rPr>
      </w:pPr>
      <w:r w:rsidRPr="00A42C05">
        <w:rPr>
          <w:rFonts w:cstheme="minorHAnsi"/>
          <w:lang w:eastAsia="sk-SK"/>
        </w:rPr>
        <w:t xml:space="preserve"> </w:t>
      </w:r>
      <w:r w:rsidR="008840A1" w:rsidRPr="00A42C05">
        <w:rPr>
          <w:rFonts w:cstheme="minorHAnsi"/>
          <w:lang w:eastAsia="sk-SK"/>
        </w:rPr>
        <w:t xml:space="preserve"> Hlavný slovník:</w:t>
      </w:r>
    </w:p>
    <w:p w14:paraId="2F5633D9" w14:textId="77777777" w:rsidR="00A42C05" w:rsidRPr="00A42C05" w:rsidRDefault="00A42C05" w:rsidP="00A42C05">
      <w:pPr>
        <w:spacing w:after="0" w:line="240" w:lineRule="auto"/>
        <w:jc w:val="both"/>
        <w:rPr>
          <w:rFonts w:cstheme="minorHAnsi"/>
        </w:rPr>
      </w:pPr>
      <w:r w:rsidRPr="00A42C05">
        <w:rPr>
          <w:rFonts w:cstheme="minorHAnsi"/>
        </w:rPr>
        <w:t xml:space="preserve">    44812400-9 Dekoračné potreby </w:t>
      </w:r>
    </w:p>
    <w:p w14:paraId="62A3573A" w14:textId="77777777" w:rsidR="00A42C05" w:rsidRPr="00A42C05" w:rsidRDefault="00A42C05" w:rsidP="001964C6">
      <w:pPr>
        <w:spacing w:after="0"/>
        <w:ind w:firstLine="142"/>
        <w:jc w:val="both"/>
        <w:rPr>
          <w:rFonts w:cstheme="minorHAnsi"/>
          <w:lang w:eastAsia="sk-SK"/>
        </w:rPr>
      </w:pPr>
    </w:p>
    <w:p w14:paraId="3F30650A" w14:textId="66EAF6B7" w:rsidR="001964C6" w:rsidRPr="00A42C05" w:rsidRDefault="001964C6" w:rsidP="001964C6">
      <w:pPr>
        <w:spacing w:after="0"/>
        <w:jc w:val="both"/>
        <w:rPr>
          <w:rFonts w:cstheme="minorHAnsi"/>
          <w:b/>
          <w:bCs/>
        </w:rPr>
      </w:pPr>
      <w:r w:rsidRPr="00A42C05">
        <w:rPr>
          <w:rFonts w:cstheme="minorHAnsi"/>
          <w:b/>
          <w:bCs/>
        </w:rPr>
        <w:t xml:space="preserve">     Doplňujúce predmety</w:t>
      </w:r>
    </w:p>
    <w:p w14:paraId="3EA0F7E4" w14:textId="0942A85C" w:rsidR="001964C6" w:rsidRPr="00A42C05" w:rsidRDefault="001964C6" w:rsidP="001964C6">
      <w:pPr>
        <w:spacing w:after="0"/>
        <w:jc w:val="both"/>
        <w:rPr>
          <w:rFonts w:cstheme="minorHAnsi"/>
        </w:rPr>
      </w:pPr>
      <w:r w:rsidRPr="00A42C05">
        <w:rPr>
          <w:rFonts w:cstheme="minorHAnsi"/>
        </w:rPr>
        <w:t xml:space="preserve">     Hlavný slovník:</w:t>
      </w:r>
    </w:p>
    <w:p w14:paraId="4C181969" w14:textId="20DD51DF" w:rsidR="002C5B44" w:rsidRPr="00A42C05" w:rsidRDefault="001964C6" w:rsidP="002C5B44">
      <w:pPr>
        <w:spacing w:after="0" w:line="240" w:lineRule="auto"/>
        <w:jc w:val="both"/>
        <w:rPr>
          <w:rFonts w:cstheme="minorHAnsi"/>
        </w:rPr>
      </w:pPr>
      <w:r w:rsidRPr="00A42C05">
        <w:rPr>
          <w:rFonts w:cstheme="minorHAnsi"/>
        </w:rPr>
        <w:t xml:space="preserve">    </w:t>
      </w:r>
      <w:r w:rsidR="002C5B44" w:rsidRPr="00A42C05">
        <w:rPr>
          <w:rFonts w:cstheme="minorHAnsi"/>
        </w:rPr>
        <w:t xml:space="preserve">60000000-8 </w:t>
      </w:r>
      <w:r w:rsidR="00AE1A18">
        <w:rPr>
          <w:rFonts w:cstheme="minorHAnsi"/>
        </w:rPr>
        <w:t xml:space="preserve">  </w:t>
      </w:r>
      <w:r w:rsidR="002C5B44" w:rsidRPr="00A42C05">
        <w:rPr>
          <w:rFonts w:cstheme="minorHAnsi"/>
        </w:rPr>
        <w:t>Dopravné služby (bez prepravy odpadu)</w:t>
      </w:r>
    </w:p>
    <w:p w14:paraId="04D3E6FA" w14:textId="5393B2DA" w:rsidR="001964C6" w:rsidRPr="001964C6" w:rsidRDefault="001964C6" w:rsidP="001964C6">
      <w:pPr>
        <w:spacing w:after="0"/>
        <w:jc w:val="both"/>
        <w:rPr>
          <w:rFonts w:cstheme="minorHAnsi"/>
        </w:rPr>
      </w:pPr>
    </w:p>
    <w:p w14:paraId="14AC3673" w14:textId="5050B24D" w:rsidR="00F51370" w:rsidRPr="00235095" w:rsidRDefault="00F51370" w:rsidP="001964C6">
      <w:pPr>
        <w:spacing w:after="0"/>
        <w:ind w:firstLine="142"/>
        <w:jc w:val="both"/>
        <w:rPr>
          <w:rFonts w:cstheme="minorHAnsi"/>
        </w:rPr>
      </w:pPr>
    </w:p>
    <w:p w14:paraId="2DB18B15" w14:textId="0C15DF62" w:rsidR="00F51370" w:rsidRPr="00235095" w:rsidRDefault="00F51370" w:rsidP="00F51370">
      <w:pPr>
        <w:pStyle w:val="Odsekzoznamu"/>
        <w:spacing w:line="276" w:lineRule="auto"/>
        <w:ind w:left="624" w:hanging="340"/>
        <w:rPr>
          <w:rFonts w:cstheme="minorHAnsi"/>
        </w:rPr>
      </w:pPr>
      <w:r w:rsidRPr="00235095">
        <w:rPr>
          <w:rFonts w:cstheme="minorHAnsi"/>
        </w:rPr>
        <w:t>Druh:</w:t>
      </w:r>
      <w:r w:rsidRPr="00235095">
        <w:rPr>
          <w:rFonts w:cstheme="minorHAnsi"/>
        </w:rPr>
        <w:tab/>
      </w:r>
      <w:r w:rsidRPr="00235095">
        <w:rPr>
          <w:rFonts w:cstheme="minorHAnsi"/>
        </w:rPr>
        <w:tab/>
        <w:t xml:space="preserve">        </w:t>
      </w:r>
      <w:r w:rsidR="00091F76">
        <w:rPr>
          <w:rFonts w:cstheme="minorHAnsi"/>
        </w:rPr>
        <w:t>Tovary, služby</w:t>
      </w:r>
    </w:p>
    <w:p w14:paraId="0F316C0A" w14:textId="77777777" w:rsidR="00F51370" w:rsidRPr="00235095" w:rsidRDefault="00F51370" w:rsidP="00F51370">
      <w:pPr>
        <w:pStyle w:val="Odsekzoznamu"/>
        <w:spacing w:line="276" w:lineRule="auto"/>
        <w:ind w:left="624" w:hanging="340"/>
        <w:rPr>
          <w:rFonts w:cstheme="minorHAnsi"/>
        </w:rPr>
      </w:pPr>
      <w:r w:rsidRPr="00235095">
        <w:rPr>
          <w:rFonts w:cstheme="minorHAnsi"/>
        </w:rPr>
        <w:t>Elektronická aukcia:         Nie</w:t>
      </w:r>
    </w:p>
    <w:p w14:paraId="760A7314" w14:textId="77777777" w:rsidR="00F51370" w:rsidRPr="00235095" w:rsidRDefault="00F51370" w:rsidP="00F51370">
      <w:pPr>
        <w:pStyle w:val="Odsekzoznamu"/>
        <w:spacing w:line="276" w:lineRule="auto"/>
        <w:ind w:left="624" w:hanging="340"/>
        <w:rPr>
          <w:rFonts w:cstheme="minorHAnsi"/>
        </w:rPr>
      </w:pPr>
    </w:p>
    <w:p w14:paraId="09EDAFFE" w14:textId="77777777" w:rsidR="00F51370" w:rsidRPr="00235095" w:rsidRDefault="00F51370" w:rsidP="00F51370">
      <w:pPr>
        <w:numPr>
          <w:ilvl w:val="0"/>
          <w:numId w:val="4"/>
        </w:numPr>
        <w:spacing w:after="0" w:line="276" w:lineRule="auto"/>
        <w:ind w:left="602" w:hanging="284"/>
        <w:rPr>
          <w:rFonts w:cstheme="minorHAnsi"/>
          <w:b/>
          <w:u w:color="000000"/>
        </w:rPr>
      </w:pPr>
      <w:r w:rsidRPr="00235095">
        <w:rPr>
          <w:rFonts w:cstheme="minorHAnsi"/>
          <w:b/>
          <w:u w:color="000000"/>
        </w:rPr>
        <w:t xml:space="preserve">Opis predmetu zákazky </w:t>
      </w:r>
    </w:p>
    <w:p w14:paraId="0C4A13AD" w14:textId="77777777" w:rsidR="00671BD7" w:rsidRPr="00671BD7" w:rsidRDefault="00671BD7" w:rsidP="00671BD7">
      <w:pPr>
        <w:spacing w:after="0" w:line="276" w:lineRule="auto"/>
        <w:ind w:left="284"/>
        <w:jc w:val="both"/>
        <w:rPr>
          <w:rFonts w:cstheme="minorHAnsi"/>
        </w:rPr>
      </w:pPr>
      <w:r w:rsidRPr="00671BD7">
        <w:rPr>
          <w:rFonts w:cstheme="minorHAnsi"/>
        </w:rPr>
        <w:t>Predmetom zákazky je  dodanie doplnkového materiálu pre kvetinárstvo a viazareň na  obdobie  do konca roku 2023  v rozsahu prílohy č. 2.</w:t>
      </w:r>
    </w:p>
    <w:p w14:paraId="47EF2BD8" w14:textId="77777777" w:rsidR="00671BD7" w:rsidRDefault="00671BD7" w:rsidP="00671BD7">
      <w:pPr>
        <w:spacing w:after="0" w:line="276" w:lineRule="auto"/>
        <w:ind w:left="284"/>
        <w:jc w:val="both"/>
        <w:rPr>
          <w:rFonts w:cstheme="minorHAnsi"/>
        </w:rPr>
      </w:pPr>
      <w:r w:rsidRPr="00671BD7">
        <w:rPr>
          <w:rFonts w:cstheme="minorHAnsi"/>
        </w:rPr>
        <w:t xml:space="preserve"> </w:t>
      </w:r>
    </w:p>
    <w:p w14:paraId="10E1811C" w14:textId="21C61A64" w:rsidR="00671BD7" w:rsidRPr="00671BD7" w:rsidRDefault="00671BD7" w:rsidP="00671BD7">
      <w:pPr>
        <w:spacing w:after="0" w:line="276" w:lineRule="auto"/>
        <w:ind w:left="284"/>
        <w:jc w:val="both"/>
        <w:rPr>
          <w:rFonts w:cstheme="minorHAnsi"/>
        </w:rPr>
      </w:pPr>
      <w:r w:rsidRPr="00671BD7">
        <w:rPr>
          <w:rFonts w:cstheme="minorHAnsi"/>
        </w:rPr>
        <w:t>Kategória DNS 4  Dekoračné predmety</w:t>
      </w:r>
    </w:p>
    <w:p w14:paraId="3622B78F" w14:textId="77777777" w:rsidR="00671BD7" w:rsidRPr="00671BD7" w:rsidRDefault="00671BD7" w:rsidP="00671BD7">
      <w:pPr>
        <w:spacing w:after="0" w:line="276" w:lineRule="auto"/>
        <w:ind w:left="284"/>
        <w:jc w:val="both"/>
        <w:rPr>
          <w:rFonts w:cstheme="minorHAnsi"/>
        </w:rPr>
      </w:pPr>
    </w:p>
    <w:p w14:paraId="6CE8BF1D" w14:textId="77777777" w:rsidR="00671BD7" w:rsidRPr="00671BD7" w:rsidRDefault="00671BD7" w:rsidP="00671BD7">
      <w:pPr>
        <w:spacing w:after="0" w:line="276" w:lineRule="auto"/>
        <w:ind w:left="284"/>
        <w:jc w:val="both"/>
        <w:rPr>
          <w:rFonts w:cstheme="minorHAnsi"/>
        </w:rPr>
      </w:pPr>
      <w:r w:rsidRPr="00671BD7">
        <w:rPr>
          <w:rFonts w:cstheme="minorHAnsi"/>
        </w:rPr>
        <w:t xml:space="preserve"> Termín dodania: do 7 dní od čiastkového objednania</w:t>
      </w:r>
    </w:p>
    <w:p w14:paraId="37F8B764" w14:textId="77777777" w:rsidR="00671BD7" w:rsidRPr="00671BD7" w:rsidRDefault="00671BD7" w:rsidP="00671BD7">
      <w:pPr>
        <w:spacing w:after="0" w:line="276" w:lineRule="auto"/>
        <w:ind w:left="284"/>
        <w:jc w:val="both"/>
        <w:rPr>
          <w:rFonts w:cstheme="minorHAnsi"/>
        </w:rPr>
      </w:pPr>
    </w:p>
    <w:p w14:paraId="5BA05AE8" w14:textId="77777777" w:rsidR="00671BD7" w:rsidRPr="00671BD7" w:rsidRDefault="00671BD7" w:rsidP="00671BD7">
      <w:pPr>
        <w:spacing w:after="0" w:line="276" w:lineRule="auto"/>
        <w:ind w:left="284"/>
        <w:jc w:val="both"/>
        <w:rPr>
          <w:rFonts w:cstheme="minorHAnsi"/>
        </w:rPr>
      </w:pPr>
      <w:r w:rsidRPr="00671BD7">
        <w:rPr>
          <w:rFonts w:cstheme="minorHAnsi"/>
        </w:rPr>
        <w:t>Umožňuje sa predloženie ekvivalentu s presným označením parametrov, názvu tovaru a balenia.</w:t>
      </w:r>
    </w:p>
    <w:p w14:paraId="31CC5F7B" w14:textId="77777777" w:rsidR="00671BD7" w:rsidRPr="00671BD7" w:rsidRDefault="00671BD7" w:rsidP="00671BD7">
      <w:pPr>
        <w:spacing w:after="0" w:line="276" w:lineRule="auto"/>
        <w:ind w:left="284"/>
        <w:jc w:val="both"/>
        <w:rPr>
          <w:rFonts w:cstheme="minorHAnsi"/>
        </w:rPr>
      </w:pPr>
      <w:r w:rsidRPr="00671BD7">
        <w:rPr>
          <w:rFonts w:cstheme="minorHAnsi"/>
        </w:rPr>
        <w:t>Verejný obstarávateľ  využil pre definovanie svojej predstavy   produkty  verejne dostupné na trhu.</w:t>
      </w:r>
    </w:p>
    <w:p w14:paraId="0877CC6D" w14:textId="77777777" w:rsidR="00671BD7" w:rsidRPr="00671BD7" w:rsidRDefault="00671BD7" w:rsidP="00671BD7">
      <w:pPr>
        <w:spacing w:after="0" w:line="276" w:lineRule="auto"/>
        <w:ind w:left="284"/>
        <w:jc w:val="both"/>
        <w:rPr>
          <w:rFonts w:cstheme="minorHAnsi"/>
        </w:rPr>
      </w:pPr>
      <w:r w:rsidRPr="00671BD7">
        <w:rPr>
          <w:rFonts w:cstheme="minorHAnsi"/>
        </w:rPr>
        <w:lastRenderedPageBreak/>
        <w:t xml:space="preserve">Umožňuje sa predložiť ekvivalentný výrobok s minimálnymi parametrami  definovanými  konkrétnym výrobkom v zmysle prílohy č.2 </w:t>
      </w:r>
    </w:p>
    <w:p w14:paraId="76EA23CC" w14:textId="77777777" w:rsidR="00671BD7" w:rsidRPr="00671BD7" w:rsidRDefault="00671BD7" w:rsidP="00671BD7">
      <w:pPr>
        <w:spacing w:after="0" w:line="276" w:lineRule="auto"/>
        <w:ind w:left="284"/>
        <w:jc w:val="both"/>
        <w:rPr>
          <w:rFonts w:cstheme="minorHAnsi"/>
        </w:rPr>
      </w:pPr>
      <w:r w:rsidRPr="00671BD7">
        <w:rPr>
          <w:rFonts w:cstheme="minorHAnsi"/>
        </w:rPr>
        <w:t>Vizuálne požadujeme vyhotovenie s minimálnymi odchýlkami.</w:t>
      </w:r>
    </w:p>
    <w:p w14:paraId="0F6C3DC7" w14:textId="77777777" w:rsidR="00671BD7" w:rsidRPr="00671BD7" w:rsidRDefault="00671BD7" w:rsidP="00671BD7">
      <w:pPr>
        <w:spacing w:after="0" w:line="276" w:lineRule="auto"/>
        <w:ind w:left="284"/>
        <w:jc w:val="both"/>
        <w:rPr>
          <w:rFonts w:cstheme="minorHAnsi"/>
        </w:rPr>
      </w:pPr>
    </w:p>
    <w:p w14:paraId="468AA7BA" w14:textId="77777777" w:rsidR="00671BD7" w:rsidRPr="00671BD7" w:rsidRDefault="00671BD7" w:rsidP="00671BD7">
      <w:pPr>
        <w:spacing w:after="0" w:line="276" w:lineRule="auto"/>
        <w:ind w:left="284"/>
        <w:jc w:val="both"/>
        <w:rPr>
          <w:rFonts w:cstheme="minorHAnsi"/>
        </w:rPr>
      </w:pPr>
      <w:r w:rsidRPr="00671BD7">
        <w:rPr>
          <w:rFonts w:cstheme="minorHAnsi"/>
        </w:rPr>
        <w:t>Podrobný opis  častí predmetu zákazky je uvedený v prílohe č. 2  tejto výzvy.</w:t>
      </w:r>
    </w:p>
    <w:p w14:paraId="50515965" w14:textId="77777777" w:rsidR="00671BD7" w:rsidRPr="00671BD7" w:rsidRDefault="00671BD7" w:rsidP="00671BD7">
      <w:pPr>
        <w:spacing w:after="0" w:line="276" w:lineRule="auto"/>
        <w:ind w:left="284"/>
        <w:jc w:val="both"/>
        <w:rPr>
          <w:rFonts w:cstheme="minorHAnsi"/>
        </w:rPr>
      </w:pPr>
    </w:p>
    <w:p w14:paraId="0D2A337F" w14:textId="0D9FF1C6" w:rsidR="005F1EBD" w:rsidRDefault="00671BD7" w:rsidP="00671BD7">
      <w:pPr>
        <w:spacing w:after="0" w:line="276" w:lineRule="auto"/>
        <w:ind w:left="284"/>
        <w:jc w:val="both"/>
        <w:rPr>
          <w:rFonts w:cstheme="minorHAnsi"/>
        </w:rPr>
      </w:pPr>
      <w:r w:rsidRPr="00671BD7">
        <w:rPr>
          <w:rFonts w:cstheme="minorHAnsi"/>
        </w:rPr>
        <w:t>Verejný obstarávateľ navrhuje skrátené konanie, ak to niektorému uchádzačovi nevyhovuje, stačí požiadať prostredníctvom komunikácie o predĺženie termínu na predkladanie ponúk.</w:t>
      </w:r>
    </w:p>
    <w:p w14:paraId="4C0AFD7D" w14:textId="77777777" w:rsidR="00581ED2" w:rsidRDefault="00581ED2" w:rsidP="00671BD7">
      <w:pPr>
        <w:spacing w:after="0" w:line="276" w:lineRule="auto"/>
        <w:ind w:left="284"/>
        <w:jc w:val="both"/>
        <w:rPr>
          <w:rFonts w:cstheme="minorHAnsi"/>
          <w:bCs/>
        </w:rPr>
      </w:pPr>
    </w:p>
    <w:p w14:paraId="70234BE9" w14:textId="77777777" w:rsidR="00F51370" w:rsidRPr="00235095" w:rsidRDefault="00F51370" w:rsidP="008840A1">
      <w:pPr>
        <w:numPr>
          <w:ilvl w:val="0"/>
          <w:numId w:val="4"/>
        </w:numPr>
        <w:spacing w:after="0" w:line="276" w:lineRule="auto"/>
        <w:ind w:left="602" w:hanging="284"/>
        <w:rPr>
          <w:rFonts w:cstheme="minorHAnsi"/>
          <w:b/>
          <w:u w:color="000000"/>
        </w:rPr>
      </w:pPr>
      <w:r w:rsidRPr="00235095">
        <w:rPr>
          <w:rFonts w:cstheme="minorHAnsi"/>
          <w:b/>
          <w:u w:color="000000"/>
        </w:rPr>
        <w:t>Predpokladaná hodnota zákazky</w:t>
      </w:r>
    </w:p>
    <w:p w14:paraId="24529F04" w14:textId="02939C3F" w:rsidR="00F51370" w:rsidRDefault="00160AAE" w:rsidP="008840A1">
      <w:pPr>
        <w:spacing w:after="0" w:line="276" w:lineRule="auto"/>
        <w:ind w:left="602" w:hanging="318"/>
        <w:rPr>
          <w:rFonts w:cstheme="minorHAnsi"/>
        </w:rPr>
      </w:pPr>
      <w:r>
        <w:rPr>
          <w:rFonts w:eastAsia="Times New Roman" w:cstheme="minorHAnsi"/>
          <w:lang w:eastAsia="sk-SK"/>
        </w:rPr>
        <w:t xml:space="preserve">  </w:t>
      </w:r>
      <w:r w:rsidR="00581ED2">
        <w:rPr>
          <w:rFonts w:eastAsia="Times New Roman" w:cstheme="minorHAnsi"/>
          <w:lang w:eastAsia="sk-SK"/>
        </w:rPr>
        <w:t>35</w:t>
      </w:r>
      <w:r w:rsidR="009721C6" w:rsidRPr="009721C6">
        <w:rPr>
          <w:rFonts w:eastAsia="Times New Roman" w:cstheme="minorHAnsi"/>
          <w:lang w:eastAsia="sk-SK"/>
        </w:rPr>
        <w:t xml:space="preserve"> </w:t>
      </w:r>
      <w:r w:rsidR="00581ED2">
        <w:rPr>
          <w:rFonts w:eastAsia="Times New Roman" w:cstheme="minorHAnsi"/>
          <w:lang w:eastAsia="sk-SK"/>
        </w:rPr>
        <w:t>700</w:t>
      </w:r>
      <w:r w:rsidR="009721C6" w:rsidRPr="009721C6">
        <w:rPr>
          <w:rFonts w:eastAsia="Times New Roman" w:cstheme="minorHAnsi"/>
          <w:lang w:eastAsia="sk-SK"/>
        </w:rPr>
        <w:t>,</w:t>
      </w:r>
      <w:r w:rsidR="00581ED2">
        <w:rPr>
          <w:rFonts w:eastAsia="Times New Roman" w:cstheme="minorHAnsi"/>
          <w:lang w:eastAsia="sk-SK"/>
        </w:rPr>
        <w:t>0</w:t>
      </w:r>
      <w:r w:rsidR="009721C6" w:rsidRPr="009721C6">
        <w:rPr>
          <w:rFonts w:eastAsia="Times New Roman" w:cstheme="minorHAnsi"/>
          <w:lang w:eastAsia="sk-SK"/>
        </w:rPr>
        <w:t>0</w:t>
      </w:r>
      <w:r w:rsidR="009721C6">
        <w:rPr>
          <w:rFonts w:eastAsia="Times New Roman" w:cstheme="minorHAnsi"/>
          <w:lang w:eastAsia="sk-SK"/>
        </w:rPr>
        <w:t xml:space="preserve"> </w:t>
      </w:r>
      <w:r w:rsidR="00F51370" w:rsidRPr="00235095">
        <w:rPr>
          <w:rFonts w:cstheme="minorHAnsi"/>
        </w:rPr>
        <w:t>€ bez DPH</w:t>
      </w:r>
    </w:p>
    <w:p w14:paraId="01E1F023" w14:textId="1DE2FCEC" w:rsidR="00FE1C6E" w:rsidRDefault="0001308D" w:rsidP="000372D5">
      <w:pPr>
        <w:tabs>
          <w:tab w:val="left" w:pos="142"/>
        </w:tabs>
        <w:autoSpaceDE w:val="0"/>
        <w:autoSpaceDN w:val="0"/>
        <w:spacing w:after="0"/>
        <w:ind w:right="-427"/>
        <w:jc w:val="both"/>
        <w:textAlignment w:val="baseline"/>
        <w:rPr>
          <w:rFonts w:cstheme="minorHAnsi"/>
        </w:rPr>
      </w:pPr>
      <w:r w:rsidRPr="0001308D">
        <w:rPr>
          <w:rFonts w:cstheme="minorHAnsi"/>
          <w:b/>
          <w:bCs/>
        </w:rPr>
        <w:t xml:space="preserve">            </w:t>
      </w:r>
    </w:p>
    <w:p w14:paraId="570FEB42" w14:textId="38595A0A" w:rsidR="008840A1" w:rsidRPr="00235095" w:rsidRDefault="00FE1C6E" w:rsidP="009721C6">
      <w:pPr>
        <w:tabs>
          <w:tab w:val="left" w:pos="142"/>
        </w:tabs>
        <w:autoSpaceDE w:val="0"/>
        <w:autoSpaceDN w:val="0"/>
        <w:spacing w:after="0"/>
        <w:ind w:right="-427"/>
        <w:jc w:val="both"/>
        <w:textAlignment w:val="baseline"/>
        <w:rPr>
          <w:rFonts w:cstheme="minorHAnsi"/>
        </w:rPr>
      </w:pPr>
      <w:r>
        <w:rPr>
          <w:rFonts w:cstheme="minorHAnsi"/>
        </w:rPr>
        <w:t xml:space="preserve">          </w:t>
      </w:r>
    </w:p>
    <w:p w14:paraId="54490705" w14:textId="77777777" w:rsidR="00F51370" w:rsidRPr="00235095" w:rsidRDefault="00F51370" w:rsidP="00F51370">
      <w:pPr>
        <w:numPr>
          <w:ilvl w:val="0"/>
          <w:numId w:val="4"/>
        </w:numPr>
        <w:spacing w:after="0" w:line="276" w:lineRule="auto"/>
        <w:ind w:left="602" w:hanging="284"/>
        <w:rPr>
          <w:rFonts w:cstheme="minorHAnsi"/>
          <w:b/>
          <w:u w:color="000000"/>
        </w:rPr>
      </w:pPr>
      <w:r w:rsidRPr="00235095">
        <w:rPr>
          <w:rFonts w:cstheme="minorHAnsi"/>
          <w:b/>
          <w:u w:color="000000"/>
        </w:rPr>
        <w:t>Rozdelenie zákazky na časti</w:t>
      </w:r>
    </w:p>
    <w:p w14:paraId="109F3E6F" w14:textId="3AD5DB54" w:rsidR="00F51370" w:rsidRPr="00235095" w:rsidRDefault="00F51370" w:rsidP="00D90FA4">
      <w:pPr>
        <w:pStyle w:val="Odsekzoznamu"/>
        <w:ind w:left="284"/>
        <w:jc w:val="both"/>
        <w:rPr>
          <w:rFonts w:cstheme="minorHAnsi"/>
          <w:bCs/>
        </w:rPr>
      </w:pPr>
      <w:r w:rsidRPr="00235095">
        <w:rPr>
          <w:rFonts w:cstheme="minorHAnsi"/>
          <w:bCs/>
        </w:rPr>
        <w:t>Zákazk</w:t>
      </w:r>
      <w:r w:rsidR="008840A1" w:rsidRPr="00235095">
        <w:rPr>
          <w:rFonts w:cstheme="minorHAnsi"/>
          <w:bCs/>
        </w:rPr>
        <w:t>a</w:t>
      </w:r>
      <w:r w:rsidRPr="00235095">
        <w:rPr>
          <w:rFonts w:cstheme="minorHAnsi"/>
          <w:bCs/>
        </w:rPr>
        <w:t xml:space="preserve"> </w:t>
      </w:r>
      <w:r w:rsidR="00BD591A">
        <w:rPr>
          <w:rFonts w:cstheme="minorHAnsi"/>
          <w:bCs/>
        </w:rPr>
        <w:t xml:space="preserve">nie </w:t>
      </w:r>
      <w:r w:rsidRPr="00235095">
        <w:rPr>
          <w:rFonts w:cstheme="minorHAnsi"/>
          <w:bCs/>
        </w:rPr>
        <w:t xml:space="preserve">je rozdelená </w:t>
      </w:r>
      <w:r w:rsidR="00077A25">
        <w:rPr>
          <w:rFonts w:cstheme="minorHAnsi"/>
          <w:bCs/>
        </w:rPr>
        <w:t xml:space="preserve">na </w:t>
      </w:r>
      <w:r w:rsidR="001C0F42">
        <w:rPr>
          <w:rFonts w:eastAsia="Times New Roman" w:cstheme="minorHAnsi"/>
          <w:lang w:eastAsia="sk-SK"/>
        </w:rPr>
        <w:t xml:space="preserve">samostatné časti </w:t>
      </w:r>
      <w:r w:rsidR="00FE1C6E">
        <w:rPr>
          <w:rFonts w:eastAsia="Times New Roman" w:cstheme="minorHAnsi"/>
          <w:lang w:eastAsia="sk-SK"/>
        </w:rPr>
        <w:t>z</w:t>
      </w:r>
      <w:r w:rsidR="003C5230">
        <w:rPr>
          <w:rFonts w:eastAsia="Times New Roman" w:cstheme="minorHAnsi"/>
          <w:lang w:eastAsia="sk-SK"/>
        </w:rPr>
        <w:t> </w:t>
      </w:r>
      <w:r w:rsidR="00FE1C6E">
        <w:rPr>
          <w:rFonts w:eastAsia="Times New Roman" w:cstheme="minorHAnsi"/>
          <w:lang w:eastAsia="sk-SK"/>
        </w:rPr>
        <w:t>d</w:t>
      </w:r>
      <w:r w:rsidR="003C5230">
        <w:rPr>
          <w:rFonts w:eastAsia="Times New Roman" w:cstheme="minorHAnsi"/>
          <w:lang w:eastAsia="sk-SK"/>
        </w:rPr>
        <w:t>ôvodu využitia dvoch rôznych zdrojov opisu položiek predmetu obstarávania</w:t>
      </w:r>
      <w:r w:rsidR="00104C63">
        <w:rPr>
          <w:rFonts w:eastAsia="Times New Roman" w:cstheme="minorHAnsi"/>
          <w:lang w:eastAsia="sk-SK"/>
        </w:rPr>
        <w:t>.</w:t>
      </w:r>
      <w:r w:rsidR="00AD6300">
        <w:rPr>
          <w:rFonts w:eastAsia="Times New Roman" w:cstheme="minorHAnsi"/>
          <w:lang w:eastAsia="sk-SK"/>
        </w:rPr>
        <w:t xml:space="preserve"> Ponuku je možné predložiť na každú časť samostatne</w:t>
      </w:r>
    </w:p>
    <w:p w14:paraId="734A52D2" w14:textId="77777777" w:rsidR="008840A1" w:rsidRPr="00235095" w:rsidRDefault="008840A1" w:rsidP="008840A1">
      <w:pPr>
        <w:widowControl w:val="0"/>
        <w:autoSpaceDE w:val="0"/>
        <w:autoSpaceDN w:val="0"/>
        <w:spacing w:after="0" w:line="276" w:lineRule="auto"/>
        <w:ind w:left="284"/>
        <w:jc w:val="both"/>
        <w:rPr>
          <w:rFonts w:cstheme="minorHAnsi"/>
          <w:b/>
        </w:rPr>
      </w:pPr>
    </w:p>
    <w:p w14:paraId="30CEA72B" w14:textId="4A6A83AD" w:rsidR="00F51370" w:rsidRPr="00235095" w:rsidRDefault="00F51370" w:rsidP="00F51370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after="0" w:line="276" w:lineRule="auto"/>
        <w:contextualSpacing w:val="0"/>
        <w:jc w:val="both"/>
        <w:rPr>
          <w:rFonts w:cstheme="minorHAnsi"/>
          <w:b/>
        </w:rPr>
      </w:pPr>
      <w:r w:rsidRPr="00235095">
        <w:rPr>
          <w:rFonts w:cstheme="minorHAnsi"/>
          <w:b/>
        </w:rPr>
        <w:t xml:space="preserve">Miesto a čas plnenia predmetu zákazky: </w:t>
      </w:r>
    </w:p>
    <w:p w14:paraId="4B223ACA" w14:textId="1947750A" w:rsidR="00F51370" w:rsidRPr="001964C6" w:rsidRDefault="009721C6" w:rsidP="00F51370">
      <w:pPr>
        <w:spacing w:line="276" w:lineRule="auto"/>
        <w:ind w:left="284"/>
        <w:jc w:val="both"/>
        <w:rPr>
          <w:rFonts w:cstheme="minorHAnsi"/>
        </w:rPr>
      </w:pPr>
      <w:r>
        <w:rPr>
          <w:rFonts w:cstheme="minorHAnsi"/>
          <w:b/>
          <w:bCs/>
        </w:rPr>
        <w:t xml:space="preserve">   </w:t>
      </w:r>
      <w:r w:rsidR="00581ED2">
        <w:rPr>
          <w:rFonts w:cstheme="minorHAnsi"/>
          <w:b/>
          <w:bCs/>
        </w:rPr>
        <w:t xml:space="preserve"> </w:t>
      </w:r>
      <w:r>
        <w:rPr>
          <w:rFonts w:cstheme="minorHAnsi"/>
          <w:b/>
          <w:bCs/>
        </w:rPr>
        <w:t xml:space="preserve"> </w:t>
      </w:r>
      <w:r w:rsidR="00F51370" w:rsidRPr="00235095">
        <w:rPr>
          <w:rFonts w:cstheme="minorHAnsi"/>
          <w:b/>
          <w:bCs/>
        </w:rPr>
        <w:t xml:space="preserve">Miesto: </w:t>
      </w:r>
      <w:r w:rsidR="001964C6">
        <w:rPr>
          <w:rFonts w:cstheme="minorHAnsi"/>
          <w:b/>
          <w:bCs/>
        </w:rPr>
        <w:t xml:space="preserve"> </w:t>
      </w:r>
      <w:r w:rsidR="00806B9A">
        <w:rPr>
          <w:rFonts w:cstheme="minorHAnsi"/>
          <w:lang w:eastAsia="sk-SK"/>
        </w:rPr>
        <w:t>v zmysle bodu 1</w:t>
      </w:r>
    </w:p>
    <w:p w14:paraId="395C6BE1" w14:textId="704A47B6" w:rsidR="00F51370" w:rsidRPr="00D6097E" w:rsidRDefault="00F51370" w:rsidP="00D6097E">
      <w:pPr>
        <w:ind w:left="142" w:hanging="284"/>
        <w:jc w:val="both"/>
        <w:rPr>
          <w:rFonts w:cstheme="minorHAnsi"/>
          <w:bCs/>
        </w:rPr>
      </w:pPr>
      <w:r w:rsidRPr="00235095">
        <w:rPr>
          <w:rFonts w:cstheme="minorHAnsi"/>
          <w:b/>
          <w:bCs/>
        </w:rPr>
        <w:t xml:space="preserve">       </w:t>
      </w:r>
      <w:r w:rsidR="009721C6">
        <w:rPr>
          <w:rFonts w:cstheme="minorHAnsi"/>
          <w:b/>
          <w:bCs/>
        </w:rPr>
        <w:t xml:space="preserve">     </w:t>
      </w:r>
      <w:r w:rsidRPr="00235095">
        <w:rPr>
          <w:rFonts w:cstheme="minorHAnsi"/>
          <w:b/>
          <w:bCs/>
        </w:rPr>
        <w:t xml:space="preserve"> </w:t>
      </w:r>
      <w:r w:rsidRPr="00235095">
        <w:rPr>
          <w:rFonts w:cstheme="minorHAnsi"/>
          <w:b/>
        </w:rPr>
        <w:t xml:space="preserve">Typ zmluvného vzťahu: </w:t>
      </w:r>
      <w:r w:rsidR="002C5B44">
        <w:rPr>
          <w:rFonts w:cstheme="minorHAnsi"/>
          <w:bCs/>
        </w:rPr>
        <w:t>Objednávka</w:t>
      </w:r>
      <w:r w:rsidR="00586A78">
        <w:rPr>
          <w:rFonts w:cstheme="minorHAnsi"/>
          <w:bCs/>
        </w:rPr>
        <w:t xml:space="preserve">/objednávky s </w:t>
      </w:r>
      <w:r w:rsidR="002C5B44">
        <w:rPr>
          <w:rFonts w:cstheme="minorHAnsi"/>
          <w:bCs/>
        </w:rPr>
        <w:t xml:space="preserve"> VOP</w:t>
      </w:r>
    </w:p>
    <w:p w14:paraId="7D92F5E6" w14:textId="77777777" w:rsidR="00F51370" w:rsidRPr="00235095" w:rsidRDefault="00F51370" w:rsidP="00F51370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after="0" w:line="276" w:lineRule="auto"/>
        <w:contextualSpacing w:val="0"/>
        <w:jc w:val="both"/>
        <w:rPr>
          <w:rFonts w:cstheme="minorHAnsi"/>
          <w:b/>
        </w:rPr>
      </w:pPr>
      <w:r w:rsidRPr="00235095">
        <w:rPr>
          <w:rFonts w:cstheme="minorHAnsi"/>
          <w:b/>
        </w:rPr>
        <w:t>Hlavné podmienky financovania :</w:t>
      </w:r>
    </w:p>
    <w:p w14:paraId="09F0868C" w14:textId="4BCA2DC8" w:rsidR="00F51370" w:rsidRPr="00235095" w:rsidRDefault="00F51370" w:rsidP="00F51370">
      <w:pPr>
        <w:spacing w:line="276" w:lineRule="auto"/>
        <w:ind w:left="284"/>
        <w:jc w:val="both"/>
        <w:rPr>
          <w:rFonts w:cstheme="minorHAnsi"/>
        </w:rPr>
      </w:pPr>
      <w:r w:rsidRPr="00235095">
        <w:rPr>
          <w:rFonts w:cstheme="minorHAnsi"/>
        </w:rPr>
        <w:t>Predmet zákazky bude financovaný z vlastných zdrojov na základe faktúry. Faktúra bude mať 30-dňovú lehotu splatnosti odo dňa jej doručenia. Súčasťou faktúry bude súpis poskytnutých služieb v stanovených jednotkových množstvách. Platba bude realizovaná bezhotovostným platobným príkazom. Neposkytuje sa preddavok ani zálohová platba. Výsledná cena predmetu zákazky musí zahŕňať všetky náklady uchádzača spojené s poskytnutím požadovaného plnenia predmetu zákazky.</w:t>
      </w:r>
    </w:p>
    <w:p w14:paraId="6B66646D" w14:textId="77777777" w:rsidR="00F51370" w:rsidRPr="00235095" w:rsidRDefault="00F51370" w:rsidP="00F51370">
      <w:pPr>
        <w:spacing w:line="276" w:lineRule="auto"/>
        <w:ind w:left="284"/>
        <w:jc w:val="both"/>
        <w:rPr>
          <w:rFonts w:cstheme="minorHAnsi"/>
        </w:rPr>
      </w:pPr>
    </w:p>
    <w:p w14:paraId="522792F2" w14:textId="77777777" w:rsidR="00F51370" w:rsidRPr="00235095" w:rsidRDefault="00F51370" w:rsidP="00F51370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after="0" w:line="276" w:lineRule="auto"/>
        <w:contextualSpacing w:val="0"/>
        <w:jc w:val="both"/>
        <w:rPr>
          <w:rFonts w:cstheme="minorHAnsi"/>
          <w:b/>
        </w:rPr>
      </w:pPr>
      <w:r w:rsidRPr="00235095">
        <w:rPr>
          <w:rFonts w:cstheme="minorHAnsi"/>
          <w:b/>
        </w:rPr>
        <w:t>Podmienky účasti uchádzačov:</w:t>
      </w:r>
    </w:p>
    <w:p w14:paraId="211F7300" w14:textId="4F12EE8F" w:rsidR="00F51370" w:rsidRPr="00235095" w:rsidRDefault="0003373D" w:rsidP="00F51370">
      <w:pPr>
        <w:pStyle w:val="Odsekzoznamu"/>
        <w:spacing w:line="276" w:lineRule="auto"/>
        <w:ind w:left="284"/>
        <w:jc w:val="both"/>
        <w:rPr>
          <w:rFonts w:eastAsia="Calibri" w:cstheme="minorHAnsi"/>
          <w:bCs/>
          <w:color w:val="000000"/>
        </w:rPr>
      </w:pPr>
      <w:r w:rsidRPr="00235095">
        <w:rPr>
          <w:rFonts w:eastAsia="Calibri" w:cstheme="minorHAnsi"/>
          <w:bCs/>
          <w:color w:val="000000"/>
        </w:rPr>
        <w:t>Podmienky účasti boli požadované pri zaraďovaní do DNS</w:t>
      </w:r>
    </w:p>
    <w:p w14:paraId="0A269315" w14:textId="2220D764" w:rsidR="00F51370" w:rsidRDefault="00F51370" w:rsidP="00F51370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after="0" w:line="276" w:lineRule="auto"/>
        <w:contextualSpacing w:val="0"/>
        <w:jc w:val="both"/>
        <w:rPr>
          <w:rFonts w:cstheme="minorHAnsi"/>
          <w:b/>
        </w:rPr>
      </w:pPr>
      <w:r w:rsidRPr="00235095">
        <w:rPr>
          <w:rFonts w:cstheme="minorHAnsi"/>
          <w:b/>
        </w:rPr>
        <w:t>Komunikácia a vysvetľovania:</w:t>
      </w:r>
    </w:p>
    <w:p w14:paraId="60F3EA46" w14:textId="7CCE0FAA" w:rsidR="006F239E" w:rsidRDefault="006F239E" w:rsidP="001566FB">
      <w:pPr>
        <w:widowControl w:val="0"/>
        <w:autoSpaceDE w:val="0"/>
        <w:autoSpaceDN w:val="0"/>
        <w:spacing w:after="0" w:line="276" w:lineRule="auto"/>
        <w:ind w:left="284"/>
        <w:jc w:val="both"/>
        <w:rPr>
          <w:rFonts w:cstheme="minorHAnsi"/>
          <w:bCs/>
        </w:rPr>
      </w:pPr>
      <w:r w:rsidRPr="006F239E">
        <w:rPr>
          <w:rFonts w:cstheme="minorHAnsi"/>
          <w:bCs/>
        </w:rPr>
        <w:t>V zmysle textu výzvy na predkladanie žiadosti o zaradenie do DNS</w:t>
      </w:r>
    </w:p>
    <w:p w14:paraId="083BDC41" w14:textId="77777777" w:rsidR="00AE3C06" w:rsidRPr="006F239E" w:rsidRDefault="00AE3C06" w:rsidP="001566FB">
      <w:pPr>
        <w:widowControl w:val="0"/>
        <w:autoSpaceDE w:val="0"/>
        <w:autoSpaceDN w:val="0"/>
        <w:spacing w:after="0" w:line="276" w:lineRule="auto"/>
        <w:ind w:left="284"/>
        <w:jc w:val="both"/>
        <w:rPr>
          <w:rFonts w:cstheme="minorHAnsi"/>
          <w:bCs/>
        </w:rPr>
      </w:pPr>
    </w:p>
    <w:p w14:paraId="3C79B050" w14:textId="77777777" w:rsidR="00F51370" w:rsidRPr="00235095" w:rsidRDefault="00F51370" w:rsidP="00F51370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after="0" w:line="276" w:lineRule="auto"/>
        <w:contextualSpacing w:val="0"/>
        <w:jc w:val="both"/>
        <w:rPr>
          <w:rFonts w:cstheme="minorHAnsi"/>
          <w:b/>
        </w:rPr>
      </w:pPr>
      <w:r w:rsidRPr="00235095">
        <w:rPr>
          <w:rFonts w:cstheme="minorHAnsi"/>
          <w:b/>
        </w:rPr>
        <w:t>Predkladanie ponúk:</w:t>
      </w:r>
    </w:p>
    <w:p w14:paraId="45CD7995" w14:textId="6AAC854F" w:rsidR="00F51370" w:rsidRPr="00235095" w:rsidRDefault="00F51370" w:rsidP="00F51370">
      <w:pPr>
        <w:spacing w:line="276" w:lineRule="auto"/>
        <w:ind w:left="284"/>
        <w:jc w:val="both"/>
        <w:rPr>
          <w:rFonts w:cstheme="minorHAnsi"/>
          <w:b/>
        </w:rPr>
      </w:pPr>
      <w:r w:rsidRPr="00235095">
        <w:rPr>
          <w:rFonts w:cstheme="minorHAnsi"/>
          <w:b/>
        </w:rPr>
        <w:t>Lehota:</w:t>
      </w:r>
      <w:r w:rsidRPr="00235095">
        <w:rPr>
          <w:rFonts w:cstheme="minorHAnsi"/>
          <w:b/>
        </w:rPr>
        <w:tab/>
      </w:r>
      <w:r w:rsidR="00213DB3">
        <w:rPr>
          <w:rFonts w:cstheme="minorHAnsi"/>
          <w:bCs/>
        </w:rPr>
        <w:t>1</w:t>
      </w:r>
      <w:r w:rsidR="001F7B93">
        <w:rPr>
          <w:rFonts w:cstheme="minorHAnsi"/>
          <w:bCs/>
        </w:rPr>
        <w:t>5</w:t>
      </w:r>
      <w:r w:rsidRPr="00235095">
        <w:rPr>
          <w:rFonts w:cstheme="minorHAnsi"/>
          <w:bCs/>
        </w:rPr>
        <w:t>.</w:t>
      </w:r>
      <w:r w:rsidR="001F7B93">
        <w:rPr>
          <w:rFonts w:cstheme="minorHAnsi"/>
          <w:bCs/>
        </w:rPr>
        <w:t>2</w:t>
      </w:r>
      <w:r w:rsidRPr="00235095">
        <w:rPr>
          <w:rFonts w:cstheme="minorHAnsi"/>
          <w:bCs/>
        </w:rPr>
        <w:t>.202</w:t>
      </w:r>
      <w:r w:rsidR="001F7B93">
        <w:rPr>
          <w:rFonts w:cstheme="minorHAnsi"/>
          <w:bCs/>
        </w:rPr>
        <w:t>3</w:t>
      </w:r>
      <w:r w:rsidRPr="00235095">
        <w:rPr>
          <w:rFonts w:cstheme="minorHAnsi"/>
          <w:bCs/>
        </w:rPr>
        <w:t xml:space="preserve"> - do </w:t>
      </w:r>
      <w:r w:rsidR="00D923AE">
        <w:rPr>
          <w:rFonts w:cstheme="minorHAnsi"/>
          <w:bCs/>
        </w:rPr>
        <w:t>10</w:t>
      </w:r>
      <w:r w:rsidRPr="00235095">
        <w:rPr>
          <w:rFonts w:cstheme="minorHAnsi"/>
          <w:bCs/>
        </w:rPr>
        <w:t>:00 hod.</w:t>
      </w:r>
    </w:p>
    <w:p w14:paraId="76BE15DA" w14:textId="6370488B" w:rsidR="00F51370" w:rsidRDefault="00F51370" w:rsidP="00F51370">
      <w:pPr>
        <w:spacing w:line="276" w:lineRule="auto"/>
        <w:ind w:left="284"/>
        <w:jc w:val="both"/>
        <w:rPr>
          <w:rFonts w:cstheme="minorHAnsi"/>
          <w:b/>
        </w:rPr>
      </w:pPr>
      <w:r w:rsidRPr="00235095">
        <w:rPr>
          <w:rFonts w:cstheme="minorHAnsi"/>
          <w:b/>
        </w:rPr>
        <w:t>Spôsob:</w:t>
      </w:r>
      <w:r w:rsidRPr="00235095">
        <w:rPr>
          <w:rFonts w:cstheme="minorHAnsi"/>
          <w:b/>
        </w:rPr>
        <w:tab/>
        <w:t>prostredníctvom systému JOSEPHINE na adrese:</w:t>
      </w:r>
    </w:p>
    <w:p w14:paraId="0773B6C1" w14:textId="61D46CA6" w:rsidR="003B22AC" w:rsidRDefault="00486202" w:rsidP="003B22AC">
      <w:r w:rsidRPr="00235095">
        <w:rPr>
          <w:rFonts w:cstheme="minorHAnsi"/>
        </w:rPr>
        <w:t xml:space="preserve">       </w:t>
      </w:r>
      <w:hyperlink r:id="rId9" w:history="1">
        <w:r w:rsidR="003B22AC" w:rsidRPr="00353A4C">
          <w:rPr>
            <w:rStyle w:val="Hypertextovprepojenie"/>
          </w:rPr>
          <w:t>https://josephine.proebiz.com/sk/tender/37817/summary</w:t>
        </w:r>
      </w:hyperlink>
    </w:p>
    <w:p w14:paraId="6475B6E7" w14:textId="6A3B7E93" w:rsidR="00F51370" w:rsidRDefault="00F51370" w:rsidP="003B22AC">
      <w:pPr>
        <w:rPr>
          <w:rFonts w:eastAsia="Calibri" w:cstheme="minorHAnsi"/>
          <w:b/>
          <w:color w:val="000000"/>
        </w:rPr>
      </w:pPr>
      <w:r w:rsidRPr="00235095">
        <w:rPr>
          <w:rFonts w:eastAsia="Calibri" w:cstheme="minorHAnsi"/>
          <w:color w:val="000000"/>
        </w:rPr>
        <w:t xml:space="preserve">Ponuka sa považuje za doručenú až momentom jej doručenia (nie odoslania) verejnému obstarávateľovi v systéme </w:t>
      </w:r>
      <w:proofErr w:type="spellStart"/>
      <w:r w:rsidRPr="00235095">
        <w:rPr>
          <w:rFonts w:eastAsia="Calibri" w:cstheme="minorHAnsi"/>
          <w:color w:val="000000"/>
        </w:rPr>
        <w:t>Josephine</w:t>
      </w:r>
      <w:proofErr w:type="spellEnd"/>
      <w:r w:rsidRPr="00235095">
        <w:rPr>
          <w:rFonts w:eastAsia="Calibri" w:cstheme="minorHAnsi"/>
          <w:color w:val="000000"/>
        </w:rPr>
        <w:t>. Verejný obstarávateľ odporúča uchádzačom predkladať ponuku v dostatočnom časovom predstihu. Ponuka uchádzača predložená po uplynutí lehoty na predkladanie ponúk nebude zaradená do procesu vyhodnocovania ponúk</w:t>
      </w:r>
      <w:r w:rsidRPr="00235095">
        <w:rPr>
          <w:rFonts w:eastAsia="Calibri" w:cstheme="minorHAnsi"/>
          <w:b/>
          <w:color w:val="000000"/>
        </w:rPr>
        <w:t xml:space="preserve">. </w:t>
      </w:r>
    </w:p>
    <w:p w14:paraId="13715898" w14:textId="266B2720" w:rsidR="002B3967" w:rsidRPr="00B77113" w:rsidRDefault="002B3967" w:rsidP="002B3967">
      <w:pPr>
        <w:tabs>
          <w:tab w:val="left" w:pos="142"/>
        </w:tabs>
        <w:ind w:left="284"/>
        <w:jc w:val="both"/>
        <w:rPr>
          <w:rFonts w:cstheme="minorHAnsi"/>
        </w:rPr>
      </w:pPr>
      <w:r>
        <w:rPr>
          <w:rFonts w:cstheme="minorHAnsi"/>
        </w:rPr>
        <w:lastRenderedPageBreak/>
        <w:t xml:space="preserve">  </w:t>
      </w:r>
      <w:r w:rsidRPr="00B77113">
        <w:rPr>
          <w:rFonts w:cstheme="minorHAnsi"/>
        </w:rPr>
        <w:t>Len tým dodávateľom, ktorí boli zaregistrovaní v DNS je možné zasielať výzvu na predloženie ponuky a teda majú právo na predloženie ponuky. V momente po vyhlásení jednotlivej konkrétnej zákazky sa nezaradení dodávatelia nevedia už uchádzať o vyhlásenú zákazku, avšak po ich zaradení im verejný obstarávateľ bude môcť zaslať výzvu na predloženie ponuky do ďalšej vyhlásenej zákazky. To znamená, že do DNS je možné zasielať žiadosť o zaradenie v priebehu celého jeho trvania, avšak  výzvu ku konkrétnej jednotlivej zákazke môže takémuto dodávateľovi verejný obstarávateľ zaslať až po jeho zaradení, a nie je možné dodatočne niekoho zaradiť do už vyhlásenej zákazky.</w:t>
      </w:r>
    </w:p>
    <w:p w14:paraId="7CBA558F" w14:textId="77777777" w:rsidR="002B3967" w:rsidRPr="00235095" w:rsidRDefault="002B3967" w:rsidP="005E0720">
      <w:pPr>
        <w:ind w:left="284" w:firstLine="142"/>
        <w:jc w:val="both"/>
        <w:rPr>
          <w:rFonts w:eastAsia="Calibri" w:cstheme="minorHAnsi"/>
          <w:b/>
          <w:color w:val="000000"/>
        </w:rPr>
      </w:pPr>
    </w:p>
    <w:p w14:paraId="1D4E51F0" w14:textId="77777777" w:rsidR="00F51370" w:rsidRPr="00235095" w:rsidRDefault="00F51370" w:rsidP="00F51370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after="0" w:line="276" w:lineRule="auto"/>
        <w:contextualSpacing w:val="0"/>
        <w:jc w:val="both"/>
        <w:rPr>
          <w:rFonts w:cstheme="minorHAnsi"/>
          <w:b/>
        </w:rPr>
      </w:pPr>
      <w:r w:rsidRPr="00235095">
        <w:rPr>
          <w:rFonts w:cstheme="minorHAnsi"/>
          <w:b/>
        </w:rPr>
        <w:t>Obsah ponuky:</w:t>
      </w:r>
    </w:p>
    <w:p w14:paraId="60AA28E5" w14:textId="5ECBD100" w:rsidR="00F51370" w:rsidRPr="00235095" w:rsidRDefault="00F51370" w:rsidP="00F51370">
      <w:pPr>
        <w:spacing w:line="276" w:lineRule="auto"/>
        <w:ind w:left="263"/>
        <w:jc w:val="both"/>
        <w:rPr>
          <w:rFonts w:cstheme="minorHAnsi"/>
          <w:bCs/>
        </w:rPr>
      </w:pPr>
      <w:r w:rsidRPr="00235095">
        <w:rPr>
          <w:rFonts w:cstheme="minorHAnsi"/>
          <w:bCs/>
        </w:rPr>
        <w:t>Ponuka musí obsahovať riadne vyplnen</w:t>
      </w:r>
      <w:r w:rsidR="00486202" w:rsidRPr="00235095">
        <w:rPr>
          <w:rFonts w:cstheme="minorHAnsi"/>
          <w:bCs/>
        </w:rPr>
        <w:t>ý</w:t>
      </w:r>
      <w:r w:rsidRPr="00235095">
        <w:rPr>
          <w:rFonts w:cstheme="minorHAnsi"/>
          <w:bCs/>
        </w:rPr>
        <w:t xml:space="preserve"> a podpísan</w:t>
      </w:r>
      <w:r w:rsidR="00486202" w:rsidRPr="00235095">
        <w:rPr>
          <w:rFonts w:cstheme="minorHAnsi"/>
          <w:bCs/>
        </w:rPr>
        <w:t>ý</w:t>
      </w:r>
      <w:r w:rsidRPr="00235095">
        <w:rPr>
          <w:rFonts w:cstheme="minorHAnsi"/>
          <w:bCs/>
        </w:rPr>
        <w:t>:</w:t>
      </w:r>
    </w:p>
    <w:p w14:paraId="5BF2C634" w14:textId="776B8054" w:rsidR="00F51370" w:rsidRPr="008261D8" w:rsidRDefault="00F51370" w:rsidP="00F51370">
      <w:pPr>
        <w:pStyle w:val="Odsekzoznamu"/>
        <w:widowControl w:val="0"/>
        <w:numPr>
          <w:ilvl w:val="0"/>
          <w:numId w:val="5"/>
        </w:numPr>
        <w:autoSpaceDE w:val="0"/>
        <w:autoSpaceDN w:val="0"/>
        <w:spacing w:after="0" w:line="276" w:lineRule="auto"/>
        <w:contextualSpacing w:val="0"/>
        <w:jc w:val="both"/>
        <w:rPr>
          <w:rFonts w:cstheme="minorHAnsi"/>
          <w:bCs/>
        </w:rPr>
      </w:pPr>
      <w:r w:rsidRPr="00235095">
        <w:rPr>
          <w:rFonts w:cstheme="minorHAnsi"/>
        </w:rPr>
        <w:t xml:space="preserve">Návrh na plnenie </w:t>
      </w:r>
      <w:r w:rsidRPr="006F239E">
        <w:rPr>
          <w:rFonts w:cstheme="minorHAnsi"/>
        </w:rPr>
        <w:t>kritéria</w:t>
      </w:r>
      <w:r w:rsidR="0001308D">
        <w:rPr>
          <w:rFonts w:cstheme="minorHAnsi"/>
        </w:rPr>
        <w:t xml:space="preserve"> </w:t>
      </w:r>
      <w:r w:rsidRPr="006F239E">
        <w:rPr>
          <w:rFonts w:cstheme="minorHAnsi"/>
        </w:rPr>
        <w:t>(</w:t>
      </w:r>
      <w:r w:rsidR="006F239E" w:rsidRPr="006F239E">
        <w:rPr>
          <w:rFonts w:cstheme="minorHAnsi"/>
        </w:rPr>
        <w:t xml:space="preserve"> </w:t>
      </w:r>
      <w:r w:rsidRPr="006F239E">
        <w:rPr>
          <w:rFonts w:cstheme="minorHAnsi"/>
        </w:rPr>
        <w:t xml:space="preserve">podľa prílohy č. </w:t>
      </w:r>
      <w:r w:rsidR="00F825E7" w:rsidRPr="006F239E">
        <w:rPr>
          <w:rFonts w:cstheme="minorHAnsi"/>
        </w:rPr>
        <w:t>1</w:t>
      </w:r>
      <w:r w:rsidR="00C54074" w:rsidRPr="006F239E">
        <w:rPr>
          <w:rFonts w:cstheme="minorHAnsi"/>
        </w:rPr>
        <w:t>, vrátane prílohy 1.1</w:t>
      </w:r>
      <w:r w:rsidRPr="006F239E">
        <w:rPr>
          <w:rFonts w:cstheme="minorHAnsi"/>
        </w:rPr>
        <w:t>)</w:t>
      </w:r>
      <w:r w:rsidR="008261D8">
        <w:rPr>
          <w:rFonts w:cstheme="minorHAnsi"/>
        </w:rPr>
        <w:t xml:space="preserve"> </w:t>
      </w:r>
    </w:p>
    <w:p w14:paraId="64E892D7" w14:textId="0CA5219B" w:rsidR="008261D8" w:rsidRPr="008261D8" w:rsidRDefault="008261D8" w:rsidP="00F51370">
      <w:pPr>
        <w:pStyle w:val="Odsekzoznamu"/>
        <w:widowControl w:val="0"/>
        <w:numPr>
          <w:ilvl w:val="0"/>
          <w:numId w:val="5"/>
        </w:numPr>
        <w:autoSpaceDE w:val="0"/>
        <w:autoSpaceDN w:val="0"/>
        <w:spacing w:after="0" w:line="276" w:lineRule="auto"/>
        <w:contextualSpacing w:val="0"/>
        <w:jc w:val="both"/>
        <w:rPr>
          <w:rFonts w:cstheme="minorHAnsi"/>
          <w:bCs/>
        </w:rPr>
      </w:pPr>
      <w:r>
        <w:rPr>
          <w:rFonts w:cstheme="minorHAnsi"/>
        </w:rPr>
        <w:t xml:space="preserve">V prípade ekvivalentného návrhu vyplnená príloha č.2 </w:t>
      </w:r>
    </w:p>
    <w:p w14:paraId="3606FC9E" w14:textId="77777777" w:rsidR="008261D8" w:rsidRPr="008261D8" w:rsidRDefault="008261D8" w:rsidP="008261D8">
      <w:pPr>
        <w:widowControl w:val="0"/>
        <w:autoSpaceDE w:val="0"/>
        <w:autoSpaceDN w:val="0"/>
        <w:spacing w:after="0" w:line="276" w:lineRule="auto"/>
        <w:ind w:left="623"/>
        <w:jc w:val="both"/>
        <w:rPr>
          <w:rFonts w:cstheme="minorHAnsi"/>
          <w:bCs/>
        </w:rPr>
      </w:pPr>
    </w:p>
    <w:p w14:paraId="297B653A" w14:textId="3F78B456" w:rsidR="00F51370" w:rsidRPr="006559A3" w:rsidRDefault="00F51370" w:rsidP="00F51370">
      <w:pPr>
        <w:spacing w:line="276" w:lineRule="auto"/>
        <w:ind w:left="284"/>
        <w:jc w:val="both"/>
        <w:rPr>
          <w:rFonts w:eastAsia="Calibri" w:cstheme="minorHAnsi"/>
          <w:b/>
          <w:bCs/>
          <w:i/>
          <w:iCs/>
          <w:shd w:val="clear" w:color="auto" w:fill="FFFFFF"/>
        </w:rPr>
      </w:pPr>
      <w:r w:rsidRPr="00235095">
        <w:rPr>
          <w:rFonts w:eastAsia="Calibri" w:cstheme="minorHAnsi"/>
          <w:shd w:val="clear" w:color="auto" w:fill="FFFFFF"/>
        </w:rPr>
        <w:t>Odporúčaný formát predkladaných dokladov je „PDF“, doklady sa predkladajú vo forme naskenovaných dokumentov.</w:t>
      </w:r>
      <w:r w:rsidR="003B29E3">
        <w:rPr>
          <w:rFonts w:eastAsia="Calibri" w:cstheme="minorHAnsi"/>
          <w:shd w:val="clear" w:color="auto" w:fill="FFFFFF"/>
        </w:rPr>
        <w:t xml:space="preserve"> </w:t>
      </w:r>
      <w:r w:rsidR="003B29E3" w:rsidRPr="006559A3">
        <w:rPr>
          <w:rFonts w:eastAsia="Calibri" w:cstheme="minorHAnsi"/>
          <w:b/>
          <w:bCs/>
          <w:i/>
          <w:iCs/>
          <w:shd w:val="clear" w:color="auto" w:fill="FFFFFF"/>
        </w:rPr>
        <w:t>Pre zjednodušenie vyhodnocovania a kontroly ponúk</w:t>
      </w:r>
      <w:r w:rsidR="006559A3" w:rsidRPr="006559A3">
        <w:rPr>
          <w:rFonts w:eastAsia="Calibri" w:cstheme="minorHAnsi"/>
          <w:b/>
          <w:bCs/>
          <w:i/>
          <w:iCs/>
          <w:shd w:val="clear" w:color="auto" w:fill="FFFFFF"/>
        </w:rPr>
        <w:t xml:space="preserve"> požaduje verejný obstarávateľ prílohu č. 1.1. aj v editovateľnej podobe -</w:t>
      </w:r>
      <w:proofErr w:type="spellStart"/>
      <w:r w:rsidR="006559A3" w:rsidRPr="006559A3">
        <w:rPr>
          <w:rFonts w:eastAsia="Calibri" w:cstheme="minorHAnsi"/>
          <w:b/>
          <w:bCs/>
          <w:i/>
          <w:iCs/>
          <w:shd w:val="clear" w:color="auto" w:fill="FFFFFF"/>
        </w:rPr>
        <w:t>excel</w:t>
      </w:r>
      <w:proofErr w:type="spellEnd"/>
    </w:p>
    <w:p w14:paraId="2AEC6B94" w14:textId="77777777" w:rsidR="00F51370" w:rsidRPr="00235095" w:rsidRDefault="00F51370" w:rsidP="00F51370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after="0" w:line="276" w:lineRule="auto"/>
        <w:contextualSpacing w:val="0"/>
        <w:jc w:val="both"/>
        <w:rPr>
          <w:rFonts w:cstheme="minorHAnsi"/>
          <w:b/>
        </w:rPr>
      </w:pPr>
      <w:r w:rsidRPr="00235095">
        <w:rPr>
          <w:rFonts w:cstheme="minorHAnsi"/>
          <w:b/>
        </w:rPr>
        <w:t>Kritériá na vyhodnotenie ponúk:</w:t>
      </w:r>
    </w:p>
    <w:p w14:paraId="4AE7C809" w14:textId="35E5CA07" w:rsidR="00F51370" w:rsidRPr="00235095" w:rsidRDefault="00F51370" w:rsidP="00F51370">
      <w:pPr>
        <w:spacing w:line="276" w:lineRule="auto"/>
        <w:ind w:left="284"/>
        <w:jc w:val="both"/>
        <w:rPr>
          <w:rFonts w:cstheme="minorHAnsi"/>
          <w:bCs/>
        </w:rPr>
      </w:pPr>
      <w:r w:rsidRPr="00235095">
        <w:rPr>
          <w:rFonts w:cstheme="minorHAnsi"/>
        </w:rPr>
        <w:t>Kritériom na vyhodnotenie ponúk je najnižšia c</w:t>
      </w:r>
      <w:r w:rsidRPr="00235095">
        <w:rPr>
          <w:rFonts w:cstheme="minorHAnsi"/>
          <w:bCs/>
        </w:rPr>
        <w:t xml:space="preserve">elková cena </w:t>
      </w:r>
      <w:r w:rsidR="00F55571">
        <w:rPr>
          <w:rFonts w:cstheme="minorHAnsi"/>
          <w:bCs/>
        </w:rPr>
        <w:t xml:space="preserve"> za  predmet </w:t>
      </w:r>
      <w:r w:rsidRPr="00235095">
        <w:rPr>
          <w:rFonts w:cstheme="minorHAnsi"/>
          <w:bCs/>
        </w:rPr>
        <w:t>v EUR bez DPH.</w:t>
      </w:r>
    </w:p>
    <w:p w14:paraId="38F1CEBF" w14:textId="6EF2AC27" w:rsidR="00F51370" w:rsidRPr="00235095" w:rsidRDefault="00F51370" w:rsidP="00F51370">
      <w:pPr>
        <w:spacing w:line="276" w:lineRule="auto"/>
        <w:ind w:left="284"/>
        <w:jc w:val="both"/>
        <w:rPr>
          <w:rFonts w:cstheme="minorHAnsi"/>
        </w:rPr>
      </w:pPr>
      <w:r w:rsidRPr="00235095">
        <w:rPr>
          <w:rFonts w:cstheme="minorHAnsi"/>
        </w:rPr>
        <w:t xml:space="preserve">Celková  cena predmet zákazky musí obsahovať  všetky náklady súvisiace s predmetom zákazky.  </w:t>
      </w:r>
    </w:p>
    <w:p w14:paraId="2F95482F" w14:textId="77777777" w:rsidR="00F51370" w:rsidRPr="00235095" w:rsidRDefault="00F51370" w:rsidP="00F51370">
      <w:pPr>
        <w:spacing w:line="276" w:lineRule="auto"/>
        <w:ind w:left="284"/>
        <w:jc w:val="both"/>
        <w:rPr>
          <w:rFonts w:cstheme="minorHAnsi"/>
          <w:bCs/>
        </w:rPr>
      </w:pPr>
      <w:r w:rsidRPr="00235095">
        <w:rPr>
          <w:rFonts w:cstheme="minorHAnsi"/>
          <w:bCs/>
        </w:rPr>
        <w:t>V prípade rovnosti ponukových cien viacerých ponúk umiestnených na prvom mieste budú vyzvaní tí uchádzači, ktorí ponúkli najnižšiu cenu, aby v lehote nie kratšej ako jeden pracovný deň, upravili smerom nadol svoju cenu, prípadne potvrdili jej aktuálnu výšku. Úspešným sa stane uchádzač s najnižšou cenou po uplynutí danej lehoty. Uvedený postup môže verejný obstarávateľ opakovať.</w:t>
      </w:r>
    </w:p>
    <w:p w14:paraId="2DF8B1B1" w14:textId="77777777" w:rsidR="00F51370" w:rsidRPr="00235095" w:rsidRDefault="00F51370" w:rsidP="00F51370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after="0" w:line="276" w:lineRule="auto"/>
        <w:contextualSpacing w:val="0"/>
        <w:jc w:val="both"/>
        <w:rPr>
          <w:rFonts w:cstheme="minorHAnsi"/>
          <w:b/>
        </w:rPr>
      </w:pPr>
      <w:r w:rsidRPr="00235095">
        <w:rPr>
          <w:rFonts w:cstheme="minorHAnsi"/>
          <w:b/>
        </w:rPr>
        <w:t>Ďalšie informácie:</w:t>
      </w:r>
    </w:p>
    <w:p w14:paraId="38C5A4AC" w14:textId="32649C59" w:rsidR="00F51370" w:rsidRPr="00235095" w:rsidRDefault="00F51370" w:rsidP="00F51370">
      <w:pPr>
        <w:pStyle w:val="Odsekzoznamu"/>
        <w:widowControl w:val="0"/>
        <w:numPr>
          <w:ilvl w:val="0"/>
          <w:numId w:val="6"/>
        </w:numPr>
        <w:autoSpaceDE w:val="0"/>
        <w:autoSpaceDN w:val="0"/>
        <w:spacing w:after="0" w:line="276" w:lineRule="auto"/>
        <w:ind w:left="567" w:hanging="283"/>
        <w:contextualSpacing w:val="0"/>
        <w:jc w:val="both"/>
        <w:rPr>
          <w:rFonts w:cstheme="minorHAnsi"/>
          <w:b/>
        </w:rPr>
      </w:pPr>
      <w:r w:rsidRPr="00235095">
        <w:rPr>
          <w:rFonts w:cstheme="minorHAnsi"/>
        </w:rPr>
        <w:t xml:space="preserve">Verejný obstarávateľ vyzve uchádzača s najlepším návrhom na plnenie kritérií na predloženie dokladov nevyhnutných </w:t>
      </w:r>
      <w:r w:rsidR="00235095" w:rsidRPr="00235095">
        <w:rPr>
          <w:rFonts w:cstheme="minorHAnsi"/>
        </w:rPr>
        <w:t>pre</w:t>
      </w:r>
      <w:r w:rsidR="00486202" w:rsidRPr="00235095">
        <w:rPr>
          <w:rFonts w:cstheme="minorHAnsi"/>
        </w:rPr>
        <w:t xml:space="preserve"> splnenie podmienok súčinnosti</w:t>
      </w:r>
      <w:r w:rsidR="00F55571">
        <w:rPr>
          <w:rFonts w:cstheme="minorHAnsi"/>
        </w:rPr>
        <w:t xml:space="preserve"> k</w:t>
      </w:r>
      <w:r w:rsidR="00F766A5">
        <w:rPr>
          <w:rFonts w:cstheme="minorHAnsi"/>
        </w:rPr>
        <w:t> </w:t>
      </w:r>
      <w:r w:rsidR="00F55571">
        <w:rPr>
          <w:rFonts w:cstheme="minorHAnsi"/>
        </w:rPr>
        <w:t xml:space="preserve">zákazke( kontaktné osoby, </w:t>
      </w:r>
      <w:r w:rsidR="00AF191C">
        <w:rPr>
          <w:rFonts w:cstheme="minorHAnsi"/>
        </w:rPr>
        <w:t>termíny  a spôsob realizácie dodávok</w:t>
      </w:r>
      <w:r w:rsidR="00F55571">
        <w:rPr>
          <w:rFonts w:cstheme="minorHAnsi"/>
        </w:rPr>
        <w:t>)</w:t>
      </w:r>
      <w:r w:rsidRPr="00235095">
        <w:rPr>
          <w:rFonts w:cstheme="minorHAnsi"/>
        </w:rPr>
        <w:t>.</w:t>
      </w:r>
    </w:p>
    <w:p w14:paraId="114B3E5E" w14:textId="1DAA9D1B" w:rsidR="00F51370" w:rsidRPr="00235095" w:rsidRDefault="00F51370" w:rsidP="00F51370">
      <w:pPr>
        <w:pStyle w:val="Odsekzoznamu"/>
        <w:widowControl w:val="0"/>
        <w:numPr>
          <w:ilvl w:val="0"/>
          <w:numId w:val="6"/>
        </w:numPr>
        <w:autoSpaceDE w:val="0"/>
        <w:autoSpaceDN w:val="0"/>
        <w:spacing w:after="0" w:line="276" w:lineRule="auto"/>
        <w:ind w:left="567" w:hanging="283"/>
        <w:contextualSpacing w:val="0"/>
        <w:jc w:val="both"/>
        <w:rPr>
          <w:rFonts w:cstheme="minorHAnsi"/>
        </w:rPr>
      </w:pPr>
      <w:r w:rsidRPr="00235095">
        <w:rPr>
          <w:rFonts w:cstheme="minorHAnsi"/>
        </w:rPr>
        <w:t>Verejný obstarávateľ označí za úspešného uchádzača s najlepším návrhom na plnenie kritérií</w:t>
      </w:r>
      <w:r w:rsidR="00F55571">
        <w:rPr>
          <w:rFonts w:cstheme="minorHAnsi"/>
        </w:rPr>
        <w:t xml:space="preserve"> </w:t>
      </w:r>
      <w:r w:rsidRPr="00235095">
        <w:rPr>
          <w:rFonts w:cstheme="minorHAnsi"/>
        </w:rPr>
        <w:t>.</w:t>
      </w:r>
    </w:p>
    <w:p w14:paraId="0EA4547F" w14:textId="0320E095" w:rsidR="00F51370" w:rsidRPr="00235095" w:rsidRDefault="00F51370" w:rsidP="00F51370">
      <w:pPr>
        <w:pStyle w:val="Odsekzoznamu"/>
        <w:widowControl w:val="0"/>
        <w:numPr>
          <w:ilvl w:val="0"/>
          <w:numId w:val="6"/>
        </w:numPr>
        <w:autoSpaceDE w:val="0"/>
        <w:autoSpaceDN w:val="0"/>
        <w:spacing w:after="0" w:line="276" w:lineRule="auto"/>
        <w:ind w:left="567" w:hanging="283"/>
        <w:contextualSpacing w:val="0"/>
        <w:jc w:val="both"/>
        <w:rPr>
          <w:rFonts w:cstheme="minorHAnsi"/>
        </w:rPr>
      </w:pPr>
      <w:r w:rsidRPr="00235095">
        <w:rPr>
          <w:rFonts w:cstheme="minorHAnsi"/>
        </w:rPr>
        <w:t>Verejný obstarávateľ si vyhradzuje právo neprijať žiadnu ponuku</w:t>
      </w:r>
      <w:r w:rsidR="003E4036">
        <w:rPr>
          <w:rFonts w:cstheme="minorHAnsi"/>
        </w:rPr>
        <w:t>.</w:t>
      </w:r>
      <w:r w:rsidRPr="00235095">
        <w:rPr>
          <w:rFonts w:cstheme="minorHAnsi"/>
        </w:rPr>
        <w:t xml:space="preserve"> O takomto postupe budú uchádzači informovaný.</w:t>
      </w:r>
    </w:p>
    <w:p w14:paraId="514A5664" w14:textId="77777777" w:rsidR="00F51370" w:rsidRPr="00235095" w:rsidRDefault="00F51370" w:rsidP="00F51370">
      <w:pPr>
        <w:pStyle w:val="Odsekzoznamu"/>
        <w:widowControl w:val="0"/>
        <w:numPr>
          <w:ilvl w:val="0"/>
          <w:numId w:val="6"/>
        </w:numPr>
        <w:autoSpaceDE w:val="0"/>
        <w:autoSpaceDN w:val="0"/>
        <w:spacing w:after="0" w:line="276" w:lineRule="auto"/>
        <w:ind w:left="567" w:hanging="283"/>
        <w:contextualSpacing w:val="0"/>
        <w:jc w:val="both"/>
        <w:rPr>
          <w:rFonts w:cstheme="minorHAnsi"/>
        </w:rPr>
      </w:pPr>
      <w:r w:rsidRPr="00235095">
        <w:rPr>
          <w:rFonts w:cstheme="minorHAnsi"/>
        </w:rPr>
        <w:t>Uchádzačom v prípade neúspešnej ponuky nevzniká žiadny nárok na úhradu nákladov, ktoré im vznikli pri príprave a predkladaní ponúk.</w:t>
      </w:r>
    </w:p>
    <w:p w14:paraId="04BF8058" w14:textId="77777777" w:rsidR="006F10DE" w:rsidRDefault="006F10DE" w:rsidP="00D30606">
      <w:pPr>
        <w:rPr>
          <w:rFonts w:eastAsia="Times New Roman"/>
          <w:b/>
          <w:bCs/>
          <w:lang w:eastAsia="sk-SK"/>
        </w:rPr>
      </w:pPr>
    </w:p>
    <w:p w14:paraId="70A66CDC" w14:textId="77777777" w:rsidR="00F51370" w:rsidRPr="00235095" w:rsidRDefault="00F51370" w:rsidP="00F51370">
      <w:pPr>
        <w:tabs>
          <w:tab w:val="left" w:pos="1102"/>
        </w:tabs>
        <w:ind w:firstLine="426"/>
        <w:rPr>
          <w:rFonts w:cstheme="minorHAnsi"/>
          <w:b/>
        </w:rPr>
      </w:pPr>
      <w:r w:rsidRPr="00235095">
        <w:rPr>
          <w:rFonts w:cstheme="minorHAnsi"/>
          <w:b/>
        </w:rPr>
        <w:t>Prílohy:</w:t>
      </w:r>
    </w:p>
    <w:p w14:paraId="5634B027" w14:textId="77777777" w:rsidR="0025332F" w:rsidRDefault="0025332F" w:rsidP="0025332F">
      <w:pPr>
        <w:tabs>
          <w:tab w:val="left" w:pos="1102"/>
        </w:tabs>
        <w:spacing w:after="0"/>
        <w:ind w:firstLine="425"/>
        <w:rPr>
          <w:rFonts w:cstheme="minorHAnsi"/>
          <w:bCs/>
        </w:rPr>
      </w:pPr>
      <w:r>
        <w:rPr>
          <w:rFonts w:cstheme="minorHAnsi"/>
          <w:bCs/>
        </w:rPr>
        <w:t xml:space="preserve">Príloha č. 1 –    Návrh na plnenie kritéria </w:t>
      </w:r>
    </w:p>
    <w:p w14:paraId="3E56B63D" w14:textId="77777777" w:rsidR="0025332F" w:rsidRDefault="0025332F" w:rsidP="0025332F">
      <w:pPr>
        <w:tabs>
          <w:tab w:val="left" w:pos="1102"/>
        </w:tabs>
        <w:spacing w:after="0"/>
        <w:ind w:firstLine="425"/>
        <w:rPr>
          <w:rFonts w:cstheme="minorHAnsi"/>
          <w:bCs/>
        </w:rPr>
      </w:pPr>
      <w:r>
        <w:rPr>
          <w:rFonts w:cstheme="minorHAnsi"/>
          <w:bCs/>
        </w:rPr>
        <w:t xml:space="preserve">Príloha č. 1.1. - Druh, počet ks,  jednotkové ceny </w:t>
      </w:r>
    </w:p>
    <w:p w14:paraId="1F9A157C" w14:textId="77777777" w:rsidR="0025332F" w:rsidRDefault="0025332F" w:rsidP="0025332F">
      <w:pPr>
        <w:tabs>
          <w:tab w:val="left" w:pos="1102"/>
        </w:tabs>
        <w:spacing w:after="0"/>
        <w:ind w:firstLine="425"/>
        <w:rPr>
          <w:rFonts w:cstheme="minorHAnsi"/>
          <w:bCs/>
        </w:rPr>
      </w:pPr>
      <w:r>
        <w:rPr>
          <w:rFonts w:cstheme="minorHAnsi"/>
          <w:bCs/>
        </w:rPr>
        <w:t xml:space="preserve">Príloha č. 2. –   Opis predmetu zákazky – technická špecifikácia, ponuka ekvivalentných výrobkov </w:t>
      </w:r>
    </w:p>
    <w:p w14:paraId="4D40A3EE" w14:textId="5C8ADC5C" w:rsidR="00F51370" w:rsidRPr="00235095" w:rsidRDefault="00F51370" w:rsidP="0025332F">
      <w:pPr>
        <w:tabs>
          <w:tab w:val="left" w:pos="1102"/>
        </w:tabs>
        <w:spacing w:after="0"/>
        <w:ind w:firstLine="425"/>
        <w:rPr>
          <w:rFonts w:cstheme="minorHAnsi"/>
        </w:rPr>
      </w:pPr>
    </w:p>
    <w:sectPr w:rsidR="00F51370" w:rsidRPr="00235095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90516B" w14:textId="77777777" w:rsidR="00F07C98" w:rsidRDefault="00F07C98" w:rsidP="00EC368F">
      <w:pPr>
        <w:spacing w:after="0" w:line="240" w:lineRule="auto"/>
      </w:pPr>
      <w:r>
        <w:separator/>
      </w:r>
    </w:p>
  </w:endnote>
  <w:endnote w:type="continuationSeparator" w:id="0">
    <w:p w14:paraId="47C88A6B" w14:textId="77777777" w:rsidR="00F07C98" w:rsidRDefault="00F07C98" w:rsidP="00EC36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654009" w14:textId="77777777" w:rsidR="00F07C98" w:rsidRDefault="00F07C98" w:rsidP="00EC368F">
      <w:pPr>
        <w:spacing w:after="0" w:line="240" w:lineRule="auto"/>
      </w:pPr>
      <w:r>
        <w:separator/>
      </w:r>
    </w:p>
  </w:footnote>
  <w:footnote w:type="continuationSeparator" w:id="0">
    <w:p w14:paraId="6700D10D" w14:textId="77777777" w:rsidR="00F07C98" w:rsidRDefault="00F07C98" w:rsidP="00EC36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CAB3D5" w14:textId="013D10CB" w:rsidR="00AB1429" w:rsidRPr="00F80A24" w:rsidRDefault="00940E8A" w:rsidP="00940E8A">
    <w:pPr>
      <w:pStyle w:val="Default"/>
      <w:jc w:val="center"/>
      <w:rPr>
        <w:rFonts w:asciiTheme="minorHAnsi" w:hAnsiTheme="minorHAnsi" w:cstheme="minorHAnsi"/>
        <w:b/>
        <w:sz w:val="18"/>
        <w:szCs w:val="18"/>
      </w:rPr>
    </w:pPr>
    <w:r w:rsidRPr="00F80A24">
      <w:rPr>
        <w:rFonts w:asciiTheme="minorHAnsi" w:hAnsiTheme="minorHAnsi" w:cstheme="minorHAnsi"/>
        <w:sz w:val="18"/>
        <w:szCs w:val="18"/>
      </w:rPr>
      <w:t>Z</w:t>
    </w:r>
    <w:r w:rsidR="002F5F00" w:rsidRPr="00F80A24">
      <w:rPr>
        <w:rFonts w:asciiTheme="minorHAnsi" w:hAnsiTheme="minorHAnsi" w:cstheme="minorHAnsi"/>
        <w:sz w:val="18"/>
        <w:szCs w:val="18"/>
      </w:rPr>
      <w:t>ákazk</w:t>
    </w:r>
    <w:r w:rsidRPr="00F80A24">
      <w:rPr>
        <w:rFonts w:asciiTheme="minorHAnsi" w:hAnsiTheme="minorHAnsi" w:cstheme="minorHAnsi"/>
        <w:sz w:val="18"/>
        <w:szCs w:val="18"/>
      </w:rPr>
      <w:t>a</w:t>
    </w:r>
    <w:r w:rsidR="002F5F00" w:rsidRPr="00F80A24">
      <w:rPr>
        <w:rFonts w:asciiTheme="minorHAnsi" w:hAnsiTheme="minorHAnsi" w:cstheme="minorHAnsi"/>
        <w:sz w:val="18"/>
        <w:szCs w:val="18"/>
      </w:rPr>
      <w:t xml:space="preserve"> v rámci </w:t>
    </w:r>
    <w:r w:rsidR="00EC368F" w:rsidRPr="00F80A24">
      <w:rPr>
        <w:rFonts w:asciiTheme="minorHAnsi" w:hAnsiTheme="minorHAnsi" w:cstheme="minorHAnsi"/>
        <w:sz w:val="18"/>
        <w:szCs w:val="18"/>
      </w:rPr>
      <w:t>zriaden</w:t>
    </w:r>
    <w:r w:rsidR="002F5F00" w:rsidRPr="00F80A24">
      <w:rPr>
        <w:rFonts w:asciiTheme="minorHAnsi" w:hAnsiTheme="minorHAnsi" w:cstheme="minorHAnsi"/>
        <w:sz w:val="18"/>
        <w:szCs w:val="18"/>
      </w:rPr>
      <w:t>ého</w:t>
    </w:r>
    <w:r w:rsidR="00EC368F" w:rsidRPr="00F80A24">
      <w:rPr>
        <w:rFonts w:asciiTheme="minorHAnsi" w:hAnsiTheme="minorHAnsi" w:cstheme="minorHAnsi"/>
        <w:sz w:val="18"/>
        <w:szCs w:val="18"/>
      </w:rPr>
      <w:t xml:space="preserve"> dynamického nákupného systému</w:t>
    </w:r>
    <w:r w:rsidR="00A025DC" w:rsidRPr="00F80A24">
      <w:rPr>
        <w:rFonts w:asciiTheme="minorHAnsi" w:hAnsiTheme="minorHAnsi" w:cstheme="minorHAnsi"/>
        <w:sz w:val="18"/>
        <w:szCs w:val="18"/>
      </w:rPr>
      <w:t xml:space="preserve">: </w:t>
    </w:r>
    <w:r w:rsidR="00AB1429" w:rsidRPr="00F80A24">
      <w:rPr>
        <w:rFonts w:asciiTheme="minorHAnsi" w:hAnsiTheme="minorHAnsi" w:cstheme="minorHAnsi"/>
        <w:b/>
        <w:sz w:val="18"/>
        <w:szCs w:val="18"/>
      </w:rPr>
      <w:t>„</w:t>
    </w:r>
    <w:r w:rsidR="00F80A24" w:rsidRPr="00F80A24">
      <w:rPr>
        <w:rFonts w:asciiTheme="minorHAnsi" w:hAnsiTheme="minorHAnsi" w:cstheme="minorHAnsi"/>
        <w:b/>
        <w:color w:val="2F5496" w:themeColor="accent1" w:themeShade="BF"/>
        <w:sz w:val="18"/>
        <w:szCs w:val="18"/>
      </w:rPr>
      <w:t>Dodanie</w:t>
    </w:r>
    <w:r w:rsidR="00F80A24" w:rsidRPr="00F80A24">
      <w:rPr>
        <w:rFonts w:asciiTheme="minorHAnsi" w:hAnsiTheme="minorHAnsi" w:cstheme="minorHAnsi"/>
        <w:color w:val="2F5496" w:themeColor="accent1" w:themeShade="BF"/>
        <w:sz w:val="18"/>
        <w:szCs w:val="18"/>
        <w:shd w:val="clear" w:color="auto" w:fill="FFFFFF"/>
      </w:rPr>
      <w:t xml:space="preserve"> </w:t>
    </w:r>
    <w:r w:rsidR="00F80A24" w:rsidRPr="00F80A24">
      <w:rPr>
        <w:rFonts w:asciiTheme="minorHAnsi" w:hAnsiTheme="minorHAnsi" w:cstheme="minorHAnsi"/>
        <w:b/>
        <w:bCs/>
        <w:color w:val="2F5496" w:themeColor="accent1" w:themeShade="BF"/>
        <w:sz w:val="18"/>
        <w:szCs w:val="18"/>
        <w:shd w:val="clear" w:color="auto" w:fill="FFFFFF"/>
      </w:rPr>
      <w:t>živých kvetov, umelých kvetov a dekoračného materiálu</w:t>
    </w:r>
    <w:r w:rsidR="00F80A24" w:rsidRPr="00F80A24">
      <w:rPr>
        <w:rFonts w:asciiTheme="minorHAnsi" w:hAnsiTheme="minorHAnsi" w:cstheme="minorHAnsi"/>
        <w:b/>
        <w:color w:val="2F5496" w:themeColor="accent1" w:themeShade="BF"/>
        <w:sz w:val="18"/>
        <w:szCs w:val="18"/>
      </w:rPr>
      <w:t xml:space="preserve"> pre potreby MARIANUM - Pohrebníctvo mesta Bratislavy</w:t>
    </w:r>
    <w:r w:rsidR="00AB1429" w:rsidRPr="00F80A24">
      <w:rPr>
        <w:rFonts w:asciiTheme="minorHAnsi" w:hAnsiTheme="minorHAnsi" w:cstheme="minorHAnsi"/>
        <w:b/>
        <w:sz w:val="18"/>
        <w:szCs w:val="18"/>
      </w:rPr>
      <w:t>“</w:t>
    </w:r>
  </w:p>
  <w:p w14:paraId="7077108C" w14:textId="5861AB06" w:rsidR="00EC368F" w:rsidRPr="00364673" w:rsidRDefault="00EC368F" w:rsidP="00AB1429">
    <w:pPr>
      <w:pStyle w:val="Default"/>
      <w:jc w:val="both"/>
      <w:rPr>
        <w:rFonts w:cstheme="min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E21F72"/>
    <w:multiLevelType w:val="hybridMultilevel"/>
    <w:tmpl w:val="BE427732"/>
    <w:lvl w:ilvl="0" w:tplc="1DAA449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7234D6"/>
    <w:multiLevelType w:val="hybridMultilevel"/>
    <w:tmpl w:val="26B413D8"/>
    <w:lvl w:ilvl="0" w:tplc="2D36E914">
      <w:start w:val="1"/>
      <w:numFmt w:val="decimal"/>
      <w:lvlText w:val="%1."/>
      <w:lvlJc w:val="left"/>
      <w:pPr>
        <w:ind w:left="219" w:hanging="360"/>
      </w:pPr>
      <w:rPr>
        <w:rFonts w:eastAsia="Arial" w:hint="default"/>
      </w:rPr>
    </w:lvl>
    <w:lvl w:ilvl="1" w:tplc="041B0019" w:tentative="1">
      <w:start w:val="1"/>
      <w:numFmt w:val="lowerLetter"/>
      <w:lvlText w:val="%2."/>
      <w:lvlJc w:val="left"/>
      <w:pPr>
        <w:ind w:left="939" w:hanging="360"/>
      </w:pPr>
    </w:lvl>
    <w:lvl w:ilvl="2" w:tplc="041B001B" w:tentative="1">
      <w:start w:val="1"/>
      <w:numFmt w:val="lowerRoman"/>
      <w:lvlText w:val="%3."/>
      <w:lvlJc w:val="right"/>
      <w:pPr>
        <w:ind w:left="1659" w:hanging="180"/>
      </w:pPr>
    </w:lvl>
    <w:lvl w:ilvl="3" w:tplc="041B000F" w:tentative="1">
      <w:start w:val="1"/>
      <w:numFmt w:val="decimal"/>
      <w:lvlText w:val="%4."/>
      <w:lvlJc w:val="left"/>
      <w:pPr>
        <w:ind w:left="2379" w:hanging="360"/>
      </w:pPr>
    </w:lvl>
    <w:lvl w:ilvl="4" w:tplc="041B0019" w:tentative="1">
      <w:start w:val="1"/>
      <w:numFmt w:val="lowerLetter"/>
      <w:lvlText w:val="%5."/>
      <w:lvlJc w:val="left"/>
      <w:pPr>
        <w:ind w:left="3099" w:hanging="360"/>
      </w:pPr>
    </w:lvl>
    <w:lvl w:ilvl="5" w:tplc="041B001B" w:tentative="1">
      <w:start w:val="1"/>
      <w:numFmt w:val="lowerRoman"/>
      <w:lvlText w:val="%6."/>
      <w:lvlJc w:val="right"/>
      <w:pPr>
        <w:ind w:left="3819" w:hanging="180"/>
      </w:pPr>
    </w:lvl>
    <w:lvl w:ilvl="6" w:tplc="041B000F" w:tentative="1">
      <w:start w:val="1"/>
      <w:numFmt w:val="decimal"/>
      <w:lvlText w:val="%7."/>
      <w:lvlJc w:val="left"/>
      <w:pPr>
        <w:ind w:left="4539" w:hanging="360"/>
      </w:pPr>
    </w:lvl>
    <w:lvl w:ilvl="7" w:tplc="041B0019" w:tentative="1">
      <w:start w:val="1"/>
      <w:numFmt w:val="lowerLetter"/>
      <w:lvlText w:val="%8."/>
      <w:lvlJc w:val="left"/>
      <w:pPr>
        <w:ind w:left="5259" w:hanging="360"/>
      </w:pPr>
    </w:lvl>
    <w:lvl w:ilvl="8" w:tplc="041B001B" w:tentative="1">
      <w:start w:val="1"/>
      <w:numFmt w:val="lowerRoman"/>
      <w:lvlText w:val="%9."/>
      <w:lvlJc w:val="right"/>
      <w:pPr>
        <w:ind w:left="5979" w:hanging="180"/>
      </w:pPr>
    </w:lvl>
  </w:abstractNum>
  <w:abstractNum w:abstractNumId="2" w15:restartNumberingAfterBreak="0">
    <w:nsid w:val="322F6405"/>
    <w:multiLevelType w:val="hybridMultilevel"/>
    <w:tmpl w:val="831A24B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307FFE"/>
    <w:multiLevelType w:val="hybridMultilevel"/>
    <w:tmpl w:val="BCE07270"/>
    <w:lvl w:ilvl="0" w:tplc="BC94FCF2">
      <w:start w:val="1"/>
      <w:numFmt w:val="lowerLetter"/>
      <w:lvlText w:val="%1)"/>
      <w:lvlJc w:val="left"/>
      <w:pPr>
        <w:ind w:left="720" w:hanging="360"/>
      </w:pPr>
      <w:rPr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075209"/>
    <w:multiLevelType w:val="multilevel"/>
    <w:tmpl w:val="23909016"/>
    <w:lvl w:ilvl="0">
      <w:start w:val="1"/>
      <w:numFmt w:val="decimal"/>
      <w:lvlText w:val="%1. "/>
      <w:legacy w:legacy="1" w:legacySpace="0" w:legacyIndent="283"/>
      <w:lvlJc w:val="left"/>
      <w:pPr>
        <w:ind w:left="567" w:hanging="283"/>
      </w:pPr>
      <w:rPr>
        <w:rFonts w:ascii="Times New Roman" w:hAnsi="Times New Roman" w:cs="Times New Roman" w:hint="default"/>
        <w:b/>
        <w:i w:val="0"/>
        <w:strike w:val="0"/>
        <w:dstrike w:val="0"/>
        <w:color w:val="auto"/>
        <w:sz w:val="22"/>
        <w:szCs w:val="22"/>
        <w:u w:val="none"/>
        <w:effect w:val="none"/>
      </w:rPr>
    </w:lvl>
    <w:lvl w:ilvl="1">
      <w:numFmt w:val="bullet"/>
      <w:lvlText w:val="-"/>
      <w:lvlJc w:val="left"/>
      <w:pPr>
        <w:ind w:left="1439" w:hanging="360"/>
      </w:pPr>
      <w:rPr>
        <w:rFonts w:ascii="Times New Roman" w:eastAsia="Calibri" w:hAnsi="Times New Roman" w:cs="Times New Roman" w:hint="default"/>
      </w:rPr>
    </w:lvl>
    <w:lvl w:ilvl="2">
      <w:start w:val="1"/>
      <w:numFmt w:val="lowerLetter"/>
      <w:lvlText w:val="%3)"/>
      <w:lvlJc w:val="left"/>
      <w:pPr>
        <w:ind w:left="2339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79" w:hanging="360"/>
      </w:pPr>
    </w:lvl>
    <w:lvl w:ilvl="4" w:tentative="1">
      <w:start w:val="1"/>
      <w:numFmt w:val="lowerLetter"/>
      <w:lvlText w:val="%5."/>
      <w:lvlJc w:val="left"/>
      <w:pPr>
        <w:ind w:left="3599" w:hanging="360"/>
      </w:pPr>
    </w:lvl>
    <w:lvl w:ilvl="5" w:tentative="1">
      <w:start w:val="1"/>
      <w:numFmt w:val="lowerRoman"/>
      <w:lvlText w:val="%6."/>
      <w:lvlJc w:val="right"/>
      <w:pPr>
        <w:ind w:left="4319" w:hanging="180"/>
      </w:pPr>
    </w:lvl>
    <w:lvl w:ilvl="6" w:tentative="1">
      <w:start w:val="1"/>
      <w:numFmt w:val="decimal"/>
      <w:lvlText w:val="%7."/>
      <w:lvlJc w:val="left"/>
      <w:pPr>
        <w:ind w:left="5039" w:hanging="360"/>
      </w:pPr>
    </w:lvl>
    <w:lvl w:ilvl="7" w:tentative="1">
      <w:start w:val="1"/>
      <w:numFmt w:val="lowerLetter"/>
      <w:lvlText w:val="%8."/>
      <w:lvlJc w:val="left"/>
      <w:pPr>
        <w:ind w:left="5759" w:hanging="360"/>
      </w:pPr>
    </w:lvl>
    <w:lvl w:ilvl="8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5" w15:restartNumberingAfterBreak="0">
    <w:nsid w:val="703852C5"/>
    <w:multiLevelType w:val="hybridMultilevel"/>
    <w:tmpl w:val="27D20C00"/>
    <w:lvl w:ilvl="0" w:tplc="041B0017">
      <w:start w:val="1"/>
      <w:numFmt w:val="lowerLetter"/>
      <w:lvlText w:val="%1)"/>
      <w:lvlJc w:val="left"/>
      <w:pPr>
        <w:ind w:left="983" w:hanging="360"/>
      </w:pPr>
    </w:lvl>
    <w:lvl w:ilvl="1" w:tplc="041B0019" w:tentative="1">
      <w:start w:val="1"/>
      <w:numFmt w:val="lowerLetter"/>
      <w:lvlText w:val="%2."/>
      <w:lvlJc w:val="left"/>
      <w:pPr>
        <w:ind w:left="1703" w:hanging="360"/>
      </w:pPr>
    </w:lvl>
    <w:lvl w:ilvl="2" w:tplc="041B001B" w:tentative="1">
      <w:start w:val="1"/>
      <w:numFmt w:val="lowerRoman"/>
      <w:lvlText w:val="%3."/>
      <w:lvlJc w:val="right"/>
      <w:pPr>
        <w:ind w:left="2423" w:hanging="180"/>
      </w:pPr>
    </w:lvl>
    <w:lvl w:ilvl="3" w:tplc="041B000F" w:tentative="1">
      <w:start w:val="1"/>
      <w:numFmt w:val="decimal"/>
      <w:lvlText w:val="%4."/>
      <w:lvlJc w:val="left"/>
      <w:pPr>
        <w:ind w:left="3143" w:hanging="360"/>
      </w:pPr>
    </w:lvl>
    <w:lvl w:ilvl="4" w:tplc="041B0019" w:tentative="1">
      <w:start w:val="1"/>
      <w:numFmt w:val="lowerLetter"/>
      <w:lvlText w:val="%5."/>
      <w:lvlJc w:val="left"/>
      <w:pPr>
        <w:ind w:left="3863" w:hanging="360"/>
      </w:pPr>
    </w:lvl>
    <w:lvl w:ilvl="5" w:tplc="041B001B" w:tentative="1">
      <w:start w:val="1"/>
      <w:numFmt w:val="lowerRoman"/>
      <w:lvlText w:val="%6."/>
      <w:lvlJc w:val="right"/>
      <w:pPr>
        <w:ind w:left="4583" w:hanging="180"/>
      </w:pPr>
    </w:lvl>
    <w:lvl w:ilvl="6" w:tplc="041B000F" w:tentative="1">
      <w:start w:val="1"/>
      <w:numFmt w:val="decimal"/>
      <w:lvlText w:val="%7."/>
      <w:lvlJc w:val="left"/>
      <w:pPr>
        <w:ind w:left="5303" w:hanging="360"/>
      </w:pPr>
    </w:lvl>
    <w:lvl w:ilvl="7" w:tplc="041B0019" w:tentative="1">
      <w:start w:val="1"/>
      <w:numFmt w:val="lowerLetter"/>
      <w:lvlText w:val="%8."/>
      <w:lvlJc w:val="left"/>
      <w:pPr>
        <w:ind w:left="6023" w:hanging="360"/>
      </w:pPr>
    </w:lvl>
    <w:lvl w:ilvl="8" w:tplc="041B001B" w:tentative="1">
      <w:start w:val="1"/>
      <w:numFmt w:val="lowerRoman"/>
      <w:lvlText w:val="%9."/>
      <w:lvlJc w:val="right"/>
      <w:pPr>
        <w:ind w:left="6743" w:hanging="180"/>
      </w:pPr>
    </w:lvl>
  </w:abstractNum>
  <w:abstractNum w:abstractNumId="6" w15:restartNumberingAfterBreak="0">
    <w:nsid w:val="74B9338A"/>
    <w:multiLevelType w:val="hybridMultilevel"/>
    <w:tmpl w:val="3EFE18A0"/>
    <w:lvl w:ilvl="0" w:tplc="C4A22510">
      <w:start w:val="1"/>
      <w:numFmt w:val="decimal"/>
      <w:lvlText w:val="%1."/>
      <w:lvlJc w:val="left"/>
      <w:pPr>
        <w:ind w:left="57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99" w:hanging="360"/>
      </w:pPr>
    </w:lvl>
    <w:lvl w:ilvl="2" w:tplc="041B001B" w:tentative="1">
      <w:start w:val="1"/>
      <w:numFmt w:val="lowerRoman"/>
      <w:lvlText w:val="%3."/>
      <w:lvlJc w:val="right"/>
      <w:pPr>
        <w:ind w:left="2019" w:hanging="180"/>
      </w:pPr>
    </w:lvl>
    <w:lvl w:ilvl="3" w:tplc="041B000F" w:tentative="1">
      <w:start w:val="1"/>
      <w:numFmt w:val="decimal"/>
      <w:lvlText w:val="%4."/>
      <w:lvlJc w:val="left"/>
      <w:pPr>
        <w:ind w:left="2739" w:hanging="360"/>
      </w:pPr>
    </w:lvl>
    <w:lvl w:ilvl="4" w:tplc="041B0019" w:tentative="1">
      <w:start w:val="1"/>
      <w:numFmt w:val="lowerLetter"/>
      <w:lvlText w:val="%5."/>
      <w:lvlJc w:val="left"/>
      <w:pPr>
        <w:ind w:left="3459" w:hanging="360"/>
      </w:pPr>
    </w:lvl>
    <w:lvl w:ilvl="5" w:tplc="041B001B" w:tentative="1">
      <w:start w:val="1"/>
      <w:numFmt w:val="lowerRoman"/>
      <w:lvlText w:val="%6."/>
      <w:lvlJc w:val="right"/>
      <w:pPr>
        <w:ind w:left="4179" w:hanging="180"/>
      </w:pPr>
    </w:lvl>
    <w:lvl w:ilvl="6" w:tplc="041B000F" w:tentative="1">
      <w:start w:val="1"/>
      <w:numFmt w:val="decimal"/>
      <w:lvlText w:val="%7."/>
      <w:lvlJc w:val="left"/>
      <w:pPr>
        <w:ind w:left="4899" w:hanging="360"/>
      </w:pPr>
    </w:lvl>
    <w:lvl w:ilvl="7" w:tplc="041B0019" w:tentative="1">
      <w:start w:val="1"/>
      <w:numFmt w:val="lowerLetter"/>
      <w:lvlText w:val="%8."/>
      <w:lvlJc w:val="left"/>
      <w:pPr>
        <w:ind w:left="5619" w:hanging="360"/>
      </w:pPr>
    </w:lvl>
    <w:lvl w:ilvl="8" w:tplc="041B001B" w:tentative="1">
      <w:start w:val="1"/>
      <w:numFmt w:val="lowerRoman"/>
      <w:lvlText w:val="%9."/>
      <w:lvlJc w:val="right"/>
      <w:pPr>
        <w:ind w:left="6339" w:hanging="180"/>
      </w:pPr>
    </w:lvl>
  </w:abstractNum>
  <w:abstractNum w:abstractNumId="7" w15:restartNumberingAfterBreak="0">
    <w:nsid w:val="7BFB2B9E"/>
    <w:multiLevelType w:val="hybridMultilevel"/>
    <w:tmpl w:val="62548750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3845449">
    <w:abstractNumId w:val="7"/>
  </w:num>
  <w:num w:numId="2" w16cid:durableId="1059087003">
    <w:abstractNumId w:val="2"/>
  </w:num>
  <w:num w:numId="3" w16cid:durableId="89283141">
    <w:abstractNumId w:val="0"/>
  </w:num>
  <w:num w:numId="4" w16cid:durableId="603806451">
    <w:abstractNumId w:val="4"/>
  </w:num>
  <w:num w:numId="5" w16cid:durableId="1037857138">
    <w:abstractNumId w:val="5"/>
  </w:num>
  <w:num w:numId="6" w16cid:durableId="769814570">
    <w:abstractNumId w:val="3"/>
  </w:num>
  <w:num w:numId="7" w16cid:durableId="1643074640">
    <w:abstractNumId w:val="1"/>
  </w:num>
  <w:num w:numId="8" w16cid:durableId="180816549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8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3B3C"/>
    <w:rsid w:val="00002F57"/>
    <w:rsid w:val="000034C3"/>
    <w:rsid w:val="0001308D"/>
    <w:rsid w:val="00016B1E"/>
    <w:rsid w:val="0003373D"/>
    <w:rsid w:val="00034E30"/>
    <w:rsid w:val="000372D5"/>
    <w:rsid w:val="00040182"/>
    <w:rsid w:val="00042225"/>
    <w:rsid w:val="00057552"/>
    <w:rsid w:val="00062E5B"/>
    <w:rsid w:val="00077A25"/>
    <w:rsid w:val="00091F76"/>
    <w:rsid w:val="000A63D0"/>
    <w:rsid w:val="000B6D8C"/>
    <w:rsid w:val="000C05EC"/>
    <w:rsid w:val="000E6DE5"/>
    <w:rsid w:val="000E7F62"/>
    <w:rsid w:val="00104C63"/>
    <w:rsid w:val="00105BD7"/>
    <w:rsid w:val="00106015"/>
    <w:rsid w:val="00130EF4"/>
    <w:rsid w:val="00136A39"/>
    <w:rsid w:val="001453CE"/>
    <w:rsid w:val="001566FB"/>
    <w:rsid w:val="00160AAE"/>
    <w:rsid w:val="00164FD4"/>
    <w:rsid w:val="00172C74"/>
    <w:rsid w:val="001964C6"/>
    <w:rsid w:val="001C0F42"/>
    <w:rsid w:val="001C25AD"/>
    <w:rsid w:val="001C5767"/>
    <w:rsid w:val="001D763F"/>
    <w:rsid w:val="001F7B93"/>
    <w:rsid w:val="00204CB6"/>
    <w:rsid w:val="00213DB3"/>
    <w:rsid w:val="0022441E"/>
    <w:rsid w:val="00226F06"/>
    <w:rsid w:val="00233683"/>
    <w:rsid w:val="00235095"/>
    <w:rsid w:val="002434B5"/>
    <w:rsid w:val="0025040D"/>
    <w:rsid w:val="0025332F"/>
    <w:rsid w:val="00260C05"/>
    <w:rsid w:val="00284954"/>
    <w:rsid w:val="00284F77"/>
    <w:rsid w:val="002B3967"/>
    <w:rsid w:val="002B55E3"/>
    <w:rsid w:val="002C5B44"/>
    <w:rsid w:val="002E092F"/>
    <w:rsid w:val="002E0D5D"/>
    <w:rsid w:val="002E1515"/>
    <w:rsid w:val="002F5F00"/>
    <w:rsid w:val="003002A3"/>
    <w:rsid w:val="00303238"/>
    <w:rsid w:val="003227B6"/>
    <w:rsid w:val="003542F1"/>
    <w:rsid w:val="00364673"/>
    <w:rsid w:val="003730AB"/>
    <w:rsid w:val="00377B6A"/>
    <w:rsid w:val="00382DD3"/>
    <w:rsid w:val="00383096"/>
    <w:rsid w:val="00390DFB"/>
    <w:rsid w:val="0039552A"/>
    <w:rsid w:val="003A19E6"/>
    <w:rsid w:val="003A3CAB"/>
    <w:rsid w:val="003B22AC"/>
    <w:rsid w:val="003B29E3"/>
    <w:rsid w:val="003C5230"/>
    <w:rsid w:val="003C5A38"/>
    <w:rsid w:val="003D104A"/>
    <w:rsid w:val="003D267A"/>
    <w:rsid w:val="003E287E"/>
    <w:rsid w:val="003E4036"/>
    <w:rsid w:val="004029EE"/>
    <w:rsid w:val="00413394"/>
    <w:rsid w:val="0041394A"/>
    <w:rsid w:val="004247BF"/>
    <w:rsid w:val="004250C3"/>
    <w:rsid w:val="0044358C"/>
    <w:rsid w:val="00457266"/>
    <w:rsid w:val="004618F2"/>
    <w:rsid w:val="00474758"/>
    <w:rsid w:val="00477B0E"/>
    <w:rsid w:val="00486202"/>
    <w:rsid w:val="004B4522"/>
    <w:rsid w:val="004F0424"/>
    <w:rsid w:val="005057E5"/>
    <w:rsid w:val="005322BF"/>
    <w:rsid w:val="00560346"/>
    <w:rsid w:val="00570D16"/>
    <w:rsid w:val="00581ED2"/>
    <w:rsid w:val="00586A78"/>
    <w:rsid w:val="00592619"/>
    <w:rsid w:val="005B30EF"/>
    <w:rsid w:val="005E0720"/>
    <w:rsid w:val="005E3EE9"/>
    <w:rsid w:val="005F1EBD"/>
    <w:rsid w:val="00647BF9"/>
    <w:rsid w:val="006559A3"/>
    <w:rsid w:val="00664138"/>
    <w:rsid w:val="00671BD7"/>
    <w:rsid w:val="006865B0"/>
    <w:rsid w:val="0069030C"/>
    <w:rsid w:val="00690EF8"/>
    <w:rsid w:val="006A1038"/>
    <w:rsid w:val="006C5310"/>
    <w:rsid w:val="006C7EBC"/>
    <w:rsid w:val="006D7495"/>
    <w:rsid w:val="006E1A5C"/>
    <w:rsid w:val="006E4618"/>
    <w:rsid w:val="006F10DE"/>
    <w:rsid w:val="006F239E"/>
    <w:rsid w:val="00715D8F"/>
    <w:rsid w:val="00752661"/>
    <w:rsid w:val="00783B3C"/>
    <w:rsid w:val="007C512F"/>
    <w:rsid w:val="007D7854"/>
    <w:rsid w:val="00806B9A"/>
    <w:rsid w:val="008261D8"/>
    <w:rsid w:val="00844470"/>
    <w:rsid w:val="008444EA"/>
    <w:rsid w:val="008533E0"/>
    <w:rsid w:val="008549D9"/>
    <w:rsid w:val="008718F2"/>
    <w:rsid w:val="00880434"/>
    <w:rsid w:val="008840A1"/>
    <w:rsid w:val="008B3B1B"/>
    <w:rsid w:val="008C0A01"/>
    <w:rsid w:val="008C2E86"/>
    <w:rsid w:val="008C65F7"/>
    <w:rsid w:val="008E4FBC"/>
    <w:rsid w:val="008F2AF2"/>
    <w:rsid w:val="00900004"/>
    <w:rsid w:val="00913789"/>
    <w:rsid w:val="00917E9E"/>
    <w:rsid w:val="00935E74"/>
    <w:rsid w:val="00940727"/>
    <w:rsid w:val="00940E8A"/>
    <w:rsid w:val="00945C30"/>
    <w:rsid w:val="00950591"/>
    <w:rsid w:val="009721C6"/>
    <w:rsid w:val="009A4585"/>
    <w:rsid w:val="009F2B5D"/>
    <w:rsid w:val="00A025DC"/>
    <w:rsid w:val="00A074FB"/>
    <w:rsid w:val="00A42C05"/>
    <w:rsid w:val="00A440CD"/>
    <w:rsid w:val="00A465CA"/>
    <w:rsid w:val="00A636F9"/>
    <w:rsid w:val="00A742A2"/>
    <w:rsid w:val="00A87CC6"/>
    <w:rsid w:val="00A93D09"/>
    <w:rsid w:val="00A94B11"/>
    <w:rsid w:val="00AA7196"/>
    <w:rsid w:val="00AB1429"/>
    <w:rsid w:val="00AD6300"/>
    <w:rsid w:val="00AE1A18"/>
    <w:rsid w:val="00AE3C06"/>
    <w:rsid w:val="00AF191C"/>
    <w:rsid w:val="00B125A2"/>
    <w:rsid w:val="00B21E87"/>
    <w:rsid w:val="00B25A5C"/>
    <w:rsid w:val="00B355F0"/>
    <w:rsid w:val="00B707AC"/>
    <w:rsid w:val="00B718A9"/>
    <w:rsid w:val="00BA0D91"/>
    <w:rsid w:val="00BB2FE1"/>
    <w:rsid w:val="00BD591A"/>
    <w:rsid w:val="00BE1E5B"/>
    <w:rsid w:val="00BF2A05"/>
    <w:rsid w:val="00C320BF"/>
    <w:rsid w:val="00C54074"/>
    <w:rsid w:val="00C57B73"/>
    <w:rsid w:val="00C65F30"/>
    <w:rsid w:val="00CA1633"/>
    <w:rsid w:val="00CA2CAB"/>
    <w:rsid w:val="00CB7C0A"/>
    <w:rsid w:val="00CC20DD"/>
    <w:rsid w:val="00CF65BD"/>
    <w:rsid w:val="00D00B3A"/>
    <w:rsid w:val="00D30606"/>
    <w:rsid w:val="00D366AB"/>
    <w:rsid w:val="00D55D3D"/>
    <w:rsid w:val="00D6097E"/>
    <w:rsid w:val="00D6373F"/>
    <w:rsid w:val="00D801B2"/>
    <w:rsid w:val="00D90FA4"/>
    <w:rsid w:val="00D91E90"/>
    <w:rsid w:val="00D923AE"/>
    <w:rsid w:val="00D965FC"/>
    <w:rsid w:val="00DA338B"/>
    <w:rsid w:val="00DB5FDF"/>
    <w:rsid w:val="00DD5898"/>
    <w:rsid w:val="00DD7120"/>
    <w:rsid w:val="00E05E41"/>
    <w:rsid w:val="00E42132"/>
    <w:rsid w:val="00E67E15"/>
    <w:rsid w:val="00E870E8"/>
    <w:rsid w:val="00E95FD6"/>
    <w:rsid w:val="00EB6A94"/>
    <w:rsid w:val="00EC368F"/>
    <w:rsid w:val="00ED66B4"/>
    <w:rsid w:val="00EF3E23"/>
    <w:rsid w:val="00F07C98"/>
    <w:rsid w:val="00F132CE"/>
    <w:rsid w:val="00F32364"/>
    <w:rsid w:val="00F33F43"/>
    <w:rsid w:val="00F45D4C"/>
    <w:rsid w:val="00F51370"/>
    <w:rsid w:val="00F5418A"/>
    <w:rsid w:val="00F55571"/>
    <w:rsid w:val="00F560C5"/>
    <w:rsid w:val="00F71971"/>
    <w:rsid w:val="00F766A5"/>
    <w:rsid w:val="00F80A24"/>
    <w:rsid w:val="00F825E7"/>
    <w:rsid w:val="00F864A2"/>
    <w:rsid w:val="00F93B2C"/>
    <w:rsid w:val="00FE1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29AEF2"/>
  <w15:chartTrackingRefBased/>
  <w15:docId w15:val="{8100D1BD-9F03-4760-8BB5-7A86C8115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C36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C368F"/>
  </w:style>
  <w:style w:type="paragraph" w:styleId="Pta">
    <w:name w:val="footer"/>
    <w:basedOn w:val="Normlny"/>
    <w:link w:val="PtaChar"/>
    <w:uiPriority w:val="99"/>
    <w:unhideWhenUsed/>
    <w:rsid w:val="00EC36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C368F"/>
  </w:style>
  <w:style w:type="paragraph" w:styleId="Odsekzoznamu">
    <w:name w:val="List Paragraph"/>
    <w:aliases w:val="body,Odsek zoznamu2,Odsek,Bullet Number,lp1,lp11,List Paragraph11,Bullet 1,Use Case List Paragraph,List Paragraph1"/>
    <w:basedOn w:val="Normlny"/>
    <w:link w:val="OdsekzoznamuChar"/>
    <w:uiPriority w:val="34"/>
    <w:qFormat/>
    <w:rsid w:val="00EF3E23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EF3E23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EF3E23"/>
    <w:rPr>
      <w:color w:val="605E5C"/>
      <w:shd w:val="clear" w:color="auto" w:fill="E1DFDD"/>
    </w:rPr>
  </w:style>
  <w:style w:type="paragraph" w:customStyle="1" w:styleId="a">
    <w:uiPriority w:val="22"/>
    <w:qFormat/>
    <w:rsid w:val="00F33F43"/>
  </w:style>
  <w:style w:type="character" w:styleId="Vrazn">
    <w:name w:val="Strong"/>
    <w:basedOn w:val="Predvolenpsmoodseku"/>
    <w:uiPriority w:val="22"/>
    <w:qFormat/>
    <w:rsid w:val="00F33F43"/>
    <w:rPr>
      <w:b/>
      <w:bCs/>
    </w:rPr>
  </w:style>
  <w:style w:type="paragraph" w:customStyle="1" w:styleId="Default">
    <w:name w:val="Default"/>
    <w:rsid w:val="008549D9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paragraph" w:styleId="Zkladntext">
    <w:name w:val="Body Text"/>
    <w:basedOn w:val="Normlny"/>
    <w:link w:val="ZkladntextChar"/>
    <w:uiPriority w:val="1"/>
    <w:qFormat/>
    <w:rsid w:val="00F51370"/>
    <w:pPr>
      <w:widowControl w:val="0"/>
      <w:autoSpaceDE w:val="0"/>
      <w:autoSpaceDN w:val="0"/>
      <w:spacing w:after="0" w:line="240" w:lineRule="auto"/>
    </w:pPr>
    <w:rPr>
      <w:rFonts w:ascii="Arial" w:eastAsia="Arial" w:hAnsi="Arial" w:cs="Times New Roman"/>
      <w:lang w:val="sk" w:eastAsia="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F51370"/>
    <w:rPr>
      <w:rFonts w:ascii="Arial" w:eastAsia="Arial" w:hAnsi="Arial" w:cs="Times New Roman"/>
      <w:lang w:val="sk" w:eastAsia="sk"/>
    </w:rPr>
  </w:style>
  <w:style w:type="character" w:customStyle="1" w:styleId="menu">
    <w:name w:val="menu"/>
    <w:basedOn w:val="Predvolenpsmoodseku"/>
    <w:rsid w:val="00F51370"/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List Paragraph1 Char"/>
    <w:link w:val="Odsekzoznamu"/>
    <w:uiPriority w:val="34"/>
    <w:qFormat/>
    <w:rsid w:val="00F513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649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04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44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0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lan.hamala@marianum.sk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vo@marianum.sk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josephine.proebiz.com/sk/tender/37817/summary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898</Words>
  <Characters>5124</Characters>
  <Application>Microsoft Office Word</Application>
  <DocSecurity>0</DocSecurity>
  <Lines>42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Hamala Milan</dc:creator>
  <cp:keywords/>
  <dc:description/>
  <cp:lastModifiedBy>Hamala Milan, Ing.</cp:lastModifiedBy>
  <cp:revision>5</cp:revision>
  <cp:lastPrinted>2023-02-08T09:08:00Z</cp:lastPrinted>
  <dcterms:created xsi:type="dcterms:W3CDTF">2023-02-08T09:19:00Z</dcterms:created>
  <dcterms:modified xsi:type="dcterms:W3CDTF">2023-02-08T09:21:00Z</dcterms:modified>
</cp:coreProperties>
</file>