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AB" w:rsidRPr="00CA76D1" w:rsidRDefault="00F839AB" w:rsidP="00F839AB">
      <w:pPr>
        <w:jc w:val="center"/>
        <w:rPr>
          <w:rFonts w:ascii="Calibri" w:hAnsi="Calibri"/>
          <w:b/>
          <w:sz w:val="22"/>
          <w:szCs w:val="22"/>
        </w:rPr>
      </w:pPr>
      <w:r w:rsidRPr="00CA76D1">
        <w:rPr>
          <w:rFonts w:ascii="Calibri" w:hAnsi="Calibri"/>
          <w:b/>
          <w:sz w:val="22"/>
          <w:szCs w:val="22"/>
        </w:rPr>
        <w:t>K Ú P N A   Z M L U V A </w:t>
      </w:r>
    </w:p>
    <w:p w:rsidR="00F839AB" w:rsidRPr="00CA76D1" w:rsidRDefault="00F839AB" w:rsidP="00F839AB">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F839AB" w:rsidRPr="00CA76D1" w:rsidRDefault="00F839AB" w:rsidP="00F839AB">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F839AB" w:rsidRPr="00CA76D1" w:rsidRDefault="00F839AB" w:rsidP="00F839AB">
      <w:pPr>
        <w:jc w:val="center"/>
        <w:rPr>
          <w:rFonts w:ascii="Calibri" w:hAnsi="Calibri"/>
          <w:b/>
          <w:sz w:val="22"/>
          <w:szCs w:val="22"/>
        </w:rPr>
      </w:pPr>
      <w:r w:rsidRPr="00CA76D1">
        <w:rPr>
          <w:rFonts w:ascii="Calibri" w:hAnsi="Calibri"/>
          <w:b/>
          <w:sz w:val="22"/>
          <w:szCs w:val="22"/>
        </w:rPr>
        <w:t>v znení neskorších predpisov medzi</w:t>
      </w: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b/>
          <w:i/>
          <w:sz w:val="22"/>
          <w:szCs w:val="22"/>
        </w:rPr>
      </w:pPr>
      <w:r>
        <w:rPr>
          <w:rFonts w:ascii="Calibri" w:hAnsi="Calibri"/>
          <w:b/>
          <w:sz w:val="22"/>
          <w:szCs w:val="22"/>
        </w:rPr>
        <w:t>____________</w:t>
      </w:r>
    </w:p>
    <w:p w:rsidR="00F839AB" w:rsidRPr="00CA76D1" w:rsidRDefault="00F839AB" w:rsidP="00F839AB">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Default="00F839AB" w:rsidP="00F839AB">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Default="00F839AB" w:rsidP="00F839AB">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Default="00F839AB" w:rsidP="00F839AB">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b/>
          <w:sz w:val="22"/>
          <w:szCs w:val="22"/>
        </w:rPr>
      </w:pPr>
      <w:r w:rsidRPr="00CA76D1">
        <w:rPr>
          <w:rFonts w:ascii="Calibri" w:hAnsi="Calibri"/>
          <w:b/>
          <w:sz w:val="22"/>
          <w:szCs w:val="22"/>
        </w:rPr>
        <w:t>a</w:t>
      </w:r>
    </w:p>
    <w:p w:rsidR="00F839AB" w:rsidRPr="00CA76D1" w:rsidRDefault="00F839AB" w:rsidP="00F839AB">
      <w:pPr>
        <w:jc w:val="both"/>
        <w:rPr>
          <w:rFonts w:ascii="Calibri" w:hAnsi="Calibri"/>
          <w:sz w:val="22"/>
          <w:szCs w:val="22"/>
        </w:rPr>
      </w:pPr>
    </w:p>
    <w:p w:rsidR="00AB5E6A" w:rsidRPr="00CA76D1" w:rsidRDefault="00AB5E6A" w:rsidP="00AB5E6A">
      <w:pPr>
        <w:jc w:val="both"/>
        <w:rPr>
          <w:rFonts w:ascii="Calibri" w:hAnsi="Calibri"/>
          <w:b/>
          <w:i/>
          <w:sz w:val="22"/>
          <w:szCs w:val="22"/>
        </w:rPr>
      </w:pPr>
      <w:r>
        <w:rPr>
          <w:rFonts w:ascii="Calibri" w:hAnsi="Calibri"/>
          <w:b/>
          <w:sz w:val="22"/>
          <w:szCs w:val="22"/>
        </w:rPr>
        <w:t>Obec Budmerice</w:t>
      </w:r>
    </w:p>
    <w:p w:rsidR="00AB5E6A" w:rsidRPr="00CA76D1" w:rsidRDefault="00AB5E6A" w:rsidP="00AB5E6A">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Budmerice 534, 900 86 Budmerice</w:t>
      </w:r>
    </w:p>
    <w:tbl>
      <w:tblPr>
        <w:tblW w:w="0" w:type="auto"/>
        <w:tblCellSpacing w:w="22" w:type="dxa"/>
        <w:tblCellMar>
          <w:left w:w="0" w:type="dxa"/>
          <w:right w:w="0" w:type="dxa"/>
        </w:tblCellMar>
        <w:tblLook w:val="04A0" w:firstRow="1" w:lastRow="0" w:firstColumn="1" w:lastColumn="0" w:noHBand="0" w:noVBand="1"/>
      </w:tblPr>
      <w:tblGrid>
        <w:gridCol w:w="3813"/>
      </w:tblGrid>
      <w:tr w:rsidR="00AB5E6A" w:rsidRPr="008E2BE6" w:rsidTr="002E5A23">
        <w:trPr>
          <w:tblCellSpacing w:w="22" w:type="dxa"/>
        </w:trPr>
        <w:tc>
          <w:tcPr>
            <w:tcW w:w="0" w:type="auto"/>
            <w:hideMark/>
          </w:tcPr>
          <w:p w:rsidR="00AB5E6A" w:rsidRPr="008E2BE6" w:rsidRDefault="00AB5E6A" w:rsidP="002E5A23">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00304697</w:t>
            </w:r>
          </w:p>
        </w:tc>
      </w:tr>
    </w:tbl>
    <w:p w:rsidR="00AB5E6A" w:rsidRPr="00CA76D1" w:rsidRDefault="00AB5E6A" w:rsidP="00AB5E6A">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AB5E6A" w:rsidRDefault="00AB5E6A" w:rsidP="00AB5E6A">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AB5E6A" w:rsidRPr="00CA76D1" w:rsidRDefault="00AB5E6A" w:rsidP="00AB5E6A">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AB5E6A" w:rsidRPr="00CA76D1" w:rsidRDefault="00AB5E6A" w:rsidP="00AB5E6A">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PhDr. Jozef Savkuliak, starosta obce</w:t>
      </w:r>
    </w:p>
    <w:p w:rsidR="00F839AB" w:rsidRPr="00CA76D1" w:rsidRDefault="00AB5E6A" w:rsidP="00AB5E6A">
      <w:pPr>
        <w:jc w:val="both"/>
        <w:rPr>
          <w:rFonts w:ascii="Calibri" w:hAnsi="Calibri"/>
          <w:sz w:val="22"/>
          <w:szCs w:val="22"/>
        </w:rPr>
      </w:pPr>
      <w:r w:rsidRPr="00CA76D1">
        <w:rPr>
          <w:rFonts w:ascii="Calibri" w:hAnsi="Calibri"/>
          <w:sz w:val="22"/>
          <w:szCs w:val="22"/>
        </w:rPr>
        <w:t xml:space="preserve"> </w:t>
      </w:r>
      <w:r w:rsidR="00F839AB" w:rsidRPr="00CA76D1">
        <w:rPr>
          <w:rFonts w:ascii="Calibri" w:hAnsi="Calibri"/>
          <w:sz w:val="22"/>
          <w:szCs w:val="22"/>
        </w:rPr>
        <w:t>(ďalej len „</w:t>
      </w:r>
      <w:r w:rsidR="00F839AB" w:rsidRPr="00CA76D1">
        <w:rPr>
          <w:rFonts w:ascii="Calibri" w:hAnsi="Calibri"/>
          <w:b/>
          <w:sz w:val="22"/>
          <w:szCs w:val="22"/>
        </w:rPr>
        <w:t>kupujúci</w:t>
      </w:r>
      <w:r w:rsidR="00F839AB" w:rsidRPr="00CA76D1">
        <w:rPr>
          <w:rFonts w:ascii="Calibri" w:hAnsi="Calibri"/>
          <w:sz w:val="22"/>
          <w:szCs w:val="22"/>
        </w:rPr>
        <w:t>“)</w:t>
      </w:r>
    </w:p>
    <w:p w:rsidR="00F839AB" w:rsidRPr="00CA76D1" w:rsidRDefault="00F839AB" w:rsidP="00F839AB">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Default="00F839AB" w:rsidP="00F839AB">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F839AB" w:rsidRDefault="00F839AB" w:rsidP="00F839AB">
      <w:pPr>
        <w:tabs>
          <w:tab w:val="left" w:pos="1215"/>
        </w:tabs>
        <w:jc w:val="both"/>
        <w:rPr>
          <w:rFonts w:ascii="Calibri" w:hAnsi="Calibri"/>
          <w:b/>
          <w:sz w:val="22"/>
          <w:szCs w:val="22"/>
        </w:rPr>
      </w:pPr>
    </w:p>
    <w:p w:rsidR="00F839AB" w:rsidRDefault="00F839AB" w:rsidP="00F839AB">
      <w:pPr>
        <w:tabs>
          <w:tab w:val="left" w:pos="1215"/>
        </w:tabs>
        <w:jc w:val="both"/>
        <w:rPr>
          <w:rFonts w:ascii="Calibri" w:hAnsi="Calibri"/>
          <w:b/>
          <w:sz w:val="22"/>
          <w:szCs w:val="22"/>
        </w:rPr>
      </w:pPr>
    </w:p>
    <w:p w:rsidR="00F839AB" w:rsidRPr="00CA76D1" w:rsidRDefault="00F839AB" w:rsidP="00F839AB">
      <w:pPr>
        <w:pStyle w:val="Nzov"/>
        <w:numPr>
          <w:ilvl w:val="0"/>
          <w:numId w:val="4"/>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F839AB" w:rsidRPr="00CA76D1" w:rsidRDefault="00F839AB" w:rsidP="00F839AB">
      <w:pPr>
        <w:rPr>
          <w:rFonts w:ascii="Calibri" w:hAnsi="Calibri"/>
          <w:sz w:val="22"/>
          <w:szCs w:val="22"/>
          <w:lang w:eastAsia="cs-CZ"/>
        </w:rPr>
      </w:pPr>
    </w:p>
    <w:p w:rsidR="00F839AB" w:rsidRPr="00AB5E6A" w:rsidRDefault="00F839AB" w:rsidP="00F839AB">
      <w:pPr>
        <w:numPr>
          <w:ilvl w:val="1"/>
          <w:numId w:val="5"/>
        </w:numPr>
        <w:autoSpaceDE w:val="0"/>
        <w:autoSpaceDN w:val="0"/>
        <w:adjustRightInd w:val="0"/>
        <w:ind w:left="709" w:hanging="709"/>
        <w:jc w:val="both"/>
        <w:rPr>
          <w:rFonts w:ascii="Calibri" w:hAnsi="Calibri"/>
          <w:sz w:val="22"/>
          <w:szCs w:val="22"/>
        </w:rPr>
      </w:pPr>
      <w:r w:rsidRPr="00AB5E6A">
        <w:rPr>
          <w:rFonts w:ascii="Calibri" w:hAnsi="Calibri"/>
          <w:sz w:val="22"/>
          <w:szCs w:val="22"/>
        </w:rPr>
        <w:t xml:space="preserve">Táto zmluva sa uzatvára ako výsledok verejného obstarávania v zmysle ust. zákona č. 343/2015 Z. z. </w:t>
      </w:r>
      <w:r w:rsidRPr="00AB5E6A">
        <w:rPr>
          <w:rFonts w:ascii="Calibri" w:hAnsi="Calibri" w:cs="Segoe UI"/>
          <w:bCs/>
          <w:color w:val="000000"/>
          <w:sz w:val="22"/>
          <w:szCs w:val="22"/>
          <w:shd w:val="clear" w:color="auto" w:fill="FFFFFF"/>
        </w:rPr>
        <w:t>o verejnom obstarávaní a o zmene a doplnení niektorých zákonov</w:t>
      </w:r>
      <w:r w:rsidRPr="00AB5E6A">
        <w:rPr>
          <w:rFonts w:ascii="Calibri" w:hAnsi="Calibri"/>
          <w:sz w:val="22"/>
          <w:szCs w:val="22"/>
        </w:rPr>
        <w:t xml:space="preserve"> v znení neskorších predpisov (ďalej len „</w:t>
      </w:r>
      <w:r w:rsidRPr="00AB5E6A">
        <w:rPr>
          <w:rFonts w:ascii="Calibri" w:hAnsi="Calibri"/>
          <w:b/>
          <w:sz w:val="22"/>
          <w:szCs w:val="22"/>
        </w:rPr>
        <w:t>zákon o verejnom obstarávaní</w:t>
      </w:r>
      <w:r w:rsidRPr="00AB5E6A">
        <w:rPr>
          <w:rFonts w:ascii="Calibri" w:hAnsi="Calibri"/>
          <w:sz w:val="22"/>
          <w:szCs w:val="22"/>
        </w:rPr>
        <w:t xml:space="preserve">“). Kupujúci na obstaranie predmetu tejto zmluvy použil postup verejného obstarávania </w:t>
      </w:r>
      <w:r w:rsidR="00AB5E6A" w:rsidRPr="00B97BDE">
        <w:rPr>
          <w:rFonts w:ascii="Calibri" w:hAnsi="Calibri"/>
          <w:b/>
          <w:sz w:val="22"/>
          <w:szCs w:val="22"/>
        </w:rPr>
        <w:t>„</w:t>
      </w:r>
      <w:r w:rsidR="00AB5E6A" w:rsidRPr="00943876">
        <w:rPr>
          <w:rFonts w:ascii="Calibri" w:hAnsi="Calibri"/>
          <w:b/>
          <w:sz w:val="22"/>
          <w:szCs w:val="22"/>
        </w:rPr>
        <w:t>Vybudovanie a modernizácie odborných učební v ZŠ s MŠ Budmerice</w:t>
      </w:r>
      <w:r w:rsidR="00AB5E6A" w:rsidRPr="00B97BDE">
        <w:rPr>
          <w:rFonts w:ascii="Calibri" w:hAnsi="Calibri"/>
          <w:b/>
          <w:sz w:val="22"/>
          <w:szCs w:val="22"/>
        </w:rPr>
        <w:t>“,</w:t>
      </w:r>
      <w:r w:rsidR="00AB5E6A">
        <w:rPr>
          <w:rFonts w:ascii="Calibri" w:hAnsi="Calibri"/>
          <w:b/>
          <w:sz w:val="22"/>
          <w:szCs w:val="22"/>
        </w:rPr>
        <w:t xml:space="preserve"> </w:t>
      </w:r>
      <w:r w:rsidR="00AB5E6A" w:rsidRPr="00AB5E6A">
        <w:rPr>
          <w:rFonts w:ascii="Calibri" w:hAnsi="Calibri"/>
          <w:sz w:val="22"/>
          <w:szCs w:val="22"/>
        </w:rPr>
        <w:t>Časť 4: Interiérové vybavenie- nábytok</w:t>
      </w:r>
    </w:p>
    <w:p w:rsidR="00F839AB" w:rsidRDefault="00F839AB" w:rsidP="00F839AB">
      <w:pPr>
        <w:numPr>
          <w:ilvl w:val="1"/>
          <w:numId w:val="5"/>
        </w:numPr>
        <w:autoSpaceDE w:val="0"/>
        <w:autoSpaceDN w:val="0"/>
        <w:adjustRightInd w:val="0"/>
        <w:ind w:left="709" w:hanging="709"/>
        <w:jc w:val="both"/>
        <w:rPr>
          <w:rFonts w:ascii="Calibri" w:hAnsi="Calibri"/>
          <w:sz w:val="22"/>
          <w:szCs w:val="22"/>
        </w:rPr>
      </w:pPr>
      <w:r w:rsidRPr="009756F5">
        <w:rPr>
          <w:rFonts w:ascii="Calibri" w:hAnsi="Calibri"/>
          <w:sz w:val="22"/>
          <w:szCs w:val="22"/>
        </w:rPr>
        <w:t xml:space="preserve">Kupujúci za nižšie uvedených podmienok uzatvára s predávajúcim ako úspešným uchádzačom v rámci uskutočneného verejného obstarávania podľa ods. 1.1 tohto článku zmluvy túto kúpnu zmluvu za nižšie uvedených zmluvných podmienok. </w:t>
      </w:r>
    </w:p>
    <w:p w:rsidR="00F839AB" w:rsidRDefault="00F839AB" w:rsidP="00F839AB">
      <w:pPr>
        <w:pStyle w:val="Odsekzoznamu"/>
      </w:pPr>
    </w:p>
    <w:p w:rsidR="00F839AB" w:rsidRDefault="00F839AB" w:rsidP="00F839AB">
      <w:pPr>
        <w:autoSpaceDE w:val="0"/>
        <w:autoSpaceDN w:val="0"/>
        <w:adjustRightInd w:val="0"/>
        <w:ind w:left="360"/>
        <w:jc w:val="both"/>
        <w:rPr>
          <w:rFonts w:ascii="Calibri" w:hAnsi="Calibri"/>
          <w:sz w:val="22"/>
          <w:szCs w:val="22"/>
        </w:rPr>
      </w:pPr>
    </w:p>
    <w:p w:rsidR="00F839AB" w:rsidRPr="009756F5" w:rsidRDefault="00F839AB" w:rsidP="00F839AB">
      <w:pPr>
        <w:autoSpaceDE w:val="0"/>
        <w:autoSpaceDN w:val="0"/>
        <w:adjustRightInd w:val="0"/>
        <w:ind w:left="360"/>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lastRenderedPageBreak/>
        <w:t>PREDMET ZMLUVY</w:t>
      </w:r>
      <w:bookmarkEnd w:id="0"/>
    </w:p>
    <w:p w:rsidR="00F839AB" w:rsidRPr="00CA76D1" w:rsidRDefault="00F839AB" w:rsidP="00F839AB">
      <w:pPr>
        <w:jc w:val="both"/>
        <w:rPr>
          <w:rFonts w:ascii="Calibri" w:hAnsi="Calibri"/>
          <w:sz w:val="22"/>
          <w:szCs w:val="22"/>
        </w:rPr>
      </w:pPr>
    </w:p>
    <w:p w:rsidR="00F839AB" w:rsidRPr="00CA76D1" w:rsidRDefault="00F839AB" w:rsidP="00F839AB">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t>Predávajúci sa touto zmluvou zaväzuje dodať kupujúce</w:t>
      </w:r>
      <w:r>
        <w:rPr>
          <w:rFonts w:ascii="Calibri" w:hAnsi="Calibri"/>
          <w:sz w:val="22"/>
          <w:szCs w:val="22"/>
        </w:rPr>
        <w:t xml:space="preserve">mu nižšie uvedené hnuteľné veci – </w:t>
      </w:r>
      <w:r w:rsidRPr="00F4719D">
        <w:rPr>
          <w:rFonts w:ascii="Calibri" w:hAnsi="Calibri"/>
          <w:b/>
          <w:sz w:val="22"/>
          <w:szCs w:val="22"/>
        </w:rPr>
        <w:t>Interiérové vybavenie - nábytok</w:t>
      </w:r>
      <w:r>
        <w:rPr>
          <w:rFonts w:ascii="Calibri" w:hAnsi="Calibri"/>
          <w:sz w:val="22"/>
          <w:szCs w:val="22"/>
        </w:rPr>
        <w:t xml:space="preserve"> </w:t>
      </w:r>
      <w:r w:rsidRPr="00CA76D1">
        <w:rPr>
          <w:rFonts w:ascii="Calibri" w:hAnsi="Calibri"/>
          <w:sz w:val="22"/>
          <w:szCs w:val="22"/>
        </w:rPr>
        <w:t>a previesť na neho vlastnícke právo k týmto veciam (ďalej len „</w:t>
      </w:r>
      <w:r w:rsidRPr="00CA76D1">
        <w:rPr>
          <w:rFonts w:ascii="Calibri" w:hAnsi="Calibri"/>
          <w:b/>
          <w:sz w:val="22"/>
          <w:szCs w:val="22"/>
        </w:rPr>
        <w:t>tovar</w:t>
      </w:r>
      <w:r w:rsidRPr="00CA76D1">
        <w:rPr>
          <w:rFonts w:ascii="Calibri" w:hAnsi="Calibri"/>
          <w:sz w:val="22"/>
          <w:szCs w:val="22"/>
        </w:rPr>
        <w:t>“):</w:t>
      </w:r>
      <w:r w:rsidRPr="00CA76D1">
        <w:rPr>
          <w:rFonts w:ascii="Calibri" w:hAnsi="Calibri"/>
          <w:bCs/>
          <w:sz w:val="22"/>
          <w:szCs w:val="22"/>
        </w:rPr>
        <w:t xml:space="preserve"> </w:t>
      </w:r>
    </w:p>
    <w:p w:rsidR="00F839AB" w:rsidRDefault="00F839AB" w:rsidP="00F839AB">
      <w:pPr>
        <w:ind w:left="708"/>
        <w:jc w:val="both"/>
        <w:rPr>
          <w:rFonts w:ascii="Calibri" w:hAnsi="Calibri"/>
          <w:sz w:val="22"/>
          <w:szCs w:val="22"/>
        </w:rPr>
      </w:pPr>
    </w:p>
    <w:tbl>
      <w:tblPr>
        <w:tblW w:w="8095" w:type="dxa"/>
        <w:tblInd w:w="55" w:type="dxa"/>
        <w:tblCellMar>
          <w:left w:w="70" w:type="dxa"/>
          <w:right w:w="70" w:type="dxa"/>
        </w:tblCellMar>
        <w:tblLook w:val="04A0" w:firstRow="1" w:lastRow="0" w:firstColumn="1" w:lastColumn="0" w:noHBand="0" w:noVBand="1"/>
      </w:tblPr>
      <w:tblGrid>
        <w:gridCol w:w="5938"/>
        <w:gridCol w:w="1114"/>
        <w:gridCol w:w="1043"/>
      </w:tblGrid>
      <w:tr w:rsidR="007169E3" w:rsidRPr="007169E3" w:rsidTr="007169E3">
        <w:trPr>
          <w:trHeight w:val="500"/>
        </w:trPr>
        <w:tc>
          <w:tcPr>
            <w:tcW w:w="6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69E3" w:rsidRPr="00CA76D1" w:rsidRDefault="007169E3" w:rsidP="007169E3">
            <w:pPr>
              <w:rPr>
                <w:rFonts w:ascii="Calibri" w:hAnsi="Calibri"/>
                <w:b/>
                <w:bCs/>
                <w:sz w:val="22"/>
                <w:szCs w:val="22"/>
              </w:rPr>
            </w:pPr>
            <w:r w:rsidRPr="00CA76D1">
              <w:rPr>
                <w:rFonts w:ascii="Calibri" w:hAnsi="Calibri"/>
                <w:b/>
                <w:bCs/>
                <w:sz w:val="22"/>
                <w:szCs w:val="22"/>
              </w:rPr>
              <w:t>Popis - tovar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169E3" w:rsidRPr="00CA76D1" w:rsidRDefault="007169E3" w:rsidP="00330B49">
            <w:pPr>
              <w:rPr>
                <w:rFonts w:ascii="Calibri" w:hAnsi="Calibri"/>
                <w:b/>
                <w:bCs/>
                <w:sz w:val="22"/>
                <w:szCs w:val="22"/>
              </w:rPr>
            </w:pPr>
            <w:r w:rsidRPr="00CA76D1">
              <w:rPr>
                <w:rFonts w:ascii="Calibri" w:hAnsi="Calibri"/>
                <w:b/>
                <w:bCs/>
                <w:sz w:val="22"/>
                <w:szCs w:val="22"/>
              </w:rPr>
              <w:t>MJ</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169E3" w:rsidRPr="00CA76D1" w:rsidRDefault="007169E3" w:rsidP="00330B49">
            <w:pPr>
              <w:rPr>
                <w:rFonts w:ascii="Calibri" w:hAnsi="Calibri"/>
                <w:b/>
                <w:bCs/>
                <w:sz w:val="22"/>
                <w:szCs w:val="22"/>
              </w:rPr>
            </w:pPr>
            <w:r w:rsidRPr="00CA76D1">
              <w:rPr>
                <w:rFonts w:ascii="Calibri" w:hAnsi="Calibri"/>
                <w:b/>
                <w:bCs/>
                <w:sz w:val="22"/>
                <w:szCs w:val="22"/>
              </w:rPr>
              <w:t>Množstvo</w:t>
            </w:r>
          </w:p>
        </w:tc>
      </w:tr>
      <w:tr w:rsidR="007169E3" w:rsidRPr="007169E3" w:rsidTr="007169E3">
        <w:trPr>
          <w:trHeight w:val="705"/>
        </w:trPr>
        <w:tc>
          <w:tcPr>
            <w:tcW w:w="6111" w:type="dxa"/>
            <w:tcBorders>
              <w:top w:val="single" w:sz="4" w:space="0" w:color="auto"/>
              <w:left w:val="single" w:sz="4" w:space="0" w:color="auto"/>
              <w:bottom w:val="single" w:sz="4" w:space="0" w:color="auto"/>
              <w:right w:val="single" w:sz="4" w:space="0" w:color="auto"/>
            </w:tcBorders>
            <w:shd w:val="clear" w:color="auto" w:fill="auto"/>
            <w:vAlign w:val="center"/>
          </w:tcPr>
          <w:p w:rsidR="007169E3" w:rsidRPr="007169E3" w:rsidRDefault="007169E3" w:rsidP="00330B49">
            <w:pPr>
              <w:rPr>
                <w:rFonts w:ascii="Arial Narrow" w:hAnsi="Arial Narrow"/>
                <w:color w:val="000000"/>
              </w:rPr>
            </w:pPr>
            <w:r w:rsidRPr="007169E3">
              <w:rPr>
                <w:rFonts w:ascii="Arial Narrow" w:hAnsi="Arial Narrow"/>
                <w:color w:val="000000"/>
              </w:rPr>
              <w:t>Pracovisko učiteľa - NÁBYTOK</w:t>
            </w:r>
          </w:p>
        </w:tc>
        <w:tc>
          <w:tcPr>
            <w:tcW w:w="1134" w:type="dxa"/>
            <w:tcBorders>
              <w:top w:val="single" w:sz="4" w:space="0" w:color="auto"/>
              <w:left w:val="nil"/>
              <w:bottom w:val="single" w:sz="4" w:space="0" w:color="auto"/>
              <w:right w:val="single" w:sz="4" w:space="0" w:color="auto"/>
            </w:tcBorders>
            <w:shd w:val="clear" w:color="auto" w:fill="auto"/>
            <w:vAlign w:val="center"/>
          </w:tcPr>
          <w:p w:rsidR="007169E3" w:rsidRPr="007169E3" w:rsidRDefault="007169E3" w:rsidP="00330B49">
            <w:pPr>
              <w:jc w:val="center"/>
              <w:rPr>
                <w:rFonts w:ascii="Arial Narrow" w:hAnsi="Arial Narrow"/>
                <w:color w:val="000000"/>
              </w:rPr>
            </w:pPr>
            <w:r w:rsidRPr="007169E3">
              <w:rPr>
                <w:rFonts w:ascii="Arial Narrow" w:hAnsi="Arial Narrow"/>
                <w:color w:val="000000"/>
              </w:rPr>
              <w:t>ks</w:t>
            </w:r>
          </w:p>
        </w:tc>
        <w:tc>
          <w:tcPr>
            <w:tcW w:w="850" w:type="dxa"/>
            <w:tcBorders>
              <w:top w:val="single" w:sz="4" w:space="0" w:color="auto"/>
              <w:left w:val="nil"/>
              <w:bottom w:val="single" w:sz="4" w:space="0" w:color="auto"/>
              <w:right w:val="single" w:sz="4" w:space="0" w:color="auto"/>
            </w:tcBorders>
            <w:shd w:val="clear" w:color="auto" w:fill="auto"/>
            <w:vAlign w:val="center"/>
          </w:tcPr>
          <w:p w:rsidR="007169E3" w:rsidRPr="007169E3" w:rsidRDefault="007169E3" w:rsidP="00330B49">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559"/>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Žiacky stôl</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9</w:t>
            </w:r>
          </w:p>
        </w:tc>
      </w:tr>
      <w:tr w:rsidR="007169E3" w:rsidRPr="007169E3" w:rsidTr="007169E3">
        <w:trPr>
          <w:trHeight w:val="63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Stolička pre žiaka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17</w:t>
            </w:r>
          </w:p>
        </w:tc>
      </w:tr>
      <w:tr w:rsidR="007169E3" w:rsidRPr="007169E3" w:rsidTr="007169E3">
        <w:trPr>
          <w:trHeight w:val="617"/>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Žiacky stôl</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17</w:t>
            </w:r>
          </w:p>
        </w:tc>
      </w:tr>
      <w:tr w:rsidR="007169E3" w:rsidRPr="007169E3" w:rsidTr="007169E3">
        <w:trPr>
          <w:trHeight w:val="63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Stolička pre žiaka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17</w:t>
            </w:r>
          </w:p>
        </w:tc>
      </w:tr>
      <w:tr w:rsidR="007169E3" w:rsidRPr="007169E3" w:rsidTr="007169E3">
        <w:trPr>
          <w:trHeight w:val="75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Pracovisko učiteľa - NÁBYTOK</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677"/>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Žiacky stôl</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17</w:t>
            </w:r>
          </w:p>
        </w:tc>
      </w:tr>
      <w:tr w:rsidR="007169E3" w:rsidRPr="007169E3" w:rsidTr="007169E3">
        <w:trPr>
          <w:trHeight w:val="63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Stolička pre žiaka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17</w:t>
            </w:r>
          </w:p>
        </w:tc>
      </w:tr>
      <w:tr w:rsidR="007169E3" w:rsidRPr="007169E3" w:rsidTr="007169E3">
        <w:trPr>
          <w:trHeight w:val="84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Pracovisko učiteľa - NÁBYTOK</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94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Stolička pre knihovníka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94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Knihovnícky regál</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15</w:t>
            </w:r>
          </w:p>
        </w:tc>
      </w:tr>
      <w:tr w:rsidR="007169E3" w:rsidRPr="007169E3" w:rsidTr="007169E3">
        <w:trPr>
          <w:trHeight w:val="567"/>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Knihovnícky regál na časopisy</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751"/>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Knihovnícky vozík</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897"/>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Stoly do študovne</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20</w:t>
            </w:r>
          </w:p>
        </w:tc>
      </w:tr>
      <w:tr w:rsidR="007169E3" w:rsidRPr="007169E3" w:rsidTr="007169E3">
        <w:trPr>
          <w:trHeight w:val="94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color w:val="000000"/>
              </w:rPr>
            </w:pPr>
            <w:r w:rsidRPr="007169E3">
              <w:rPr>
                <w:rFonts w:ascii="Arial Narrow" w:hAnsi="Arial Narrow"/>
                <w:color w:val="000000"/>
              </w:rPr>
              <w:t>Stolička do študovne</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20</w:t>
            </w:r>
          </w:p>
        </w:tc>
      </w:tr>
      <w:tr w:rsidR="007169E3" w:rsidRPr="007169E3" w:rsidTr="007169E3">
        <w:trPr>
          <w:trHeight w:val="659"/>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lastRenderedPageBreak/>
              <w:t>Laboratórne pracovisko učiteľa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1</w:t>
            </w:r>
          </w:p>
        </w:tc>
      </w:tr>
      <w:tr w:rsidR="007169E3" w:rsidRPr="007169E3" w:rsidTr="007169E3">
        <w:trPr>
          <w:trHeight w:val="703"/>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 xml:space="preserve">Laboratórne pracovisko učiteľa </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sada</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1</w:t>
            </w:r>
          </w:p>
        </w:tc>
      </w:tr>
      <w:tr w:rsidR="007169E3" w:rsidRPr="007169E3" w:rsidTr="007169E3">
        <w:trPr>
          <w:trHeight w:val="798"/>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Laboratórna skriňa na učebné pomôcky pre učebňu fyziky</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1</w:t>
            </w:r>
          </w:p>
        </w:tc>
      </w:tr>
      <w:tr w:rsidR="007169E3" w:rsidRPr="007169E3" w:rsidTr="007169E3">
        <w:trPr>
          <w:trHeight w:val="561"/>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Laboratórne žiacke pracovisko do učebne fyziky</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5</w:t>
            </w:r>
          </w:p>
        </w:tc>
      </w:tr>
      <w:tr w:rsidR="007169E3" w:rsidRPr="007169E3" w:rsidTr="007169E3">
        <w:trPr>
          <w:trHeight w:val="702"/>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Žiacky stôl do učebne fyziky</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10</w:t>
            </w:r>
          </w:p>
        </w:tc>
      </w:tr>
      <w:tr w:rsidR="007169E3" w:rsidRPr="007169E3" w:rsidTr="007169E3">
        <w:trPr>
          <w:trHeight w:val="601"/>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Žiacka stolička do učebne fyziky</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20</w:t>
            </w:r>
          </w:p>
        </w:tc>
      </w:tr>
      <w:tr w:rsidR="007169E3" w:rsidRPr="007169E3" w:rsidTr="007169E3">
        <w:trPr>
          <w:trHeight w:val="132"/>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 xml:space="preserve">Učiteľská katedra  so stoličkou </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sada</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42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Mobilné pracovisko učiteľa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w:t>
            </w:r>
          </w:p>
        </w:tc>
      </w:tr>
      <w:tr w:rsidR="007169E3" w:rsidRPr="007169E3" w:rsidTr="007169E3">
        <w:trPr>
          <w:trHeight w:val="483"/>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Kovové skrine na odkladanie náradia - odborná učebňa techniky</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2</w:t>
            </w:r>
          </w:p>
        </w:tc>
      </w:tr>
      <w:tr w:rsidR="007169E3" w:rsidRPr="007169E3" w:rsidTr="007169E3">
        <w:trPr>
          <w:trHeight w:val="562"/>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Mobilné pracovisko žiaka na obrábanie dreva</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5</w:t>
            </w:r>
          </w:p>
        </w:tc>
      </w:tr>
      <w:tr w:rsidR="007169E3" w:rsidRPr="007169E3" w:rsidTr="007169E3">
        <w:trPr>
          <w:trHeight w:val="665"/>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Mobilné pracovisko žiaka na obrábanie kovu</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5</w:t>
            </w:r>
          </w:p>
        </w:tc>
      </w:tr>
      <w:tr w:rsidR="007169E3" w:rsidRPr="007169E3" w:rsidTr="007169E3">
        <w:trPr>
          <w:trHeight w:val="976"/>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Mobilné pracovisko na vŕtanie, pílenie a brúsenie so závesným panelom</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3</w:t>
            </w:r>
          </w:p>
        </w:tc>
      </w:tr>
      <w:tr w:rsidR="007169E3" w:rsidRPr="007169E3" w:rsidTr="007169E3">
        <w:trPr>
          <w:trHeight w:val="630"/>
        </w:trPr>
        <w:tc>
          <w:tcPr>
            <w:tcW w:w="6111" w:type="dxa"/>
            <w:tcBorders>
              <w:top w:val="nil"/>
              <w:left w:val="single" w:sz="4" w:space="0" w:color="auto"/>
              <w:bottom w:val="single" w:sz="4" w:space="0" w:color="auto"/>
              <w:right w:val="single" w:sz="4" w:space="0" w:color="auto"/>
            </w:tcBorders>
            <w:shd w:val="clear" w:color="auto" w:fill="auto"/>
            <w:vAlign w:val="center"/>
            <w:hideMark/>
          </w:tcPr>
          <w:p w:rsidR="007169E3" w:rsidRPr="007169E3" w:rsidRDefault="007169E3" w:rsidP="007169E3">
            <w:pPr>
              <w:rPr>
                <w:rFonts w:ascii="Arial Narrow" w:hAnsi="Arial Narrow"/>
              </w:rPr>
            </w:pPr>
            <w:r w:rsidRPr="007169E3">
              <w:rPr>
                <w:rFonts w:ascii="Arial Narrow" w:hAnsi="Arial Narrow"/>
              </w:rPr>
              <w:t>Stolička kovová, otočná, dielenská</w:t>
            </w:r>
          </w:p>
        </w:tc>
        <w:tc>
          <w:tcPr>
            <w:tcW w:w="1134" w:type="dxa"/>
            <w:tcBorders>
              <w:top w:val="nil"/>
              <w:left w:val="nil"/>
              <w:bottom w:val="single" w:sz="4" w:space="0" w:color="auto"/>
              <w:right w:val="single" w:sz="4" w:space="0" w:color="auto"/>
            </w:tcBorders>
            <w:shd w:val="clear" w:color="auto" w:fill="auto"/>
            <w:vAlign w:val="center"/>
            <w:hideMark/>
          </w:tcPr>
          <w:p w:rsidR="007169E3" w:rsidRPr="007169E3" w:rsidRDefault="007169E3" w:rsidP="007169E3">
            <w:pPr>
              <w:jc w:val="center"/>
              <w:rPr>
                <w:rFonts w:ascii="Arial Narrow" w:hAnsi="Arial Narrow"/>
              </w:rPr>
            </w:pPr>
            <w:r w:rsidRPr="007169E3">
              <w:rPr>
                <w:rFonts w:ascii="Arial Narrow" w:hAnsi="Arial Narrow"/>
              </w:rPr>
              <w:t>ks</w:t>
            </w:r>
          </w:p>
        </w:tc>
        <w:tc>
          <w:tcPr>
            <w:tcW w:w="850" w:type="dxa"/>
            <w:tcBorders>
              <w:top w:val="nil"/>
              <w:left w:val="nil"/>
              <w:bottom w:val="single" w:sz="4" w:space="0" w:color="auto"/>
              <w:right w:val="single" w:sz="4" w:space="0" w:color="auto"/>
            </w:tcBorders>
            <w:shd w:val="clear" w:color="auto" w:fill="auto"/>
            <w:noWrap/>
            <w:vAlign w:val="center"/>
            <w:hideMark/>
          </w:tcPr>
          <w:p w:rsidR="007169E3" w:rsidRPr="007169E3" w:rsidRDefault="007169E3" w:rsidP="007169E3">
            <w:pPr>
              <w:jc w:val="center"/>
              <w:rPr>
                <w:rFonts w:ascii="Arial Narrow" w:hAnsi="Arial Narrow"/>
                <w:color w:val="000000"/>
              </w:rPr>
            </w:pPr>
            <w:r w:rsidRPr="007169E3">
              <w:rPr>
                <w:rFonts w:ascii="Arial Narrow" w:hAnsi="Arial Narrow"/>
                <w:color w:val="000000"/>
              </w:rPr>
              <w:t>17</w:t>
            </w:r>
          </w:p>
        </w:tc>
      </w:tr>
    </w:tbl>
    <w:p w:rsidR="007169E3" w:rsidRPr="00CA76D1" w:rsidRDefault="007169E3" w:rsidP="00F839AB">
      <w:pPr>
        <w:ind w:left="708"/>
        <w:jc w:val="both"/>
        <w:rPr>
          <w:rFonts w:ascii="Calibri" w:hAnsi="Calibri"/>
          <w:sz w:val="22"/>
          <w:szCs w:val="22"/>
        </w:rPr>
      </w:pPr>
    </w:p>
    <w:p w:rsidR="002E5A23" w:rsidRPr="00CA76D1" w:rsidRDefault="002E5A23" w:rsidP="00F839AB">
      <w:pPr>
        <w:ind w:left="708"/>
        <w:jc w:val="both"/>
        <w:rPr>
          <w:rFonts w:ascii="Calibri" w:hAnsi="Calibri"/>
          <w:bCs/>
          <w:sz w:val="22"/>
          <w:szCs w:val="22"/>
        </w:rPr>
      </w:pPr>
      <w:bookmarkStart w:id="1" w:name="_GoBack"/>
      <w:bookmarkEnd w:id="1"/>
    </w:p>
    <w:p w:rsidR="00F839AB" w:rsidRPr="00CA76D1" w:rsidRDefault="00F839AB" w:rsidP="00F839A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F839AB" w:rsidRPr="00CA76D1" w:rsidRDefault="00F839AB" w:rsidP="00F839AB">
      <w:pPr>
        <w:tabs>
          <w:tab w:val="left" w:pos="720"/>
        </w:tabs>
        <w:ind w:left="708"/>
        <w:jc w:val="both"/>
        <w:rPr>
          <w:rFonts w:ascii="Calibri" w:hAnsi="Calibri"/>
          <w:sz w:val="22"/>
          <w:szCs w:val="22"/>
        </w:rPr>
      </w:pPr>
    </w:p>
    <w:p w:rsidR="00F839AB" w:rsidRPr="00B40CF1" w:rsidRDefault="00F839AB" w:rsidP="00F839AB">
      <w:pPr>
        <w:ind w:left="705" w:hanging="705"/>
        <w:jc w:val="both"/>
        <w:rPr>
          <w:rFonts w:ascii="Calibri" w:hAnsi="Calibri"/>
          <w:sz w:val="22"/>
          <w:szCs w:val="22"/>
        </w:rPr>
      </w:pPr>
      <w:r w:rsidRPr="00052480">
        <w:rPr>
          <w:rFonts w:ascii="Calibri" w:hAnsi="Calibri"/>
          <w:sz w:val="22"/>
          <w:szCs w:val="22"/>
        </w:rPr>
        <w:t>2.2</w:t>
      </w:r>
      <w:r w:rsidRPr="00052480">
        <w:rPr>
          <w:rFonts w:ascii="Calibri" w:hAnsi="Calibri"/>
          <w:sz w:val="22"/>
          <w:szCs w:val="22"/>
        </w:rPr>
        <w:tab/>
        <w:t>Predávajúci sa zároveň zaväzuje uskutočniť všetku potrebnú montáž tovaru a zaškolenie osôb určených kupujúcim k používaniu tovaru.</w:t>
      </w:r>
    </w:p>
    <w:p w:rsidR="00F839AB" w:rsidRDefault="00F839AB" w:rsidP="00F839AB">
      <w:pPr>
        <w:ind w:left="705" w:hanging="705"/>
        <w:jc w:val="both"/>
        <w:rPr>
          <w:rFonts w:ascii="Calibri" w:hAnsi="Calibri"/>
          <w:sz w:val="22"/>
          <w:szCs w:val="22"/>
        </w:rPr>
      </w:pPr>
    </w:p>
    <w:p w:rsidR="00F839AB" w:rsidRPr="00CA76D1" w:rsidRDefault="00F839AB" w:rsidP="00F839A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 xml:space="preserve">Kupujúci sa zaväzuje tovar prevziať a zaplatiť kúpnu cenu podľa článku </w:t>
      </w:r>
      <w:r>
        <w:rPr>
          <w:rFonts w:ascii="Calibri" w:hAnsi="Calibri"/>
          <w:sz w:val="22"/>
          <w:szCs w:val="22"/>
        </w:rPr>
        <w:t xml:space="preserve">7 tejto </w:t>
      </w:r>
      <w:r w:rsidRPr="00CA76D1">
        <w:rPr>
          <w:rFonts w:ascii="Calibri" w:hAnsi="Calibri"/>
          <w:sz w:val="22"/>
          <w:szCs w:val="22"/>
        </w:rPr>
        <w:t>zmluvy.</w:t>
      </w:r>
    </w:p>
    <w:p w:rsidR="00F839AB" w:rsidRPr="00CA76D1" w:rsidRDefault="00F839AB" w:rsidP="00F839AB">
      <w:pPr>
        <w:ind w:left="1440"/>
        <w:jc w:val="both"/>
        <w:rPr>
          <w:rFonts w:ascii="Calibri" w:hAnsi="Calibri"/>
          <w:bCs/>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VYHLÁSENIA</w:t>
      </w:r>
    </w:p>
    <w:p w:rsidR="00F839AB" w:rsidRPr="00CA76D1" w:rsidRDefault="00F839AB" w:rsidP="00F839AB">
      <w:pPr>
        <w:jc w:val="both"/>
        <w:rPr>
          <w:rFonts w:ascii="Calibri" w:hAnsi="Calibri"/>
          <w:sz w:val="22"/>
          <w:szCs w:val="22"/>
        </w:rPr>
      </w:pPr>
    </w:p>
    <w:p w:rsidR="00F839AB" w:rsidRPr="00CA76D1" w:rsidRDefault="00F839AB" w:rsidP="00F839AB">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F839AB" w:rsidRPr="00CA76D1" w:rsidRDefault="00F839AB" w:rsidP="00F839AB">
      <w:pPr>
        <w:ind w:left="720"/>
        <w:jc w:val="both"/>
        <w:rPr>
          <w:rFonts w:ascii="Calibri" w:hAnsi="Calibri"/>
          <w:sz w:val="22"/>
          <w:szCs w:val="22"/>
        </w:rPr>
      </w:pPr>
    </w:p>
    <w:p w:rsidR="00F839AB" w:rsidRPr="00CA76D1" w:rsidRDefault="00F839AB" w:rsidP="00F839AB">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F839AB" w:rsidRPr="00CA76D1" w:rsidRDefault="00F839AB" w:rsidP="00F839AB">
      <w:pPr>
        <w:pStyle w:val="NormalJustified"/>
        <w:widowControl w:val="0"/>
        <w:ind w:left="1134"/>
        <w:rPr>
          <w:rFonts w:ascii="Calibri" w:hAnsi="Calibri" w:cs="Times New Roman"/>
          <w:snapToGrid w:val="0"/>
          <w:kern w:val="0"/>
          <w:sz w:val="22"/>
          <w:szCs w:val="22"/>
        </w:rPr>
      </w:pP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w:t>
      </w:r>
      <w:r w:rsidRPr="00CA76D1">
        <w:rPr>
          <w:rFonts w:ascii="Calibri" w:hAnsi="Calibri" w:cs="Times New Roman"/>
          <w:sz w:val="22"/>
          <w:szCs w:val="22"/>
        </w:rPr>
        <w:lastRenderedPageBreak/>
        <w:t>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F839AB" w:rsidRPr="00CA76D1" w:rsidRDefault="00F839AB" w:rsidP="00F839AB">
      <w:pPr>
        <w:ind w:left="720"/>
        <w:jc w:val="both"/>
        <w:rPr>
          <w:rFonts w:ascii="Calibri" w:hAnsi="Calibri"/>
          <w:sz w:val="22"/>
          <w:szCs w:val="22"/>
        </w:rPr>
      </w:pPr>
    </w:p>
    <w:p w:rsidR="00F839AB" w:rsidRDefault="00F839AB" w:rsidP="00F839AB">
      <w:pPr>
        <w:numPr>
          <w:ilvl w:val="1"/>
          <w:numId w:val="6"/>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F839AB" w:rsidRPr="00CA76D1" w:rsidRDefault="00F839AB" w:rsidP="00F839AB">
      <w:pPr>
        <w:ind w:left="720"/>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F839AB" w:rsidRPr="00CA76D1" w:rsidRDefault="00F839AB" w:rsidP="00F839AB">
      <w:pPr>
        <w:jc w:val="both"/>
        <w:rPr>
          <w:rFonts w:ascii="Calibri" w:hAnsi="Calibri"/>
          <w:sz w:val="22"/>
          <w:szCs w:val="22"/>
        </w:rPr>
      </w:pPr>
    </w:p>
    <w:p w:rsidR="00AB5E6A" w:rsidRPr="00943876" w:rsidRDefault="00F839AB" w:rsidP="00AB5E6A">
      <w:pPr>
        <w:numPr>
          <w:ilvl w:val="1"/>
          <w:numId w:val="7"/>
        </w:numPr>
        <w:ind w:left="709" w:hanging="709"/>
        <w:jc w:val="both"/>
        <w:rPr>
          <w:rFonts w:ascii="Calibri" w:hAnsi="Calibri"/>
          <w:b/>
          <w:bCs/>
          <w:sz w:val="22"/>
          <w:szCs w:val="22"/>
        </w:rPr>
      </w:pPr>
      <w:bookmarkStart w:id="3" w:name="_Ref158395892"/>
      <w:r w:rsidRPr="00AB5E6A">
        <w:rPr>
          <w:rFonts w:ascii="Calibri" w:hAnsi="Calibri"/>
          <w:bCs/>
          <w:sz w:val="22"/>
          <w:szCs w:val="22"/>
        </w:rPr>
        <w:t>Miestom dodania tovaru podľa tejto zmluvy je</w:t>
      </w:r>
      <w:bookmarkEnd w:id="3"/>
      <w:r w:rsidRPr="00AB5E6A">
        <w:rPr>
          <w:rFonts w:ascii="Calibri" w:hAnsi="Calibri"/>
          <w:bCs/>
          <w:sz w:val="22"/>
          <w:szCs w:val="22"/>
        </w:rPr>
        <w:t xml:space="preserve"> </w:t>
      </w:r>
      <w:r w:rsidR="00AB5E6A">
        <w:rPr>
          <w:rFonts w:ascii="Calibri" w:hAnsi="Calibri"/>
          <w:bCs/>
          <w:sz w:val="22"/>
          <w:szCs w:val="22"/>
        </w:rPr>
        <w:t xml:space="preserve">Základná škola, </w:t>
      </w:r>
      <w:r w:rsidR="00AB5E6A" w:rsidRPr="00943876">
        <w:rPr>
          <w:rFonts w:ascii="Calibri" w:hAnsi="Calibri"/>
          <w:bCs/>
          <w:sz w:val="22"/>
          <w:szCs w:val="22"/>
        </w:rPr>
        <w:t>Jána Rašu 430, 900 86 Budmerice</w:t>
      </w:r>
      <w:r w:rsidR="00AB5E6A">
        <w:rPr>
          <w:rFonts w:ascii="Calibri" w:hAnsi="Calibri"/>
          <w:bCs/>
          <w:sz w:val="22"/>
          <w:szCs w:val="22"/>
        </w:rPr>
        <w:t>.</w:t>
      </w:r>
    </w:p>
    <w:p w:rsidR="00A35381" w:rsidRPr="00AB5E6A" w:rsidRDefault="00F839AB" w:rsidP="00A35381">
      <w:pPr>
        <w:numPr>
          <w:ilvl w:val="1"/>
          <w:numId w:val="7"/>
        </w:numPr>
        <w:ind w:left="709" w:hanging="709"/>
        <w:jc w:val="both"/>
        <w:rPr>
          <w:rFonts w:ascii="Calibri" w:hAnsi="Calibri"/>
          <w:bCs/>
          <w:sz w:val="22"/>
          <w:szCs w:val="22"/>
        </w:rPr>
      </w:pPr>
      <w:r w:rsidRPr="00AB5E6A">
        <w:rPr>
          <w:rFonts w:ascii="Calibri" w:hAnsi="Calibri"/>
          <w:bCs/>
          <w:sz w:val="22"/>
          <w:szCs w:val="22"/>
        </w:rPr>
        <w:t xml:space="preserve">Predávajúci je povinný dodať tovar do miesta dodania v lehote do </w:t>
      </w:r>
      <w:r w:rsidR="00A35381" w:rsidRPr="00AB5E6A">
        <w:rPr>
          <w:rFonts w:ascii="Calibri" w:hAnsi="Calibri"/>
          <w:b/>
          <w:bCs/>
          <w:sz w:val="22"/>
          <w:szCs w:val="22"/>
        </w:rPr>
        <w:t xml:space="preserve">6 </w:t>
      </w:r>
      <w:r w:rsidR="00A35381" w:rsidRPr="00AB5E6A">
        <w:rPr>
          <w:rFonts w:ascii="Calibri" w:hAnsi="Calibri"/>
          <w:bCs/>
          <w:sz w:val="22"/>
          <w:szCs w:val="22"/>
        </w:rPr>
        <w:t>mesiacov odo dňa účinnosti tejto zmluvy</w:t>
      </w:r>
      <w:r w:rsidR="00A35381" w:rsidRPr="00AB5E6A">
        <w:rPr>
          <w:rFonts w:ascii="Calibri" w:hAnsi="Calibri"/>
          <w:sz w:val="22"/>
          <w:szCs w:val="22"/>
        </w:rPr>
        <w:t xml:space="preserve">.   </w:t>
      </w:r>
    </w:p>
    <w:p w:rsidR="00F839AB" w:rsidRPr="00CA76D1" w:rsidRDefault="00F839AB" w:rsidP="00A35381">
      <w:pPr>
        <w:ind w:left="709"/>
        <w:jc w:val="both"/>
        <w:rPr>
          <w:rFonts w:ascii="Calibri" w:hAnsi="Calibri"/>
          <w:b/>
          <w:bCs/>
          <w:sz w:val="22"/>
          <w:szCs w:val="22"/>
        </w:rPr>
      </w:pPr>
      <w:r w:rsidRPr="00CA76D1">
        <w:rPr>
          <w:rFonts w:ascii="Calibri" w:hAnsi="Calibri"/>
          <w:sz w:val="22"/>
          <w:szCs w:val="22"/>
        </w:rPr>
        <w:t xml:space="preserve">  </w:t>
      </w: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F839AB" w:rsidRPr="00CA76D1" w:rsidRDefault="00F839AB" w:rsidP="00F839AB">
      <w:pPr>
        <w:ind w:left="709"/>
        <w:jc w:val="both"/>
        <w:rPr>
          <w:rFonts w:ascii="Calibri" w:hAnsi="Calibri"/>
          <w:b/>
          <w:bCs/>
          <w:sz w:val="22"/>
          <w:szCs w:val="22"/>
        </w:rPr>
      </w:pPr>
    </w:p>
    <w:p w:rsidR="00F839AB" w:rsidRPr="0022379A" w:rsidRDefault="00F839AB" w:rsidP="00F839AB">
      <w:pPr>
        <w:numPr>
          <w:ilvl w:val="1"/>
          <w:numId w:val="7"/>
        </w:numPr>
        <w:ind w:left="709" w:hanging="709"/>
        <w:jc w:val="both"/>
        <w:rPr>
          <w:rFonts w:ascii="Calibri" w:hAnsi="Calibri"/>
          <w:b/>
          <w:bCs/>
          <w:sz w:val="22"/>
          <w:szCs w:val="22"/>
        </w:rPr>
      </w:pPr>
      <w:r w:rsidRPr="0022379A">
        <w:rPr>
          <w:rFonts w:ascii="Calibri" w:hAnsi="Calibri"/>
          <w:sz w:val="22"/>
          <w:szCs w:val="22"/>
        </w:rPr>
        <w:t>Predávajúci je povinný uskutočniť montáž tovaru v mieste dodania za účelom jeho sfunkčnenia a zaškoliť min. 2 osoby určené kupujúcim k používaniu tovaru.</w:t>
      </w:r>
    </w:p>
    <w:p w:rsidR="00F839AB" w:rsidRDefault="00F839AB" w:rsidP="00F839AB">
      <w:pPr>
        <w:ind w:left="709"/>
        <w:jc w:val="both"/>
        <w:rPr>
          <w:rFonts w:ascii="Calibri" w:hAnsi="Calibri"/>
          <w:b/>
          <w:bCs/>
          <w:sz w:val="22"/>
          <w:szCs w:val="22"/>
        </w:rPr>
      </w:pPr>
    </w:p>
    <w:p w:rsidR="00F839AB" w:rsidRPr="0022379A" w:rsidRDefault="00F839AB" w:rsidP="00F839AB">
      <w:pPr>
        <w:numPr>
          <w:ilvl w:val="1"/>
          <w:numId w:val="7"/>
        </w:numPr>
        <w:ind w:left="709" w:hanging="709"/>
        <w:jc w:val="both"/>
        <w:rPr>
          <w:rFonts w:ascii="Calibri" w:hAnsi="Calibri"/>
          <w:b/>
          <w:bCs/>
          <w:sz w:val="22"/>
          <w:szCs w:val="22"/>
        </w:rPr>
      </w:pPr>
      <w:r w:rsidRPr="008C3ADA">
        <w:rPr>
          <w:rFonts w:ascii="Calibri" w:hAnsi="Calibri"/>
          <w:sz w:val="22"/>
          <w:szCs w:val="22"/>
        </w:rPr>
        <w:t xml:space="preserve">Kupujúci potvrdí prevzatie tovaru od predávajúcemu na </w:t>
      </w:r>
      <w:r w:rsidRPr="0022379A">
        <w:rPr>
          <w:rFonts w:ascii="Calibri" w:hAnsi="Calibri"/>
          <w:sz w:val="22"/>
          <w:szCs w:val="22"/>
        </w:rPr>
        <w:t>dodacom liste resp. kupujúci potvrdí prevzatie tovaru po jeho montáži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 doklady vzťahujúce sa na tovar</w:t>
      </w:r>
      <w:r>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22379A">
        <w:rPr>
          <w:rFonts w:ascii="Calibri" w:hAnsi="Calibri"/>
          <w:sz w:val="22"/>
          <w:szCs w:val="22"/>
        </w:rPr>
        <w:t>preberacieho protokolu.</w:t>
      </w: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xml:space="preserve">. Tovar, jeho </w:t>
      </w:r>
      <w:r w:rsidRPr="00CA76D1">
        <w:rPr>
          <w:rFonts w:ascii="Calibri" w:hAnsi="Calibri"/>
          <w:sz w:val="22"/>
          <w:szCs w:val="22"/>
        </w:rPr>
        <w:lastRenderedPageBreak/>
        <w:t>označenie a balenie nesmie porušovať práva tretích osôb, najmä patenty, obchodné známky a iné práva duševného (vrátane priemyselného) vlastníctva tretích strán.</w:t>
      </w:r>
    </w:p>
    <w:p w:rsidR="00F839AB" w:rsidRPr="00CA76D1" w:rsidRDefault="00F839AB" w:rsidP="00F839AB">
      <w:pPr>
        <w:ind w:left="709"/>
        <w:jc w:val="both"/>
        <w:rPr>
          <w:rFonts w:ascii="Calibri" w:hAnsi="Calibri"/>
          <w:b/>
          <w:bCs/>
          <w:sz w:val="22"/>
          <w:szCs w:val="22"/>
        </w:rPr>
      </w:pPr>
    </w:p>
    <w:p w:rsidR="00F839AB" w:rsidRPr="0022379A" w:rsidRDefault="00F839AB" w:rsidP="00F839AB">
      <w:pPr>
        <w:numPr>
          <w:ilvl w:val="1"/>
          <w:numId w:val="7"/>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F839AB" w:rsidRDefault="00F839AB" w:rsidP="00F839AB">
      <w:pPr>
        <w:ind w:left="709"/>
        <w:jc w:val="both"/>
        <w:rPr>
          <w:rFonts w:ascii="Calibri" w:hAnsi="Calibri"/>
          <w:sz w:val="22"/>
          <w:szCs w:val="22"/>
        </w:rPr>
      </w:pP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ZÁRUKA</w:t>
      </w:r>
    </w:p>
    <w:p w:rsidR="00F839AB" w:rsidRPr="00CA76D1" w:rsidRDefault="00F839AB" w:rsidP="00F839AB">
      <w:pPr>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w:t>
      </w:r>
      <w:r w:rsidRPr="008E4978">
        <w:rPr>
          <w:rFonts w:ascii="Calibri" w:hAnsi="Calibri"/>
          <w:sz w:val="22"/>
          <w:szCs w:val="22"/>
        </w:rPr>
        <w:t xml:space="preserve">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F839AB" w:rsidRPr="00CA76D1" w:rsidRDefault="00F839AB" w:rsidP="00F839AB">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F839AB" w:rsidRPr="00CA76D1" w:rsidRDefault="00F839AB" w:rsidP="00F839AB">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F839AB" w:rsidRPr="00CA76D1" w:rsidRDefault="00F839AB" w:rsidP="00F839AB">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F839AB" w:rsidRPr="00CA76D1" w:rsidRDefault="00F839AB" w:rsidP="00F839AB">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F839AB" w:rsidRPr="00CA76D1" w:rsidRDefault="00F839AB" w:rsidP="00F839AB">
      <w:pPr>
        <w:ind w:left="720" w:hanging="720"/>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osobou, záručná doba  podľa ods. 5.</w:t>
      </w:r>
      <w:r>
        <w:rPr>
          <w:rFonts w:ascii="Calibri" w:hAnsi="Calibri"/>
          <w:sz w:val="22"/>
          <w:szCs w:val="22"/>
        </w:rPr>
        <w:t>2</w:t>
      </w:r>
      <w:r w:rsidRPr="00CA76D1">
        <w:rPr>
          <w:rFonts w:ascii="Calibri" w:hAnsi="Calibri"/>
          <w:sz w:val="22"/>
          <w:szCs w:val="22"/>
        </w:rPr>
        <w:t xml:space="preserve"> tohto článku zmluvy ostáva zachovaná v celom rozsahu.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F839AB" w:rsidRPr="00CA76D1" w:rsidRDefault="00F839AB" w:rsidP="00F839AB">
      <w:pPr>
        <w:ind w:left="720" w:hanging="720"/>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SANKCIE</w:t>
      </w:r>
    </w:p>
    <w:p w:rsidR="00F839AB" w:rsidRPr="00CA76D1" w:rsidRDefault="00F839AB" w:rsidP="00F839AB">
      <w:pPr>
        <w:jc w:val="both"/>
        <w:rPr>
          <w:rFonts w:ascii="Calibri" w:hAnsi="Calibri"/>
          <w:b/>
          <w:sz w:val="22"/>
          <w:szCs w:val="22"/>
        </w:rPr>
      </w:pPr>
    </w:p>
    <w:p w:rsidR="00F839AB" w:rsidRPr="00CA76D1" w:rsidRDefault="00F839AB" w:rsidP="00F839AB">
      <w:pPr>
        <w:numPr>
          <w:ilvl w:val="1"/>
          <w:numId w:val="9"/>
        </w:numPr>
        <w:ind w:left="709" w:hanging="709"/>
        <w:jc w:val="both"/>
        <w:rPr>
          <w:rFonts w:ascii="Calibri" w:hAnsi="Calibri"/>
          <w:sz w:val="22"/>
          <w:szCs w:val="22"/>
        </w:rPr>
      </w:pPr>
      <w:bookmarkStart w:id="4" w:name="_Ref165076727"/>
      <w:r w:rsidRPr="00CA76D1">
        <w:rPr>
          <w:rFonts w:ascii="Calibri" w:hAnsi="Calibri"/>
          <w:sz w:val="22"/>
          <w:szCs w:val="22"/>
        </w:rPr>
        <w:lastRenderedPageBreak/>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F839AB" w:rsidRPr="00CA76D1" w:rsidRDefault="00F839AB" w:rsidP="00F839AB">
      <w:pPr>
        <w:ind w:left="709"/>
        <w:jc w:val="both"/>
        <w:rPr>
          <w:rFonts w:ascii="Calibri" w:hAnsi="Calibri"/>
          <w:sz w:val="22"/>
          <w:szCs w:val="22"/>
        </w:rPr>
      </w:pPr>
    </w:p>
    <w:p w:rsidR="00F839AB" w:rsidRDefault="00F839AB" w:rsidP="00F839AB">
      <w:pPr>
        <w:numPr>
          <w:ilvl w:val="1"/>
          <w:numId w:val="9"/>
        </w:numPr>
        <w:ind w:left="709" w:hanging="709"/>
        <w:jc w:val="both"/>
        <w:rPr>
          <w:rFonts w:ascii="Calibri" w:hAnsi="Calibri"/>
          <w:sz w:val="22"/>
          <w:szCs w:val="22"/>
        </w:rPr>
      </w:pPr>
      <w:bookmarkStart w:id="5" w:name="_Ref160512027"/>
      <w:bookmarkStart w:id="6" w:name="_Ref158395652"/>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F839AB" w:rsidRDefault="00F839AB" w:rsidP="00F839AB">
      <w:pPr>
        <w:pStyle w:val="Bezriadkovania"/>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F839AB" w:rsidRPr="00CA76D1" w:rsidRDefault="00F839AB" w:rsidP="00F839AB">
      <w:pPr>
        <w:jc w:val="both"/>
        <w:rPr>
          <w:rFonts w:ascii="Calibri" w:hAnsi="Calibri"/>
          <w:b/>
          <w:sz w:val="22"/>
          <w:szCs w:val="22"/>
        </w:rPr>
      </w:pPr>
      <w:bookmarkStart w:id="7" w:name="_Ref158396556"/>
      <w:bookmarkEnd w:id="6"/>
    </w:p>
    <w:bookmarkEnd w:id="7"/>
    <w:p w:rsidR="00F839AB" w:rsidRDefault="00F839AB" w:rsidP="00F839AB">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F839AB" w:rsidRDefault="00F839AB" w:rsidP="00F839AB">
      <w:pPr>
        <w:ind w:left="709"/>
        <w:jc w:val="both"/>
        <w:rPr>
          <w:rFonts w:ascii="Calibri" w:hAnsi="Calibri"/>
          <w:sz w:val="22"/>
          <w:szCs w:val="22"/>
        </w:rPr>
      </w:pPr>
    </w:p>
    <w:p w:rsidR="00F839AB" w:rsidRDefault="00F839AB" w:rsidP="00F839AB">
      <w:pPr>
        <w:ind w:left="709"/>
        <w:jc w:val="both"/>
        <w:rPr>
          <w:rFonts w:ascii="Calibri" w:hAnsi="Calibri"/>
          <w:sz w:val="22"/>
          <w:szCs w:val="22"/>
        </w:rPr>
      </w:pPr>
      <w:r>
        <w:rPr>
          <w:rFonts w:ascii="Calibri" w:hAnsi="Calibri"/>
          <w:sz w:val="22"/>
          <w:szCs w:val="22"/>
        </w:rPr>
        <w:t>Cena bez DPH v EUR: ..................,- slovom: .................................................................... EUR</w:t>
      </w:r>
    </w:p>
    <w:p w:rsidR="00F839AB" w:rsidRDefault="00F839AB" w:rsidP="00F839AB">
      <w:pPr>
        <w:ind w:left="709"/>
        <w:jc w:val="both"/>
        <w:rPr>
          <w:rFonts w:ascii="Calibri" w:hAnsi="Calibri"/>
          <w:sz w:val="22"/>
          <w:szCs w:val="22"/>
        </w:rPr>
      </w:pPr>
      <w:r>
        <w:rPr>
          <w:rFonts w:ascii="Calibri" w:hAnsi="Calibri"/>
          <w:sz w:val="22"/>
          <w:szCs w:val="22"/>
        </w:rPr>
        <w:t>DPH......% v EUR:        ..................,- slovom:  ....................................................................EUR</w:t>
      </w:r>
    </w:p>
    <w:p w:rsidR="00F839AB" w:rsidRPr="00CA76D1" w:rsidRDefault="00F839AB" w:rsidP="00F839AB">
      <w:pPr>
        <w:ind w:left="709"/>
        <w:jc w:val="both"/>
        <w:rPr>
          <w:rFonts w:ascii="Calibri" w:hAnsi="Calibri"/>
          <w:sz w:val="22"/>
          <w:szCs w:val="22"/>
        </w:rPr>
      </w:pPr>
      <w:r>
        <w:rPr>
          <w:rFonts w:ascii="Calibri" w:hAnsi="Calibri"/>
          <w:sz w:val="22"/>
          <w:szCs w:val="22"/>
        </w:rPr>
        <w:t>Cena s DPH v EUR:     ..................,- slovom:  ....................................................................EUR</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v lehote do</w:t>
      </w:r>
      <w:r w:rsidR="00AB5E6A">
        <w:rPr>
          <w:rFonts w:ascii="Calibri" w:hAnsi="Calibri" w:cs="Calibri"/>
          <w:sz w:val="22"/>
          <w:szCs w:val="22"/>
        </w:rPr>
        <w:t xml:space="preserve"> 60</w:t>
      </w:r>
      <w:r w:rsidRPr="00CA76D1">
        <w:rPr>
          <w:rFonts w:ascii="Calibri" w:hAnsi="Calibri" w:cs="Calibri"/>
          <w:sz w:val="22"/>
          <w:szCs w:val="22"/>
        </w:rPr>
        <w:t xml:space="preserve"> 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22379A">
        <w:rPr>
          <w:rFonts w:ascii="Calibri" w:hAnsi="Calibri" w:cs="Calibri"/>
          <w:sz w:val="22"/>
          <w:szCs w:val="22"/>
        </w:rPr>
        <w:t>preberací protokol potvrdený</w:t>
      </w:r>
      <w:r>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F839AB" w:rsidRPr="00CA76D1" w:rsidRDefault="00F839AB" w:rsidP="00F839AB">
      <w:pPr>
        <w:ind w:left="709"/>
        <w:jc w:val="both"/>
        <w:rPr>
          <w:rFonts w:ascii="Calibri" w:hAnsi="Calibri"/>
          <w:sz w:val="22"/>
          <w:szCs w:val="22"/>
        </w:rPr>
      </w:pPr>
    </w:p>
    <w:p w:rsidR="00F839AB" w:rsidRPr="00801513"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F839AB" w:rsidRPr="00801513" w:rsidRDefault="00F839AB" w:rsidP="00F839AB">
      <w:pPr>
        <w:ind w:left="709"/>
        <w:jc w:val="both"/>
        <w:rPr>
          <w:rFonts w:ascii="Calibri" w:hAnsi="Calibri"/>
          <w:sz w:val="22"/>
          <w:szCs w:val="22"/>
        </w:rPr>
      </w:pPr>
    </w:p>
    <w:p w:rsidR="00F839AB" w:rsidRDefault="00F839AB" w:rsidP="00F839AB">
      <w:pPr>
        <w:numPr>
          <w:ilvl w:val="1"/>
          <w:numId w:val="10"/>
        </w:numPr>
        <w:ind w:left="709" w:hanging="709"/>
        <w:jc w:val="both"/>
        <w:rPr>
          <w:rFonts w:ascii="Calibri" w:hAnsi="Calibri"/>
          <w:sz w:val="22"/>
          <w:szCs w:val="22"/>
        </w:rPr>
      </w:pPr>
      <w:r w:rsidRPr="00405B66">
        <w:rPr>
          <w:rFonts w:ascii="Calibri" w:hAnsi="Calibri"/>
          <w:sz w:val="22"/>
          <w:szCs w:val="22"/>
        </w:rPr>
        <w:t xml:space="preserve">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w:t>
      </w:r>
      <w:r w:rsidRPr="00405B66">
        <w:rPr>
          <w:rFonts w:ascii="Calibri" w:hAnsi="Calibri"/>
          <w:sz w:val="22"/>
          <w:szCs w:val="22"/>
        </w:rPr>
        <w:lastRenderedPageBreak/>
        <w:t xml:space="preserve">dane z pridanej hodnoty. Náhrada škody je splatná v lehote do desiatich pracovných dní od doručenia jej vyúčtovania predávajúcemu. </w:t>
      </w:r>
    </w:p>
    <w:p w:rsidR="00F839AB" w:rsidRPr="00405B66" w:rsidRDefault="00F839AB" w:rsidP="00F839AB">
      <w:pPr>
        <w:ind w:left="709"/>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F839AB" w:rsidRPr="00CA76D1" w:rsidRDefault="00F839AB" w:rsidP="00F839AB">
      <w:pPr>
        <w:ind w:left="720"/>
        <w:jc w:val="both"/>
        <w:rPr>
          <w:rFonts w:ascii="Calibri" w:hAnsi="Calibri"/>
          <w:b/>
          <w:sz w:val="22"/>
          <w:szCs w:val="22"/>
        </w:rPr>
      </w:pPr>
    </w:p>
    <w:p w:rsidR="00F839AB" w:rsidRPr="00CA76D1" w:rsidRDefault="00F839AB" w:rsidP="00F839AB">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oznámenie zasielané faxom alebo e-mailom alebo oznamované osobne v pracovný deň v čase od 8.00 hod do 16.00 hod., považuje sa za doručené v momente prenosu resp. oznámenia, inak v nasledujúci pracovný deň. </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F839AB" w:rsidRPr="00CA76D1" w:rsidRDefault="00F839AB" w:rsidP="00F839AB">
      <w:pPr>
        <w:ind w:left="709"/>
        <w:jc w:val="both"/>
        <w:rPr>
          <w:rFonts w:ascii="Calibri" w:hAnsi="Calibri"/>
          <w:color w:val="000000"/>
          <w:sz w:val="22"/>
          <w:szCs w:val="22"/>
        </w:rPr>
      </w:pPr>
    </w:p>
    <w:p w:rsidR="00F839AB" w:rsidRPr="00CA76D1" w:rsidRDefault="00F839AB" w:rsidP="00F839AB">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_______</w:t>
      </w:r>
      <w:r w:rsidRPr="00CA76D1">
        <w:rPr>
          <w:rStyle w:val="ra"/>
          <w:rFonts w:ascii="Calibri" w:hAnsi="Calibri"/>
          <w:sz w:val="22"/>
          <w:szCs w:val="22"/>
        </w:rPr>
        <w:t xml:space="preserve"> </w:t>
      </w:r>
    </w:p>
    <w:p w:rsidR="00F839AB" w:rsidRPr="00CA76D1" w:rsidRDefault="00F839AB" w:rsidP="00F839AB">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F839AB" w:rsidRPr="00CA76D1" w:rsidRDefault="00F839AB" w:rsidP="00F839AB">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F839AB" w:rsidRPr="00CA76D1" w:rsidRDefault="00F839AB" w:rsidP="00F839AB">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F839AB" w:rsidRPr="00CA76D1" w:rsidRDefault="00F839AB" w:rsidP="00F839AB">
      <w:pPr>
        <w:ind w:left="2125" w:firstLine="707"/>
        <w:jc w:val="both"/>
        <w:rPr>
          <w:rFonts w:ascii="Calibri" w:hAnsi="Calibri"/>
          <w:sz w:val="22"/>
          <w:szCs w:val="22"/>
        </w:rPr>
      </w:pPr>
    </w:p>
    <w:p w:rsidR="00F839AB" w:rsidRPr="00CA76D1" w:rsidRDefault="00F839AB" w:rsidP="00F839AB">
      <w:pPr>
        <w:tabs>
          <w:tab w:val="left" w:pos="-2160"/>
        </w:tabs>
        <w:suppressAutoHyphens/>
        <w:jc w:val="both"/>
        <w:rPr>
          <w:rFonts w:ascii="Calibri" w:hAnsi="Calibri"/>
          <w:color w:val="000000"/>
          <w:sz w:val="22"/>
          <w:szCs w:val="22"/>
        </w:rPr>
      </w:pPr>
    </w:p>
    <w:p w:rsidR="00F839AB" w:rsidRPr="00CA76D1" w:rsidRDefault="00F839AB" w:rsidP="00F839AB">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F839AB" w:rsidRPr="00CA76D1" w:rsidRDefault="00F839AB" w:rsidP="00F839AB">
      <w:pPr>
        <w:pStyle w:val="NormalJustified"/>
        <w:tabs>
          <w:tab w:val="left" w:pos="-720"/>
        </w:tabs>
        <w:suppressAutoHyphens/>
        <w:ind w:left="709"/>
        <w:rPr>
          <w:rFonts w:ascii="Calibri" w:hAnsi="Calibri" w:cs="Times New Roman"/>
          <w:color w:val="000000"/>
          <w:sz w:val="22"/>
          <w:szCs w:val="22"/>
        </w:rPr>
      </w:pPr>
    </w:p>
    <w:p w:rsidR="00F839AB" w:rsidRPr="00CA76D1" w:rsidRDefault="00F839AB" w:rsidP="00F839AB">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F839AB" w:rsidRPr="00CA76D1" w:rsidRDefault="00F839AB" w:rsidP="00F839AB">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F839AB" w:rsidRPr="00CA76D1" w:rsidRDefault="00F839AB" w:rsidP="00F839AB">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F839AB" w:rsidRPr="00CA76D1" w:rsidRDefault="00F839AB" w:rsidP="00F839AB">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F839AB" w:rsidRPr="00CA76D1" w:rsidRDefault="00F839AB" w:rsidP="00F839AB">
      <w:pPr>
        <w:autoSpaceDE w:val="0"/>
        <w:autoSpaceDN w:val="0"/>
        <w:adjustRightInd w:val="0"/>
        <w:ind w:firstLine="708"/>
        <w:jc w:val="both"/>
        <w:rPr>
          <w:rFonts w:ascii="Calibri" w:hAnsi="Calibri"/>
          <w:sz w:val="22"/>
          <w:szCs w:val="22"/>
          <w:u w:val="single"/>
        </w:rPr>
      </w:pPr>
    </w:p>
    <w:p w:rsidR="00F839AB" w:rsidRPr="00CA76D1" w:rsidRDefault="00F839AB" w:rsidP="00F839AB">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F839AB" w:rsidRPr="00CA76D1" w:rsidRDefault="00F839AB" w:rsidP="00F839AB">
      <w:pPr>
        <w:pStyle w:val="Quick1"/>
        <w:numPr>
          <w:ilvl w:val="0"/>
          <w:numId w:val="0"/>
        </w:numPr>
        <w:ind w:left="709"/>
        <w:jc w:val="both"/>
        <w:rPr>
          <w:rFonts w:ascii="Calibri" w:hAnsi="Calibri"/>
          <w:color w:val="000000"/>
          <w:sz w:val="22"/>
          <w:szCs w:val="22"/>
          <w:lang w:val="sk-SK"/>
        </w:rPr>
      </w:pPr>
    </w:p>
    <w:p w:rsidR="00F839AB" w:rsidRPr="00CA76D1" w:rsidRDefault="00F839AB" w:rsidP="00F839AB">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F839AB" w:rsidRDefault="00F839AB" w:rsidP="00F839AB">
      <w:pPr>
        <w:jc w:val="both"/>
        <w:rPr>
          <w:rFonts w:ascii="Calibri" w:hAnsi="Calibri"/>
          <w:bCs/>
          <w:sz w:val="22"/>
          <w:szCs w:val="22"/>
        </w:rPr>
      </w:pPr>
    </w:p>
    <w:p w:rsidR="00F839AB" w:rsidRDefault="00F839AB" w:rsidP="00F839AB">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F839AB" w:rsidRPr="002D6AC9" w:rsidRDefault="00F839AB" w:rsidP="00F839AB">
      <w:pPr>
        <w:pStyle w:val="Default"/>
        <w:jc w:val="both"/>
        <w:rPr>
          <w:b/>
          <w:sz w:val="22"/>
          <w:szCs w:val="22"/>
        </w:rPr>
      </w:pPr>
    </w:p>
    <w:p w:rsidR="00F839AB" w:rsidRDefault="00F839AB" w:rsidP="00F839AB">
      <w:pPr>
        <w:pStyle w:val="Default"/>
        <w:jc w:val="both"/>
        <w:rPr>
          <w:sz w:val="22"/>
          <w:szCs w:val="22"/>
        </w:rPr>
      </w:pPr>
    </w:p>
    <w:p w:rsidR="00F839AB" w:rsidRPr="00542C44" w:rsidRDefault="00F839AB" w:rsidP="00F839AB">
      <w:pPr>
        <w:pStyle w:val="Default"/>
        <w:numPr>
          <w:ilvl w:val="1"/>
          <w:numId w:val="1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AB5E6A">
        <w:rPr>
          <w:sz w:val="22"/>
          <w:szCs w:val="22"/>
        </w:rPr>
        <w:t>2</w:t>
      </w:r>
      <w:r w:rsidRPr="00542C44">
        <w:rPr>
          <w:sz w:val="22"/>
          <w:szCs w:val="22"/>
        </w:rPr>
        <w:t xml:space="preserve"> k tejto zmluve a </w:t>
      </w:r>
      <w:r w:rsidRPr="00542C44">
        <w:rPr>
          <w:sz w:val="22"/>
          <w:szCs w:val="22"/>
        </w:rPr>
        <w:lastRenderedPageBreak/>
        <w:t xml:space="preserve">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F839AB" w:rsidRDefault="00F839AB" w:rsidP="00F839AB">
      <w:pPr>
        <w:pStyle w:val="Default"/>
        <w:jc w:val="both"/>
        <w:rPr>
          <w:sz w:val="22"/>
          <w:szCs w:val="22"/>
        </w:rPr>
      </w:pPr>
    </w:p>
    <w:p w:rsidR="00F839AB" w:rsidRDefault="00F839AB" w:rsidP="00F839AB">
      <w:pPr>
        <w:pStyle w:val="Default"/>
        <w:numPr>
          <w:ilvl w:val="1"/>
          <w:numId w:val="1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F839AB" w:rsidRDefault="00F839AB" w:rsidP="00F839AB">
      <w:pPr>
        <w:pStyle w:val="Default"/>
        <w:jc w:val="both"/>
        <w:rPr>
          <w:sz w:val="22"/>
          <w:szCs w:val="22"/>
        </w:rPr>
      </w:pPr>
    </w:p>
    <w:p w:rsidR="00F839AB" w:rsidRDefault="00F839AB" w:rsidP="00F839AB">
      <w:pPr>
        <w:pStyle w:val="Default"/>
        <w:numPr>
          <w:ilvl w:val="1"/>
          <w:numId w:val="14"/>
        </w:numPr>
        <w:ind w:left="720" w:hanging="720"/>
        <w:jc w:val="both"/>
        <w:rPr>
          <w:sz w:val="22"/>
          <w:szCs w:val="22"/>
        </w:rPr>
      </w:pPr>
      <w:r>
        <w:rPr>
          <w:sz w:val="22"/>
          <w:szCs w:val="22"/>
        </w:rPr>
        <w:t xml:space="preserve">K zmene subdodávateľa môže dôjsť len po odsúhlasení kupujúcim na základe aktualizovania Prílohy č. </w:t>
      </w:r>
      <w:r w:rsidR="00AB5E6A">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F839AB" w:rsidRDefault="00F839AB" w:rsidP="00F839AB">
      <w:pPr>
        <w:pStyle w:val="Default"/>
        <w:ind w:left="360"/>
        <w:jc w:val="both"/>
        <w:rPr>
          <w:sz w:val="22"/>
          <w:szCs w:val="22"/>
        </w:rPr>
      </w:pPr>
    </w:p>
    <w:p w:rsidR="00F839AB" w:rsidRPr="00542C44" w:rsidRDefault="00F839AB" w:rsidP="00F839AB">
      <w:pPr>
        <w:pStyle w:val="Default"/>
        <w:numPr>
          <w:ilvl w:val="1"/>
          <w:numId w:val="1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F839AB" w:rsidRDefault="00F839AB" w:rsidP="00F839AB">
      <w:pPr>
        <w:pStyle w:val="Default"/>
        <w:ind w:left="360"/>
        <w:jc w:val="both"/>
        <w:rPr>
          <w:sz w:val="22"/>
          <w:szCs w:val="22"/>
        </w:rPr>
      </w:pPr>
    </w:p>
    <w:p w:rsidR="00F839AB" w:rsidRDefault="00F839AB" w:rsidP="00F839AB">
      <w:pPr>
        <w:pStyle w:val="Odsekzoznamu"/>
        <w:numPr>
          <w:ilvl w:val="1"/>
          <w:numId w:val="14"/>
        </w:numPr>
        <w:ind w:left="720" w:hanging="720"/>
        <w:jc w:val="both"/>
      </w:pPr>
      <w:r>
        <w:t>Kupujúci sa zaväzuje pri plnení predmetu Kúpnej zmluvy poskytnúť predávajúcemu potrebnú súčinnosť, ktorá je nevyhnutná na dosiahnutie účelu splnenia predmetu Kúpnej zmluvy.</w:t>
      </w:r>
    </w:p>
    <w:p w:rsidR="00F839AB" w:rsidRPr="009F0D76" w:rsidRDefault="00F839AB" w:rsidP="00F839AB">
      <w:pPr>
        <w:ind w:left="720"/>
        <w:jc w:val="both"/>
        <w:rPr>
          <w:rFonts w:ascii="Calibri" w:hAnsi="Calibri"/>
          <w:b/>
          <w:bCs/>
          <w:sz w:val="22"/>
          <w:szCs w:val="22"/>
        </w:rPr>
      </w:pPr>
    </w:p>
    <w:p w:rsidR="00F839AB" w:rsidRPr="00CA76D1" w:rsidRDefault="00F839AB" w:rsidP="00F839AB">
      <w:pPr>
        <w:numPr>
          <w:ilvl w:val="0"/>
          <w:numId w:val="15"/>
        </w:numPr>
        <w:ind w:hanging="720"/>
        <w:jc w:val="both"/>
        <w:rPr>
          <w:rFonts w:ascii="Calibri" w:hAnsi="Calibri"/>
          <w:b/>
          <w:sz w:val="22"/>
          <w:szCs w:val="22"/>
        </w:rPr>
      </w:pPr>
      <w:r w:rsidRPr="00CA76D1">
        <w:rPr>
          <w:rFonts w:ascii="Calibri" w:hAnsi="Calibri"/>
          <w:b/>
          <w:sz w:val="22"/>
          <w:szCs w:val="22"/>
        </w:rPr>
        <w:lastRenderedPageBreak/>
        <w:t>ZÁVEREČNÉ USTANOVENIA</w:t>
      </w:r>
    </w:p>
    <w:p w:rsidR="00F839AB" w:rsidRPr="00CA76D1" w:rsidRDefault="00F839AB" w:rsidP="00F839AB">
      <w:pPr>
        <w:jc w:val="both"/>
        <w:rPr>
          <w:rFonts w:ascii="Calibri" w:hAnsi="Calibri"/>
          <w:bCs/>
          <w:sz w:val="22"/>
          <w:szCs w:val="22"/>
        </w:rPr>
      </w:pPr>
    </w:p>
    <w:p w:rsidR="00F839AB" w:rsidRPr="0022379A" w:rsidRDefault="00F839AB" w:rsidP="00F839AB">
      <w:pPr>
        <w:pStyle w:val="Odsekzoznamu"/>
        <w:numPr>
          <w:ilvl w:val="0"/>
          <w:numId w:val="12"/>
        </w:numPr>
        <w:spacing w:after="0" w:line="240" w:lineRule="auto"/>
        <w:contextualSpacing w:val="0"/>
        <w:jc w:val="both"/>
        <w:rPr>
          <w:rFonts w:eastAsia="Times New Roman"/>
          <w:vanish/>
          <w:lang w:eastAsia="sk-SK"/>
        </w:rPr>
      </w:pPr>
    </w:p>
    <w:p w:rsidR="00F839AB" w:rsidRPr="0022379A" w:rsidRDefault="00F839AB" w:rsidP="00F839AB">
      <w:pPr>
        <w:pStyle w:val="Odsekzoznamu"/>
        <w:numPr>
          <w:ilvl w:val="0"/>
          <w:numId w:val="12"/>
        </w:numPr>
        <w:spacing w:after="0" w:line="240" w:lineRule="auto"/>
        <w:contextualSpacing w:val="0"/>
        <w:jc w:val="both"/>
        <w:rPr>
          <w:rFonts w:eastAsia="Times New Roman"/>
          <w:vanish/>
          <w:lang w:eastAsia="sk-SK"/>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F839AB" w:rsidRDefault="00F839AB" w:rsidP="00F839AB">
      <w:pPr>
        <w:ind w:left="709"/>
        <w:jc w:val="both"/>
        <w:rPr>
          <w:rFonts w:ascii="Calibri" w:hAnsi="Calibri"/>
          <w:bCs/>
          <w:sz w:val="22"/>
          <w:szCs w:val="22"/>
        </w:rPr>
      </w:pPr>
    </w:p>
    <w:p w:rsidR="00F839AB" w:rsidRPr="00623E09" w:rsidRDefault="00F839AB" w:rsidP="00F839AB">
      <w:pPr>
        <w:numPr>
          <w:ilvl w:val="1"/>
          <w:numId w:val="12"/>
        </w:numPr>
        <w:ind w:left="709" w:hanging="709"/>
        <w:jc w:val="both"/>
        <w:rPr>
          <w:rFonts w:ascii="Calibri" w:hAnsi="Calibri"/>
          <w:bCs/>
          <w:sz w:val="22"/>
          <w:szCs w:val="22"/>
        </w:rPr>
      </w:pPr>
      <w:r w:rsidRPr="00623E09">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623E09">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F839AB" w:rsidRPr="00623E09" w:rsidRDefault="00F839AB" w:rsidP="00F839AB">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a.</w:t>
      </w:r>
      <w:r w:rsidRPr="00623E09">
        <w:rPr>
          <w:rFonts w:ascii="Calibri" w:hAnsi="Calibri" w:cs="Calibri"/>
          <w:sz w:val="22"/>
          <w:szCs w:val="22"/>
        </w:rPr>
        <w:tab/>
        <w:t xml:space="preserve">Poskytovateľ a ním poverené osoby, </w:t>
      </w:r>
    </w:p>
    <w:p w:rsidR="00F839AB" w:rsidRPr="00623E09" w:rsidRDefault="00F839AB" w:rsidP="00F839AB">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b.</w:t>
      </w:r>
      <w:r w:rsidRPr="00623E09">
        <w:rPr>
          <w:rFonts w:ascii="Calibri" w:hAnsi="Calibri" w:cs="Calibri"/>
          <w:sz w:val="22"/>
          <w:szCs w:val="22"/>
        </w:rPr>
        <w:tab/>
        <w:t xml:space="preserve">Útvar vnútorného auditu Riadiaceho orgánu alebo Sprostredkovateľského orgánu a nimi   poverené osoby, </w:t>
      </w:r>
    </w:p>
    <w:p w:rsidR="00F839AB" w:rsidRPr="00623E09" w:rsidRDefault="00F839AB" w:rsidP="00F839AB">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 xml:space="preserve">c. </w:t>
      </w:r>
      <w:r w:rsidRPr="00623E09">
        <w:rPr>
          <w:rFonts w:ascii="Calibri" w:hAnsi="Calibri" w:cs="Calibri"/>
          <w:sz w:val="22"/>
          <w:szCs w:val="22"/>
        </w:rPr>
        <w:tab/>
        <w:t xml:space="preserve">Najvyšší kontrolný úrad SR, Úrad vládneho auditu, Certifikačný orgán a nimi poverené osoby, </w:t>
      </w:r>
    </w:p>
    <w:p w:rsidR="00F839AB" w:rsidRPr="00623E09" w:rsidRDefault="00F839AB" w:rsidP="00F839AB">
      <w:pPr>
        <w:autoSpaceDE w:val="0"/>
        <w:autoSpaceDN w:val="0"/>
        <w:adjustRightInd w:val="0"/>
        <w:ind w:left="1406" w:hanging="555"/>
        <w:rPr>
          <w:rFonts w:ascii="Calibri" w:hAnsi="Calibri" w:cs="Calibri"/>
          <w:sz w:val="22"/>
          <w:szCs w:val="22"/>
        </w:rPr>
      </w:pPr>
      <w:r w:rsidRPr="00623E09">
        <w:rPr>
          <w:rFonts w:ascii="Calibri" w:hAnsi="Calibri" w:cs="Calibri"/>
          <w:sz w:val="22"/>
          <w:szCs w:val="22"/>
        </w:rPr>
        <w:t xml:space="preserve">d. </w:t>
      </w:r>
      <w:r w:rsidRPr="00623E09">
        <w:rPr>
          <w:rFonts w:ascii="Calibri" w:hAnsi="Calibri" w:cs="Calibri"/>
          <w:sz w:val="22"/>
          <w:szCs w:val="22"/>
        </w:rPr>
        <w:tab/>
        <w:t xml:space="preserve">Orgán auditu, jeho spolupracujúce orgány a osoby poverené na výkon kontroly/auditu, </w:t>
      </w:r>
    </w:p>
    <w:p w:rsidR="00F839AB" w:rsidRPr="00623E09" w:rsidRDefault="00F839AB" w:rsidP="00F839AB">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e. </w:t>
      </w:r>
      <w:r w:rsidRPr="00623E09">
        <w:rPr>
          <w:rFonts w:ascii="Calibri" w:hAnsi="Calibri" w:cs="Calibri"/>
          <w:sz w:val="22"/>
          <w:szCs w:val="22"/>
        </w:rPr>
        <w:tab/>
        <w:t xml:space="preserve">Splnomocnení zástupcovia Európskej Komisie a Európskeho dvora audítorov, </w:t>
      </w:r>
    </w:p>
    <w:p w:rsidR="00F839AB" w:rsidRPr="00623E09" w:rsidRDefault="00F839AB" w:rsidP="00F839AB">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f. </w:t>
      </w:r>
      <w:r w:rsidRPr="00623E09">
        <w:rPr>
          <w:rFonts w:ascii="Calibri" w:hAnsi="Calibri" w:cs="Calibri"/>
          <w:sz w:val="22"/>
          <w:szCs w:val="22"/>
        </w:rPr>
        <w:tab/>
        <w:t>Orgán zabezpečujúci ochranu finančných záujmov EÚ</w:t>
      </w:r>
      <w:r w:rsidRPr="00623E09">
        <w:rPr>
          <w:rFonts w:ascii="Calibri" w:hAnsi="Calibri" w:cs="Calibri"/>
          <w:b/>
          <w:bCs/>
          <w:sz w:val="22"/>
          <w:szCs w:val="22"/>
        </w:rPr>
        <w:t xml:space="preserve">, </w:t>
      </w:r>
    </w:p>
    <w:p w:rsidR="00F839AB" w:rsidRPr="00623E09" w:rsidRDefault="00F839AB" w:rsidP="00F839AB">
      <w:pPr>
        <w:tabs>
          <w:tab w:val="left" w:pos="993"/>
        </w:tabs>
        <w:spacing w:after="240"/>
        <w:ind w:left="1418" w:hanging="567"/>
        <w:jc w:val="both"/>
        <w:textAlignment w:val="baseline"/>
        <w:rPr>
          <w:rFonts w:ascii="Calibri" w:hAnsi="Calibri" w:cs="Calibri"/>
          <w:color w:val="000000"/>
          <w:sz w:val="22"/>
          <w:szCs w:val="22"/>
        </w:rPr>
      </w:pPr>
      <w:r w:rsidRPr="00623E09">
        <w:rPr>
          <w:rFonts w:ascii="Calibri" w:hAnsi="Calibri" w:cs="Calibri"/>
          <w:sz w:val="22"/>
          <w:szCs w:val="22"/>
        </w:rPr>
        <w:t xml:space="preserve">g. </w:t>
      </w:r>
      <w:r w:rsidRPr="00623E09">
        <w:rPr>
          <w:rFonts w:ascii="Calibri" w:hAnsi="Calibri" w:cs="Calibri"/>
          <w:sz w:val="22"/>
          <w:szCs w:val="22"/>
        </w:rPr>
        <w:tab/>
        <w:t>Osoby prizvané orgánmi uvedenými v písm. a) až f) v súlade s príslušnými právnymi predpismi SR a právnymi aktmi EÚ</w:t>
      </w:r>
    </w:p>
    <w:p w:rsidR="00F839AB" w:rsidRPr="00623E09" w:rsidRDefault="00F839AB" w:rsidP="00F839AB">
      <w:pPr>
        <w:numPr>
          <w:ilvl w:val="1"/>
          <w:numId w:val="12"/>
        </w:numPr>
        <w:tabs>
          <w:tab w:val="left" w:pos="709"/>
        </w:tabs>
        <w:ind w:left="709" w:hanging="709"/>
        <w:jc w:val="both"/>
        <w:textAlignment w:val="baseline"/>
        <w:rPr>
          <w:rFonts w:ascii="Calibri" w:hAnsi="Calibri" w:cs="Calibri"/>
          <w:color w:val="000000"/>
          <w:sz w:val="22"/>
          <w:szCs w:val="22"/>
        </w:rPr>
      </w:pPr>
      <w:r w:rsidRPr="00623E09">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Špecifikácia predmetu zákazky</w:t>
      </w:r>
      <w:r>
        <w:rPr>
          <w:rFonts w:ascii="Calibri" w:hAnsi="Calibri"/>
          <w:bCs/>
          <w:sz w:val="22"/>
          <w:szCs w:val="22"/>
        </w:rPr>
        <w:t>.</w:t>
      </w:r>
    </w:p>
    <w:p w:rsidR="00F839AB" w:rsidRPr="00CA76D1" w:rsidRDefault="00F839AB" w:rsidP="00F839AB">
      <w:pPr>
        <w:ind w:left="1068"/>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Pr>
          <w:rFonts w:ascii="Calibri" w:hAnsi="Calibri"/>
          <w:sz w:val="22"/>
          <w:szCs w:val="22"/>
        </w:rPr>
        <w:lastRenderedPageBreak/>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F839AB" w:rsidRDefault="00F839AB" w:rsidP="00F839AB">
      <w:pPr>
        <w:jc w:val="both"/>
        <w:rPr>
          <w:rFonts w:ascii="Calibri" w:hAnsi="Calibri"/>
          <w:sz w:val="22"/>
          <w:szCs w:val="22"/>
        </w:rPr>
      </w:pPr>
    </w:p>
    <w:p w:rsidR="00F839AB"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Pr="00CA76D1" w:rsidRDefault="00F839AB" w:rsidP="00F839AB">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F839AB" w:rsidRDefault="00F839AB" w:rsidP="00F839AB">
      <w:pPr>
        <w:tabs>
          <w:tab w:val="left" w:pos="705"/>
        </w:tabs>
        <w:autoSpaceDE w:val="0"/>
        <w:autoSpaceDN w:val="0"/>
        <w:adjustRightInd w:val="0"/>
        <w:ind w:left="705" w:hanging="705"/>
        <w:jc w:val="both"/>
        <w:rPr>
          <w:rFonts w:ascii="Calibri" w:hAnsi="Calibri"/>
          <w:sz w:val="22"/>
          <w:szCs w:val="22"/>
        </w:rPr>
      </w:pPr>
    </w:p>
    <w:p w:rsidR="00F839AB" w:rsidRDefault="00F839AB" w:rsidP="00F839AB">
      <w:pPr>
        <w:tabs>
          <w:tab w:val="left" w:pos="705"/>
        </w:tabs>
        <w:autoSpaceDE w:val="0"/>
        <w:autoSpaceDN w:val="0"/>
        <w:adjustRightInd w:val="0"/>
        <w:ind w:left="705" w:hanging="705"/>
        <w:jc w:val="both"/>
        <w:rPr>
          <w:rFonts w:ascii="Calibri" w:hAnsi="Calibri"/>
          <w:sz w:val="22"/>
          <w:szCs w:val="22"/>
        </w:rPr>
      </w:pPr>
    </w:p>
    <w:p w:rsidR="00F839AB" w:rsidRDefault="00F839AB" w:rsidP="00F839AB">
      <w:pPr>
        <w:tabs>
          <w:tab w:val="left" w:pos="705"/>
        </w:tabs>
        <w:autoSpaceDE w:val="0"/>
        <w:autoSpaceDN w:val="0"/>
        <w:adjustRightInd w:val="0"/>
        <w:ind w:left="705" w:hanging="705"/>
        <w:jc w:val="both"/>
        <w:rPr>
          <w:rFonts w:ascii="Calibri" w:hAnsi="Calibri"/>
          <w:sz w:val="22"/>
          <w:szCs w:val="22"/>
        </w:rPr>
      </w:pPr>
    </w:p>
    <w:p w:rsidR="00F839AB" w:rsidRPr="00CA76D1" w:rsidRDefault="00F839AB" w:rsidP="00F839AB">
      <w:pPr>
        <w:tabs>
          <w:tab w:val="left" w:pos="705"/>
        </w:tabs>
        <w:autoSpaceDE w:val="0"/>
        <w:autoSpaceDN w:val="0"/>
        <w:adjustRightInd w:val="0"/>
        <w:ind w:left="705" w:hanging="705"/>
        <w:jc w:val="both"/>
        <w:rPr>
          <w:rFonts w:ascii="Calibri" w:hAnsi="Calibri"/>
          <w:sz w:val="22"/>
          <w:szCs w:val="22"/>
        </w:rPr>
      </w:pPr>
    </w:p>
    <w:p w:rsidR="00F839AB" w:rsidRPr="00CA76D1" w:rsidRDefault="00F839AB" w:rsidP="00F839AB">
      <w:pPr>
        <w:autoSpaceDE w:val="0"/>
        <w:autoSpaceDN w:val="0"/>
        <w:adjustRightInd w:val="0"/>
        <w:rPr>
          <w:rFonts w:ascii="Calibri" w:hAnsi="Calibri"/>
          <w:b/>
          <w:sz w:val="22"/>
          <w:szCs w:val="22"/>
        </w:rPr>
      </w:pPr>
      <w:r w:rsidRPr="00CA76D1">
        <w:rPr>
          <w:rFonts w:ascii="Calibri" w:hAnsi="Calibri"/>
          <w:b/>
          <w:sz w:val="22"/>
          <w:szCs w:val="22"/>
        </w:rPr>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F839AB" w:rsidRDefault="00F839AB" w:rsidP="00F839AB">
      <w:pPr>
        <w:autoSpaceDE w:val="0"/>
        <w:autoSpaceDN w:val="0"/>
        <w:adjustRightInd w:val="0"/>
        <w:rPr>
          <w:rFonts w:ascii="Calibri" w:hAnsi="Calibri"/>
          <w:sz w:val="22"/>
          <w:szCs w:val="22"/>
        </w:rPr>
      </w:pPr>
    </w:p>
    <w:p w:rsidR="00F839AB" w:rsidRDefault="00F839AB" w:rsidP="00F839AB">
      <w:pPr>
        <w:autoSpaceDE w:val="0"/>
        <w:autoSpaceDN w:val="0"/>
        <w:adjustRightInd w:val="0"/>
        <w:rPr>
          <w:rFonts w:ascii="Calibri" w:hAnsi="Calibri"/>
          <w:sz w:val="22"/>
          <w:szCs w:val="22"/>
        </w:rPr>
      </w:pPr>
    </w:p>
    <w:p w:rsidR="00F839AB" w:rsidRDefault="00F839AB" w:rsidP="00F839AB">
      <w:pPr>
        <w:autoSpaceDE w:val="0"/>
        <w:autoSpaceDN w:val="0"/>
        <w:adjustRightInd w:val="0"/>
        <w:rPr>
          <w:rFonts w:ascii="Calibri" w:hAnsi="Calibri"/>
          <w:sz w:val="22"/>
          <w:szCs w:val="22"/>
        </w:rPr>
      </w:pPr>
    </w:p>
    <w:p w:rsidR="00F839AB" w:rsidRPr="00CA76D1" w:rsidRDefault="00F839AB" w:rsidP="00F839AB">
      <w:pPr>
        <w:autoSpaceDE w:val="0"/>
        <w:autoSpaceDN w:val="0"/>
        <w:adjustRightInd w:val="0"/>
        <w:rPr>
          <w:rFonts w:ascii="Calibri" w:hAnsi="Calibri"/>
          <w:sz w:val="22"/>
          <w:szCs w:val="22"/>
        </w:rPr>
      </w:pPr>
    </w:p>
    <w:p w:rsidR="00F839AB" w:rsidRDefault="00F839AB" w:rsidP="00F839AB">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____________________________</w:t>
      </w:r>
    </w:p>
    <w:p w:rsidR="00F839AB" w:rsidRDefault="00F839AB" w:rsidP="00F839AB">
      <w:pPr>
        <w:autoSpaceDE w:val="0"/>
        <w:autoSpaceDN w:val="0"/>
        <w:adjustRightInd w:val="0"/>
        <w:rPr>
          <w:rFonts w:ascii="Calibri" w:hAnsi="Calibri"/>
          <w:sz w:val="22"/>
          <w:szCs w:val="22"/>
        </w:rPr>
      </w:pPr>
    </w:p>
    <w:p w:rsidR="00F839AB" w:rsidRPr="004D1756" w:rsidRDefault="00F839AB" w:rsidP="00F839AB">
      <w:pPr>
        <w:spacing w:beforeLines="60" w:before="144"/>
      </w:pPr>
      <w:r>
        <w:rPr>
          <w:rFonts w:ascii="Calibri" w:hAnsi="Calibri"/>
          <w:sz w:val="22"/>
          <w:szCs w:val="22"/>
        </w:rPr>
        <w:t>Príloha č. 1 špecifikácia predmetu zákazky, Cenový formulár</w:t>
      </w:r>
    </w:p>
    <w:p w:rsidR="00F839AB" w:rsidRDefault="00F839AB" w:rsidP="00F839AB">
      <w:pPr>
        <w:spacing w:beforeLines="60" w:before="144"/>
        <w:rPr>
          <w:rFonts w:ascii="Calibri" w:hAnsi="Calibri"/>
          <w:sz w:val="22"/>
          <w:szCs w:val="22"/>
        </w:rPr>
      </w:pPr>
      <w:r w:rsidRPr="004D1756">
        <w:rPr>
          <w:rFonts w:ascii="Calibri" w:hAnsi="Calibri"/>
          <w:sz w:val="22"/>
          <w:szCs w:val="22"/>
        </w:rPr>
        <w:t>Príloha č. 2  – Zoznam známych subdodávateľov (vypĺňa a predkladá len úspešný uchádzač -zhotoviteľ pri podpise zmluvy)</w:t>
      </w:r>
      <w:r w:rsidRPr="00CA76D1">
        <w:rPr>
          <w:rFonts w:ascii="Calibri" w:hAnsi="Calibri"/>
          <w:sz w:val="22"/>
          <w:szCs w:val="22"/>
        </w:rPr>
        <w:t xml:space="preserve"> </w:t>
      </w:r>
    </w:p>
    <w:p w:rsidR="00F839AB" w:rsidRPr="00861C12" w:rsidRDefault="00AB5E6A" w:rsidP="00F839AB">
      <w:pPr>
        <w:shd w:val="clear" w:color="auto" w:fill="FFFFFF"/>
        <w:spacing w:line="280" w:lineRule="atLeast"/>
        <w:ind w:left="720" w:right="66"/>
        <w:jc w:val="right"/>
      </w:pPr>
      <w:r>
        <w:t>P</w:t>
      </w:r>
      <w:r w:rsidR="00F839AB" w:rsidRPr="00861C12">
        <w:t>ríloha č.2</w:t>
      </w:r>
    </w:p>
    <w:p w:rsidR="00F839AB" w:rsidRPr="00861C12" w:rsidRDefault="00F839AB" w:rsidP="00F839AB">
      <w:pPr>
        <w:shd w:val="clear" w:color="auto" w:fill="FFFFFF"/>
        <w:spacing w:line="280" w:lineRule="atLeast"/>
        <w:ind w:left="720" w:right="66"/>
        <w:jc w:val="both"/>
      </w:pPr>
    </w:p>
    <w:p w:rsidR="00F839AB" w:rsidRDefault="00F839AB" w:rsidP="00F839AB">
      <w:pPr>
        <w:shd w:val="clear" w:color="auto" w:fill="FFFFFF"/>
        <w:spacing w:line="280" w:lineRule="atLeast"/>
        <w:ind w:right="66"/>
        <w:jc w:val="both"/>
        <w:rPr>
          <w:b/>
          <w:sz w:val="28"/>
          <w:szCs w:val="28"/>
        </w:rPr>
      </w:pPr>
    </w:p>
    <w:p w:rsidR="00F839AB" w:rsidRDefault="00F839AB" w:rsidP="00F839AB">
      <w:pPr>
        <w:shd w:val="clear" w:color="auto" w:fill="FFFFFF"/>
        <w:spacing w:line="280" w:lineRule="atLeast"/>
        <w:ind w:right="66"/>
        <w:jc w:val="both"/>
        <w:rPr>
          <w:b/>
          <w:sz w:val="28"/>
          <w:szCs w:val="28"/>
        </w:rPr>
      </w:pPr>
    </w:p>
    <w:p w:rsidR="00F839AB" w:rsidRPr="000E6251" w:rsidRDefault="00F839AB" w:rsidP="00F839AB">
      <w:pPr>
        <w:shd w:val="clear" w:color="auto" w:fill="FFFFFF"/>
        <w:spacing w:line="280" w:lineRule="atLeast"/>
        <w:ind w:right="66"/>
        <w:jc w:val="center"/>
        <w:rPr>
          <w:b/>
          <w:sz w:val="28"/>
          <w:szCs w:val="28"/>
        </w:rPr>
      </w:pPr>
      <w:r w:rsidRPr="000E6251">
        <w:rPr>
          <w:b/>
          <w:sz w:val="28"/>
          <w:szCs w:val="28"/>
        </w:rPr>
        <w:t>Zoznam známych subdodávateľov</w:t>
      </w:r>
    </w:p>
    <w:p w:rsidR="00F839AB" w:rsidRPr="00861C12" w:rsidRDefault="00F839AB" w:rsidP="00F839AB">
      <w:pPr>
        <w:shd w:val="clear" w:color="auto" w:fill="FFFFFF"/>
        <w:spacing w:line="280" w:lineRule="atLeast"/>
        <w:ind w:right="66"/>
        <w:jc w:val="both"/>
        <w:rPr>
          <w:b/>
          <w:sz w:val="28"/>
          <w:szCs w:val="28"/>
        </w:rPr>
      </w:pPr>
    </w:p>
    <w:p w:rsidR="00F839AB" w:rsidRPr="00861C12" w:rsidRDefault="00F839AB" w:rsidP="00F839AB">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2E5A23">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2E5A23">
            <w:pPr>
              <w:spacing w:line="280" w:lineRule="atLeast"/>
              <w:ind w:right="66"/>
              <w:jc w:val="both"/>
              <w:rPr>
                <w:b/>
                <w:lang w:eastAsia="en-US"/>
              </w:rPr>
            </w:pPr>
            <w:r w:rsidRPr="002D66BA">
              <w:rPr>
                <w:b/>
                <w:lang w:eastAsia="en-US"/>
              </w:rPr>
              <w:t>Subdodávateľ</w:t>
            </w:r>
          </w:p>
          <w:p w:rsidR="00F839AB" w:rsidRPr="002D66BA" w:rsidRDefault="00F839AB" w:rsidP="002E5A23">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2E5A23">
            <w:pPr>
              <w:spacing w:line="280" w:lineRule="atLeast"/>
              <w:ind w:right="66"/>
              <w:jc w:val="both"/>
              <w:rPr>
                <w:b/>
                <w:lang w:eastAsia="en-US"/>
              </w:rPr>
            </w:pPr>
            <w:r w:rsidRPr="002D66BA">
              <w:rPr>
                <w:b/>
                <w:lang w:eastAsia="en-US"/>
              </w:rPr>
              <w:t>Kontaktná osoba</w:t>
            </w:r>
          </w:p>
          <w:p w:rsidR="00F839AB" w:rsidRPr="002D66BA" w:rsidRDefault="00F839AB" w:rsidP="002E5A23">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2E5A23">
            <w:pPr>
              <w:spacing w:line="280" w:lineRule="atLeast"/>
              <w:ind w:right="66"/>
              <w:rPr>
                <w:b/>
                <w:lang w:eastAsia="en-US"/>
              </w:rPr>
            </w:pPr>
            <w:r w:rsidRPr="002D66BA">
              <w:rPr>
                <w:b/>
                <w:lang w:eastAsia="en-US"/>
              </w:rPr>
              <w:t>Popis prác vykonávaných</w:t>
            </w:r>
          </w:p>
          <w:p w:rsidR="00F839AB" w:rsidRPr="002D66BA" w:rsidRDefault="00F839AB" w:rsidP="002E5A23">
            <w:pPr>
              <w:spacing w:line="280" w:lineRule="atLeast"/>
              <w:ind w:right="66"/>
              <w:rPr>
                <w:b/>
                <w:lang w:eastAsia="en-US"/>
              </w:rPr>
            </w:pPr>
            <w:r w:rsidRPr="002D66BA">
              <w:rPr>
                <w:b/>
                <w:lang w:eastAsia="en-US"/>
              </w:rPr>
              <w:t>subdodávateľom</w:t>
            </w:r>
          </w:p>
          <w:p w:rsidR="00F839AB" w:rsidRPr="002D66BA" w:rsidRDefault="00F839AB" w:rsidP="002E5A23">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2E5A23">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2E5A23">
            <w:pPr>
              <w:spacing w:line="280" w:lineRule="atLeast"/>
              <w:ind w:right="66"/>
              <w:rPr>
                <w:lang w:eastAsia="en-US"/>
              </w:rPr>
            </w:pPr>
            <w:r w:rsidRPr="002D66BA">
              <w:rPr>
                <w:b/>
                <w:lang w:eastAsia="en-US"/>
              </w:rPr>
              <w:t>Podiel plnenia zmluvy</w:t>
            </w:r>
            <w:r w:rsidRPr="002D66BA">
              <w:rPr>
                <w:lang w:eastAsia="en-US"/>
              </w:rPr>
              <w:t xml:space="preserve"> vo finan.</w:t>
            </w:r>
          </w:p>
          <w:p w:rsidR="00F839AB" w:rsidRPr="002D66BA" w:rsidRDefault="00F839AB" w:rsidP="002E5A23">
            <w:pPr>
              <w:spacing w:line="280" w:lineRule="atLeast"/>
              <w:ind w:right="66"/>
              <w:rPr>
                <w:lang w:eastAsia="en-US"/>
              </w:rPr>
            </w:pPr>
            <w:r w:rsidRPr="002D66BA">
              <w:rPr>
                <w:lang w:eastAsia="en-US"/>
              </w:rPr>
              <w:t>vyjadrení v EUR bez DPH</w:t>
            </w: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r w:rsidR="00F839AB" w:rsidRPr="002D66BA" w:rsidTr="002E5A23">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2E5A23">
            <w:pPr>
              <w:spacing w:line="280" w:lineRule="atLeast"/>
              <w:ind w:right="66"/>
              <w:jc w:val="both"/>
              <w:rPr>
                <w:lang w:eastAsia="en-US"/>
              </w:rPr>
            </w:pPr>
          </w:p>
          <w:p w:rsidR="00F839AB" w:rsidRPr="002D66BA" w:rsidRDefault="00F839AB" w:rsidP="002E5A23">
            <w:pPr>
              <w:spacing w:line="280" w:lineRule="atLeast"/>
              <w:ind w:right="66"/>
              <w:jc w:val="both"/>
              <w:rPr>
                <w:lang w:eastAsia="en-US"/>
              </w:rPr>
            </w:pPr>
          </w:p>
        </w:tc>
      </w:tr>
    </w:tbl>
    <w:p w:rsidR="00F839AB" w:rsidRPr="00CA76D1" w:rsidRDefault="00F839AB" w:rsidP="00F839AB">
      <w:pPr>
        <w:spacing w:beforeLines="60" w:before="144"/>
        <w:rPr>
          <w:rFonts w:ascii="Calibri" w:hAnsi="Calibri"/>
          <w:sz w:val="22"/>
          <w:szCs w:val="22"/>
        </w:rPr>
      </w:pPr>
    </w:p>
    <w:p w:rsidR="00517E91" w:rsidRDefault="00517E91"/>
    <w:sectPr w:rsidR="00517E91" w:rsidSect="002E5A23">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B8" w:rsidRDefault="00FA31B8">
      <w:r>
        <w:separator/>
      </w:r>
    </w:p>
  </w:endnote>
  <w:endnote w:type="continuationSeparator" w:id="0">
    <w:p w:rsidR="00FA31B8" w:rsidRDefault="00FA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23" w:rsidRPr="00CA76D1" w:rsidRDefault="002E5A23">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7169E3">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B8" w:rsidRDefault="00FA31B8">
      <w:r>
        <w:separator/>
      </w:r>
    </w:p>
  </w:footnote>
  <w:footnote w:type="continuationSeparator" w:id="0">
    <w:p w:rsidR="00FA31B8" w:rsidRDefault="00FA3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BFE674D"/>
    <w:multiLevelType w:val="hybridMultilevel"/>
    <w:tmpl w:val="A1D877D2"/>
    <w:lvl w:ilvl="0" w:tplc="90662D56">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2">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3"/>
  </w:num>
  <w:num w:numId="4">
    <w:abstractNumId w:val="5"/>
  </w:num>
  <w:num w:numId="5">
    <w:abstractNumId w:val="6"/>
  </w:num>
  <w:num w:numId="6">
    <w:abstractNumId w:val="12"/>
  </w:num>
  <w:num w:numId="7">
    <w:abstractNumId w:val="11"/>
  </w:num>
  <w:num w:numId="8">
    <w:abstractNumId w:val="4"/>
  </w:num>
  <w:num w:numId="9">
    <w:abstractNumId w:val="14"/>
  </w:num>
  <w:num w:numId="10">
    <w:abstractNumId w:val="9"/>
  </w:num>
  <w:num w:numId="11">
    <w:abstractNumId w:val="7"/>
  </w:num>
  <w:num w:numId="12">
    <w:abstractNumId w:val="8"/>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AB"/>
    <w:rsid w:val="002B09A4"/>
    <w:rsid w:val="002E5A23"/>
    <w:rsid w:val="00517E91"/>
    <w:rsid w:val="0059260C"/>
    <w:rsid w:val="00692CF0"/>
    <w:rsid w:val="007169E3"/>
    <w:rsid w:val="008E2BE6"/>
    <w:rsid w:val="009023D7"/>
    <w:rsid w:val="009357C1"/>
    <w:rsid w:val="00A34545"/>
    <w:rsid w:val="00A35381"/>
    <w:rsid w:val="00AB5E6A"/>
    <w:rsid w:val="00BF6742"/>
    <w:rsid w:val="00D8790E"/>
    <w:rsid w:val="00F839AB"/>
    <w:rsid w:val="00FA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839AB"/>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F839AB"/>
  </w:style>
  <w:style w:type="paragraph" w:customStyle="1" w:styleId="NormalJustified">
    <w:name w:val="Normal (Justified)"/>
    <w:basedOn w:val="Normlny"/>
    <w:rsid w:val="00F839AB"/>
    <w:pPr>
      <w:jc w:val="both"/>
    </w:pPr>
    <w:rPr>
      <w:rFonts w:cs="Mangal"/>
      <w:kern w:val="28"/>
      <w:lang w:eastAsia="cs-CZ" w:bidi="sa-IN"/>
    </w:rPr>
  </w:style>
  <w:style w:type="paragraph" w:customStyle="1" w:styleId="Quick1">
    <w:name w:val="Quick 1."/>
    <w:basedOn w:val="Normlny"/>
    <w:rsid w:val="00F839AB"/>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F839AB"/>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F839AB"/>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F839AB"/>
    <w:pPr>
      <w:tabs>
        <w:tab w:val="center" w:pos="4703"/>
        <w:tab w:val="right" w:pos="9406"/>
      </w:tabs>
    </w:pPr>
  </w:style>
  <w:style w:type="character" w:customStyle="1" w:styleId="PtaChar">
    <w:name w:val="Päta Char"/>
    <w:basedOn w:val="Predvolenpsmoodseku"/>
    <w:link w:val="Pta"/>
    <w:uiPriority w:val="99"/>
    <w:rsid w:val="00F839AB"/>
    <w:rPr>
      <w:rFonts w:ascii="Times New Roman" w:eastAsia="Times New Roman" w:hAnsi="Times New Roman" w:cs="Times New Roman"/>
      <w:sz w:val="24"/>
      <w:szCs w:val="24"/>
      <w:lang w:eastAsia="sk-SK"/>
    </w:rPr>
  </w:style>
  <w:style w:type="paragraph" w:styleId="Bezriadkovania">
    <w:name w:val="No Spacing"/>
    <w:uiPriority w:val="1"/>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F839AB"/>
    <w:rPr>
      <w:rFonts w:ascii="Calibri" w:eastAsia="Calibri" w:hAnsi="Calibri" w:cs="Times New Roman"/>
    </w:rPr>
  </w:style>
  <w:style w:type="paragraph" w:customStyle="1" w:styleId="Default">
    <w:name w:val="Default"/>
    <w:rsid w:val="00F839AB"/>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839AB"/>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F839AB"/>
  </w:style>
  <w:style w:type="paragraph" w:customStyle="1" w:styleId="NormalJustified">
    <w:name w:val="Normal (Justified)"/>
    <w:basedOn w:val="Normlny"/>
    <w:rsid w:val="00F839AB"/>
    <w:pPr>
      <w:jc w:val="both"/>
    </w:pPr>
    <w:rPr>
      <w:rFonts w:cs="Mangal"/>
      <w:kern w:val="28"/>
      <w:lang w:eastAsia="cs-CZ" w:bidi="sa-IN"/>
    </w:rPr>
  </w:style>
  <w:style w:type="paragraph" w:customStyle="1" w:styleId="Quick1">
    <w:name w:val="Quick 1."/>
    <w:basedOn w:val="Normlny"/>
    <w:rsid w:val="00F839AB"/>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F839AB"/>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F839AB"/>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F839AB"/>
    <w:pPr>
      <w:tabs>
        <w:tab w:val="center" w:pos="4703"/>
        <w:tab w:val="right" w:pos="9406"/>
      </w:tabs>
    </w:pPr>
  </w:style>
  <w:style w:type="character" w:customStyle="1" w:styleId="PtaChar">
    <w:name w:val="Päta Char"/>
    <w:basedOn w:val="Predvolenpsmoodseku"/>
    <w:link w:val="Pta"/>
    <w:uiPriority w:val="99"/>
    <w:rsid w:val="00F839AB"/>
    <w:rPr>
      <w:rFonts w:ascii="Times New Roman" w:eastAsia="Times New Roman" w:hAnsi="Times New Roman" w:cs="Times New Roman"/>
      <w:sz w:val="24"/>
      <w:szCs w:val="24"/>
      <w:lang w:eastAsia="sk-SK"/>
    </w:rPr>
  </w:style>
  <w:style w:type="paragraph" w:styleId="Bezriadkovania">
    <w:name w:val="No Spacing"/>
    <w:uiPriority w:val="1"/>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F839AB"/>
    <w:rPr>
      <w:rFonts w:ascii="Calibri" w:eastAsia="Calibri" w:hAnsi="Calibri" w:cs="Times New Roman"/>
    </w:rPr>
  </w:style>
  <w:style w:type="paragraph" w:customStyle="1" w:styleId="Default">
    <w:name w:val="Default"/>
    <w:rsid w:val="00F839AB"/>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7879">
      <w:bodyDiv w:val="1"/>
      <w:marLeft w:val="0"/>
      <w:marRight w:val="0"/>
      <w:marTop w:val="0"/>
      <w:marBottom w:val="0"/>
      <w:divBdr>
        <w:top w:val="none" w:sz="0" w:space="0" w:color="auto"/>
        <w:left w:val="none" w:sz="0" w:space="0" w:color="auto"/>
        <w:bottom w:val="none" w:sz="0" w:space="0" w:color="auto"/>
        <w:right w:val="none" w:sz="0" w:space="0" w:color="auto"/>
      </w:divBdr>
    </w:div>
    <w:div w:id="296180074">
      <w:bodyDiv w:val="1"/>
      <w:marLeft w:val="0"/>
      <w:marRight w:val="0"/>
      <w:marTop w:val="0"/>
      <w:marBottom w:val="0"/>
      <w:divBdr>
        <w:top w:val="none" w:sz="0" w:space="0" w:color="auto"/>
        <w:left w:val="none" w:sz="0" w:space="0" w:color="auto"/>
        <w:bottom w:val="none" w:sz="0" w:space="0" w:color="auto"/>
        <w:right w:val="none" w:sz="0" w:space="0" w:color="auto"/>
      </w:divBdr>
    </w:div>
    <w:div w:id="520359438">
      <w:bodyDiv w:val="1"/>
      <w:marLeft w:val="0"/>
      <w:marRight w:val="0"/>
      <w:marTop w:val="0"/>
      <w:marBottom w:val="0"/>
      <w:divBdr>
        <w:top w:val="none" w:sz="0" w:space="0" w:color="auto"/>
        <w:left w:val="none" w:sz="0" w:space="0" w:color="auto"/>
        <w:bottom w:val="none" w:sz="0" w:space="0" w:color="auto"/>
        <w:right w:val="none" w:sz="0" w:space="0" w:color="auto"/>
      </w:divBdr>
    </w:div>
    <w:div w:id="1395162581">
      <w:bodyDiv w:val="1"/>
      <w:marLeft w:val="0"/>
      <w:marRight w:val="0"/>
      <w:marTop w:val="0"/>
      <w:marBottom w:val="0"/>
      <w:divBdr>
        <w:top w:val="none" w:sz="0" w:space="0" w:color="auto"/>
        <w:left w:val="none" w:sz="0" w:space="0" w:color="auto"/>
        <w:bottom w:val="none" w:sz="0" w:space="0" w:color="auto"/>
        <w:right w:val="none" w:sz="0" w:space="0" w:color="auto"/>
      </w:divBdr>
    </w:div>
    <w:div w:id="1623807157">
      <w:bodyDiv w:val="1"/>
      <w:marLeft w:val="0"/>
      <w:marRight w:val="0"/>
      <w:marTop w:val="0"/>
      <w:marBottom w:val="0"/>
      <w:divBdr>
        <w:top w:val="none" w:sz="0" w:space="0" w:color="auto"/>
        <w:left w:val="none" w:sz="0" w:space="0" w:color="auto"/>
        <w:bottom w:val="none" w:sz="0" w:space="0" w:color="auto"/>
        <w:right w:val="none" w:sz="0" w:space="0" w:color="auto"/>
      </w:divBdr>
    </w:div>
    <w:div w:id="2071690846">
      <w:bodyDiv w:val="1"/>
      <w:marLeft w:val="0"/>
      <w:marRight w:val="0"/>
      <w:marTop w:val="0"/>
      <w:marBottom w:val="0"/>
      <w:divBdr>
        <w:top w:val="none" w:sz="0" w:space="0" w:color="auto"/>
        <w:left w:val="none" w:sz="0" w:space="0" w:color="auto"/>
        <w:bottom w:val="none" w:sz="0" w:space="0" w:color="auto"/>
        <w:right w:val="none" w:sz="0" w:space="0" w:color="auto"/>
      </w:divBdr>
    </w:div>
    <w:div w:id="21455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3315</Words>
  <Characters>18900</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Drahoslava Gmitrová</cp:lastModifiedBy>
  <cp:revision>4</cp:revision>
  <dcterms:created xsi:type="dcterms:W3CDTF">2019-06-03T19:52:00Z</dcterms:created>
  <dcterms:modified xsi:type="dcterms:W3CDTF">2019-06-03T20:09:00Z</dcterms:modified>
</cp:coreProperties>
</file>