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F1751" w14:textId="42A24335" w:rsidR="007D0765" w:rsidRDefault="001D1AD9" w:rsidP="00B83474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cs-CZ"/>
        </w:rPr>
      </w:pPr>
      <w:bookmarkStart w:id="0" w:name="_Toc442776530"/>
      <w:r>
        <w:rPr>
          <w:rFonts w:ascii="Times New Roman" w:eastAsia="Times New Roman" w:hAnsi="Times New Roman" w:cs="Times New Roman"/>
          <w:b/>
          <w:caps/>
          <w:sz w:val="20"/>
          <w:szCs w:val="20"/>
          <w:lang w:eastAsia="cs-CZ"/>
        </w:rPr>
        <w:t>Dohoda o ochrane dôverných informácií</w:t>
      </w:r>
    </w:p>
    <w:p w14:paraId="44FB476E" w14:textId="77777777" w:rsidR="001D1AD9" w:rsidRDefault="00B83474" w:rsidP="00B83474">
      <w:pPr>
        <w:pStyle w:val="Zmluva-Clanok"/>
      </w:pPr>
      <w:r>
        <w:t xml:space="preserve">uzatvorená </w:t>
      </w:r>
      <w:r w:rsidR="001D1AD9">
        <w:t xml:space="preserve">v zmysle § 269, ods. 2 v spojení s § 271 zákona č. 513/1991 Zb. Obchodný zákonník </w:t>
      </w:r>
    </w:p>
    <w:p w14:paraId="7390F365" w14:textId="454087FE" w:rsidR="001D1AD9" w:rsidRDefault="001D1AD9" w:rsidP="00B83474">
      <w:pPr>
        <w:pStyle w:val="Zmluva-Clanok"/>
      </w:pPr>
      <w:r>
        <w:t xml:space="preserve">v znení neskorších predpisov </w:t>
      </w:r>
      <w:r w:rsidR="00B83474">
        <w:t xml:space="preserve"> </w:t>
      </w:r>
      <w:r w:rsidR="00C2493C">
        <w:t>(ďalej len „Obchodný zákonník“)</w:t>
      </w:r>
    </w:p>
    <w:p w14:paraId="19D7F7ED" w14:textId="0D4EF353" w:rsidR="008437CA" w:rsidRDefault="008437CA" w:rsidP="00B83474">
      <w:pPr>
        <w:pStyle w:val="Zmluva-Clanok"/>
      </w:pPr>
    </w:p>
    <w:p w14:paraId="28D981C8" w14:textId="52C6CCD6" w:rsidR="008437CA" w:rsidRDefault="008437CA" w:rsidP="00B83474">
      <w:pPr>
        <w:pStyle w:val="Zmluva-Clanok"/>
      </w:pPr>
      <w:r>
        <w:t>(ďalej len „Dohoda“)</w:t>
      </w:r>
    </w:p>
    <w:p w14:paraId="2E1E9D8D" w14:textId="77777777" w:rsidR="007D0765" w:rsidRDefault="00947BF3">
      <w:pPr>
        <w:pStyle w:val="Odsekzoznamu"/>
        <w:widowControl w:val="0"/>
        <w:pBdr>
          <w:bottom w:val="single" w:sz="12" w:space="1" w:color="auto"/>
        </w:pBdr>
        <w:suppressAutoHyphens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72FADE3C" w14:textId="76971996" w:rsidR="007D0765" w:rsidRDefault="007D076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DBD98FD" w14:textId="77777777" w:rsidR="001D1AD9" w:rsidRDefault="001D1AD9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D2C934B" w14:textId="77777777" w:rsidR="007D0765" w:rsidRDefault="00947B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cs-CZ"/>
        </w:rPr>
        <w:t>Zmluvné strany</w:t>
      </w:r>
    </w:p>
    <w:p w14:paraId="521B6283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7F9F1341" w14:textId="59239554" w:rsidR="007D0765" w:rsidRDefault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Poskytovateľ</w:t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</w:p>
    <w:p w14:paraId="14B29263" w14:textId="77777777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Obchodné meno: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SLOVENSKÝ VODOHOSPODÁRSKY PODNIK, štátny podnik</w:t>
      </w:r>
    </w:p>
    <w:p w14:paraId="21A6977D" w14:textId="77777777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Sídlo: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Martinská 49, 821 05 Bratislava - mestská časť Ružinov</w:t>
      </w:r>
    </w:p>
    <w:p w14:paraId="0F0E60BE" w14:textId="77777777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Zapísaný v Obchodnom registri Okresného súdu Bratislava I, Oddiel: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Pš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, Vložka číslo: 427/B</w:t>
      </w:r>
    </w:p>
    <w:p w14:paraId="35A213B1" w14:textId="4B432C5A" w:rsidR="007D076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Štatutárny orgán: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D71335"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JUDr. Ing. Jozef Krška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generálny riaditeľ</w:t>
      </w:r>
    </w:p>
    <w:p w14:paraId="39164F93" w14:textId="0F9A907D" w:rsidR="007D0765" w:rsidRDefault="00947BF3" w:rsidP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IČO: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36 022</w:t>
      </w:r>
      <w:r w:rsidR="00CB1FA3"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047</w:t>
      </w:r>
    </w:p>
    <w:p w14:paraId="1951B455" w14:textId="4F328465" w:rsidR="00444AFC" w:rsidRDefault="00CB1FA3" w:rsidP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Osoba oprávnená na podpis Dohody: </w:t>
      </w:r>
      <w:r w:rsidR="00F827E1">
        <w:rPr>
          <w:rFonts w:ascii="Times New Roman" w:eastAsia="Times New Roman" w:hAnsi="Times New Roman" w:cs="Times New Roman"/>
          <w:sz w:val="20"/>
          <w:szCs w:val="20"/>
          <w:lang w:eastAsia="cs-CZ"/>
        </w:rPr>
        <w:t>RNDr. Pavol Ambroš, PhD.</w:t>
      </w:r>
      <w:r w:rsidR="00444AFC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technický pracovník </w:t>
      </w:r>
    </w:p>
    <w:p w14:paraId="40B4961E" w14:textId="020F7735" w:rsidR="00CB1FA3" w:rsidRDefault="00444AFC" w:rsidP="00444AFC">
      <w:pPr>
        <w:widowControl w:val="0"/>
        <w:suppressAutoHyphens/>
        <w:autoSpaceDE w:val="0"/>
        <w:autoSpaceDN w:val="0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na základe Plnomocenstva</w:t>
      </w:r>
    </w:p>
    <w:p w14:paraId="354B7657" w14:textId="77777777" w:rsidR="008437CA" w:rsidRDefault="008437CA" w:rsidP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27F78C87" w14:textId="3DB4C85E" w:rsidR="007D0765" w:rsidRDefault="001D1A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(ďalej len „Poskytovateľ</w:t>
      </w:r>
      <w:r w:rsidR="00947BF3">
        <w:rPr>
          <w:rFonts w:ascii="Times New Roman" w:eastAsia="Times New Roman" w:hAnsi="Times New Roman" w:cs="Times New Roman"/>
          <w:sz w:val="20"/>
          <w:szCs w:val="20"/>
          <w:lang w:eastAsia="cs-CZ"/>
        </w:rPr>
        <w:t>”</w:t>
      </w:r>
      <w:r w:rsid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, resp. aj ako „SVP“</w:t>
      </w:r>
      <w:r w:rsidR="00927EEF">
        <w:rPr>
          <w:rFonts w:ascii="Times New Roman" w:eastAsia="Times New Roman" w:hAnsi="Times New Roman" w:cs="Times New Roman"/>
          <w:sz w:val="20"/>
          <w:szCs w:val="20"/>
          <w:lang w:eastAsia="cs-CZ"/>
        </w:rPr>
        <w:t>)</w:t>
      </w:r>
    </w:p>
    <w:p w14:paraId="5ED6CD84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71971CD0" w14:textId="77777777" w:rsidR="007D0765" w:rsidRDefault="00947B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a</w:t>
      </w:r>
    </w:p>
    <w:p w14:paraId="4D394BED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A22A063" w14:textId="6205554D" w:rsidR="007D0765" w:rsidRDefault="008437C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Prijímateľ</w:t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:</w:t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  <w:r w:rsidR="00947BF3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ab/>
      </w:r>
    </w:p>
    <w:p w14:paraId="0D6FAEEA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65638">
        <w:rPr>
          <w:rFonts w:ascii="Times New Roman" w:eastAsia="Times New Roman" w:hAnsi="Times New Roman" w:cs="Times New Roman"/>
          <w:sz w:val="20"/>
          <w:szCs w:val="20"/>
          <w:lang w:eastAsia="cs-CZ"/>
        </w:rPr>
        <w:t>Obchodné meno:</w:t>
      </w:r>
      <w:r w:rsidRPr="0066563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665638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[●]</w:t>
      </w:r>
    </w:p>
    <w:p w14:paraId="1095FC49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Sídlo: 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64FC359D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Zapísaný v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3AA1B19C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Štatutárny orgán: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682784E3" w14:textId="77777777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IČO: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[●]</w:t>
      </w:r>
    </w:p>
    <w:p w14:paraId="4987778E" w14:textId="37AED5E1" w:rsidR="007D0765" w:rsidRPr="00D71335" w:rsidRDefault="00947BF3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O</w:t>
      </w:r>
      <w:r w:rsidR="008437CA"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soba oprávnená na podpis Dohody</w:t>
      </w:r>
      <w:r w:rsidRPr="00D71335">
        <w:rPr>
          <w:rFonts w:ascii="Times New Roman" w:eastAsia="Times New Roman" w:hAnsi="Times New Roman" w:cs="Times New Roman"/>
          <w:sz w:val="20"/>
          <w:szCs w:val="20"/>
          <w:lang w:eastAsia="cs-CZ"/>
        </w:rPr>
        <w:t>: [●]</w:t>
      </w:r>
    </w:p>
    <w:p w14:paraId="6D026EA1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15B13D9" w14:textId="017074D2" w:rsidR="007D0765" w:rsidRDefault="008437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(ďalej len „Prijímateľ</w:t>
      </w:r>
      <w:r w:rsidR="00947BF3">
        <w:rPr>
          <w:rFonts w:ascii="Times New Roman" w:eastAsia="Times New Roman" w:hAnsi="Times New Roman" w:cs="Times New Roman"/>
          <w:sz w:val="20"/>
          <w:szCs w:val="20"/>
          <w:lang w:eastAsia="cs-CZ"/>
        </w:rPr>
        <w:t>“)</w:t>
      </w:r>
    </w:p>
    <w:p w14:paraId="1D72E082" w14:textId="5B1BA016" w:rsidR="008437CA" w:rsidRDefault="008437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DD9430F" w14:textId="7FC250B6" w:rsidR="008437CA" w:rsidRDefault="00B55B1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(</w:t>
      </w:r>
      <w:r w:rsidR="008437CA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Poskytovateľ 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a Prijímateľ </w:t>
      </w:r>
      <w:r w:rsidR="008437CA">
        <w:rPr>
          <w:rFonts w:ascii="Times New Roman" w:eastAsia="Times New Roman" w:hAnsi="Times New Roman" w:cs="Times New Roman"/>
          <w:sz w:val="20"/>
          <w:szCs w:val="20"/>
          <w:lang w:eastAsia="cs-CZ"/>
        </w:rPr>
        <w:t>spolu aj ako „Strany Dohody“)</w:t>
      </w:r>
    </w:p>
    <w:p w14:paraId="3AB832DF" w14:textId="77777777" w:rsidR="007D0765" w:rsidRDefault="007D07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4784773E" w14:textId="77777777" w:rsidR="007D0765" w:rsidRDefault="007D076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3FDF6462" w14:textId="77777777" w:rsidR="007D0765" w:rsidRDefault="00947BF3">
      <w:pPr>
        <w:pStyle w:val="Bezriadkovania"/>
        <w:widowControl w:val="0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  <w:bookmarkStart w:id="1" w:name="_Ref126660584"/>
      <w:r>
        <w:rPr>
          <w:rFonts w:ascii="Times New Roman" w:eastAsiaTheme="minorHAnsi" w:hAnsi="Times New Roman"/>
          <w:b/>
          <w:sz w:val="20"/>
          <w:szCs w:val="20"/>
        </w:rPr>
        <w:t>PREAMBULA</w:t>
      </w:r>
      <w:bookmarkEnd w:id="1"/>
    </w:p>
    <w:p w14:paraId="781ADBCA" w14:textId="77777777" w:rsidR="007D0765" w:rsidRDefault="007D0765">
      <w:pPr>
        <w:pStyle w:val="Bezriadkovania"/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6AAABE00" w14:textId="768E1471" w:rsidR="007D0765" w:rsidRDefault="008437CA">
      <w:pPr>
        <w:pStyle w:val="Bezriadkovania"/>
        <w:widowControl w:val="0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Poskytovateľ ako verejný obstarávateľ vyhlásil </w:t>
      </w:r>
      <w:r w:rsidR="003D7B45">
        <w:rPr>
          <w:rFonts w:ascii="Times New Roman" w:hAnsi="Times New Roman"/>
          <w:sz w:val="20"/>
          <w:szCs w:val="20"/>
        </w:rPr>
        <w:t>verejné obstarávanie</w:t>
      </w:r>
      <w:r w:rsidR="00947BF3">
        <w:rPr>
          <w:rFonts w:ascii="Times New Roman" w:hAnsi="Times New Roman"/>
          <w:sz w:val="20"/>
          <w:szCs w:val="20"/>
        </w:rPr>
        <w:t xml:space="preserve"> nadlimitnej zákazky s názvom: „Malé zlepšenia služie</w:t>
      </w:r>
      <w:r>
        <w:rPr>
          <w:rFonts w:ascii="Times New Roman" w:hAnsi="Times New Roman"/>
          <w:sz w:val="20"/>
          <w:szCs w:val="20"/>
        </w:rPr>
        <w:t xml:space="preserve">b SVP“ </w:t>
      </w:r>
      <w:r w:rsidR="005D39FE">
        <w:rPr>
          <w:rFonts w:ascii="Times New Roman" w:hAnsi="Times New Roman"/>
          <w:sz w:val="20"/>
          <w:szCs w:val="20"/>
        </w:rPr>
        <w:t xml:space="preserve">a to </w:t>
      </w:r>
    </w:p>
    <w:p w14:paraId="3347F259" w14:textId="13D6F3A2" w:rsidR="007D0765" w:rsidRDefault="00947BF3">
      <w:pPr>
        <w:pStyle w:val="Bezriadkovania"/>
        <w:widowControl w:val="0"/>
        <w:numPr>
          <w:ilvl w:val="2"/>
          <w:numId w:val="1"/>
        </w:numPr>
        <w:ind w:hanging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súlade so</w:t>
      </w:r>
      <w:r w:rsidR="005D39FE">
        <w:rPr>
          <w:rFonts w:ascii="Times New Roman" w:hAnsi="Times New Roman"/>
          <w:sz w:val="20"/>
          <w:szCs w:val="20"/>
        </w:rPr>
        <w:t xml:space="preserve"> zákonom č. 343/2015 Z. z. o verejnom obstarávaní a o zmene a doplnení niektorých zákonov v znení neskorších predpisov (ďalej len ako „Zákon o verejnom obstarávaní“) </w:t>
      </w:r>
      <w:r>
        <w:rPr>
          <w:rFonts w:ascii="Times New Roman" w:hAnsi="Times New Roman"/>
          <w:sz w:val="20"/>
          <w:szCs w:val="20"/>
        </w:rPr>
        <w:t>a</w:t>
      </w:r>
    </w:p>
    <w:p w14:paraId="6A290CD5" w14:textId="77777777" w:rsidR="007D0765" w:rsidRDefault="00947BF3">
      <w:pPr>
        <w:pStyle w:val="Bezriadkovania"/>
        <w:widowControl w:val="0"/>
        <w:numPr>
          <w:ilvl w:val="2"/>
          <w:numId w:val="1"/>
        </w:numPr>
        <w:ind w:hanging="851"/>
        <w:jc w:val="both"/>
        <w:rPr>
          <w:rFonts w:ascii="Times New Roman" w:hAnsi="Times New Roman"/>
          <w:b/>
          <w:sz w:val="20"/>
          <w:szCs w:val="20"/>
          <w:lang w:eastAsia="cs-CZ"/>
        </w:rPr>
      </w:pPr>
      <w:r>
        <w:rPr>
          <w:rFonts w:ascii="Times New Roman" w:hAnsi="Times New Roman"/>
          <w:sz w:val="20"/>
          <w:szCs w:val="20"/>
        </w:rPr>
        <w:t>v súlade s Oznámením o vyhlásení verejného obstarávania číslo [●] zverejneným v Úradnom vestníku Európskej únie dňa [●].</w:t>
      </w:r>
    </w:p>
    <w:p w14:paraId="43DE32AD" w14:textId="720BDACC" w:rsidR="007D0765" w:rsidRDefault="00947BF3">
      <w:pPr>
        <w:pStyle w:val="Bezriadkovania"/>
        <w:widowControl w:val="0"/>
        <w:ind w:left="6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5D39FE">
        <w:rPr>
          <w:rFonts w:ascii="Times New Roman" w:hAnsi="Times New Roman"/>
          <w:sz w:val="20"/>
          <w:szCs w:val="20"/>
        </w:rPr>
        <w:t xml:space="preserve">ďalej len </w:t>
      </w:r>
      <w:r>
        <w:rPr>
          <w:rFonts w:ascii="Times New Roman" w:hAnsi="Times New Roman"/>
          <w:sz w:val="20"/>
          <w:szCs w:val="20"/>
        </w:rPr>
        <w:t>ako „Verejné obstarávanie“)</w:t>
      </w:r>
    </w:p>
    <w:p w14:paraId="4BD5C1EA" w14:textId="11AA85DF" w:rsidR="005D39FE" w:rsidRPr="005D39FE" w:rsidRDefault="005D39FE" w:rsidP="005D39FE">
      <w:pPr>
        <w:pStyle w:val="Bezriadkovania"/>
        <w:widowControl w:val="0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5D39FE">
        <w:rPr>
          <w:rFonts w:ascii="Times New Roman" w:hAnsi="Times New Roman"/>
          <w:sz w:val="20"/>
          <w:szCs w:val="20"/>
        </w:rPr>
        <w:t xml:space="preserve">Strany Dohody </w:t>
      </w:r>
      <w:r w:rsidR="0088760D">
        <w:rPr>
          <w:rFonts w:ascii="Times New Roman" w:hAnsi="Times New Roman"/>
          <w:sz w:val="20"/>
          <w:szCs w:val="20"/>
        </w:rPr>
        <w:t xml:space="preserve">súhlasia v súlade s </w:t>
      </w:r>
      <w:r w:rsidRPr="005D39FE">
        <w:rPr>
          <w:rFonts w:ascii="Times New Roman" w:hAnsi="Times New Roman"/>
          <w:sz w:val="20"/>
          <w:szCs w:val="20"/>
        </w:rPr>
        <w:t>§ 22</w:t>
      </w:r>
      <w:r w:rsidR="0088760D">
        <w:rPr>
          <w:rFonts w:ascii="Times New Roman" w:hAnsi="Times New Roman"/>
          <w:sz w:val="20"/>
          <w:szCs w:val="20"/>
        </w:rPr>
        <w:t>,</w:t>
      </w:r>
      <w:r w:rsidRPr="005D39FE">
        <w:rPr>
          <w:rFonts w:ascii="Times New Roman" w:hAnsi="Times New Roman"/>
          <w:sz w:val="20"/>
          <w:szCs w:val="20"/>
        </w:rPr>
        <w:t xml:space="preserve"> ods. 4 Zákona o verejnom obstarávaní s potrebou zachovania mlčanlivosti a ochranou dokumentov a informácií, ktoré Poskytovateľ označil za dôverné v Dohode. </w:t>
      </w:r>
    </w:p>
    <w:p w14:paraId="736EFA64" w14:textId="77777777" w:rsidR="007D0765" w:rsidRDefault="007D076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bookmarkEnd w:id="0"/>
    <w:p w14:paraId="0388BB0E" w14:textId="75CEC0D5" w:rsidR="007D0765" w:rsidRDefault="0088760D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Theme="minorHAnsi" w:hAnsi="Times New Roman"/>
          <w:b/>
          <w:sz w:val="20"/>
          <w:szCs w:val="20"/>
        </w:rPr>
        <w:t>PREDMET DOHODY</w:t>
      </w:r>
    </w:p>
    <w:p w14:paraId="2F7CAAC7" w14:textId="77777777" w:rsidR="007D0765" w:rsidRDefault="007D0765">
      <w:pPr>
        <w:pStyle w:val="Bezriadkovania"/>
        <w:rPr>
          <w:rFonts w:ascii="Times New Roman" w:hAnsi="Times New Roman"/>
          <w:sz w:val="20"/>
          <w:szCs w:val="20"/>
        </w:rPr>
      </w:pPr>
    </w:p>
    <w:p w14:paraId="5CB071F4" w14:textId="2C7DD2CF" w:rsidR="007D0765" w:rsidRPr="00C443DE" w:rsidRDefault="00C443DE" w:rsidP="00C443DE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základe D</w:t>
      </w:r>
      <w:r w:rsidRPr="00C443DE">
        <w:rPr>
          <w:rFonts w:ascii="Times New Roman" w:hAnsi="Times New Roman"/>
          <w:sz w:val="20"/>
          <w:szCs w:val="20"/>
        </w:rPr>
        <w:t>ohody s</w:t>
      </w:r>
      <w:r>
        <w:rPr>
          <w:rFonts w:ascii="Times New Roman" w:hAnsi="Times New Roman"/>
          <w:sz w:val="20"/>
          <w:szCs w:val="20"/>
        </w:rPr>
        <w:t>a P</w:t>
      </w:r>
      <w:r w:rsidRPr="00C443DE">
        <w:rPr>
          <w:rFonts w:ascii="Times New Roman" w:hAnsi="Times New Roman"/>
          <w:sz w:val="20"/>
          <w:szCs w:val="20"/>
        </w:rPr>
        <w:t>rijímateľ zaväzuje dodržiavať mlčanlivosť o dôverných informáciách špecifikovaných v tomto</w:t>
      </w:r>
      <w:r w:rsidR="004F164F">
        <w:rPr>
          <w:rFonts w:ascii="Times New Roman" w:hAnsi="Times New Roman"/>
          <w:sz w:val="20"/>
          <w:szCs w:val="20"/>
        </w:rPr>
        <w:t xml:space="preserve"> článku D</w:t>
      </w:r>
      <w:r>
        <w:rPr>
          <w:rFonts w:ascii="Times New Roman" w:hAnsi="Times New Roman"/>
          <w:sz w:val="20"/>
          <w:szCs w:val="20"/>
        </w:rPr>
        <w:t>ohody, ktoré mu boli poskytnuté Poskytovateľom v súvislosti s V</w:t>
      </w:r>
      <w:r w:rsidRPr="00C443DE">
        <w:rPr>
          <w:rFonts w:ascii="Times New Roman" w:hAnsi="Times New Roman"/>
          <w:sz w:val="20"/>
          <w:szCs w:val="20"/>
        </w:rPr>
        <w:t>erejným obstarávaním.</w:t>
      </w:r>
    </w:p>
    <w:p w14:paraId="3D82A6DD" w14:textId="30846564" w:rsidR="00C443DE" w:rsidRDefault="00C443DE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443DE">
        <w:rPr>
          <w:rFonts w:ascii="Times New Roman" w:hAnsi="Times New Roman"/>
          <w:sz w:val="20"/>
          <w:szCs w:val="20"/>
        </w:rPr>
        <w:t>Dôverné informácie, ktoré sú predmetom ochrany v zmysle Dohody, sú najmä</w:t>
      </w:r>
    </w:p>
    <w:p w14:paraId="3DF3C45A" w14:textId="48CE64A6" w:rsidR="00DF3430" w:rsidRPr="00DF3430" w:rsidRDefault="00C443DE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C443DE">
        <w:rPr>
          <w:rFonts w:ascii="Times New Roman" w:hAnsi="Times New Roman"/>
          <w:sz w:val="20"/>
          <w:szCs w:val="20"/>
        </w:rPr>
        <w:t>dokumenty a informácie, ktoré sú najmä technického charakteru, a ktoré sú nevyhnutne potrebné za účel</w:t>
      </w:r>
      <w:r>
        <w:rPr>
          <w:rFonts w:ascii="Times New Roman" w:hAnsi="Times New Roman"/>
          <w:sz w:val="20"/>
          <w:szCs w:val="20"/>
        </w:rPr>
        <w:t>om vypracovania ponuky v rámci V</w:t>
      </w:r>
      <w:r w:rsidRPr="00C443DE">
        <w:rPr>
          <w:rFonts w:ascii="Times New Roman" w:hAnsi="Times New Roman"/>
          <w:sz w:val="20"/>
          <w:szCs w:val="20"/>
        </w:rPr>
        <w:t xml:space="preserve">erejného obstarávania; dôvernými informáciami sa rozumie prístup k </w:t>
      </w:r>
      <w:r w:rsidRPr="00DF3430">
        <w:rPr>
          <w:rFonts w:ascii="Times New Roman" w:hAnsi="Times New Roman"/>
          <w:bCs/>
          <w:sz w:val="20"/>
          <w:szCs w:val="20"/>
        </w:rPr>
        <w:t>aktuálnym dátam vedených v</w:t>
      </w:r>
      <w:r w:rsidR="00D71335">
        <w:rPr>
          <w:rFonts w:ascii="Times New Roman" w:hAnsi="Times New Roman"/>
          <w:bCs/>
          <w:sz w:val="20"/>
          <w:szCs w:val="20"/>
        </w:rPr>
        <w:t> </w:t>
      </w:r>
      <w:r w:rsidRPr="00DF3430">
        <w:rPr>
          <w:rFonts w:ascii="Times New Roman" w:hAnsi="Times New Roman"/>
          <w:bCs/>
          <w:sz w:val="20"/>
          <w:szCs w:val="20"/>
        </w:rPr>
        <w:t>registroch</w:t>
      </w:r>
      <w:r w:rsidR="00D71335">
        <w:rPr>
          <w:rFonts w:ascii="Times New Roman" w:hAnsi="Times New Roman"/>
          <w:bCs/>
          <w:sz w:val="20"/>
          <w:szCs w:val="20"/>
        </w:rPr>
        <w:t xml:space="preserve"> SVP</w:t>
      </w:r>
      <w:r w:rsidRPr="00DF3430">
        <w:rPr>
          <w:rFonts w:ascii="Times New Roman" w:hAnsi="Times New Roman"/>
          <w:bCs/>
          <w:sz w:val="20"/>
          <w:szCs w:val="20"/>
        </w:rPr>
        <w:t xml:space="preserve">, </w:t>
      </w:r>
      <w:r w:rsidR="004F164F">
        <w:rPr>
          <w:rFonts w:ascii="Times New Roman" w:hAnsi="Times New Roman"/>
          <w:bCs/>
          <w:sz w:val="20"/>
          <w:szCs w:val="20"/>
        </w:rPr>
        <w:t xml:space="preserve">ktoré sú nevyhnutné pre vypracovanie ponuky v rámci Verejného obstarávania, </w:t>
      </w:r>
      <w:r w:rsidRPr="00DF3430">
        <w:rPr>
          <w:rFonts w:ascii="Times New Roman" w:hAnsi="Times New Roman"/>
          <w:bCs/>
          <w:sz w:val="20"/>
          <w:szCs w:val="20"/>
        </w:rPr>
        <w:t>k údajom o podaniach, ktoré tvoria zdroj údajov pre vývoj  a úpravu softvérového riešenia, ktoré má byť ako dielo vytvorené, dodané a</w:t>
      </w:r>
      <w:r w:rsidR="000D625F" w:rsidRPr="00DF3430">
        <w:rPr>
          <w:rFonts w:ascii="Times New Roman" w:hAnsi="Times New Roman"/>
          <w:bCs/>
          <w:sz w:val="20"/>
          <w:szCs w:val="20"/>
        </w:rPr>
        <w:t> </w:t>
      </w:r>
      <w:r w:rsidRPr="00DF3430">
        <w:rPr>
          <w:rFonts w:ascii="Times New Roman" w:hAnsi="Times New Roman"/>
          <w:bCs/>
          <w:sz w:val="20"/>
          <w:szCs w:val="20"/>
        </w:rPr>
        <w:t>implementované</w:t>
      </w:r>
      <w:r w:rsidR="000D625F" w:rsidRPr="00DF3430">
        <w:rPr>
          <w:rFonts w:ascii="Times New Roman" w:hAnsi="Times New Roman"/>
          <w:sz w:val="20"/>
          <w:szCs w:val="20"/>
        </w:rPr>
        <w:t xml:space="preserve"> na základe </w:t>
      </w:r>
      <w:r w:rsidRPr="00DF3430">
        <w:rPr>
          <w:rFonts w:ascii="Times New Roman" w:hAnsi="Times New Roman"/>
          <w:sz w:val="20"/>
          <w:szCs w:val="20"/>
        </w:rPr>
        <w:t xml:space="preserve">Verejného </w:t>
      </w:r>
      <w:r w:rsidRPr="003015D9">
        <w:rPr>
          <w:rFonts w:ascii="Times New Roman" w:hAnsi="Times New Roman"/>
          <w:sz w:val="20"/>
          <w:szCs w:val="20"/>
        </w:rPr>
        <w:t>obstarávania</w:t>
      </w:r>
      <w:r w:rsidR="003015D9" w:rsidRPr="003015D9">
        <w:rPr>
          <w:rFonts w:ascii="Times New Roman" w:hAnsi="Times New Roman"/>
          <w:sz w:val="20"/>
          <w:szCs w:val="20"/>
        </w:rPr>
        <w:t xml:space="preserve"> a </w:t>
      </w:r>
      <w:r w:rsidR="003015D9" w:rsidRPr="003015D9">
        <w:rPr>
          <w:rFonts w:ascii="Times New Roman" w:hAnsi="Times New Roman"/>
          <w:bCs/>
          <w:sz w:val="20"/>
          <w:szCs w:val="20"/>
        </w:rPr>
        <w:t xml:space="preserve">k zdrojovým kódom aplikácií, v rámci </w:t>
      </w:r>
      <w:r w:rsidR="003015D9" w:rsidRPr="003015D9">
        <w:rPr>
          <w:rFonts w:ascii="Times New Roman" w:hAnsi="Times New Roman"/>
          <w:bCs/>
          <w:sz w:val="20"/>
          <w:szCs w:val="20"/>
        </w:rPr>
        <w:lastRenderedPageBreak/>
        <w:t>ktorých bude potrebné implementovať, resp. integrovať požadované funkcionality a ktoré sú nevyhnutné pre prevádzku cieľového riešenia</w:t>
      </w:r>
      <w:r w:rsidR="0067298F">
        <w:rPr>
          <w:rFonts w:ascii="Times New Roman" w:hAnsi="Times New Roman"/>
          <w:bCs/>
          <w:sz w:val="20"/>
          <w:szCs w:val="20"/>
        </w:rPr>
        <w:t xml:space="preserve"> (</w:t>
      </w:r>
      <w:r w:rsidR="003015D9">
        <w:rPr>
          <w:rFonts w:ascii="Times New Roman" w:hAnsi="Times New Roman"/>
          <w:bCs/>
          <w:sz w:val="20"/>
          <w:szCs w:val="20"/>
        </w:rPr>
        <w:t xml:space="preserve">softvérového </w:t>
      </w:r>
      <w:r w:rsidR="003015D9" w:rsidRPr="00DF3430">
        <w:rPr>
          <w:rFonts w:ascii="Times New Roman" w:hAnsi="Times New Roman"/>
          <w:bCs/>
          <w:sz w:val="20"/>
          <w:szCs w:val="20"/>
        </w:rPr>
        <w:t xml:space="preserve">riešenia </w:t>
      </w:r>
      <w:r w:rsidR="0067298F">
        <w:rPr>
          <w:rFonts w:ascii="Times New Roman" w:hAnsi="Times New Roman"/>
          <w:bCs/>
          <w:sz w:val="20"/>
          <w:szCs w:val="20"/>
        </w:rPr>
        <w:t xml:space="preserve">vytvoreného </w:t>
      </w:r>
      <w:r w:rsidR="003015D9" w:rsidRPr="00DF3430">
        <w:rPr>
          <w:rFonts w:ascii="Times New Roman" w:hAnsi="Times New Roman"/>
          <w:bCs/>
          <w:sz w:val="20"/>
          <w:szCs w:val="20"/>
        </w:rPr>
        <w:t>na základe</w:t>
      </w:r>
      <w:r w:rsidR="00E35781">
        <w:rPr>
          <w:rFonts w:ascii="Times New Roman" w:hAnsi="Times New Roman"/>
          <w:bCs/>
          <w:sz w:val="20"/>
          <w:szCs w:val="20"/>
        </w:rPr>
        <w:t xml:space="preserve"> uzatvorenej z</w:t>
      </w:r>
      <w:r w:rsidR="003015D9" w:rsidRPr="00DF3430">
        <w:rPr>
          <w:rFonts w:ascii="Times New Roman" w:hAnsi="Times New Roman"/>
          <w:bCs/>
          <w:sz w:val="20"/>
          <w:szCs w:val="20"/>
        </w:rPr>
        <w:t>mluvy o dielo ako výsledku Verejného obstarávania)</w:t>
      </w:r>
      <w:r w:rsidRPr="00DF3430">
        <w:rPr>
          <w:rFonts w:ascii="Times New Roman" w:hAnsi="Times New Roman"/>
          <w:sz w:val="20"/>
          <w:szCs w:val="20"/>
        </w:rPr>
        <w:t xml:space="preserve"> </w:t>
      </w:r>
      <w:r w:rsidR="003015D9" w:rsidRPr="00DF3430">
        <w:rPr>
          <w:rFonts w:ascii="Times New Roman" w:hAnsi="Times New Roman"/>
          <w:sz w:val="20"/>
          <w:szCs w:val="20"/>
        </w:rPr>
        <w:t xml:space="preserve"> (ďalej len ako „P</w:t>
      </w:r>
      <w:r w:rsidRPr="00DF3430">
        <w:rPr>
          <w:rFonts w:ascii="Times New Roman" w:hAnsi="Times New Roman"/>
          <w:sz w:val="20"/>
          <w:szCs w:val="20"/>
        </w:rPr>
        <w:t xml:space="preserve">rístup“), a ktorý </w:t>
      </w:r>
      <w:r w:rsidR="00DF3430">
        <w:rPr>
          <w:rFonts w:ascii="Times New Roman" w:hAnsi="Times New Roman"/>
          <w:sz w:val="20"/>
          <w:szCs w:val="20"/>
        </w:rPr>
        <w:t xml:space="preserve">Prístup </w:t>
      </w:r>
      <w:r w:rsidR="00DF3430" w:rsidRPr="00DF3430">
        <w:rPr>
          <w:rFonts w:ascii="Times New Roman" w:hAnsi="Times New Roman"/>
          <w:sz w:val="20"/>
          <w:szCs w:val="20"/>
        </w:rPr>
        <w:t>P</w:t>
      </w:r>
      <w:r w:rsidRPr="00DF3430">
        <w:rPr>
          <w:rFonts w:ascii="Times New Roman" w:hAnsi="Times New Roman"/>
          <w:sz w:val="20"/>
          <w:szCs w:val="20"/>
        </w:rPr>
        <w:t>oskytov</w:t>
      </w:r>
      <w:r w:rsidR="003015D9" w:rsidRPr="00DF3430">
        <w:rPr>
          <w:rFonts w:ascii="Times New Roman" w:hAnsi="Times New Roman"/>
          <w:sz w:val="20"/>
          <w:szCs w:val="20"/>
        </w:rPr>
        <w:t>ateľ umožňuje na základe D</w:t>
      </w:r>
      <w:r w:rsidRPr="00DF3430">
        <w:rPr>
          <w:rFonts w:ascii="Times New Roman" w:hAnsi="Times New Roman"/>
          <w:sz w:val="20"/>
          <w:szCs w:val="20"/>
        </w:rPr>
        <w:t>ohody na špeciálne vytvorenom pracovisku</w:t>
      </w:r>
      <w:r w:rsidR="00DF3430" w:rsidRPr="00DF3430">
        <w:rPr>
          <w:rFonts w:ascii="Times New Roman" w:hAnsi="Times New Roman"/>
          <w:sz w:val="20"/>
          <w:szCs w:val="20"/>
        </w:rPr>
        <w:t xml:space="preserve"> za týmto účelom v priestoroch P</w:t>
      </w:r>
      <w:r w:rsidRPr="00DF3430">
        <w:rPr>
          <w:rFonts w:ascii="Times New Roman" w:hAnsi="Times New Roman"/>
          <w:sz w:val="20"/>
          <w:szCs w:val="20"/>
        </w:rPr>
        <w:t>oskytovateľa,</w:t>
      </w:r>
    </w:p>
    <w:p w14:paraId="26C06098" w14:textId="5897CB97" w:rsidR="00DF3430" w:rsidRPr="00DF3430" w:rsidRDefault="00DF3430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F3430">
        <w:rPr>
          <w:rFonts w:ascii="Times New Roman" w:hAnsi="Times New Roman"/>
          <w:sz w:val="20"/>
          <w:szCs w:val="20"/>
        </w:rPr>
        <w:t>akékoľvek poskytnuté informácie, ktoré nie sú inak ve</w:t>
      </w:r>
      <w:r w:rsidR="00E35781">
        <w:rPr>
          <w:rFonts w:ascii="Times New Roman" w:hAnsi="Times New Roman"/>
          <w:sz w:val="20"/>
          <w:szCs w:val="20"/>
        </w:rPr>
        <w:t>rejne prístupné, najmä akékoľvek informácie</w:t>
      </w:r>
      <w:r w:rsidRPr="00DF3430">
        <w:rPr>
          <w:rFonts w:ascii="Times New Roman" w:hAnsi="Times New Roman"/>
          <w:sz w:val="20"/>
          <w:szCs w:val="20"/>
        </w:rPr>
        <w:t xml:space="preserve"> technického, obchodného, finančného, právneho aleb</w:t>
      </w:r>
      <w:r w:rsidR="00E35781">
        <w:rPr>
          <w:rFonts w:ascii="Times New Roman" w:hAnsi="Times New Roman"/>
          <w:sz w:val="20"/>
          <w:szCs w:val="20"/>
        </w:rPr>
        <w:t>o iného charakteru, poskytnuté</w:t>
      </w:r>
      <w:r w:rsidR="004C0A39">
        <w:rPr>
          <w:rFonts w:ascii="Times New Roman" w:hAnsi="Times New Roman"/>
          <w:sz w:val="20"/>
          <w:szCs w:val="20"/>
        </w:rPr>
        <w:t xml:space="preserve"> Prijímateľovi, a ktoré P</w:t>
      </w:r>
      <w:r w:rsidRPr="00DF3430">
        <w:rPr>
          <w:rFonts w:ascii="Times New Roman" w:hAnsi="Times New Roman"/>
          <w:sz w:val="20"/>
          <w:szCs w:val="20"/>
        </w:rPr>
        <w:t>oskytovateľ označí ako dôverné, alebo s ktorými sa má naklad</w:t>
      </w:r>
      <w:r w:rsidR="004C0A39">
        <w:rPr>
          <w:rFonts w:ascii="Times New Roman" w:hAnsi="Times New Roman"/>
          <w:sz w:val="20"/>
          <w:szCs w:val="20"/>
        </w:rPr>
        <w:t>ať vzhľadom na okolnosti známe P</w:t>
      </w:r>
      <w:r w:rsidRPr="00DF3430">
        <w:rPr>
          <w:rFonts w:ascii="Times New Roman" w:hAnsi="Times New Roman"/>
          <w:sz w:val="20"/>
          <w:szCs w:val="20"/>
        </w:rPr>
        <w:t>rijímateľovi pri poskytnutí informácií, ako s dôvernými,</w:t>
      </w:r>
    </w:p>
    <w:p w14:paraId="12541D0F" w14:textId="10260D98" w:rsidR="00DF3430" w:rsidRPr="00DF3430" w:rsidRDefault="00DF3430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F3430">
        <w:rPr>
          <w:rFonts w:ascii="Times New Roman" w:hAnsi="Times New Roman"/>
          <w:sz w:val="20"/>
          <w:szCs w:val="20"/>
        </w:rPr>
        <w:t>technické, obchodné, finančné, prevádzkové aleb</w:t>
      </w:r>
      <w:r w:rsidR="004C0A39">
        <w:rPr>
          <w:rFonts w:ascii="Times New Roman" w:hAnsi="Times New Roman"/>
          <w:sz w:val="20"/>
          <w:szCs w:val="20"/>
        </w:rPr>
        <w:t>o všetky iné informácie, ktoré Poskytovateľ poskytne Prijímateľovi v súvislosti s V</w:t>
      </w:r>
      <w:r w:rsidRPr="00DF3430">
        <w:rPr>
          <w:rFonts w:ascii="Times New Roman" w:hAnsi="Times New Roman"/>
          <w:sz w:val="20"/>
          <w:szCs w:val="20"/>
        </w:rPr>
        <w:t>erejným o</w:t>
      </w:r>
      <w:r w:rsidR="004C0A39">
        <w:rPr>
          <w:rFonts w:ascii="Times New Roman" w:hAnsi="Times New Roman"/>
          <w:sz w:val="20"/>
          <w:szCs w:val="20"/>
        </w:rPr>
        <w:t>bstarávaním alebo s ktorými sa P</w:t>
      </w:r>
      <w:r w:rsidRPr="00DF3430">
        <w:rPr>
          <w:rFonts w:ascii="Times New Roman" w:hAnsi="Times New Roman"/>
          <w:sz w:val="20"/>
          <w:szCs w:val="20"/>
        </w:rPr>
        <w:t>rijímateľ oboznám</w:t>
      </w:r>
      <w:r w:rsidR="004C0A39">
        <w:rPr>
          <w:rFonts w:ascii="Times New Roman" w:hAnsi="Times New Roman"/>
          <w:sz w:val="20"/>
          <w:szCs w:val="20"/>
        </w:rPr>
        <w:t>i iným spôsobom v súvislosti s V</w:t>
      </w:r>
      <w:r w:rsidRPr="00DF3430">
        <w:rPr>
          <w:rFonts w:ascii="Times New Roman" w:hAnsi="Times New Roman"/>
          <w:sz w:val="20"/>
          <w:szCs w:val="20"/>
        </w:rPr>
        <w:t>erejným obstarávaním alebo informácie, s ktorými sa má nakladať, vzhľad</w:t>
      </w:r>
      <w:r w:rsidR="00087C70">
        <w:rPr>
          <w:rFonts w:ascii="Times New Roman" w:hAnsi="Times New Roman"/>
          <w:sz w:val="20"/>
          <w:szCs w:val="20"/>
        </w:rPr>
        <w:t>om na okolnosti známe P</w:t>
      </w:r>
      <w:r w:rsidRPr="00DF3430">
        <w:rPr>
          <w:rFonts w:ascii="Times New Roman" w:hAnsi="Times New Roman"/>
          <w:sz w:val="20"/>
          <w:szCs w:val="20"/>
        </w:rPr>
        <w:t>rijímateľovi pri ich poskytnutí ako s dôvernými, alebo akékoľvek informácie a údaje, z povahy ktorých je pochopiteľné pre akúkoľvek osobu, že sú dôverné, vrátane osobitne chránených údajov,</w:t>
      </w:r>
    </w:p>
    <w:p w14:paraId="4FECC573" w14:textId="4F3FDE54" w:rsidR="00DF3430" w:rsidRDefault="00DF3430" w:rsidP="00DF3430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F3430">
        <w:rPr>
          <w:rFonts w:ascii="Times New Roman" w:hAnsi="Times New Roman"/>
          <w:sz w:val="20"/>
          <w:szCs w:val="20"/>
        </w:rPr>
        <w:t>akékoľvek informácie týkajúce sa „know-how“, patentov, autorského práva, obchodného tajomstva, procesov, postupov, návrhov, vzorcov, údaje o počítačových alebo softvérových programoch, rozpočtoch, koncepciách a iné informácie v akejkoľvek</w:t>
      </w:r>
      <w:r w:rsidR="000A5747">
        <w:rPr>
          <w:rFonts w:ascii="Times New Roman" w:hAnsi="Times New Roman"/>
          <w:sz w:val="20"/>
          <w:szCs w:val="20"/>
        </w:rPr>
        <w:t xml:space="preserve"> podobe, ktoré boli poskytnuté Prijímateľovi P</w:t>
      </w:r>
      <w:r w:rsidRPr="00DF3430">
        <w:rPr>
          <w:rFonts w:ascii="Times New Roman" w:hAnsi="Times New Roman"/>
          <w:sz w:val="20"/>
          <w:szCs w:val="20"/>
        </w:rPr>
        <w:t>oskytovateľom.</w:t>
      </w:r>
    </w:p>
    <w:p w14:paraId="5143094B" w14:textId="4E27FFBF" w:rsidR="00365A39" w:rsidRPr="00DF3430" w:rsidRDefault="00365A39" w:rsidP="00365A39">
      <w:pPr>
        <w:pStyle w:val="Bezriadkovania"/>
        <w:ind w:left="136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(ďalej len ako „Dôverné informácie“)</w:t>
      </w:r>
    </w:p>
    <w:p w14:paraId="024F9FEB" w14:textId="68D027BF" w:rsidR="003F0F61" w:rsidRPr="003F0F61" w:rsidRDefault="003F0F61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 D</w:t>
      </w:r>
      <w:r w:rsidRPr="003F0F61">
        <w:rPr>
          <w:rFonts w:ascii="Times New Roman" w:hAnsi="Times New Roman"/>
          <w:sz w:val="20"/>
          <w:szCs w:val="20"/>
        </w:rPr>
        <w:t>ôverné informácie sa nepovažujú informácie, ktoré:</w:t>
      </w:r>
    </w:p>
    <w:p w14:paraId="670C046B" w14:textId="2D4704A3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sú alebo sa stanú verejne dostupnými</w:t>
      </w:r>
      <w:r>
        <w:rPr>
          <w:rFonts w:ascii="Times New Roman" w:hAnsi="Times New Roman"/>
          <w:sz w:val="20"/>
          <w:szCs w:val="20"/>
        </w:rPr>
        <w:t xml:space="preserve"> inak ako porušením povinnosti Prijímateľa podľa D</w:t>
      </w:r>
      <w:r w:rsidRPr="003F0F61">
        <w:rPr>
          <w:rFonts w:ascii="Times New Roman" w:hAnsi="Times New Roman"/>
          <w:sz w:val="20"/>
          <w:szCs w:val="20"/>
        </w:rPr>
        <w:t xml:space="preserve">ohody, </w:t>
      </w:r>
    </w:p>
    <w:p w14:paraId="1A33D8A1" w14:textId="77777777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boli získané od tretej osoby, ktorá je oprávnená šíriť tieto informácie,</w:t>
      </w:r>
    </w:p>
    <w:p w14:paraId="37008522" w14:textId="6F49E4F1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boli pred uzavretím D</w:t>
      </w:r>
      <w:r w:rsidRPr="003F0F61">
        <w:rPr>
          <w:rFonts w:ascii="Times New Roman" w:hAnsi="Times New Roman"/>
          <w:sz w:val="20"/>
          <w:szCs w:val="20"/>
        </w:rPr>
        <w:t>ohody známe bez akejkoľvek povinnosti dodržiavať ich dôvernosť,</w:t>
      </w:r>
    </w:p>
    <w:p w14:paraId="2D91E606" w14:textId="7CF8D085" w:rsidR="003F0F61" w:rsidRPr="003F0F61" w:rsidRDefault="003F0F61" w:rsidP="003F0F61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sú súč</w:t>
      </w:r>
      <w:r>
        <w:rPr>
          <w:rFonts w:ascii="Times New Roman" w:hAnsi="Times New Roman"/>
          <w:sz w:val="20"/>
          <w:szCs w:val="20"/>
        </w:rPr>
        <w:t>asťou zverejnenej dokumentácie Poskytovateľa v rámci V</w:t>
      </w:r>
      <w:r w:rsidRPr="003F0F61">
        <w:rPr>
          <w:rFonts w:ascii="Times New Roman" w:hAnsi="Times New Roman"/>
          <w:sz w:val="20"/>
          <w:szCs w:val="20"/>
        </w:rPr>
        <w:t>erejného obstarávania.</w:t>
      </w:r>
    </w:p>
    <w:p w14:paraId="78109767" w14:textId="321C84A8" w:rsidR="003F0F61" w:rsidRPr="003F0F61" w:rsidRDefault="003F0F61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bCs/>
          <w:sz w:val="20"/>
          <w:szCs w:val="20"/>
        </w:rPr>
        <w:t>Prijímateľ</w:t>
      </w:r>
      <w:r w:rsidRPr="003F0F61">
        <w:rPr>
          <w:rFonts w:ascii="Times New Roman" w:hAnsi="Times New Roman"/>
          <w:b/>
          <w:sz w:val="20"/>
          <w:szCs w:val="20"/>
        </w:rPr>
        <w:t xml:space="preserve"> </w:t>
      </w:r>
      <w:r w:rsidRPr="003F0F61">
        <w:rPr>
          <w:rFonts w:ascii="Times New Roman" w:hAnsi="Times New Roman"/>
          <w:sz w:val="20"/>
          <w:szCs w:val="20"/>
        </w:rPr>
        <w:t>nie je oprávnený a zároveň sa zaväzuje neoboznamovať sa s akýmikoľvek údajmi</w:t>
      </w:r>
      <w:r w:rsidR="00EE6B78">
        <w:rPr>
          <w:rFonts w:ascii="Times New Roman" w:hAnsi="Times New Roman"/>
          <w:sz w:val="20"/>
          <w:szCs w:val="20"/>
        </w:rPr>
        <w:t xml:space="preserve"> a informáciami spracovávanými P</w:t>
      </w:r>
      <w:r w:rsidRPr="003F0F61">
        <w:rPr>
          <w:rFonts w:ascii="Times New Roman" w:hAnsi="Times New Roman"/>
          <w:sz w:val="20"/>
          <w:szCs w:val="20"/>
        </w:rPr>
        <w:t>oskytovateľom v akýchkoľvek jeho informačných systémoch alebo iných systémoch či v akýchkoľvek hmotných alebo nehmotných podobách, ktoré majú charakter osobných údajov, ako aj akýchkoľvek iných údajov alebo informácii, ktoré sú chránené osobitnými právnymi predpismi, pokiaľ tieto iné údaj</w:t>
      </w:r>
      <w:r w:rsidR="00EE6B78">
        <w:rPr>
          <w:rFonts w:ascii="Times New Roman" w:hAnsi="Times New Roman"/>
          <w:sz w:val="20"/>
          <w:szCs w:val="20"/>
        </w:rPr>
        <w:t>e alebo informácie nesúvisia s V</w:t>
      </w:r>
      <w:r w:rsidRPr="003F0F61">
        <w:rPr>
          <w:rFonts w:ascii="Times New Roman" w:hAnsi="Times New Roman"/>
          <w:sz w:val="20"/>
          <w:szCs w:val="20"/>
        </w:rPr>
        <w:t xml:space="preserve">erejným obstarávaním (ďalej aj ako </w:t>
      </w:r>
      <w:r w:rsidRPr="00EE6B78">
        <w:rPr>
          <w:rFonts w:ascii="Times New Roman" w:hAnsi="Times New Roman"/>
          <w:sz w:val="20"/>
          <w:szCs w:val="20"/>
        </w:rPr>
        <w:t>„</w:t>
      </w:r>
      <w:r w:rsidRPr="00EE6B78">
        <w:rPr>
          <w:rFonts w:ascii="Times New Roman" w:hAnsi="Times New Roman"/>
          <w:bCs/>
          <w:sz w:val="20"/>
          <w:szCs w:val="20"/>
        </w:rPr>
        <w:t>osobitne chránené údaje</w:t>
      </w:r>
      <w:r w:rsidR="00EE6B78">
        <w:rPr>
          <w:rFonts w:ascii="Times New Roman" w:hAnsi="Times New Roman"/>
          <w:sz w:val="20"/>
          <w:szCs w:val="20"/>
        </w:rPr>
        <w:t>“). Za týmto účelom je P</w:t>
      </w:r>
      <w:r w:rsidRPr="003F0F61">
        <w:rPr>
          <w:rFonts w:ascii="Times New Roman" w:hAnsi="Times New Roman"/>
          <w:sz w:val="20"/>
          <w:szCs w:val="20"/>
        </w:rPr>
        <w:t xml:space="preserve">rijímateľ povinný zdržať sa akýchkoľvek prístupov, vstupov alebo zásahov do informačných systémov alebo iných nosičov týchto </w:t>
      </w:r>
      <w:bookmarkStart w:id="2" w:name="OLE_LINK1"/>
      <w:bookmarkStart w:id="3" w:name="OLE_LINK2"/>
      <w:r w:rsidRPr="003F0F61">
        <w:rPr>
          <w:rFonts w:ascii="Times New Roman" w:hAnsi="Times New Roman"/>
          <w:sz w:val="20"/>
          <w:szCs w:val="20"/>
        </w:rPr>
        <w:t xml:space="preserve">osobitne chránených údajov </w:t>
      </w:r>
      <w:bookmarkEnd w:id="2"/>
      <w:bookmarkEnd w:id="3"/>
      <w:r w:rsidR="00E35781">
        <w:rPr>
          <w:rFonts w:ascii="Times New Roman" w:hAnsi="Times New Roman"/>
          <w:sz w:val="20"/>
          <w:szCs w:val="20"/>
        </w:rPr>
        <w:t>P</w:t>
      </w:r>
      <w:r w:rsidRPr="003F0F61">
        <w:rPr>
          <w:rFonts w:ascii="Times New Roman" w:hAnsi="Times New Roman"/>
          <w:sz w:val="20"/>
          <w:szCs w:val="20"/>
        </w:rPr>
        <w:t>oskytovateľa, s ktorými by sa mohol akýmkoľvek spôsobom oboznámiť. V prípade, ak by sa tieto osobitn</w:t>
      </w:r>
      <w:r w:rsidR="00EE6B78">
        <w:rPr>
          <w:rFonts w:ascii="Times New Roman" w:hAnsi="Times New Roman"/>
          <w:sz w:val="20"/>
          <w:szCs w:val="20"/>
        </w:rPr>
        <w:t>e chránené údaje stali známymi P</w:t>
      </w:r>
      <w:r w:rsidRPr="003F0F61">
        <w:rPr>
          <w:rFonts w:ascii="Times New Roman" w:hAnsi="Times New Roman"/>
          <w:sz w:val="20"/>
          <w:szCs w:val="20"/>
        </w:rPr>
        <w:t>rijímateľovi náhodným alebo akýmkoľvek iný</w:t>
      </w:r>
      <w:r w:rsidR="00EE6B78">
        <w:rPr>
          <w:rFonts w:ascii="Times New Roman" w:hAnsi="Times New Roman"/>
          <w:sz w:val="20"/>
          <w:szCs w:val="20"/>
        </w:rPr>
        <w:t>m spôsobom bez aktívnej účasti P</w:t>
      </w:r>
      <w:r w:rsidRPr="003F0F61">
        <w:rPr>
          <w:rFonts w:ascii="Times New Roman" w:hAnsi="Times New Roman"/>
          <w:sz w:val="20"/>
          <w:szCs w:val="20"/>
        </w:rPr>
        <w:t>oskytovateľa alebo bez o</w:t>
      </w:r>
      <w:r w:rsidR="00EE6B78">
        <w:rPr>
          <w:rFonts w:ascii="Times New Roman" w:hAnsi="Times New Roman"/>
          <w:sz w:val="20"/>
          <w:szCs w:val="20"/>
        </w:rPr>
        <w:t>sobitnej písomnej dohody medzi Stranami Dohody, P</w:t>
      </w:r>
      <w:r w:rsidRPr="003F0F61">
        <w:rPr>
          <w:rFonts w:ascii="Times New Roman" w:hAnsi="Times New Roman"/>
          <w:sz w:val="20"/>
          <w:szCs w:val="20"/>
        </w:rPr>
        <w:t>oskytovateľ je povinný tieto osobitne chránené údaje zachovávať a neposkytnúť ich akejkoľvek tretej osobe.</w:t>
      </w:r>
    </w:p>
    <w:p w14:paraId="7AA97D7F" w14:textId="77777777" w:rsidR="00E35781" w:rsidRDefault="003F0F61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Na účely</w:t>
      </w:r>
      <w:r w:rsidR="00EE6B78">
        <w:rPr>
          <w:rFonts w:ascii="Times New Roman" w:hAnsi="Times New Roman"/>
          <w:sz w:val="20"/>
          <w:szCs w:val="20"/>
        </w:rPr>
        <w:t xml:space="preserve"> D</w:t>
      </w:r>
      <w:r w:rsidRPr="003F0F61">
        <w:rPr>
          <w:rFonts w:ascii="Times New Roman" w:hAnsi="Times New Roman"/>
          <w:sz w:val="20"/>
          <w:szCs w:val="20"/>
        </w:rPr>
        <w:t>ohody ostá</w:t>
      </w:r>
      <w:r w:rsidR="00EE6B78">
        <w:rPr>
          <w:rFonts w:ascii="Times New Roman" w:hAnsi="Times New Roman"/>
          <w:sz w:val="20"/>
          <w:szCs w:val="20"/>
        </w:rPr>
        <w:t>vajú D</w:t>
      </w:r>
      <w:r w:rsidRPr="003F0F61">
        <w:rPr>
          <w:rFonts w:ascii="Times New Roman" w:hAnsi="Times New Roman"/>
          <w:sz w:val="20"/>
          <w:szCs w:val="20"/>
        </w:rPr>
        <w:t>ôverné info</w:t>
      </w:r>
      <w:r w:rsidR="00EE6B78">
        <w:rPr>
          <w:rFonts w:ascii="Times New Roman" w:hAnsi="Times New Roman"/>
          <w:sz w:val="20"/>
          <w:szCs w:val="20"/>
        </w:rPr>
        <w:t>rmácie natrvalo vo vlastníctve P</w:t>
      </w:r>
      <w:r w:rsidRPr="003F0F61">
        <w:rPr>
          <w:rFonts w:ascii="Times New Roman" w:hAnsi="Times New Roman"/>
          <w:sz w:val="20"/>
          <w:szCs w:val="20"/>
        </w:rPr>
        <w:t>oskytovateľa. Po</w:t>
      </w:r>
      <w:r w:rsidR="00EE6B78">
        <w:rPr>
          <w:rFonts w:ascii="Times New Roman" w:hAnsi="Times New Roman"/>
          <w:sz w:val="20"/>
          <w:szCs w:val="20"/>
        </w:rPr>
        <w:t>skytnutím Dôverných informácií Prijímateľovi, P</w:t>
      </w:r>
      <w:r w:rsidRPr="003F0F61">
        <w:rPr>
          <w:rFonts w:ascii="Times New Roman" w:hAnsi="Times New Roman"/>
          <w:sz w:val="20"/>
          <w:szCs w:val="20"/>
        </w:rPr>
        <w:t>rijímateľ v žiadnom prípade nenadobúda právo na akékoľvek použitie patentov, autorských diel, ochranných známok, obchodných tajomstiev, ako aj iných práv duševného vlastníctv</w:t>
      </w:r>
      <w:r w:rsidR="00EE6B78">
        <w:rPr>
          <w:rFonts w:ascii="Times New Roman" w:hAnsi="Times New Roman"/>
          <w:sz w:val="20"/>
          <w:szCs w:val="20"/>
        </w:rPr>
        <w:t>a, alebo iných práv patriacich P</w:t>
      </w:r>
      <w:r w:rsidRPr="003F0F61">
        <w:rPr>
          <w:rFonts w:ascii="Times New Roman" w:hAnsi="Times New Roman"/>
          <w:sz w:val="20"/>
          <w:szCs w:val="20"/>
        </w:rPr>
        <w:t>oskytovateľovi alebo tretím osobám, ktoré sa dost</w:t>
      </w:r>
      <w:r w:rsidR="00EE6B78">
        <w:rPr>
          <w:rFonts w:ascii="Times New Roman" w:hAnsi="Times New Roman"/>
          <w:sz w:val="20"/>
          <w:szCs w:val="20"/>
        </w:rPr>
        <w:t>anú v súvislosti s poskytnutím D</w:t>
      </w:r>
      <w:r w:rsidRPr="003F0F61">
        <w:rPr>
          <w:rFonts w:ascii="Times New Roman" w:hAnsi="Times New Roman"/>
          <w:sz w:val="20"/>
          <w:szCs w:val="20"/>
        </w:rPr>
        <w:t>ôverných informácií do jeho dispozície</w:t>
      </w:r>
      <w:r w:rsidR="00D6470C">
        <w:rPr>
          <w:rFonts w:ascii="Times New Roman" w:hAnsi="Times New Roman"/>
          <w:sz w:val="20"/>
          <w:szCs w:val="20"/>
        </w:rPr>
        <w:t xml:space="preserve">. </w:t>
      </w:r>
    </w:p>
    <w:p w14:paraId="29691143" w14:textId="662927D2" w:rsidR="003F0F61" w:rsidRPr="003F0F61" w:rsidRDefault="00C2493C" w:rsidP="003F0F61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Poskytovateľ sprístupní Dôverné informácie P</w:t>
      </w:r>
      <w:r w:rsidR="003F0F61" w:rsidRPr="003F0F61">
        <w:rPr>
          <w:rFonts w:ascii="Times New Roman" w:hAnsi="Times New Roman"/>
          <w:sz w:val="20"/>
          <w:szCs w:val="20"/>
        </w:rPr>
        <w:t>rijímateľovi za účel</w:t>
      </w:r>
      <w:r>
        <w:rPr>
          <w:rFonts w:ascii="Times New Roman" w:hAnsi="Times New Roman"/>
          <w:sz w:val="20"/>
          <w:szCs w:val="20"/>
        </w:rPr>
        <w:t>om vypracovania ponuky v rámci V</w:t>
      </w:r>
      <w:r w:rsidR="003F0F61" w:rsidRPr="003F0F61">
        <w:rPr>
          <w:rFonts w:ascii="Times New Roman" w:hAnsi="Times New Roman"/>
          <w:sz w:val="20"/>
          <w:szCs w:val="20"/>
        </w:rPr>
        <w:t xml:space="preserve">erejného obstarávania až </w:t>
      </w:r>
      <w:r>
        <w:rPr>
          <w:rFonts w:ascii="Times New Roman" w:hAnsi="Times New Roman"/>
          <w:sz w:val="20"/>
          <w:szCs w:val="20"/>
        </w:rPr>
        <w:t xml:space="preserve">po </w:t>
      </w:r>
      <w:r w:rsidR="00E35781">
        <w:rPr>
          <w:rFonts w:ascii="Times New Roman" w:hAnsi="Times New Roman"/>
          <w:sz w:val="20"/>
          <w:szCs w:val="20"/>
        </w:rPr>
        <w:t xml:space="preserve">podpise </w:t>
      </w:r>
      <w:r>
        <w:rPr>
          <w:rFonts w:ascii="Times New Roman" w:hAnsi="Times New Roman"/>
          <w:sz w:val="20"/>
          <w:szCs w:val="20"/>
        </w:rPr>
        <w:t>D</w:t>
      </w:r>
      <w:r w:rsidR="003F0F61" w:rsidRPr="003F0F61">
        <w:rPr>
          <w:rFonts w:ascii="Times New Roman" w:hAnsi="Times New Roman"/>
          <w:sz w:val="20"/>
          <w:szCs w:val="20"/>
        </w:rPr>
        <w:t>ohody.</w:t>
      </w:r>
    </w:p>
    <w:p w14:paraId="37442B20" w14:textId="7DFA2A2E" w:rsidR="00C443DE" w:rsidRPr="00416E3D" w:rsidRDefault="003F0F61" w:rsidP="00416E3D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3F0F61">
        <w:rPr>
          <w:rFonts w:ascii="Times New Roman" w:hAnsi="Times New Roman"/>
          <w:sz w:val="20"/>
          <w:szCs w:val="20"/>
        </w:rPr>
        <w:t>Ustanovenia</w:t>
      </w:r>
      <w:r w:rsidR="00187F95">
        <w:rPr>
          <w:rFonts w:ascii="Times New Roman" w:hAnsi="Times New Roman"/>
          <w:sz w:val="20"/>
          <w:szCs w:val="20"/>
        </w:rPr>
        <w:t xml:space="preserve"> D</w:t>
      </w:r>
      <w:r w:rsidRPr="003F0F61">
        <w:rPr>
          <w:rFonts w:ascii="Times New Roman" w:hAnsi="Times New Roman"/>
          <w:sz w:val="20"/>
          <w:szCs w:val="20"/>
        </w:rPr>
        <w:t>ohody sa prim</w:t>
      </w:r>
      <w:r w:rsidR="00181892">
        <w:rPr>
          <w:rFonts w:ascii="Times New Roman" w:hAnsi="Times New Roman"/>
          <w:sz w:val="20"/>
          <w:szCs w:val="20"/>
        </w:rPr>
        <w:t xml:space="preserve">erane použijú tiež na akékoľvek </w:t>
      </w:r>
      <w:r w:rsidRPr="003F0F61">
        <w:rPr>
          <w:rFonts w:ascii="Times New Roman" w:hAnsi="Times New Roman"/>
          <w:sz w:val="20"/>
          <w:szCs w:val="20"/>
        </w:rPr>
        <w:t>obch</w:t>
      </w:r>
      <w:r w:rsidR="00187F95">
        <w:rPr>
          <w:rFonts w:ascii="Times New Roman" w:hAnsi="Times New Roman"/>
          <w:sz w:val="20"/>
          <w:szCs w:val="20"/>
        </w:rPr>
        <w:t>odné alebo komerčné informácie S</w:t>
      </w:r>
      <w:r w:rsidRPr="003F0F61">
        <w:rPr>
          <w:rFonts w:ascii="Times New Roman" w:hAnsi="Times New Roman"/>
          <w:sz w:val="20"/>
          <w:szCs w:val="20"/>
        </w:rPr>
        <w:t>trán</w:t>
      </w:r>
      <w:r w:rsidR="00187F95">
        <w:rPr>
          <w:rFonts w:ascii="Times New Roman" w:hAnsi="Times New Roman"/>
          <w:sz w:val="20"/>
          <w:szCs w:val="20"/>
        </w:rPr>
        <w:t xml:space="preserve"> Dohody</w:t>
      </w:r>
      <w:r w:rsidRPr="003F0F61">
        <w:rPr>
          <w:rFonts w:ascii="Times New Roman" w:hAnsi="Times New Roman"/>
          <w:sz w:val="20"/>
          <w:szCs w:val="20"/>
        </w:rPr>
        <w:t>, zahrňujúce najmä, no nie výlučne, špecifikácie, plány, náčrty, modely, vzorky, dát</w:t>
      </w:r>
      <w:r w:rsidR="00187F95">
        <w:rPr>
          <w:rFonts w:ascii="Times New Roman" w:hAnsi="Times New Roman"/>
          <w:sz w:val="20"/>
          <w:szCs w:val="20"/>
        </w:rPr>
        <w:t>a, počítačové programy, softvér</w:t>
      </w:r>
      <w:r w:rsidRPr="003F0F61">
        <w:rPr>
          <w:rFonts w:ascii="Times New Roman" w:hAnsi="Times New Roman"/>
          <w:sz w:val="20"/>
          <w:szCs w:val="20"/>
        </w:rPr>
        <w:t>, dokumentáciu, zachytené či už písomne alebo ústne, pokiaľ sú tieto informácie považované za obchodné tajomstvo podľa príslušných právnych predpi</w:t>
      </w:r>
      <w:r w:rsidR="00187F95">
        <w:rPr>
          <w:rFonts w:ascii="Times New Roman" w:hAnsi="Times New Roman"/>
          <w:sz w:val="20"/>
          <w:szCs w:val="20"/>
        </w:rPr>
        <w:t>sov, najmä § 17 a </w:t>
      </w:r>
      <w:proofErr w:type="spellStart"/>
      <w:r w:rsidR="00187F95">
        <w:rPr>
          <w:rFonts w:ascii="Times New Roman" w:hAnsi="Times New Roman"/>
          <w:sz w:val="20"/>
          <w:szCs w:val="20"/>
        </w:rPr>
        <w:t>nasl</w:t>
      </w:r>
      <w:proofErr w:type="spellEnd"/>
      <w:r w:rsidR="00187F95">
        <w:rPr>
          <w:rFonts w:ascii="Times New Roman" w:hAnsi="Times New Roman"/>
          <w:sz w:val="20"/>
          <w:szCs w:val="20"/>
        </w:rPr>
        <w:t>. a § 271 Obchodného zákonníka.</w:t>
      </w:r>
    </w:p>
    <w:p w14:paraId="7810796D" w14:textId="78797B6F" w:rsidR="007D0765" w:rsidRPr="00181892" w:rsidRDefault="00181892" w:rsidP="00181892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181892">
        <w:rPr>
          <w:rFonts w:ascii="Times New Roman" w:hAnsi="Times New Roman"/>
          <w:b/>
          <w:sz w:val="20"/>
          <w:szCs w:val="20"/>
        </w:rPr>
        <w:t xml:space="preserve">POVINNOSTI PRIJÍMATEĽA </w:t>
      </w:r>
    </w:p>
    <w:p w14:paraId="6050A961" w14:textId="77777777" w:rsidR="0004726C" w:rsidRDefault="0004726C" w:rsidP="0004726C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29DBB54" w14:textId="232C38EF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sa zaväzuje dodržiavať a prijať zodpovedajúce technické, organizačné a iné</w:t>
      </w:r>
      <w:r>
        <w:rPr>
          <w:rFonts w:ascii="Times New Roman" w:hAnsi="Times New Roman"/>
          <w:sz w:val="20"/>
          <w:szCs w:val="20"/>
        </w:rPr>
        <w:t xml:space="preserve"> opatrenia potrebné na ochranu D</w:t>
      </w:r>
      <w:r w:rsidRPr="00A400EB">
        <w:rPr>
          <w:rFonts w:ascii="Times New Roman" w:hAnsi="Times New Roman"/>
          <w:sz w:val="20"/>
          <w:szCs w:val="20"/>
        </w:rPr>
        <w:t>ôverných informácií, ktoré mu boli alebo mu budú poskytnuté, alebo sprístupnené, pred neoprávnenou manipuláciou s nimi, minimálne však také opatrenia, ktoré sú porovnateľné s opatreniami aké dodržiava pri ochrane vlastných údajov podobnej povahy a dôležitosti (ktoré však  nebudú v menšom rozsahu a kvalite, ako je rozumné a obvyklé).</w:t>
      </w:r>
    </w:p>
    <w:p w14:paraId="1D1646A2" w14:textId="36552E99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</w:t>
      </w:r>
      <w:r>
        <w:rPr>
          <w:rFonts w:ascii="Times New Roman" w:hAnsi="Times New Roman"/>
          <w:sz w:val="20"/>
          <w:szCs w:val="20"/>
        </w:rPr>
        <w:t>ľ sa zaväzuje, že bude chrániť Dôverné informácie P</w:t>
      </w:r>
      <w:r w:rsidRPr="00A400EB">
        <w:rPr>
          <w:rFonts w:ascii="Times New Roman" w:hAnsi="Times New Roman"/>
          <w:sz w:val="20"/>
          <w:szCs w:val="20"/>
        </w:rPr>
        <w:t>oskytovateľa minimálne v rozsahu, ako dôverné informác</w:t>
      </w:r>
      <w:r>
        <w:rPr>
          <w:rFonts w:ascii="Times New Roman" w:hAnsi="Times New Roman"/>
          <w:sz w:val="20"/>
          <w:szCs w:val="20"/>
        </w:rPr>
        <w:t>ie vlastné, najmä bude chrániť D</w:t>
      </w:r>
      <w:r w:rsidRPr="00A400EB">
        <w:rPr>
          <w:rFonts w:ascii="Times New Roman" w:hAnsi="Times New Roman"/>
          <w:sz w:val="20"/>
          <w:szCs w:val="20"/>
        </w:rPr>
        <w:t>ôverné informácie pred ich zneužitím, poškodením, zničením, znehodnotením, stratou a odcudzením, nevyzradí ich, nesprístupní ich, nezverejní ich, nebude ich šíriť, nebude ich po</w:t>
      </w:r>
      <w:r>
        <w:rPr>
          <w:rFonts w:ascii="Times New Roman" w:hAnsi="Times New Roman"/>
          <w:sz w:val="20"/>
          <w:szCs w:val="20"/>
        </w:rPr>
        <w:t>užívať inak ako v súvislosti s V</w:t>
      </w:r>
      <w:r w:rsidRPr="00A400EB">
        <w:rPr>
          <w:rFonts w:ascii="Times New Roman" w:hAnsi="Times New Roman"/>
          <w:sz w:val="20"/>
          <w:szCs w:val="20"/>
        </w:rPr>
        <w:t>erejným obstarávaním, nevyužije ich vo svoj vlastný prospech (okrem vypracovania ponuky</w:t>
      </w:r>
      <w:r>
        <w:rPr>
          <w:rFonts w:ascii="Times New Roman" w:hAnsi="Times New Roman"/>
          <w:sz w:val="20"/>
          <w:szCs w:val="20"/>
        </w:rPr>
        <w:t xml:space="preserve"> do Verejného obstarávania</w:t>
      </w:r>
      <w:r w:rsidRPr="00A400EB">
        <w:rPr>
          <w:rFonts w:ascii="Times New Roman" w:hAnsi="Times New Roman"/>
          <w:sz w:val="20"/>
          <w:szCs w:val="20"/>
        </w:rPr>
        <w:t xml:space="preserve">) ani v prospech akejkoľvek tretej osoby </w:t>
      </w:r>
      <w:r w:rsidRPr="00A400EB">
        <w:rPr>
          <w:rFonts w:ascii="Times New Roman" w:hAnsi="Times New Roman"/>
          <w:sz w:val="20"/>
          <w:szCs w:val="20"/>
        </w:rPr>
        <w:lastRenderedPageBreak/>
        <w:t>ani ich nebude používať v roz</w:t>
      </w:r>
      <w:r w:rsidR="006D1336">
        <w:rPr>
          <w:rFonts w:ascii="Times New Roman" w:hAnsi="Times New Roman"/>
          <w:sz w:val="20"/>
          <w:szCs w:val="20"/>
        </w:rPr>
        <w:t>pore s účelom D</w:t>
      </w:r>
      <w:r w:rsidR="00E70929">
        <w:rPr>
          <w:rFonts w:ascii="Times New Roman" w:hAnsi="Times New Roman"/>
          <w:sz w:val="20"/>
          <w:szCs w:val="20"/>
        </w:rPr>
        <w:t>ohody a ani žiadne z D</w:t>
      </w:r>
      <w:r w:rsidRPr="00A400EB">
        <w:rPr>
          <w:rFonts w:ascii="Times New Roman" w:hAnsi="Times New Roman"/>
          <w:sz w:val="20"/>
          <w:szCs w:val="20"/>
        </w:rPr>
        <w:t>ôverných informácií neodovzdá ani neposkytne žiadnej inej fyzickej ani právnickej os</w:t>
      </w:r>
      <w:r w:rsidR="00E70929">
        <w:rPr>
          <w:rFonts w:ascii="Times New Roman" w:hAnsi="Times New Roman"/>
          <w:sz w:val="20"/>
          <w:szCs w:val="20"/>
        </w:rPr>
        <w:t>obe, a to počas aj po ukončení V</w:t>
      </w:r>
      <w:r w:rsidRPr="00A400EB">
        <w:rPr>
          <w:rFonts w:ascii="Times New Roman" w:hAnsi="Times New Roman"/>
          <w:sz w:val="20"/>
          <w:szCs w:val="20"/>
        </w:rPr>
        <w:t xml:space="preserve">erejného obstarávania.  </w:t>
      </w:r>
    </w:p>
    <w:p w14:paraId="032CA499" w14:textId="77777777" w:rsidR="00F27026" w:rsidRDefault="00E70929" w:rsidP="00F2702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Prijímateľ môže použiť D</w:t>
      </w:r>
      <w:r w:rsidR="00A400EB" w:rsidRPr="00A400EB">
        <w:rPr>
          <w:rFonts w:ascii="Times New Roman" w:hAnsi="Times New Roman"/>
          <w:sz w:val="20"/>
          <w:szCs w:val="20"/>
        </w:rPr>
        <w:t>ô</w:t>
      </w:r>
      <w:r>
        <w:rPr>
          <w:rFonts w:ascii="Times New Roman" w:hAnsi="Times New Roman"/>
          <w:sz w:val="20"/>
          <w:szCs w:val="20"/>
        </w:rPr>
        <w:t>verné informácie iba pre účely V</w:t>
      </w:r>
      <w:r w:rsidR="00A400EB" w:rsidRPr="00A400EB">
        <w:rPr>
          <w:rFonts w:ascii="Times New Roman" w:hAnsi="Times New Roman"/>
          <w:sz w:val="20"/>
          <w:szCs w:val="20"/>
        </w:rPr>
        <w:t>erejného obstar</w:t>
      </w:r>
      <w:r>
        <w:rPr>
          <w:rFonts w:ascii="Times New Roman" w:hAnsi="Times New Roman"/>
          <w:sz w:val="20"/>
          <w:szCs w:val="20"/>
        </w:rPr>
        <w:t>ávania a po skončení V</w:t>
      </w:r>
      <w:r w:rsidR="00A400EB" w:rsidRPr="00A400EB">
        <w:rPr>
          <w:rFonts w:ascii="Times New Roman" w:hAnsi="Times New Roman"/>
          <w:sz w:val="20"/>
          <w:szCs w:val="20"/>
        </w:rPr>
        <w:t>erejného obstarávania nesmie bez akéhokoľ</w:t>
      </w:r>
      <w:r>
        <w:rPr>
          <w:rFonts w:ascii="Times New Roman" w:hAnsi="Times New Roman"/>
          <w:sz w:val="20"/>
          <w:szCs w:val="20"/>
        </w:rPr>
        <w:t>vek časového obmedzenia použiť D</w:t>
      </w:r>
      <w:r w:rsidR="00A400EB" w:rsidRPr="00A400EB">
        <w:rPr>
          <w:rFonts w:ascii="Times New Roman" w:hAnsi="Times New Roman"/>
          <w:sz w:val="20"/>
          <w:szCs w:val="20"/>
        </w:rPr>
        <w:t xml:space="preserve">ôverné informácie na akýkoľvek účel. Prijímateľ zároveň nesmie bez akéhokoľvek časového </w:t>
      </w:r>
      <w:r>
        <w:rPr>
          <w:rFonts w:ascii="Times New Roman" w:hAnsi="Times New Roman"/>
          <w:sz w:val="20"/>
          <w:szCs w:val="20"/>
        </w:rPr>
        <w:t>obmedzenia poskytnúť akékoľvek D</w:t>
      </w:r>
      <w:r w:rsidR="00A400EB" w:rsidRPr="00A400EB">
        <w:rPr>
          <w:rFonts w:ascii="Times New Roman" w:hAnsi="Times New Roman"/>
          <w:sz w:val="20"/>
          <w:szCs w:val="20"/>
        </w:rPr>
        <w:t>ôverné informácie tretím osobám, pokiaľ n</w:t>
      </w:r>
      <w:r>
        <w:rPr>
          <w:rFonts w:ascii="Times New Roman" w:hAnsi="Times New Roman"/>
          <w:sz w:val="20"/>
          <w:szCs w:val="20"/>
        </w:rPr>
        <w:t>ie je v D</w:t>
      </w:r>
      <w:r w:rsidR="00A400EB" w:rsidRPr="00A400EB">
        <w:rPr>
          <w:rFonts w:ascii="Times New Roman" w:hAnsi="Times New Roman"/>
          <w:sz w:val="20"/>
          <w:szCs w:val="20"/>
        </w:rPr>
        <w:t xml:space="preserve">ohode výslovne uvedené inak. </w:t>
      </w:r>
    </w:p>
    <w:p w14:paraId="0BDF357D" w14:textId="5A5B47D3" w:rsidR="00A400EB" w:rsidRPr="00F27026" w:rsidRDefault="00AE7247" w:rsidP="00F2702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27026">
        <w:rPr>
          <w:rFonts w:ascii="Times New Roman" w:hAnsi="Times New Roman"/>
          <w:sz w:val="20"/>
          <w:szCs w:val="20"/>
        </w:rPr>
        <w:t>Prijímateľ nie je oprávnený vyhotovovať kópie dokumentov</w:t>
      </w:r>
      <w:r w:rsidR="00810B8E">
        <w:rPr>
          <w:rFonts w:ascii="Times New Roman" w:hAnsi="Times New Roman"/>
          <w:sz w:val="20"/>
          <w:szCs w:val="20"/>
        </w:rPr>
        <w:t>, akékoľvek obrazové a/alebo iné záznamy</w:t>
      </w:r>
      <w:r w:rsidR="00F07550">
        <w:rPr>
          <w:rFonts w:ascii="Times New Roman" w:hAnsi="Times New Roman"/>
          <w:sz w:val="20"/>
          <w:szCs w:val="20"/>
        </w:rPr>
        <w:t>,</w:t>
      </w:r>
      <w:r w:rsidR="00810B8E">
        <w:rPr>
          <w:rFonts w:ascii="Times New Roman" w:hAnsi="Times New Roman"/>
          <w:sz w:val="20"/>
          <w:szCs w:val="20"/>
        </w:rPr>
        <w:t xml:space="preserve"> </w:t>
      </w:r>
      <w:r w:rsidRPr="00F27026">
        <w:rPr>
          <w:rFonts w:ascii="Times New Roman" w:hAnsi="Times New Roman"/>
          <w:sz w:val="20"/>
          <w:szCs w:val="20"/>
        </w:rPr>
        <w:t>vrátene kópií technických nosičov, obsahujúcich dôverné informácie</w:t>
      </w:r>
      <w:r w:rsidR="00A400EB" w:rsidRPr="00F27026">
        <w:rPr>
          <w:rFonts w:ascii="Times New Roman" w:hAnsi="Times New Roman"/>
          <w:sz w:val="20"/>
          <w:szCs w:val="20"/>
        </w:rPr>
        <w:t xml:space="preserve">. </w:t>
      </w:r>
      <w:r w:rsidR="00F27026" w:rsidRPr="00F27026">
        <w:rPr>
          <w:rFonts w:ascii="Times New Roman" w:hAnsi="Times New Roman"/>
          <w:sz w:val="20"/>
          <w:szCs w:val="20"/>
        </w:rPr>
        <w:t xml:space="preserve">Dôverné informácie </w:t>
      </w:r>
      <w:r w:rsidR="008A22DB">
        <w:rPr>
          <w:rFonts w:ascii="Times New Roman" w:hAnsi="Times New Roman"/>
          <w:sz w:val="20"/>
          <w:szCs w:val="20"/>
        </w:rPr>
        <w:t xml:space="preserve">a prístup k nim </w:t>
      </w:r>
      <w:r w:rsidR="00F27026" w:rsidRPr="00F27026">
        <w:rPr>
          <w:rFonts w:ascii="Times New Roman" w:hAnsi="Times New Roman"/>
          <w:sz w:val="20"/>
          <w:szCs w:val="20"/>
        </w:rPr>
        <w:t>môžu byť</w:t>
      </w:r>
      <w:r w:rsidR="00810B8E">
        <w:rPr>
          <w:rFonts w:ascii="Times New Roman" w:hAnsi="Times New Roman"/>
          <w:sz w:val="20"/>
          <w:szCs w:val="20"/>
        </w:rPr>
        <w:t xml:space="preserve"> Prijímateľovi </w:t>
      </w:r>
      <w:r w:rsidR="00F27026" w:rsidRPr="00F27026">
        <w:rPr>
          <w:rFonts w:ascii="Times New Roman" w:hAnsi="Times New Roman"/>
          <w:sz w:val="20"/>
          <w:szCs w:val="20"/>
        </w:rPr>
        <w:t>poskytnuté</w:t>
      </w:r>
      <w:r w:rsidR="00810B8E">
        <w:rPr>
          <w:rFonts w:ascii="Times New Roman" w:hAnsi="Times New Roman"/>
          <w:sz w:val="20"/>
          <w:szCs w:val="20"/>
        </w:rPr>
        <w:t xml:space="preserve"> </w:t>
      </w:r>
      <w:r w:rsidR="00F27026" w:rsidRPr="00F27026">
        <w:rPr>
          <w:rFonts w:ascii="Times New Roman" w:hAnsi="Times New Roman"/>
          <w:sz w:val="20"/>
          <w:szCs w:val="20"/>
        </w:rPr>
        <w:t>iba za po</w:t>
      </w:r>
      <w:r w:rsidR="00DE70D9">
        <w:rPr>
          <w:rFonts w:ascii="Times New Roman" w:hAnsi="Times New Roman"/>
          <w:sz w:val="20"/>
          <w:szCs w:val="20"/>
        </w:rPr>
        <w:t>dmienok uvedených v</w:t>
      </w:r>
      <w:r w:rsidR="00810B8E">
        <w:rPr>
          <w:rFonts w:ascii="Times New Roman" w:hAnsi="Times New Roman"/>
          <w:sz w:val="20"/>
          <w:szCs w:val="20"/>
        </w:rPr>
        <w:t> </w:t>
      </w:r>
      <w:r w:rsidR="00DE70D9">
        <w:rPr>
          <w:rFonts w:ascii="Times New Roman" w:hAnsi="Times New Roman"/>
          <w:sz w:val="20"/>
          <w:szCs w:val="20"/>
        </w:rPr>
        <w:t>Dohode</w:t>
      </w:r>
      <w:r w:rsidR="00810B8E">
        <w:rPr>
          <w:rFonts w:ascii="Times New Roman" w:hAnsi="Times New Roman"/>
          <w:sz w:val="20"/>
          <w:szCs w:val="20"/>
        </w:rPr>
        <w:t xml:space="preserve"> a v súlade </w:t>
      </w:r>
      <w:r w:rsidR="001D22AC">
        <w:rPr>
          <w:rFonts w:ascii="Times New Roman" w:hAnsi="Times New Roman"/>
          <w:sz w:val="20"/>
          <w:szCs w:val="20"/>
        </w:rPr>
        <w:t>s podmienkami uvedenými v Súťažných podkladoch</w:t>
      </w:r>
      <w:r w:rsidR="00092874">
        <w:rPr>
          <w:rFonts w:ascii="Times New Roman" w:hAnsi="Times New Roman"/>
          <w:sz w:val="20"/>
          <w:szCs w:val="20"/>
        </w:rPr>
        <w:t xml:space="preserve"> k Verejnému obstarávaniu</w:t>
      </w:r>
      <w:r w:rsidR="00DE70D9">
        <w:rPr>
          <w:rFonts w:ascii="Times New Roman" w:hAnsi="Times New Roman"/>
          <w:sz w:val="20"/>
          <w:szCs w:val="20"/>
        </w:rPr>
        <w:t xml:space="preserve">, pokiaľ sa Strany Dohody </w:t>
      </w:r>
      <w:r w:rsidR="00F27026" w:rsidRPr="00F27026">
        <w:rPr>
          <w:rFonts w:ascii="Times New Roman" w:hAnsi="Times New Roman"/>
          <w:sz w:val="20"/>
          <w:szCs w:val="20"/>
        </w:rPr>
        <w:t xml:space="preserve">písomne nedohodnú inak. </w:t>
      </w:r>
    </w:p>
    <w:p w14:paraId="2E073628" w14:textId="39DB872C" w:rsidR="00A400EB" w:rsidRPr="00A400EB" w:rsidRDefault="00A400EB" w:rsidP="005F0B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súhlasí</w:t>
      </w:r>
      <w:r w:rsidR="00362329">
        <w:rPr>
          <w:rFonts w:ascii="Times New Roman" w:hAnsi="Times New Roman"/>
          <w:sz w:val="20"/>
          <w:szCs w:val="20"/>
        </w:rPr>
        <w:t xml:space="preserve"> a zaväzuje sa, že bude všetky D</w:t>
      </w:r>
      <w:r w:rsidRPr="00A400EB">
        <w:rPr>
          <w:rFonts w:ascii="Times New Roman" w:hAnsi="Times New Roman"/>
          <w:sz w:val="20"/>
          <w:szCs w:val="20"/>
        </w:rPr>
        <w:t>ôve</w:t>
      </w:r>
      <w:r w:rsidR="00362329">
        <w:rPr>
          <w:rFonts w:ascii="Times New Roman" w:hAnsi="Times New Roman"/>
          <w:sz w:val="20"/>
          <w:szCs w:val="20"/>
        </w:rPr>
        <w:t>rné informácie získané podľa D</w:t>
      </w:r>
      <w:r w:rsidRPr="00A400EB">
        <w:rPr>
          <w:rFonts w:ascii="Times New Roman" w:hAnsi="Times New Roman"/>
          <w:sz w:val="20"/>
          <w:szCs w:val="20"/>
        </w:rPr>
        <w:t>ohody oddeľovať od ostatných dôverných informácií, aby sa predišlo ich zmiešaniu sa.</w:t>
      </w:r>
    </w:p>
    <w:p w14:paraId="58316C14" w14:textId="015AB847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</w:t>
      </w:r>
      <w:r w:rsidR="00362329">
        <w:rPr>
          <w:rFonts w:ascii="Times New Roman" w:hAnsi="Times New Roman"/>
          <w:sz w:val="20"/>
          <w:szCs w:val="20"/>
        </w:rPr>
        <w:t>teľ nie je oprávnený poskytnúť Dôverné informácie P</w:t>
      </w:r>
      <w:r w:rsidRPr="00A400EB">
        <w:rPr>
          <w:rFonts w:ascii="Times New Roman" w:hAnsi="Times New Roman"/>
          <w:sz w:val="20"/>
          <w:szCs w:val="20"/>
        </w:rPr>
        <w:t>oskytovateľa tretím osobám v Slovenskej republike, alebo aj mimo územia Slovenskej republiky s výnimkou prípadov podľa tohto článku</w:t>
      </w:r>
      <w:r w:rsidR="00362329">
        <w:rPr>
          <w:rFonts w:ascii="Times New Roman" w:hAnsi="Times New Roman"/>
          <w:sz w:val="20"/>
          <w:szCs w:val="20"/>
        </w:rPr>
        <w:t xml:space="preserve"> Dohody</w:t>
      </w:r>
      <w:r w:rsidRPr="00A400EB">
        <w:rPr>
          <w:rFonts w:ascii="Times New Roman" w:hAnsi="Times New Roman"/>
          <w:sz w:val="20"/>
          <w:szCs w:val="20"/>
        </w:rPr>
        <w:t>.</w:t>
      </w:r>
    </w:p>
    <w:p w14:paraId="78C655BA" w14:textId="10A4B481" w:rsidR="00A400EB" w:rsidRPr="00F31E12" w:rsidRDefault="00362329" w:rsidP="00F31E12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31E12">
        <w:rPr>
          <w:rFonts w:ascii="Times New Roman" w:hAnsi="Times New Roman"/>
          <w:sz w:val="20"/>
          <w:szCs w:val="20"/>
        </w:rPr>
        <w:t>Prijímateľ môže poskytnúť D</w:t>
      </w:r>
      <w:r w:rsidR="00A400EB" w:rsidRPr="00F31E12">
        <w:rPr>
          <w:rFonts w:ascii="Times New Roman" w:hAnsi="Times New Roman"/>
          <w:sz w:val="20"/>
          <w:szCs w:val="20"/>
        </w:rPr>
        <w:t>ôverné informácie iba v nevyhnut</w:t>
      </w:r>
      <w:r w:rsidRPr="00F31E12">
        <w:rPr>
          <w:rFonts w:ascii="Times New Roman" w:hAnsi="Times New Roman"/>
          <w:sz w:val="20"/>
          <w:szCs w:val="20"/>
        </w:rPr>
        <w:t>nom rozsahu a výlučne na účely V</w:t>
      </w:r>
      <w:r w:rsidR="00A400EB" w:rsidRPr="00F31E12">
        <w:rPr>
          <w:rFonts w:ascii="Times New Roman" w:hAnsi="Times New Roman"/>
          <w:sz w:val="20"/>
          <w:szCs w:val="20"/>
        </w:rPr>
        <w:t>erejného obstarávania svojim zamestnancom, splnomocneným alebo povereným osobám</w:t>
      </w:r>
      <w:r w:rsidR="008D6F8C">
        <w:rPr>
          <w:rFonts w:ascii="Times New Roman" w:hAnsi="Times New Roman"/>
          <w:sz w:val="20"/>
          <w:szCs w:val="20"/>
        </w:rPr>
        <w:t xml:space="preserve"> </w:t>
      </w:r>
      <w:r w:rsidR="00A400EB" w:rsidRPr="00F31E12">
        <w:rPr>
          <w:rFonts w:ascii="Times New Roman" w:hAnsi="Times New Roman"/>
          <w:sz w:val="20"/>
          <w:szCs w:val="20"/>
        </w:rPr>
        <w:t>a iným zástupcom</w:t>
      </w:r>
      <w:r w:rsidR="00092874">
        <w:rPr>
          <w:rFonts w:ascii="Times New Roman" w:hAnsi="Times New Roman"/>
          <w:sz w:val="20"/>
          <w:szCs w:val="20"/>
        </w:rPr>
        <w:t>,</w:t>
      </w:r>
      <w:r w:rsidR="00A400EB" w:rsidRPr="00F31E12">
        <w:rPr>
          <w:rFonts w:ascii="Times New Roman" w:hAnsi="Times New Roman"/>
          <w:sz w:val="20"/>
          <w:szCs w:val="20"/>
        </w:rPr>
        <w:t xml:space="preserve"> ako aj svojim externým daňovým, právnym a iným odborným poradcom a konzultantom, </w:t>
      </w:r>
      <w:r w:rsidR="00C21B55" w:rsidRPr="00F31E12">
        <w:rPr>
          <w:rFonts w:ascii="Times New Roman" w:hAnsi="Times New Roman"/>
          <w:snapToGrid w:val="0"/>
          <w:sz w:val="20"/>
          <w:szCs w:val="20"/>
        </w:rPr>
        <w:t>ktorí sú buď viazaní všeobecnou profesionálnou povinnosťou mlčanlivosti stanovenou alebo uloženou zákonom alebo sú povinní zachovávať mlčanlivosť na základe písomnej dohody vopred uzatvorenej s Prijímateľom, najmenej v rozsahu a za podmienok upravených pre Strany Dohody v Dohode</w:t>
      </w:r>
      <w:r w:rsidR="0085624D" w:rsidRPr="00F31E12">
        <w:rPr>
          <w:rFonts w:ascii="Times New Roman" w:hAnsi="Times New Roman"/>
          <w:sz w:val="20"/>
          <w:szCs w:val="20"/>
        </w:rPr>
        <w:t>. V prípade poskytnutia D</w:t>
      </w:r>
      <w:r w:rsidR="00A400EB" w:rsidRPr="00F31E12">
        <w:rPr>
          <w:rFonts w:ascii="Times New Roman" w:hAnsi="Times New Roman"/>
          <w:sz w:val="20"/>
          <w:szCs w:val="20"/>
        </w:rPr>
        <w:t xml:space="preserve">ôverných informácií osobám uvedeným v tomto bode </w:t>
      </w:r>
      <w:r w:rsidR="00C21B55" w:rsidRPr="00F31E12">
        <w:rPr>
          <w:rFonts w:ascii="Times New Roman" w:hAnsi="Times New Roman"/>
          <w:sz w:val="20"/>
          <w:szCs w:val="20"/>
        </w:rPr>
        <w:t xml:space="preserve">Dohody </w:t>
      </w:r>
      <w:r w:rsidR="00A400EB" w:rsidRPr="00F31E12">
        <w:rPr>
          <w:rFonts w:ascii="Times New Roman" w:hAnsi="Times New Roman"/>
          <w:sz w:val="20"/>
          <w:szCs w:val="20"/>
        </w:rPr>
        <w:t>zodpovedá za ochranu ta</w:t>
      </w:r>
      <w:r w:rsidR="0085624D" w:rsidRPr="00F31E12">
        <w:rPr>
          <w:rFonts w:ascii="Times New Roman" w:hAnsi="Times New Roman"/>
          <w:sz w:val="20"/>
          <w:szCs w:val="20"/>
        </w:rPr>
        <w:t>kto poskytnutých údajov priamo P</w:t>
      </w:r>
      <w:r w:rsidR="00A400EB" w:rsidRPr="00F31E12">
        <w:rPr>
          <w:rFonts w:ascii="Times New Roman" w:hAnsi="Times New Roman"/>
          <w:sz w:val="20"/>
          <w:szCs w:val="20"/>
        </w:rPr>
        <w:t>rijímateľ, akoby tieto informácie spracúval</w:t>
      </w:r>
      <w:r w:rsidR="0085624D" w:rsidRPr="00F31E12">
        <w:rPr>
          <w:rFonts w:ascii="Times New Roman" w:hAnsi="Times New Roman"/>
          <w:sz w:val="20"/>
          <w:szCs w:val="20"/>
        </w:rPr>
        <w:t xml:space="preserve"> sám. Prijímateľ na požiadanie P</w:t>
      </w:r>
      <w:r w:rsidR="00A400EB" w:rsidRPr="00F31E12">
        <w:rPr>
          <w:rFonts w:ascii="Times New Roman" w:hAnsi="Times New Roman"/>
          <w:sz w:val="20"/>
          <w:szCs w:val="20"/>
        </w:rPr>
        <w:t xml:space="preserve">oskytovateľa bezodkladne preukáže, že zabezpečil zachovávanie mlčanlivosti a zákaz použitia </w:t>
      </w:r>
      <w:r w:rsidR="0085624D" w:rsidRPr="00F31E12">
        <w:rPr>
          <w:rFonts w:ascii="Times New Roman" w:hAnsi="Times New Roman"/>
          <w:sz w:val="20"/>
          <w:szCs w:val="20"/>
        </w:rPr>
        <w:t xml:space="preserve">Dôverných </w:t>
      </w:r>
      <w:r w:rsidR="00A400EB" w:rsidRPr="00F31E12">
        <w:rPr>
          <w:rFonts w:ascii="Times New Roman" w:hAnsi="Times New Roman"/>
          <w:sz w:val="20"/>
          <w:szCs w:val="20"/>
        </w:rPr>
        <w:t>informácií podľa tohto bodu</w:t>
      </w:r>
      <w:r w:rsidR="00C21B55" w:rsidRPr="00F31E12">
        <w:rPr>
          <w:rFonts w:ascii="Times New Roman" w:hAnsi="Times New Roman"/>
          <w:sz w:val="20"/>
          <w:szCs w:val="20"/>
        </w:rPr>
        <w:t xml:space="preserve"> Dohody</w:t>
      </w:r>
      <w:r w:rsidR="00A400EB" w:rsidRPr="00F31E12">
        <w:rPr>
          <w:rFonts w:ascii="Times New Roman" w:hAnsi="Times New Roman"/>
          <w:sz w:val="20"/>
          <w:szCs w:val="20"/>
        </w:rPr>
        <w:t>.</w:t>
      </w:r>
    </w:p>
    <w:p w14:paraId="30CC5830" w14:textId="10BB6F3B" w:rsidR="00A400EB" w:rsidRPr="00C21B55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21B55">
        <w:rPr>
          <w:rFonts w:ascii="Times New Roman" w:hAnsi="Times New Roman"/>
          <w:sz w:val="20"/>
          <w:szCs w:val="20"/>
        </w:rPr>
        <w:t>Prijíma</w:t>
      </w:r>
      <w:r w:rsidR="00E43A2C" w:rsidRPr="00C21B55">
        <w:rPr>
          <w:rFonts w:ascii="Times New Roman" w:hAnsi="Times New Roman"/>
          <w:sz w:val="20"/>
          <w:szCs w:val="20"/>
        </w:rPr>
        <w:t>teľ môže poskytnúť D</w:t>
      </w:r>
      <w:r w:rsidRPr="00C21B55">
        <w:rPr>
          <w:rFonts w:ascii="Times New Roman" w:hAnsi="Times New Roman"/>
          <w:sz w:val="20"/>
          <w:szCs w:val="20"/>
        </w:rPr>
        <w:t>ôverné informácie ine</w:t>
      </w:r>
      <w:r w:rsidR="00E43A2C" w:rsidRPr="00C21B55">
        <w:rPr>
          <w:rFonts w:ascii="Times New Roman" w:hAnsi="Times New Roman"/>
          <w:sz w:val="20"/>
          <w:szCs w:val="20"/>
        </w:rPr>
        <w:t>j osobe</w:t>
      </w:r>
      <w:r w:rsidR="008D6F8C">
        <w:rPr>
          <w:rFonts w:ascii="Times New Roman" w:hAnsi="Times New Roman"/>
          <w:sz w:val="20"/>
          <w:szCs w:val="20"/>
        </w:rPr>
        <w:t xml:space="preserve"> podieľajúcej sa na príprave ponuky v rámci Verejného obstarávania (napr. </w:t>
      </w:r>
      <w:r w:rsidR="008A22DB">
        <w:rPr>
          <w:rFonts w:ascii="Times New Roman" w:hAnsi="Times New Roman"/>
          <w:sz w:val="20"/>
          <w:szCs w:val="20"/>
        </w:rPr>
        <w:t xml:space="preserve">člen konzorcia, subdodávatelia, </w:t>
      </w:r>
      <w:r w:rsidR="008D6F8C">
        <w:rPr>
          <w:rFonts w:ascii="Times New Roman" w:hAnsi="Times New Roman"/>
          <w:sz w:val="20"/>
          <w:szCs w:val="20"/>
        </w:rPr>
        <w:t>kľúčoví Experti</w:t>
      </w:r>
      <w:r w:rsidR="008A22DB">
        <w:rPr>
          <w:rFonts w:ascii="Times New Roman" w:hAnsi="Times New Roman"/>
          <w:sz w:val="20"/>
          <w:szCs w:val="20"/>
        </w:rPr>
        <w:t>, tretie osoby</w:t>
      </w:r>
      <w:bookmarkStart w:id="4" w:name="_GoBack"/>
      <w:bookmarkEnd w:id="4"/>
      <w:r w:rsidR="008D6F8C">
        <w:rPr>
          <w:rFonts w:ascii="Times New Roman" w:hAnsi="Times New Roman"/>
          <w:sz w:val="20"/>
          <w:szCs w:val="20"/>
        </w:rPr>
        <w:t>)</w:t>
      </w:r>
      <w:r w:rsidR="00E43A2C" w:rsidRPr="00C21B55">
        <w:rPr>
          <w:rFonts w:ascii="Times New Roman" w:hAnsi="Times New Roman"/>
          <w:sz w:val="20"/>
          <w:szCs w:val="20"/>
        </w:rPr>
        <w:t xml:space="preserve"> iba </w:t>
      </w:r>
      <w:r w:rsidRPr="00C21B55">
        <w:rPr>
          <w:rFonts w:ascii="Times New Roman" w:hAnsi="Times New Roman"/>
          <w:sz w:val="20"/>
          <w:szCs w:val="20"/>
        </w:rPr>
        <w:t xml:space="preserve">po </w:t>
      </w:r>
      <w:r w:rsidR="005F0BEB" w:rsidRPr="00C21B55">
        <w:rPr>
          <w:rFonts w:ascii="Times New Roman" w:hAnsi="Times New Roman"/>
          <w:sz w:val="20"/>
          <w:szCs w:val="20"/>
        </w:rPr>
        <w:t>súhlase P</w:t>
      </w:r>
      <w:r w:rsidRPr="00C21B55">
        <w:rPr>
          <w:rFonts w:ascii="Times New Roman" w:hAnsi="Times New Roman"/>
          <w:sz w:val="20"/>
          <w:szCs w:val="20"/>
        </w:rPr>
        <w:t>oskytovate</w:t>
      </w:r>
      <w:r w:rsidR="005F0BEB" w:rsidRPr="00C21B55">
        <w:rPr>
          <w:rFonts w:ascii="Times New Roman" w:hAnsi="Times New Roman"/>
          <w:sz w:val="20"/>
          <w:szCs w:val="20"/>
        </w:rPr>
        <w:t xml:space="preserve">ľa s takýmto poskytnutím a až </w:t>
      </w:r>
      <w:r w:rsidRPr="00C21B55">
        <w:rPr>
          <w:rFonts w:ascii="Times New Roman" w:hAnsi="Times New Roman"/>
          <w:sz w:val="20"/>
          <w:szCs w:val="20"/>
        </w:rPr>
        <w:t xml:space="preserve">po tom, čo takáto </w:t>
      </w:r>
      <w:r w:rsidR="005F0BEB" w:rsidRPr="00C21B55">
        <w:rPr>
          <w:rFonts w:ascii="Times New Roman" w:hAnsi="Times New Roman"/>
          <w:sz w:val="20"/>
          <w:szCs w:val="20"/>
        </w:rPr>
        <w:t xml:space="preserve">osoba, ktorej sa majú poskytnúť Dôverné </w:t>
      </w:r>
      <w:r w:rsidRPr="00C21B55">
        <w:rPr>
          <w:rFonts w:ascii="Times New Roman" w:hAnsi="Times New Roman"/>
          <w:sz w:val="20"/>
          <w:szCs w:val="20"/>
        </w:rPr>
        <w:t>informácie, uzavrela dohodu o ochrane dô</w:t>
      </w:r>
      <w:r w:rsidR="005F0BEB" w:rsidRPr="00C21B55">
        <w:rPr>
          <w:rFonts w:ascii="Times New Roman" w:hAnsi="Times New Roman"/>
          <w:sz w:val="20"/>
          <w:szCs w:val="20"/>
        </w:rPr>
        <w:t>verných informácií s</w:t>
      </w:r>
      <w:r w:rsidR="008D6F8C">
        <w:rPr>
          <w:rFonts w:ascii="Times New Roman" w:hAnsi="Times New Roman"/>
          <w:sz w:val="20"/>
          <w:szCs w:val="20"/>
        </w:rPr>
        <w:t> </w:t>
      </w:r>
      <w:r w:rsidR="005F0BEB" w:rsidRPr="00C21B55">
        <w:rPr>
          <w:rFonts w:ascii="Times New Roman" w:hAnsi="Times New Roman"/>
          <w:sz w:val="20"/>
          <w:szCs w:val="20"/>
        </w:rPr>
        <w:t>P</w:t>
      </w:r>
      <w:r w:rsidRPr="00C21B55">
        <w:rPr>
          <w:rFonts w:ascii="Times New Roman" w:hAnsi="Times New Roman"/>
          <w:sz w:val="20"/>
          <w:szCs w:val="20"/>
        </w:rPr>
        <w:t>oskytovateľom</w:t>
      </w:r>
      <w:r w:rsidR="008D6F8C">
        <w:rPr>
          <w:rFonts w:ascii="Times New Roman" w:hAnsi="Times New Roman"/>
          <w:sz w:val="20"/>
          <w:szCs w:val="20"/>
        </w:rPr>
        <w:t xml:space="preserve"> v</w:t>
      </w:r>
      <w:r w:rsidR="006C5235">
        <w:rPr>
          <w:rFonts w:ascii="Times New Roman" w:hAnsi="Times New Roman"/>
          <w:sz w:val="20"/>
          <w:szCs w:val="20"/>
        </w:rPr>
        <w:t> rozsahu</w:t>
      </w:r>
      <w:r w:rsidR="008A22DB">
        <w:rPr>
          <w:rFonts w:ascii="Times New Roman" w:hAnsi="Times New Roman"/>
          <w:sz w:val="20"/>
          <w:szCs w:val="20"/>
        </w:rPr>
        <w:t xml:space="preserve"> a za podmienok upravených pre </w:t>
      </w:r>
      <w:r w:rsidR="006C5235">
        <w:rPr>
          <w:rFonts w:ascii="Times New Roman" w:hAnsi="Times New Roman"/>
          <w:sz w:val="20"/>
          <w:szCs w:val="20"/>
        </w:rPr>
        <w:t>Strany Dohody v Dohode.</w:t>
      </w:r>
    </w:p>
    <w:p w14:paraId="778892BF" w14:textId="2B167D67" w:rsidR="00A400EB" w:rsidRPr="00A400EB" w:rsidRDefault="005F0B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Prijímateľ sa zaväzuje oznámiť P</w:t>
      </w:r>
      <w:r w:rsidR="00A400EB" w:rsidRPr="00A400EB">
        <w:rPr>
          <w:rFonts w:ascii="Times New Roman" w:hAnsi="Times New Roman"/>
          <w:sz w:val="20"/>
          <w:szCs w:val="20"/>
        </w:rPr>
        <w:t>oskytovateľovi akékoľvek neoprávnené použitie,</w:t>
      </w:r>
      <w:r>
        <w:rPr>
          <w:rFonts w:ascii="Times New Roman" w:hAnsi="Times New Roman"/>
          <w:sz w:val="20"/>
          <w:szCs w:val="20"/>
        </w:rPr>
        <w:t xml:space="preserve"> poskytnutie alebo zverejnenie D</w:t>
      </w:r>
      <w:r w:rsidR="00A400EB" w:rsidRPr="00A400EB">
        <w:rPr>
          <w:rFonts w:ascii="Times New Roman" w:hAnsi="Times New Roman"/>
          <w:sz w:val="20"/>
          <w:szCs w:val="20"/>
        </w:rPr>
        <w:t>ôverných informácií, a to bezodkladne po ich zistení, a následne spoluprac</w:t>
      </w:r>
      <w:r>
        <w:rPr>
          <w:rFonts w:ascii="Times New Roman" w:hAnsi="Times New Roman"/>
          <w:sz w:val="20"/>
          <w:szCs w:val="20"/>
        </w:rPr>
        <w:t>ovať pri znovuobnovení ochrany D</w:t>
      </w:r>
      <w:r w:rsidR="00A400EB" w:rsidRPr="00A400EB">
        <w:rPr>
          <w:rFonts w:ascii="Times New Roman" w:hAnsi="Times New Roman"/>
          <w:sz w:val="20"/>
          <w:szCs w:val="20"/>
        </w:rPr>
        <w:t>ôverných informácií a zabránení ich ďalšiemu neoprávnenému použitiu.</w:t>
      </w:r>
    </w:p>
    <w:p w14:paraId="07DF4605" w14:textId="0E6A4673" w:rsidR="00A400EB" w:rsidRPr="00A400EB" w:rsidRDefault="00A400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sa zaväzuje preukázateľne znehodnotiť/vymazať, najneskôr do 5 pr</w:t>
      </w:r>
      <w:r w:rsidR="005F0BEB">
        <w:rPr>
          <w:rFonts w:ascii="Times New Roman" w:hAnsi="Times New Roman"/>
          <w:sz w:val="20"/>
          <w:szCs w:val="20"/>
        </w:rPr>
        <w:t>acovných dní odo dňa ukončenia</w:t>
      </w:r>
      <w:r w:rsidR="00CE49D9">
        <w:rPr>
          <w:rFonts w:ascii="Times New Roman" w:hAnsi="Times New Roman"/>
          <w:sz w:val="20"/>
          <w:szCs w:val="20"/>
        </w:rPr>
        <w:t>/zrušenia</w:t>
      </w:r>
      <w:r w:rsidR="005F0BEB">
        <w:rPr>
          <w:rFonts w:ascii="Times New Roman" w:hAnsi="Times New Roman"/>
          <w:sz w:val="20"/>
          <w:szCs w:val="20"/>
        </w:rPr>
        <w:t xml:space="preserve"> V</w:t>
      </w:r>
      <w:r w:rsidRPr="00A400EB">
        <w:rPr>
          <w:rFonts w:ascii="Times New Roman" w:hAnsi="Times New Roman"/>
          <w:sz w:val="20"/>
          <w:szCs w:val="20"/>
        </w:rPr>
        <w:t>erejného obstarávani</w:t>
      </w:r>
      <w:r w:rsidR="005F0BEB">
        <w:rPr>
          <w:rFonts w:ascii="Times New Roman" w:hAnsi="Times New Roman"/>
          <w:sz w:val="20"/>
          <w:szCs w:val="20"/>
        </w:rPr>
        <w:t>a, všetky dokumenty obsahujúce D</w:t>
      </w:r>
      <w:r w:rsidRPr="00A400EB">
        <w:rPr>
          <w:rFonts w:ascii="Times New Roman" w:hAnsi="Times New Roman"/>
          <w:sz w:val="20"/>
          <w:szCs w:val="20"/>
        </w:rPr>
        <w:t>ôverné informácie, a to rovnako všetky originály te</w:t>
      </w:r>
      <w:r w:rsidR="005F0BEB">
        <w:rPr>
          <w:rFonts w:ascii="Times New Roman" w:hAnsi="Times New Roman"/>
          <w:sz w:val="20"/>
          <w:szCs w:val="20"/>
        </w:rPr>
        <w:t>chnických nosičov obsahujúcich Dôverné informácie, s výnimkou D</w:t>
      </w:r>
      <w:r w:rsidRPr="00A400EB">
        <w:rPr>
          <w:rFonts w:ascii="Times New Roman" w:hAnsi="Times New Roman"/>
          <w:sz w:val="20"/>
          <w:szCs w:val="20"/>
        </w:rPr>
        <w:t>ôverný</w:t>
      </w:r>
      <w:r w:rsidR="005F0BEB">
        <w:rPr>
          <w:rFonts w:ascii="Times New Roman" w:hAnsi="Times New Roman"/>
          <w:sz w:val="20"/>
          <w:szCs w:val="20"/>
        </w:rPr>
        <w:t>ch informácií a všetkých kópií Dôverných informácií, ktoré je P</w:t>
      </w:r>
      <w:r w:rsidRPr="00A400EB">
        <w:rPr>
          <w:rFonts w:ascii="Times New Roman" w:hAnsi="Times New Roman"/>
          <w:sz w:val="20"/>
          <w:szCs w:val="20"/>
        </w:rPr>
        <w:t xml:space="preserve">rijímateľ povinný uchovávať podľa </w:t>
      </w:r>
      <w:r w:rsidR="00CE49D9">
        <w:rPr>
          <w:rFonts w:ascii="Times New Roman" w:hAnsi="Times New Roman"/>
          <w:sz w:val="20"/>
          <w:szCs w:val="20"/>
        </w:rPr>
        <w:t xml:space="preserve">osobitných </w:t>
      </w:r>
      <w:r w:rsidRPr="00A400EB">
        <w:rPr>
          <w:rFonts w:ascii="Times New Roman" w:hAnsi="Times New Roman"/>
          <w:sz w:val="20"/>
          <w:szCs w:val="20"/>
        </w:rPr>
        <w:t xml:space="preserve">právnych predpisov. </w:t>
      </w:r>
      <w:r w:rsidR="00CE49D9">
        <w:rPr>
          <w:rFonts w:ascii="Times New Roman" w:hAnsi="Times New Roman"/>
          <w:sz w:val="20"/>
          <w:szCs w:val="20"/>
        </w:rPr>
        <w:t>O znehodnotení/výmaze Dôverných informácií je Prijímateľ povinný predložiť Poskytovateľovi, v lehote podľa predchádzajúcej vety, písomné potvrdenie (napr. protokol o vymazaní/znehodnotení Dôverných informácií, čestné vyhlásenie a pod.)</w:t>
      </w:r>
    </w:p>
    <w:p w14:paraId="5BD6F0C7" w14:textId="7E284030" w:rsidR="00A400EB" w:rsidRPr="00A400EB" w:rsidRDefault="005F0BEB" w:rsidP="00A400EB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Dohoda nebráni sprístupňovaniu D</w:t>
      </w:r>
      <w:r w:rsidR="00A400EB" w:rsidRPr="00A400EB">
        <w:rPr>
          <w:rFonts w:ascii="Times New Roman" w:hAnsi="Times New Roman"/>
          <w:sz w:val="20"/>
          <w:szCs w:val="20"/>
        </w:rPr>
        <w:t>ôverných i</w:t>
      </w:r>
      <w:r>
        <w:rPr>
          <w:rFonts w:ascii="Times New Roman" w:hAnsi="Times New Roman"/>
          <w:sz w:val="20"/>
          <w:szCs w:val="20"/>
        </w:rPr>
        <w:t>nformácií zo strany P</w:t>
      </w:r>
      <w:r w:rsidR="00A400EB" w:rsidRPr="00A400EB">
        <w:rPr>
          <w:rFonts w:ascii="Times New Roman" w:hAnsi="Times New Roman"/>
          <w:sz w:val="20"/>
          <w:szCs w:val="20"/>
        </w:rPr>
        <w:t xml:space="preserve">rijímateľa </w:t>
      </w:r>
    </w:p>
    <w:p w14:paraId="3EED4897" w14:textId="104BC79F" w:rsidR="00A400EB" w:rsidRPr="00A400EB" w:rsidRDefault="00A400EB" w:rsidP="00A400EB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súdnemu, správnemu, rozhodcovskému alebo inému príslušnému rozhodovaciemu orgánu, v súvislosti s akýmkoľvek súdnym, správnym, rozhodcovským či iným úradným konaním vzniknutým a vedeným v súvislosti s obchodným</w:t>
      </w:r>
      <w:r w:rsidR="00AF01B6">
        <w:rPr>
          <w:rFonts w:ascii="Times New Roman" w:hAnsi="Times New Roman"/>
          <w:sz w:val="20"/>
          <w:szCs w:val="20"/>
        </w:rPr>
        <w:t>i vzťahmi medzi S</w:t>
      </w:r>
      <w:r w:rsidRPr="00A400EB">
        <w:rPr>
          <w:rFonts w:ascii="Times New Roman" w:hAnsi="Times New Roman"/>
          <w:sz w:val="20"/>
          <w:szCs w:val="20"/>
        </w:rPr>
        <w:t>tranami</w:t>
      </w:r>
      <w:r w:rsidR="00AF01B6">
        <w:rPr>
          <w:rFonts w:ascii="Times New Roman" w:hAnsi="Times New Roman"/>
          <w:sz w:val="20"/>
          <w:szCs w:val="20"/>
        </w:rPr>
        <w:t xml:space="preserve"> Dohody</w:t>
      </w:r>
      <w:r w:rsidRPr="00A400EB">
        <w:rPr>
          <w:rFonts w:ascii="Times New Roman" w:hAnsi="Times New Roman"/>
          <w:sz w:val="20"/>
          <w:szCs w:val="20"/>
        </w:rPr>
        <w:t>, alebo</w:t>
      </w:r>
    </w:p>
    <w:p w14:paraId="5796E3CC" w14:textId="6D624A8D" w:rsidR="00A400EB" w:rsidRPr="00AF01B6" w:rsidRDefault="00A400EB" w:rsidP="00AF01B6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 xml:space="preserve">ak majú byť sprístupnené na základe povinnosti stanovenej zákonom, rozhodnutím súdu, prokuratúry alebo na základe iného záväzného rozhodnutia príslušného orgánu, </w:t>
      </w:r>
      <w:r w:rsidRPr="00AF01B6">
        <w:rPr>
          <w:rFonts w:ascii="Times New Roman" w:hAnsi="Times New Roman"/>
          <w:sz w:val="20"/>
          <w:szCs w:val="20"/>
        </w:rPr>
        <w:t xml:space="preserve"> alebo</w:t>
      </w:r>
    </w:p>
    <w:p w14:paraId="20966F08" w14:textId="325F8865" w:rsidR="00A400EB" w:rsidRPr="00A400EB" w:rsidRDefault="00A400EB" w:rsidP="00A400EB">
      <w:pPr>
        <w:pStyle w:val="Bezriadkovania"/>
        <w:numPr>
          <w:ilvl w:val="2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vládnej, daňovej alebo inej kontrolnej autorite, ktoré sú oprávnené ich vyžadovať v súlade s</w:t>
      </w:r>
      <w:r w:rsidR="00CE49D9">
        <w:rPr>
          <w:rFonts w:ascii="Times New Roman" w:hAnsi="Times New Roman"/>
          <w:sz w:val="20"/>
          <w:szCs w:val="20"/>
        </w:rPr>
        <w:t xml:space="preserve"> osobitnými </w:t>
      </w:r>
      <w:r w:rsidR="00AF01B6">
        <w:rPr>
          <w:rFonts w:ascii="Times New Roman" w:hAnsi="Times New Roman"/>
          <w:sz w:val="20"/>
          <w:szCs w:val="20"/>
        </w:rPr>
        <w:t xml:space="preserve">právnymi </w:t>
      </w:r>
      <w:r w:rsidRPr="00A400EB">
        <w:rPr>
          <w:rFonts w:ascii="Times New Roman" w:hAnsi="Times New Roman"/>
          <w:sz w:val="20"/>
          <w:szCs w:val="20"/>
        </w:rPr>
        <w:t xml:space="preserve">predpismi. </w:t>
      </w:r>
    </w:p>
    <w:p w14:paraId="7E27CC2A" w14:textId="30D58A3D" w:rsidR="00F133A6" w:rsidRDefault="00A400EB" w:rsidP="00416E3D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A400EB">
        <w:rPr>
          <w:rFonts w:ascii="Times New Roman" w:hAnsi="Times New Roman"/>
          <w:sz w:val="20"/>
          <w:szCs w:val="20"/>
        </w:rPr>
        <w:t>Prijímateľ pred takým sprístupnením informuje</w:t>
      </w:r>
      <w:r w:rsidR="005F0BEB">
        <w:rPr>
          <w:rFonts w:ascii="Times New Roman" w:hAnsi="Times New Roman"/>
          <w:sz w:val="20"/>
          <w:szCs w:val="20"/>
        </w:rPr>
        <w:t xml:space="preserve"> </w:t>
      </w:r>
      <w:r w:rsidR="00222039">
        <w:rPr>
          <w:rFonts w:ascii="Times New Roman" w:hAnsi="Times New Roman"/>
          <w:sz w:val="20"/>
          <w:szCs w:val="20"/>
        </w:rPr>
        <w:t>bezodkladne Poskytovateľ</w:t>
      </w:r>
      <w:r w:rsidR="008900ED">
        <w:rPr>
          <w:rFonts w:ascii="Times New Roman" w:hAnsi="Times New Roman"/>
          <w:sz w:val="20"/>
          <w:szCs w:val="20"/>
        </w:rPr>
        <w:t>a</w:t>
      </w:r>
      <w:r w:rsidR="00222039">
        <w:rPr>
          <w:rFonts w:ascii="Times New Roman" w:hAnsi="Times New Roman"/>
          <w:sz w:val="20"/>
          <w:szCs w:val="20"/>
        </w:rPr>
        <w:t xml:space="preserve"> </w:t>
      </w:r>
      <w:r w:rsidR="005F0BEB">
        <w:rPr>
          <w:rFonts w:ascii="Times New Roman" w:hAnsi="Times New Roman"/>
          <w:sz w:val="20"/>
          <w:szCs w:val="20"/>
        </w:rPr>
        <w:t xml:space="preserve">o požiadavke na sprístupnenie </w:t>
      </w:r>
      <w:r w:rsidR="00222039">
        <w:rPr>
          <w:rFonts w:ascii="Times New Roman" w:hAnsi="Times New Roman"/>
          <w:sz w:val="20"/>
          <w:szCs w:val="20"/>
        </w:rPr>
        <w:t xml:space="preserve">Dôverných informácií </w:t>
      </w:r>
      <w:r w:rsidRPr="00A400EB">
        <w:rPr>
          <w:rFonts w:ascii="Times New Roman" w:hAnsi="Times New Roman"/>
          <w:sz w:val="20"/>
          <w:szCs w:val="20"/>
        </w:rPr>
        <w:t>a vykoná primerané</w:t>
      </w:r>
      <w:r w:rsidR="005F0BEB">
        <w:rPr>
          <w:rFonts w:ascii="Times New Roman" w:hAnsi="Times New Roman"/>
          <w:sz w:val="20"/>
          <w:szCs w:val="20"/>
        </w:rPr>
        <w:t xml:space="preserve"> opatrenia potrebné na ochranu Dôverných informácií P</w:t>
      </w:r>
      <w:r w:rsidRPr="00A400EB">
        <w:rPr>
          <w:rFonts w:ascii="Times New Roman" w:hAnsi="Times New Roman"/>
          <w:sz w:val="20"/>
          <w:szCs w:val="20"/>
        </w:rPr>
        <w:t>oskyt</w:t>
      </w:r>
      <w:r w:rsidR="00AF01B6">
        <w:rPr>
          <w:rFonts w:ascii="Times New Roman" w:hAnsi="Times New Roman"/>
          <w:sz w:val="20"/>
          <w:szCs w:val="20"/>
        </w:rPr>
        <w:t>ovateľa.</w:t>
      </w:r>
    </w:p>
    <w:p w14:paraId="2EAE1811" w14:textId="77777777" w:rsidR="00414179" w:rsidRPr="00416E3D" w:rsidRDefault="00414179" w:rsidP="00414179">
      <w:pPr>
        <w:pStyle w:val="Bezriadkovania"/>
        <w:ind w:left="567"/>
        <w:jc w:val="both"/>
        <w:rPr>
          <w:rFonts w:ascii="Times New Roman" w:hAnsi="Times New Roman"/>
          <w:sz w:val="20"/>
          <w:szCs w:val="20"/>
        </w:rPr>
      </w:pPr>
    </w:p>
    <w:p w14:paraId="43F973F6" w14:textId="4115EFEA" w:rsidR="00F133A6" w:rsidRPr="00706789" w:rsidRDefault="00706789" w:rsidP="00F133A6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706789">
        <w:rPr>
          <w:rFonts w:ascii="Times New Roman" w:hAnsi="Times New Roman"/>
          <w:b/>
          <w:sz w:val="20"/>
          <w:szCs w:val="20"/>
        </w:rPr>
        <w:t>ZMLUVNÉ POKUTY A NÁHRADA ŠKODY</w:t>
      </w:r>
    </w:p>
    <w:p w14:paraId="5BC70600" w14:textId="77777777" w:rsidR="00F133A6" w:rsidRPr="00181892" w:rsidRDefault="00F133A6" w:rsidP="00F133A6">
      <w:pPr>
        <w:pStyle w:val="Bezriadkovania"/>
        <w:rPr>
          <w:rFonts w:ascii="Times New Roman" w:hAnsi="Times New Roman"/>
          <w:b/>
          <w:sz w:val="20"/>
          <w:szCs w:val="20"/>
        </w:rPr>
      </w:pPr>
    </w:p>
    <w:p w14:paraId="6FCBBC80" w14:textId="305E037F" w:rsidR="00F133A6" w:rsidRPr="00F133A6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>Prijímateľ berie na v</w:t>
      </w:r>
      <w:r>
        <w:rPr>
          <w:rFonts w:ascii="Times New Roman" w:hAnsi="Times New Roman"/>
          <w:sz w:val="20"/>
          <w:szCs w:val="20"/>
        </w:rPr>
        <w:t xml:space="preserve">edomie, že porušenie ustanovení Dohody </w:t>
      </w:r>
      <w:r w:rsidRPr="00F133A6">
        <w:rPr>
          <w:rFonts w:ascii="Times New Roman" w:hAnsi="Times New Roman"/>
          <w:sz w:val="20"/>
          <w:szCs w:val="20"/>
        </w:rPr>
        <w:t xml:space="preserve">môže spôsobiť nenapraviteľné škody </w:t>
      </w:r>
      <w:r>
        <w:rPr>
          <w:rFonts w:ascii="Times New Roman" w:hAnsi="Times New Roman"/>
          <w:sz w:val="20"/>
          <w:szCs w:val="20"/>
        </w:rPr>
        <w:t>P</w:t>
      </w:r>
      <w:r w:rsidRPr="00F133A6">
        <w:rPr>
          <w:rFonts w:ascii="Times New Roman" w:hAnsi="Times New Roman"/>
          <w:sz w:val="20"/>
          <w:szCs w:val="20"/>
        </w:rPr>
        <w:t>oskytovateľovi, za ktoré</w:t>
      </w:r>
      <w:r>
        <w:rPr>
          <w:rFonts w:ascii="Times New Roman" w:hAnsi="Times New Roman"/>
          <w:sz w:val="20"/>
          <w:szCs w:val="20"/>
        </w:rPr>
        <w:t xml:space="preserve"> P</w:t>
      </w:r>
      <w:r w:rsidRPr="00F133A6">
        <w:rPr>
          <w:rFonts w:ascii="Times New Roman" w:hAnsi="Times New Roman"/>
          <w:sz w:val="20"/>
          <w:szCs w:val="20"/>
        </w:rPr>
        <w:t>oskytovateľ ako poškodená strana nemôže byť adekvátne a primerane odškodnená v peniazoch. Preto je</w:t>
      </w:r>
      <w:r>
        <w:rPr>
          <w:rFonts w:ascii="Times New Roman" w:hAnsi="Times New Roman"/>
          <w:sz w:val="20"/>
          <w:szCs w:val="20"/>
        </w:rPr>
        <w:t xml:space="preserve"> P</w:t>
      </w:r>
      <w:r w:rsidRPr="00F133A6">
        <w:rPr>
          <w:rFonts w:ascii="Times New Roman" w:hAnsi="Times New Roman"/>
          <w:sz w:val="20"/>
          <w:szCs w:val="20"/>
        </w:rPr>
        <w:t>oskytovateľ oprávnený, popri akýchkoľvek ďalších náhradách a bez ich obmedzenia, ako aj bez vzdania sa dostupnej ochrany, zakázať ďalšie použitie alebo inak s</w:t>
      </w:r>
      <w:r>
        <w:rPr>
          <w:rFonts w:ascii="Times New Roman" w:hAnsi="Times New Roman"/>
          <w:sz w:val="20"/>
          <w:szCs w:val="20"/>
        </w:rPr>
        <w:t>pravodlivo ochrániť poskytnuté D</w:t>
      </w:r>
      <w:r w:rsidRPr="00F133A6">
        <w:rPr>
          <w:rFonts w:ascii="Times New Roman" w:hAnsi="Times New Roman"/>
          <w:sz w:val="20"/>
          <w:szCs w:val="20"/>
        </w:rPr>
        <w:t xml:space="preserve">ôverné informácie, pričom má nárok aj na náhradu s tým vzniknutých právnych trov a iných poplatkov ako sú cestovné a bežné náklady, náhrada času, to všetko v rozsahu rozhodnutia </w:t>
      </w:r>
      <w:r w:rsidRPr="00F133A6">
        <w:rPr>
          <w:rFonts w:ascii="Times New Roman" w:hAnsi="Times New Roman"/>
          <w:sz w:val="20"/>
          <w:szCs w:val="20"/>
        </w:rPr>
        <w:lastRenderedPageBreak/>
        <w:t>kompetentného súdu, ako aj má právo vykonať op</w:t>
      </w:r>
      <w:r w:rsidR="008900ED">
        <w:rPr>
          <w:rFonts w:ascii="Times New Roman" w:hAnsi="Times New Roman"/>
          <w:sz w:val="20"/>
          <w:szCs w:val="20"/>
        </w:rPr>
        <w:t>atrenia na predídenie porušenia</w:t>
      </w:r>
      <w:r w:rsidR="0007560B">
        <w:rPr>
          <w:rFonts w:ascii="Times New Roman" w:hAnsi="Times New Roman"/>
          <w:sz w:val="20"/>
          <w:szCs w:val="20"/>
        </w:rPr>
        <w:t xml:space="preserve"> Dohody </w:t>
      </w:r>
      <w:r w:rsidRPr="00F133A6">
        <w:rPr>
          <w:rFonts w:ascii="Times New Roman" w:hAnsi="Times New Roman"/>
          <w:sz w:val="20"/>
          <w:szCs w:val="20"/>
        </w:rPr>
        <w:t>a na zabezpečenie jej vynútiteľnosti.</w:t>
      </w:r>
    </w:p>
    <w:p w14:paraId="0C6B6512" w14:textId="21B8F12F" w:rsidR="00416E3D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 prípade porušenia povinností P</w:t>
      </w:r>
      <w:r w:rsidRPr="00F133A6">
        <w:rPr>
          <w:rFonts w:ascii="Times New Roman" w:hAnsi="Times New Roman"/>
          <w:sz w:val="20"/>
          <w:szCs w:val="20"/>
        </w:rPr>
        <w:t>rij</w:t>
      </w:r>
      <w:r>
        <w:rPr>
          <w:rFonts w:ascii="Times New Roman" w:hAnsi="Times New Roman"/>
          <w:sz w:val="20"/>
          <w:szCs w:val="20"/>
        </w:rPr>
        <w:t>ímateľa uv</w:t>
      </w:r>
      <w:r w:rsidR="00416E3D">
        <w:rPr>
          <w:rFonts w:ascii="Times New Roman" w:hAnsi="Times New Roman"/>
          <w:sz w:val="20"/>
          <w:szCs w:val="20"/>
        </w:rPr>
        <w:t>edených v článku III</w:t>
      </w:r>
      <w:r w:rsidR="008900ED">
        <w:rPr>
          <w:rFonts w:ascii="Times New Roman" w:hAnsi="Times New Roman"/>
          <w:sz w:val="20"/>
          <w:szCs w:val="20"/>
        </w:rPr>
        <w:t>.</w:t>
      </w:r>
      <w:r w:rsidR="00416E3D">
        <w:rPr>
          <w:rFonts w:ascii="Times New Roman" w:hAnsi="Times New Roman"/>
          <w:sz w:val="20"/>
          <w:szCs w:val="20"/>
        </w:rPr>
        <w:t xml:space="preserve"> Dohody, je Prijímateľ povinný zaplatiť Poskytovateľovi zmluvnú pokutu vo výške 10.000</w:t>
      </w:r>
      <w:r w:rsidR="0007560B">
        <w:rPr>
          <w:rFonts w:ascii="Times New Roman" w:hAnsi="Times New Roman"/>
          <w:sz w:val="20"/>
          <w:szCs w:val="20"/>
        </w:rPr>
        <w:t>,- EUR</w:t>
      </w:r>
      <w:r w:rsidR="00416E3D">
        <w:rPr>
          <w:rFonts w:ascii="Times New Roman" w:hAnsi="Times New Roman"/>
          <w:sz w:val="20"/>
          <w:szCs w:val="20"/>
        </w:rPr>
        <w:t xml:space="preserve"> a to </w:t>
      </w:r>
      <w:r w:rsidRPr="00F133A6">
        <w:rPr>
          <w:rFonts w:ascii="Times New Roman" w:hAnsi="Times New Roman"/>
          <w:sz w:val="20"/>
          <w:szCs w:val="20"/>
        </w:rPr>
        <w:t xml:space="preserve">za každé </w:t>
      </w:r>
      <w:r w:rsidR="00416E3D">
        <w:rPr>
          <w:rFonts w:ascii="Times New Roman" w:hAnsi="Times New Roman"/>
          <w:sz w:val="20"/>
          <w:szCs w:val="20"/>
        </w:rPr>
        <w:t xml:space="preserve">porušenie zabezpečenej zmluvnej povinnosti </w:t>
      </w:r>
      <w:r w:rsidR="001E18A2">
        <w:rPr>
          <w:rFonts w:ascii="Times New Roman" w:hAnsi="Times New Roman"/>
          <w:sz w:val="20"/>
          <w:szCs w:val="20"/>
        </w:rPr>
        <w:t xml:space="preserve">Prijímateľom </w:t>
      </w:r>
      <w:r w:rsidR="00416E3D">
        <w:rPr>
          <w:rFonts w:ascii="Times New Roman" w:hAnsi="Times New Roman"/>
          <w:sz w:val="20"/>
          <w:szCs w:val="20"/>
        </w:rPr>
        <w:t>a pre každý prípad porušenia za</w:t>
      </w:r>
      <w:r w:rsidR="00B75B71">
        <w:rPr>
          <w:rFonts w:ascii="Times New Roman" w:hAnsi="Times New Roman"/>
          <w:sz w:val="20"/>
          <w:szCs w:val="20"/>
        </w:rPr>
        <w:t>bezpečenej zmluvnej povinnosti</w:t>
      </w:r>
      <w:r w:rsidR="001E18A2">
        <w:rPr>
          <w:rFonts w:ascii="Times New Roman" w:hAnsi="Times New Roman"/>
          <w:sz w:val="20"/>
          <w:szCs w:val="20"/>
        </w:rPr>
        <w:t xml:space="preserve"> Prijímateľom</w:t>
      </w:r>
      <w:r w:rsidR="00B75B71">
        <w:rPr>
          <w:rFonts w:ascii="Times New Roman" w:hAnsi="Times New Roman"/>
          <w:sz w:val="20"/>
          <w:szCs w:val="20"/>
        </w:rPr>
        <w:t>.</w:t>
      </w:r>
    </w:p>
    <w:p w14:paraId="4D65D7B9" w14:textId="100B91B2" w:rsidR="00B75B71" w:rsidRPr="00414179" w:rsidRDefault="00B75B71" w:rsidP="00706789">
      <w:pPr>
        <w:pStyle w:val="Zkladntex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Prijímateľ je povinný príslušnú zmluvnú pokutu zaplatiť Poskytovateľovi do 30 kalendárnych dní odo dňa</w:t>
      </w:r>
      <w:r w:rsidR="009F474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kedy bola na zaplatenie zmluvnej pokuty vyzvaná Poskytovateľom. </w:t>
      </w:r>
    </w:p>
    <w:p w14:paraId="6FD4F29D" w14:textId="42273140" w:rsidR="00A72E3B" w:rsidRPr="00A72E3B" w:rsidRDefault="009F4742" w:rsidP="00A72E3B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Poskytovateľ je oprávnený</w:t>
      </w:r>
      <w:r w:rsidR="00A72E3B">
        <w:rPr>
          <w:rFonts w:ascii="Times New Roman" w:hAnsi="Times New Roman" w:cs="Times New Roman"/>
          <w:sz w:val="20"/>
          <w:szCs w:val="20"/>
        </w:rPr>
        <w:t xml:space="preserve"> požadovať náhradu škody spôsobenej porušením povinnosti, na ktorú sa vzťahuje zmluvná pokuta a zároveň sa domáhať náhrady všetkej spôsobenej škody vrátane jej časti presahujúcej dohodnutú zmluvnú pokutu. Zaplatením zmluvnej pokuty tak nie je dotknuté právo Poskytovateľ</w:t>
      </w:r>
      <w:r w:rsidR="00AC7C60">
        <w:rPr>
          <w:rFonts w:ascii="Times New Roman" w:hAnsi="Times New Roman" w:cs="Times New Roman"/>
          <w:sz w:val="20"/>
          <w:szCs w:val="20"/>
        </w:rPr>
        <w:t>a</w:t>
      </w:r>
      <w:r w:rsidR="00A72E3B">
        <w:rPr>
          <w:rFonts w:ascii="Times New Roman" w:hAnsi="Times New Roman" w:cs="Times New Roman"/>
          <w:sz w:val="20"/>
          <w:szCs w:val="20"/>
        </w:rPr>
        <w:t xml:space="preserve"> na náhradu škôd, ktoré mu vzniknú porušením povinností Prijímateľa.</w:t>
      </w:r>
    </w:p>
    <w:p w14:paraId="30D6847C" w14:textId="31C725A9" w:rsidR="00AC7C60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>Prijímateľ nesie zodpovednosť za škodu spôsobenú tým, že porušil niektorú z pov</w:t>
      </w:r>
      <w:r w:rsidR="00DE1D32">
        <w:rPr>
          <w:rFonts w:ascii="Times New Roman" w:hAnsi="Times New Roman"/>
          <w:sz w:val="20"/>
          <w:szCs w:val="20"/>
        </w:rPr>
        <w:t>inností uvedených v článku III</w:t>
      </w:r>
      <w:r w:rsidR="008900ED">
        <w:rPr>
          <w:rFonts w:ascii="Times New Roman" w:hAnsi="Times New Roman"/>
          <w:sz w:val="20"/>
          <w:szCs w:val="20"/>
        </w:rPr>
        <w:t>.</w:t>
      </w:r>
      <w:r w:rsidR="00DE1D32">
        <w:rPr>
          <w:rFonts w:ascii="Times New Roman" w:hAnsi="Times New Roman"/>
          <w:sz w:val="20"/>
          <w:szCs w:val="20"/>
        </w:rPr>
        <w:t xml:space="preserve"> D</w:t>
      </w:r>
      <w:r w:rsidR="00AC7C60">
        <w:rPr>
          <w:rFonts w:ascii="Times New Roman" w:hAnsi="Times New Roman"/>
          <w:sz w:val="20"/>
          <w:szCs w:val="20"/>
        </w:rPr>
        <w:t>ohody. Rovnako P</w:t>
      </w:r>
      <w:r w:rsidRPr="00F133A6">
        <w:rPr>
          <w:rFonts w:ascii="Times New Roman" w:hAnsi="Times New Roman"/>
          <w:sz w:val="20"/>
          <w:szCs w:val="20"/>
        </w:rPr>
        <w:t>rijímateľ zodpovedá za škodu v prípade, že svojím konaním alebo opomenutím umožnil</w:t>
      </w:r>
      <w:r w:rsidR="00AC7C60">
        <w:rPr>
          <w:rFonts w:ascii="Times New Roman" w:hAnsi="Times New Roman"/>
          <w:sz w:val="20"/>
          <w:szCs w:val="20"/>
        </w:rPr>
        <w:t xml:space="preserve"> tretej osoby</w:t>
      </w:r>
      <w:r w:rsidRPr="00F133A6">
        <w:rPr>
          <w:rFonts w:ascii="Times New Roman" w:hAnsi="Times New Roman"/>
          <w:sz w:val="20"/>
          <w:szCs w:val="20"/>
        </w:rPr>
        <w:t xml:space="preserve">, čo </w:t>
      </w:r>
      <w:r w:rsidR="00DE1D32">
        <w:rPr>
          <w:rFonts w:ascii="Times New Roman" w:hAnsi="Times New Roman"/>
          <w:sz w:val="20"/>
          <w:szCs w:val="20"/>
        </w:rPr>
        <w:t>aj nepriamo, porušenie ochrany D</w:t>
      </w:r>
      <w:r w:rsidRPr="00F133A6">
        <w:rPr>
          <w:rFonts w:ascii="Times New Roman" w:hAnsi="Times New Roman"/>
          <w:sz w:val="20"/>
          <w:szCs w:val="20"/>
        </w:rPr>
        <w:t>ôverných informácií</w:t>
      </w:r>
      <w:r w:rsidR="008900ED">
        <w:rPr>
          <w:rFonts w:ascii="Times New Roman" w:hAnsi="Times New Roman"/>
          <w:sz w:val="20"/>
          <w:szCs w:val="20"/>
        </w:rPr>
        <w:t xml:space="preserve"> Poskytovateľa</w:t>
      </w:r>
      <w:r w:rsidRPr="00F133A6">
        <w:rPr>
          <w:rFonts w:ascii="Times New Roman" w:hAnsi="Times New Roman"/>
          <w:sz w:val="20"/>
          <w:szCs w:val="20"/>
        </w:rPr>
        <w:t xml:space="preserve">. </w:t>
      </w:r>
    </w:p>
    <w:p w14:paraId="50583F56" w14:textId="77777777" w:rsidR="004110B3" w:rsidRDefault="00F133A6" w:rsidP="00F133A6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>Prijímateľ zodpovedá za akékoľvek náro</w:t>
      </w:r>
      <w:r w:rsidR="00DE1D32">
        <w:rPr>
          <w:rFonts w:ascii="Times New Roman" w:hAnsi="Times New Roman"/>
          <w:sz w:val="20"/>
          <w:szCs w:val="20"/>
        </w:rPr>
        <w:t>ky tretích osôb uplatnené voči P</w:t>
      </w:r>
      <w:r w:rsidRPr="00F133A6">
        <w:rPr>
          <w:rFonts w:ascii="Times New Roman" w:hAnsi="Times New Roman"/>
          <w:sz w:val="20"/>
          <w:szCs w:val="20"/>
        </w:rPr>
        <w:t>oskytovateľovi a vypl</w:t>
      </w:r>
      <w:r w:rsidR="00DE1D32">
        <w:rPr>
          <w:rFonts w:ascii="Times New Roman" w:hAnsi="Times New Roman"/>
          <w:sz w:val="20"/>
          <w:szCs w:val="20"/>
        </w:rPr>
        <w:t>ývajúce z porušenia povinností Prijímateľa podľa D</w:t>
      </w:r>
      <w:r w:rsidRPr="00F133A6">
        <w:rPr>
          <w:rFonts w:ascii="Times New Roman" w:hAnsi="Times New Roman"/>
          <w:sz w:val="20"/>
          <w:szCs w:val="20"/>
        </w:rPr>
        <w:t xml:space="preserve">ohody. </w:t>
      </w:r>
    </w:p>
    <w:p w14:paraId="0EBC184C" w14:textId="736DA4CD" w:rsidR="00F133A6" w:rsidRPr="00F133A6" w:rsidRDefault="00F133A6" w:rsidP="004110B3">
      <w:pPr>
        <w:pStyle w:val="Bezriadkovania"/>
        <w:ind w:left="567"/>
        <w:jc w:val="both"/>
        <w:rPr>
          <w:rFonts w:ascii="Times New Roman" w:hAnsi="Times New Roman"/>
          <w:sz w:val="20"/>
          <w:szCs w:val="20"/>
        </w:rPr>
      </w:pPr>
      <w:r w:rsidRPr="00F133A6">
        <w:rPr>
          <w:rFonts w:ascii="Times New Roman" w:hAnsi="Times New Roman"/>
          <w:sz w:val="20"/>
          <w:szCs w:val="20"/>
        </w:rPr>
        <w:t xml:space="preserve"> </w:t>
      </w:r>
    </w:p>
    <w:p w14:paraId="7E78980A" w14:textId="5928E9D5" w:rsidR="004110B3" w:rsidRPr="004110B3" w:rsidRDefault="00D103AB" w:rsidP="004110B3">
      <w:pPr>
        <w:pStyle w:val="Bezriadkovania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4110B3">
        <w:rPr>
          <w:rFonts w:ascii="Times New Roman" w:hAnsi="Times New Roman"/>
          <w:b/>
          <w:sz w:val="20"/>
          <w:szCs w:val="20"/>
        </w:rPr>
        <w:t>ZÁVEREČNÉ USTANOVENIA</w:t>
      </w:r>
    </w:p>
    <w:p w14:paraId="6D13F691" w14:textId="77777777" w:rsidR="004110B3" w:rsidRPr="004110B3" w:rsidRDefault="004110B3" w:rsidP="004110B3">
      <w:pPr>
        <w:pStyle w:val="Bezriadkovania"/>
        <w:rPr>
          <w:rFonts w:ascii="Times New Roman" w:hAnsi="Times New Roman"/>
          <w:b/>
          <w:sz w:val="20"/>
          <w:szCs w:val="20"/>
        </w:rPr>
      </w:pPr>
    </w:p>
    <w:p w14:paraId="644D8383" w14:textId="48D1C554" w:rsidR="004110B3" w:rsidRDefault="00E44D92" w:rsidP="00E44D92">
      <w:pPr>
        <w:pStyle w:val="Odsekzoznamu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4D92">
        <w:rPr>
          <w:rFonts w:ascii="Times New Roman" w:hAnsi="Times New Roman" w:cs="Times New Roman"/>
          <w:color w:val="000000"/>
          <w:sz w:val="20"/>
          <w:szCs w:val="20"/>
        </w:rPr>
        <w:t xml:space="preserve">Dohoda nadobúda platnosť a účinnosť dňom jej podpísania </w:t>
      </w:r>
      <w:r w:rsidRPr="00E44D92">
        <w:rPr>
          <w:rFonts w:ascii="Times New Roman" w:hAnsi="Times New Roman" w:cs="Times New Roman"/>
          <w:color w:val="000000"/>
          <w:sz w:val="20"/>
          <w:szCs w:val="20"/>
          <w:lang w:bidi="sk-SK"/>
        </w:rPr>
        <w:t>oboma Stranami Dohody.</w:t>
      </w:r>
    </w:p>
    <w:p w14:paraId="328C0F71" w14:textId="28F46447" w:rsidR="0081751A" w:rsidRPr="004E53D5" w:rsidRDefault="004E53D5" w:rsidP="00E44D92">
      <w:pPr>
        <w:pStyle w:val="Odsekzoznamu"/>
        <w:numPr>
          <w:ilvl w:val="1"/>
          <w:numId w:val="1"/>
        </w:numPr>
        <w:autoSpaceDE w:val="0"/>
        <w:autoSpaceDN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E53D5">
        <w:rPr>
          <w:rFonts w:ascii="Times New Roman" w:hAnsi="Times New Roman" w:cs="Times New Roman"/>
          <w:color w:val="000000"/>
          <w:sz w:val="20"/>
          <w:szCs w:val="20"/>
        </w:rPr>
        <w:t>Napriek skutočnosti, že D</w:t>
      </w:r>
      <w:r w:rsidR="00966CC4">
        <w:rPr>
          <w:rFonts w:ascii="Times New Roman" w:hAnsi="Times New Roman" w:cs="Times New Roman"/>
          <w:color w:val="000000"/>
          <w:sz w:val="20"/>
          <w:szCs w:val="20"/>
        </w:rPr>
        <w:t>ohoda nie je povinne zverejňovanou</w:t>
      </w:r>
      <w:r w:rsidRPr="004E53D5">
        <w:rPr>
          <w:rFonts w:ascii="Times New Roman" w:hAnsi="Times New Roman" w:cs="Times New Roman"/>
          <w:color w:val="000000"/>
          <w:sz w:val="20"/>
          <w:szCs w:val="20"/>
        </w:rPr>
        <w:t xml:space="preserve"> zmluvou v zmysle </w:t>
      </w:r>
      <w:r w:rsidRPr="004E53D5">
        <w:rPr>
          <w:rFonts w:ascii="Times New Roman" w:hAnsi="Times New Roman" w:cs="Times New Roman"/>
          <w:sz w:val="20"/>
          <w:szCs w:val="20"/>
        </w:rPr>
        <w:t>§ 47a zákona č. 40/1964 Zb. Občianskeho zákonníka v znení neskorších predpisov a § 5a zákona č. 211/2000 Z. z. o slobodnom prístupe k informáciám a o zmene a doplnení niektorých zákonov (zákon o slobode informácií) v znení neskorších predpisov</w:t>
      </w:r>
      <w:r w:rsidR="00966CC4">
        <w:rPr>
          <w:rFonts w:ascii="Times New Roman" w:hAnsi="Times New Roman" w:cs="Times New Roman"/>
          <w:sz w:val="20"/>
          <w:szCs w:val="20"/>
        </w:rPr>
        <w:t>, Strany Dohody</w:t>
      </w:r>
      <w:r>
        <w:rPr>
          <w:rFonts w:ascii="Times New Roman" w:hAnsi="Times New Roman" w:cs="Times New Roman"/>
          <w:sz w:val="20"/>
          <w:szCs w:val="20"/>
        </w:rPr>
        <w:t xml:space="preserve"> súhlasia s</w:t>
      </w:r>
      <w:r w:rsidR="00966CC4">
        <w:rPr>
          <w:rFonts w:ascii="Times New Roman" w:hAnsi="Times New Roman" w:cs="Times New Roman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0"/>
          <w:szCs w:val="20"/>
        </w:rPr>
        <w:t xml:space="preserve">zverejnením </w:t>
      </w:r>
      <w:r w:rsidR="00966CC4">
        <w:rPr>
          <w:rFonts w:ascii="Times New Roman" w:hAnsi="Times New Roman" w:cs="Times New Roman"/>
          <w:sz w:val="20"/>
          <w:szCs w:val="20"/>
        </w:rPr>
        <w:t xml:space="preserve">Dohody </w:t>
      </w:r>
      <w:r>
        <w:rPr>
          <w:rFonts w:ascii="Times New Roman" w:hAnsi="Times New Roman" w:cs="Times New Roman"/>
          <w:sz w:val="20"/>
          <w:szCs w:val="20"/>
        </w:rPr>
        <w:t>v Centrálnom registri zmlúv vedenom Úradom vlády Slovenskej republiky. Strany Dohody sa dohodli, že Dohoda bude zverejnená v Centrálnom registri zmlúv až po zrušení Verejného obstarávania, resp.</w:t>
      </w:r>
      <w:r w:rsidR="00966CC4">
        <w:rPr>
          <w:rFonts w:ascii="Times New Roman" w:hAnsi="Times New Roman" w:cs="Times New Roman"/>
          <w:sz w:val="20"/>
          <w:szCs w:val="20"/>
        </w:rPr>
        <w:t xml:space="preserve"> po u</w:t>
      </w:r>
      <w:r w:rsidR="00772DE8">
        <w:rPr>
          <w:rFonts w:ascii="Times New Roman" w:hAnsi="Times New Roman" w:cs="Times New Roman"/>
          <w:sz w:val="20"/>
          <w:szCs w:val="20"/>
        </w:rPr>
        <w:t xml:space="preserve">končení Verejného obstarávania </w:t>
      </w:r>
      <w:r>
        <w:rPr>
          <w:rFonts w:ascii="Times New Roman" w:hAnsi="Times New Roman" w:cs="Times New Roman"/>
          <w:sz w:val="20"/>
          <w:szCs w:val="20"/>
        </w:rPr>
        <w:t>podpísaním zmluvy/zmlúv, ktoré budú výsledkom Verejného obstarávania</w:t>
      </w:r>
      <w:r w:rsidR="00F5191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s úspešným uchádzačom a po </w:t>
      </w:r>
      <w:r w:rsidR="00F5191C">
        <w:rPr>
          <w:rFonts w:ascii="Times New Roman" w:hAnsi="Times New Roman" w:cs="Times New Roman"/>
          <w:sz w:val="20"/>
          <w:szCs w:val="20"/>
        </w:rPr>
        <w:t>jej</w:t>
      </w:r>
      <w:r>
        <w:rPr>
          <w:rFonts w:ascii="Times New Roman" w:hAnsi="Times New Roman" w:cs="Times New Roman"/>
          <w:sz w:val="20"/>
          <w:szCs w:val="20"/>
        </w:rPr>
        <w:t>/ich zverejnení v Centrálnom registri zmlúv.</w:t>
      </w:r>
    </w:p>
    <w:p w14:paraId="2893CC0D" w14:textId="67223F5E" w:rsidR="00614D9A" w:rsidRDefault="004110B3" w:rsidP="00614D9A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110B3">
        <w:rPr>
          <w:rFonts w:ascii="Times New Roman" w:hAnsi="Times New Roman"/>
          <w:sz w:val="20"/>
          <w:szCs w:val="20"/>
        </w:rPr>
        <w:t>Okrem ob</w:t>
      </w:r>
      <w:r w:rsidR="00A87C15">
        <w:rPr>
          <w:rFonts w:ascii="Times New Roman" w:hAnsi="Times New Roman"/>
          <w:sz w:val="20"/>
          <w:szCs w:val="20"/>
        </w:rPr>
        <w:t>medzení uvedených v Dohode</w:t>
      </w:r>
      <w:r w:rsidRPr="004110B3">
        <w:rPr>
          <w:rFonts w:ascii="Times New Roman" w:hAnsi="Times New Roman"/>
          <w:sz w:val="20"/>
          <w:szCs w:val="20"/>
        </w:rPr>
        <w:t>, všetky práva a povinno</w:t>
      </w:r>
      <w:r w:rsidR="00A87C15">
        <w:rPr>
          <w:rFonts w:ascii="Times New Roman" w:hAnsi="Times New Roman"/>
          <w:sz w:val="20"/>
          <w:szCs w:val="20"/>
        </w:rPr>
        <w:t>sti vzniknuté podľa Dohody</w:t>
      </w:r>
      <w:r w:rsidRPr="004110B3">
        <w:rPr>
          <w:rFonts w:ascii="Times New Roman" w:hAnsi="Times New Roman"/>
          <w:sz w:val="20"/>
          <w:szCs w:val="20"/>
        </w:rPr>
        <w:t xml:space="preserve"> budú trvať</w:t>
      </w:r>
      <w:r w:rsidR="00A87C15">
        <w:rPr>
          <w:rFonts w:ascii="Times New Roman" w:hAnsi="Times New Roman"/>
          <w:sz w:val="20"/>
          <w:szCs w:val="20"/>
        </w:rPr>
        <w:t xml:space="preserve"> bez ohľadu na skutočnosť, či S</w:t>
      </w:r>
      <w:r w:rsidRPr="004110B3">
        <w:rPr>
          <w:rFonts w:ascii="Times New Roman" w:hAnsi="Times New Roman"/>
          <w:sz w:val="20"/>
          <w:szCs w:val="20"/>
        </w:rPr>
        <w:t xml:space="preserve">trany </w:t>
      </w:r>
      <w:r w:rsidR="00A87C15">
        <w:rPr>
          <w:rFonts w:ascii="Times New Roman" w:hAnsi="Times New Roman"/>
          <w:sz w:val="20"/>
          <w:szCs w:val="20"/>
        </w:rPr>
        <w:t xml:space="preserve">Dohody </w:t>
      </w:r>
      <w:r w:rsidRPr="004110B3">
        <w:rPr>
          <w:rFonts w:ascii="Times New Roman" w:hAnsi="Times New Roman"/>
          <w:sz w:val="20"/>
          <w:szCs w:val="20"/>
        </w:rPr>
        <w:t xml:space="preserve">uzavreli </w:t>
      </w:r>
      <w:r w:rsidR="00A87C15">
        <w:rPr>
          <w:rFonts w:ascii="Times New Roman" w:hAnsi="Times New Roman"/>
          <w:sz w:val="20"/>
          <w:szCs w:val="20"/>
        </w:rPr>
        <w:t>ako výsledok V</w:t>
      </w:r>
      <w:r w:rsidRPr="004110B3">
        <w:rPr>
          <w:rFonts w:ascii="Times New Roman" w:hAnsi="Times New Roman"/>
          <w:sz w:val="20"/>
          <w:szCs w:val="20"/>
        </w:rPr>
        <w:t>erejného obstarávania zmluvu alebo nie, či zmenili alebo ukončili</w:t>
      </w:r>
      <w:r w:rsidR="00F5191C">
        <w:rPr>
          <w:rFonts w:ascii="Times New Roman" w:hAnsi="Times New Roman"/>
          <w:sz w:val="20"/>
          <w:szCs w:val="20"/>
        </w:rPr>
        <w:t xml:space="preserve"> svoj zmluvný vzťah, pokiaľ sa S</w:t>
      </w:r>
      <w:r w:rsidRPr="004110B3">
        <w:rPr>
          <w:rFonts w:ascii="Times New Roman" w:hAnsi="Times New Roman"/>
          <w:sz w:val="20"/>
          <w:szCs w:val="20"/>
        </w:rPr>
        <w:t>trany</w:t>
      </w:r>
      <w:r w:rsidR="00F5191C">
        <w:rPr>
          <w:rFonts w:ascii="Times New Roman" w:hAnsi="Times New Roman"/>
          <w:sz w:val="20"/>
          <w:szCs w:val="20"/>
        </w:rPr>
        <w:t xml:space="preserve"> Dohody</w:t>
      </w:r>
      <w:r w:rsidRPr="004110B3">
        <w:rPr>
          <w:rFonts w:ascii="Times New Roman" w:hAnsi="Times New Roman"/>
          <w:sz w:val="20"/>
          <w:szCs w:val="20"/>
        </w:rPr>
        <w:t xml:space="preserve"> výslovne písomnou formou nedohodnú inak.</w:t>
      </w:r>
    </w:p>
    <w:p w14:paraId="0AD897FD" w14:textId="421305DD" w:rsidR="00614D9A" w:rsidRPr="00614D9A" w:rsidRDefault="00614D9A" w:rsidP="00614D9A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614D9A">
        <w:rPr>
          <w:rFonts w:ascii="Times New Roman" w:hAnsi="Times New Roman"/>
          <w:sz w:val="20"/>
          <w:szCs w:val="20"/>
        </w:rPr>
        <w:t>Dohoda môže byť menená alebo dopĺňaná formou písomného očíslovaného dodatku, ktorý musí byť schválený a podpísaný oboma Stranami Dohody.</w:t>
      </w:r>
    </w:p>
    <w:p w14:paraId="7A9FA09D" w14:textId="30D78540" w:rsidR="004110B3" w:rsidRPr="004110B3" w:rsidRDefault="00C65AAE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Dohoda je vyhotovená v troch  (3) </w:t>
      </w:r>
      <w:r w:rsidR="004110B3" w:rsidRPr="004110B3">
        <w:rPr>
          <w:rFonts w:ascii="Times New Roman" w:hAnsi="Times New Roman"/>
          <w:sz w:val="20"/>
          <w:szCs w:val="20"/>
        </w:rPr>
        <w:t>rovnopisoch, </w:t>
      </w:r>
      <w:r>
        <w:rPr>
          <w:rFonts w:ascii="Times New Roman" w:hAnsi="Times New Roman"/>
          <w:sz w:val="20"/>
          <w:szCs w:val="20"/>
        </w:rPr>
        <w:t xml:space="preserve">jeden (1) rovnopis </w:t>
      </w:r>
      <w:proofErr w:type="spellStart"/>
      <w:r>
        <w:rPr>
          <w:rFonts w:ascii="Times New Roman" w:hAnsi="Times New Roman"/>
          <w:sz w:val="20"/>
          <w:szCs w:val="20"/>
        </w:rPr>
        <w:t>obdrží</w:t>
      </w:r>
      <w:proofErr w:type="spellEnd"/>
      <w:r>
        <w:rPr>
          <w:rFonts w:ascii="Times New Roman" w:hAnsi="Times New Roman"/>
          <w:sz w:val="20"/>
          <w:szCs w:val="20"/>
        </w:rPr>
        <w:t xml:space="preserve"> Prijímateľ a dva (2) rovnopisy </w:t>
      </w:r>
      <w:proofErr w:type="spellStart"/>
      <w:r>
        <w:rPr>
          <w:rFonts w:ascii="Times New Roman" w:hAnsi="Times New Roman"/>
          <w:sz w:val="20"/>
          <w:szCs w:val="20"/>
        </w:rPr>
        <w:t>obdrží</w:t>
      </w:r>
      <w:proofErr w:type="spellEnd"/>
      <w:r>
        <w:rPr>
          <w:rFonts w:ascii="Times New Roman" w:hAnsi="Times New Roman"/>
          <w:sz w:val="20"/>
          <w:szCs w:val="20"/>
        </w:rPr>
        <w:t xml:space="preserve"> Poskytovateľ.</w:t>
      </w:r>
    </w:p>
    <w:p w14:paraId="50D676FE" w14:textId="1B8ECE6F" w:rsidR="004110B3" w:rsidRPr="004110B3" w:rsidRDefault="004110B3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110B3">
        <w:rPr>
          <w:rFonts w:ascii="Times New Roman" w:hAnsi="Times New Roman"/>
          <w:sz w:val="20"/>
          <w:szCs w:val="20"/>
        </w:rPr>
        <w:t>Právne</w:t>
      </w:r>
      <w:r w:rsidR="00B77E22">
        <w:rPr>
          <w:rFonts w:ascii="Times New Roman" w:hAnsi="Times New Roman"/>
          <w:sz w:val="20"/>
          <w:szCs w:val="20"/>
        </w:rPr>
        <w:t xml:space="preserve"> vzťahy, ktoré nie sú upravené D</w:t>
      </w:r>
      <w:r w:rsidRPr="004110B3">
        <w:rPr>
          <w:rFonts w:ascii="Times New Roman" w:hAnsi="Times New Roman"/>
          <w:sz w:val="20"/>
          <w:szCs w:val="20"/>
        </w:rPr>
        <w:t>ohodou sa spravujú príslušnými ustanoveniami Obchodného zákonníka a ostatných všeobecne záväzných právnych predpisov.</w:t>
      </w:r>
    </w:p>
    <w:p w14:paraId="155A24D3" w14:textId="16CE2F2D" w:rsidR="004110B3" w:rsidRPr="004110B3" w:rsidRDefault="004110B3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4110B3">
        <w:rPr>
          <w:rFonts w:ascii="Times New Roman" w:hAnsi="Times New Roman"/>
          <w:sz w:val="20"/>
          <w:szCs w:val="20"/>
        </w:rPr>
        <w:t xml:space="preserve">Strany </w:t>
      </w:r>
      <w:r w:rsidR="002334C4">
        <w:rPr>
          <w:rFonts w:ascii="Times New Roman" w:hAnsi="Times New Roman"/>
          <w:sz w:val="20"/>
          <w:szCs w:val="20"/>
        </w:rPr>
        <w:t xml:space="preserve">Dohody </w:t>
      </w:r>
      <w:r w:rsidRPr="004110B3">
        <w:rPr>
          <w:rFonts w:ascii="Times New Roman" w:hAnsi="Times New Roman"/>
          <w:sz w:val="20"/>
          <w:szCs w:val="20"/>
        </w:rPr>
        <w:t>sa dohodli, že svoje prípadné vzájomné spory v súvisl</w:t>
      </w:r>
      <w:r w:rsidR="00B77E22">
        <w:rPr>
          <w:rFonts w:ascii="Times New Roman" w:hAnsi="Times New Roman"/>
          <w:sz w:val="20"/>
          <w:szCs w:val="20"/>
        </w:rPr>
        <w:t>osti s plnením alebo výkladom D</w:t>
      </w:r>
      <w:r w:rsidRPr="004110B3">
        <w:rPr>
          <w:rFonts w:ascii="Times New Roman" w:hAnsi="Times New Roman"/>
          <w:sz w:val="20"/>
          <w:szCs w:val="20"/>
        </w:rPr>
        <w:t>ohody budú prednostne riešiť vzájomným rokovaním s cieľom dohody o sporných skutočnostiach</w:t>
      </w:r>
      <w:r w:rsidR="002334C4">
        <w:rPr>
          <w:rFonts w:ascii="Times New Roman" w:hAnsi="Times New Roman"/>
          <w:sz w:val="20"/>
          <w:szCs w:val="20"/>
        </w:rPr>
        <w:t xml:space="preserve"> a nárokoch</w:t>
      </w:r>
      <w:r w:rsidRPr="004110B3">
        <w:rPr>
          <w:rFonts w:ascii="Times New Roman" w:hAnsi="Times New Roman"/>
          <w:sz w:val="20"/>
          <w:szCs w:val="20"/>
        </w:rPr>
        <w:t>.</w:t>
      </w:r>
    </w:p>
    <w:p w14:paraId="2121BC25" w14:textId="68B1389C" w:rsidR="004110B3" w:rsidRPr="00AF572F" w:rsidRDefault="002334C4" w:rsidP="00AF572F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Písomnosti si budú S</w:t>
      </w:r>
      <w:r w:rsidR="004110B3" w:rsidRPr="004110B3">
        <w:rPr>
          <w:rFonts w:ascii="Times New Roman" w:hAnsi="Times New Roman"/>
          <w:sz w:val="20"/>
          <w:szCs w:val="20"/>
        </w:rPr>
        <w:t xml:space="preserve">trany </w:t>
      </w:r>
      <w:r>
        <w:rPr>
          <w:rFonts w:ascii="Times New Roman" w:hAnsi="Times New Roman"/>
          <w:sz w:val="20"/>
          <w:szCs w:val="20"/>
        </w:rPr>
        <w:t xml:space="preserve">Dohody </w:t>
      </w:r>
      <w:r w:rsidR="004110B3" w:rsidRPr="004110B3">
        <w:rPr>
          <w:rFonts w:ascii="Times New Roman" w:hAnsi="Times New Roman"/>
          <w:sz w:val="20"/>
          <w:szCs w:val="20"/>
        </w:rPr>
        <w:t xml:space="preserve">doručovať </w:t>
      </w:r>
      <w:r w:rsidR="00B77E22">
        <w:rPr>
          <w:rFonts w:ascii="Times New Roman" w:hAnsi="Times New Roman"/>
          <w:sz w:val="20"/>
          <w:szCs w:val="20"/>
        </w:rPr>
        <w:t>na adresu sídla uvedenú v Dohode. Zmenu sídla je St</w:t>
      </w:r>
      <w:r w:rsidR="004110B3" w:rsidRPr="004110B3">
        <w:rPr>
          <w:rFonts w:ascii="Times New Roman" w:hAnsi="Times New Roman"/>
          <w:sz w:val="20"/>
          <w:szCs w:val="20"/>
        </w:rPr>
        <w:t xml:space="preserve">rana </w:t>
      </w:r>
      <w:r w:rsidR="00B77E22">
        <w:rPr>
          <w:rFonts w:ascii="Times New Roman" w:hAnsi="Times New Roman"/>
          <w:sz w:val="20"/>
          <w:szCs w:val="20"/>
        </w:rPr>
        <w:t xml:space="preserve">Dohody </w:t>
      </w:r>
      <w:r w:rsidR="004110B3" w:rsidRPr="004110B3">
        <w:rPr>
          <w:rFonts w:ascii="Times New Roman" w:hAnsi="Times New Roman"/>
          <w:sz w:val="20"/>
          <w:szCs w:val="20"/>
        </w:rPr>
        <w:t>povinná bezodkladne písomne oznámiť</w:t>
      </w:r>
      <w:r w:rsidR="00B77E22">
        <w:rPr>
          <w:rFonts w:ascii="Times New Roman" w:hAnsi="Times New Roman"/>
          <w:sz w:val="20"/>
          <w:szCs w:val="20"/>
        </w:rPr>
        <w:t xml:space="preserve"> druhej S</w:t>
      </w:r>
      <w:r w:rsidR="004110B3" w:rsidRPr="004110B3">
        <w:rPr>
          <w:rFonts w:ascii="Times New Roman" w:hAnsi="Times New Roman"/>
          <w:sz w:val="20"/>
          <w:szCs w:val="20"/>
        </w:rPr>
        <w:t>trane</w:t>
      </w:r>
      <w:r w:rsidR="00B77E22">
        <w:rPr>
          <w:rFonts w:ascii="Times New Roman" w:hAnsi="Times New Roman"/>
          <w:sz w:val="20"/>
          <w:szCs w:val="20"/>
        </w:rPr>
        <w:t xml:space="preserve"> Dohody</w:t>
      </w:r>
      <w:r w:rsidR="004110B3" w:rsidRPr="004110B3">
        <w:rPr>
          <w:rFonts w:ascii="Times New Roman" w:hAnsi="Times New Roman"/>
          <w:sz w:val="20"/>
          <w:szCs w:val="20"/>
        </w:rPr>
        <w:t xml:space="preserve">. Strany </w:t>
      </w:r>
      <w:r w:rsidR="00B77E22">
        <w:rPr>
          <w:rFonts w:ascii="Times New Roman" w:hAnsi="Times New Roman"/>
          <w:sz w:val="20"/>
          <w:szCs w:val="20"/>
        </w:rPr>
        <w:t xml:space="preserve">Dohody </w:t>
      </w:r>
      <w:r w:rsidR="004110B3" w:rsidRPr="004110B3">
        <w:rPr>
          <w:rFonts w:ascii="Times New Roman" w:hAnsi="Times New Roman"/>
          <w:sz w:val="20"/>
          <w:szCs w:val="20"/>
        </w:rPr>
        <w:t>sa dohodli, že v prípade vrátenia zásielky odosielateľovi z akéhokoľvek dôvodu platí, že písomnosť bola doručená adresátovi dňom vrátenia zásielky odosielateľovi, aj keď sa o tom adresát nedozvedel.</w:t>
      </w:r>
    </w:p>
    <w:p w14:paraId="71EFA494" w14:textId="00E16520" w:rsidR="004110B3" w:rsidRPr="004110B3" w:rsidRDefault="00B77E22" w:rsidP="004110B3">
      <w:pPr>
        <w:pStyle w:val="Bezriadkovania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Strany </w:t>
      </w:r>
      <w:r w:rsidR="00C85DA9">
        <w:rPr>
          <w:rFonts w:ascii="Times New Roman" w:hAnsi="Times New Roman"/>
          <w:sz w:val="20"/>
          <w:szCs w:val="20"/>
        </w:rPr>
        <w:t xml:space="preserve">Dohody </w:t>
      </w:r>
      <w:r>
        <w:rPr>
          <w:rFonts w:ascii="Times New Roman" w:hAnsi="Times New Roman"/>
          <w:sz w:val="20"/>
          <w:szCs w:val="20"/>
        </w:rPr>
        <w:t>vyhlasujú, že si D</w:t>
      </w:r>
      <w:r w:rsidR="004110B3" w:rsidRPr="004110B3">
        <w:rPr>
          <w:rFonts w:ascii="Times New Roman" w:hAnsi="Times New Roman"/>
          <w:sz w:val="20"/>
          <w:szCs w:val="20"/>
        </w:rPr>
        <w:t>ohodu prečítali, jej obsahu porozumeli a na znak súhlasu ju vlastnoručne podpisujú.</w:t>
      </w:r>
    </w:p>
    <w:p w14:paraId="07FB7FE4" w14:textId="77777777" w:rsidR="00F133A6" w:rsidRPr="00F133A6" w:rsidRDefault="00F133A6" w:rsidP="00F133A6">
      <w:pPr>
        <w:pStyle w:val="Bezriadkovania"/>
        <w:ind w:left="567"/>
        <w:jc w:val="both"/>
        <w:rPr>
          <w:rFonts w:cstheme="minorHAnsi"/>
          <w:szCs w:val="20"/>
        </w:rPr>
      </w:pPr>
    </w:p>
    <w:tbl>
      <w:tblPr>
        <w:tblStyle w:val="Mriekatabuky"/>
        <w:tblW w:w="4668" w:type="pct"/>
        <w:tblInd w:w="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4"/>
        <w:gridCol w:w="942"/>
        <w:gridCol w:w="3764"/>
      </w:tblGrid>
      <w:tr w:rsidR="00804C3B" w14:paraId="60235500" w14:textId="77777777" w:rsidTr="00152AC2">
        <w:trPr>
          <w:trHeight w:val="1271"/>
        </w:trPr>
        <w:tc>
          <w:tcPr>
            <w:tcW w:w="2222" w:type="pct"/>
            <w:tcBorders>
              <w:bottom w:val="single" w:sz="4" w:space="0" w:color="auto"/>
            </w:tcBorders>
          </w:tcPr>
          <w:p w14:paraId="6BBAF478" w14:textId="6CC3419B" w:rsidR="00804C3B" w:rsidRDefault="00444AFC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[●]</w:t>
            </w:r>
            <w:r w:rsidR="00804C3B">
              <w:rPr>
                <w:rFonts w:ascii="Times New Roman" w:hAnsi="Times New Roman" w:cs="Times New Roman"/>
                <w:sz w:val="20"/>
                <w:szCs w:val="20"/>
              </w:rPr>
              <w:t xml:space="preserve"> dňa [●]</w:t>
            </w:r>
          </w:p>
          <w:p w14:paraId="7E419454" w14:textId="77777777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45AB8" w14:textId="680D15E9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Poskytovateľ</w:t>
            </w:r>
            <w:r w:rsidR="00914CC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7791697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47F37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12B16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EB71F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pct"/>
          </w:tcPr>
          <w:p w14:paraId="6F13E8B7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pct"/>
            <w:tcBorders>
              <w:bottom w:val="single" w:sz="4" w:space="0" w:color="auto"/>
            </w:tcBorders>
          </w:tcPr>
          <w:p w14:paraId="69D3A71E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 [●] dňa [●]</w:t>
            </w:r>
          </w:p>
          <w:p w14:paraId="77BF26CD" w14:textId="77777777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07ECE" w14:textId="77777777" w:rsidR="00804C3B" w:rsidRDefault="00804C3B" w:rsidP="00152AC2">
            <w:pPr>
              <w:pStyle w:val="Odsekzoznamu"/>
              <w:keepNext/>
              <w:keepLines/>
              <w:tabs>
                <w:tab w:val="left" w:pos="1072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Prijímateľa</w:t>
            </w:r>
          </w:p>
          <w:p w14:paraId="744D9A3F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4C3B" w14:paraId="176B1B54" w14:textId="77777777" w:rsidTr="00152AC2">
        <w:trPr>
          <w:trHeight w:val="1536"/>
        </w:trPr>
        <w:tc>
          <w:tcPr>
            <w:tcW w:w="2222" w:type="pct"/>
            <w:tcBorders>
              <w:top w:val="single" w:sz="4" w:space="0" w:color="auto"/>
            </w:tcBorders>
          </w:tcPr>
          <w:p w14:paraId="4680D36A" w14:textId="43E298F9" w:rsidR="00804C3B" w:rsidRDefault="00804C3B" w:rsidP="00152AC2">
            <w:pPr>
              <w:pStyle w:val="Odsekzoznamu"/>
              <w:keepNext/>
              <w:keepLines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44AF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444AFC">
              <w:rPr>
                <w:rFonts w:ascii="Times New Roman" w:hAnsi="Times New Roman" w:cs="Times New Roman"/>
                <w:b/>
                <w:sz w:val="20"/>
                <w:szCs w:val="20"/>
              </w:rPr>
              <w:t>RNDr. Pavol Ambroš, PhD.</w:t>
            </w:r>
          </w:p>
          <w:p w14:paraId="1291FA6B" w14:textId="2D281202" w:rsidR="00444AFC" w:rsidRPr="00444AFC" w:rsidRDefault="00444AFC" w:rsidP="00152AC2">
            <w:pPr>
              <w:pStyle w:val="Odsekzoznamu"/>
              <w:keepNext/>
              <w:keepLines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444AFC">
              <w:rPr>
                <w:rFonts w:ascii="Times New Roman" w:hAnsi="Times New Roman" w:cs="Times New Roman"/>
                <w:sz w:val="20"/>
                <w:szCs w:val="20"/>
              </w:rPr>
              <w:t>technický pracovník</w:t>
            </w:r>
          </w:p>
          <w:p w14:paraId="1E78A6D3" w14:textId="43AF1D96" w:rsidR="00804C3B" w:rsidRDefault="00804C3B" w:rsidP="00152AC2">
            <w:pPr>
              <w:pStyle w:val="Odsekzoznamu"/>
              <w:keepNext/>
              <w:keepLines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SLOVENSKÝ VODOHOSPODÁRSKY </w:t>
            </w:r>
            <w:r w:rsidR="00914CC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PODNIK, štátny podnik</w:t>
            </w:r>
          </w:p>
        </w:tc>
        <w:tc>
          <w:tcPr>
            <w:tcW w:w="556" w:type="pct"/>
          </w:tcPr>
          <w:p w14:paraId="15A49C4F" w14:textId="77777777" w:rsidR="00804C3B" w:rsidRDefault="00804C3B" w:rsidP="00152AC2">
            <w:pPr>
              <w:keepNext/>
              <w:keepLines/>
              <w:tabs>
                <w:tab w:val="left" w:pos="1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2" w:type="pct"/>
            <w:tcBorders>
              <w:top w:val="single" w:sz="4" w:space="0" w:color="auto"/>
            </w:tcBorders>
          </w:tcPr>
          <w:p w14:paraId="670D4A41" w14:textId="77777777" w:rsidR="00804C3B" w:rsidRDefault="00804C3B" w:rsidP="00152AC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[●]</w:t>
            </w:r>
          </w:p>
          <w:p w14:paraId="03E68B5D" w14:textId="77777777" w:rsidR="00804C3B" w:rsidRDefault="00804C3B" w:rsidP="00152AC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 priezvisko štatutárneho orgánu</w:t>
            </w:r>
          </w:p>
          <w:p w14:paraId="3E7D29E7" w14:textId="77777777" w:rsidR="00804C3B" w:rsidRDefault="00804C3B" w:rsidP="00152AC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označenie štatutárneho orgánu</w:t>
            </w:r>
          </w:p>
          <w:p w14:paraId="62BD68D2" w14:textId="77777777" w:rsidR="00804C3B" w:rsidRDefault="00804C3B" w:rsidP="00152AC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obchodné meno spoločnosti</w:t>
            </w:r>
          </w:p>
        </w:tc>
      </w:tr>
    </w:tbl>
    <w:p w14:paraId="3E0953DF" w14:textId="4381EC3E" w:rsidR="007D0765" w:rsidRDefault="007D07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D07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3C05A" w16cex:dateUtc="2023-01-31T15:29:00Z"/>
  <w16cex:commentExtensible w16cex:durableId="2783BDF5" w16cex:dateUtc="2023-01-31T15:19:00Z"/>
  <w16cex:commentExtensible w16cex:durableId="2783C0D1" w16cex:dateUtc="2023-01-31T15:31:00Z"/>
  <w16cex:commentExtensible w16cex:durableId="2783C153" w16cex:dateUtc="2023-01-31T15:33:00Z"/>
  <w16cex:commentExtensible w16cex:durableId="2783C29E" w16cex:dateUtc="2023-01-31T15:38:00Z"/>
  <w16cex:commentExtensible w16cex:durableId="2783C767" w16cex:dateUtc="2023-01-31T15:59:00Z"/>
  <w16cex:commentExtensible w16cex:durableId="2783CC3C" w16cex:dateUtc="2023-01-31T16:19:00Z"/>
  <w16cex:commentExtensible w16cex:durableId="2783C791" w16cex:dateUtc="2023-01-31T16:00:00Z"/>
  <w16cex:commentExtensible w16cex:durableId="2783CC7D" w16cex:dateUtc="2023-01-31T16:21:00Z"/>
  <w16cex:commentExtensible w16cex:durableId="2783CC8D" w16cex:dateUtc="2023-01-31T16:21:00Z"/>
  <w16cex:commentExtensible w16cex:durableId="2783CC98" w16cex:dateUtc="2023-01-31T16:21:00Z"/>
  <w16cex:commentExtensible w16cex:durableId="2783AEC9" w16cex:dateUtc="2023-01-31T14:14:00Z"/>
  <w16cex:commentExtensible w16cex:durableId="2783B5EF" w16cex:dateUtc="2023-01-31T14:44:00Z"/>
  <w16cex:commentExtensible w16cex:durableId="2783ADCA" w16cex:dateUtc="2023-01-31T14:10:00Z"/>
  <w16cex:commentExtensible w16cex:durableId="2783B729" w16cex:dateUtc="2023-01-31T14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E5D7D9" w16cid:durableId="2783A9E7"/>
  <w16cid:commentId w16cid:paraId="3963795F" w16cid:durableId="2783C05A"/>
  <w16cid:commentId w16cid:paraId="2D8ACE7E" w16cid:durableId="2783A9E8"/>
  <w16cid:commentId w16cid:paraId="164DCE05" w16cid:durableId="2783BDF5"/>
  <w16cid:commentId w16cid:paraId="5A52FE96" w16cid:durableId="2783A9E9"/>
  <w16cid:commentId w16cid:paraId="2751BA8C" w16cid:durableId="2783A9EA"/>
  <w16cid:commentId w16cid:paraId="6E687077" w16cid:durableId="2783C0D1"/>
  <w16cid:commentId w16cid:paraId="2CAB5A47" w16cid:durableId="2783A9EB"/>
  <w16cid:commentId w16cid:paraId="6A398179" w16cid:durableId="2783C153"/>
  <w16cid:commentId w16cid:paraId="7CD342BF" w16cid:durableId="2783A9EC"/>
  <w16cid:commentId w16cid:paraId="40BA9EB3" w16cid:durableId="2783C29E"/>
  <w16cid:commentId w16cid:paraId="346F627B" w16cid:durableId="2783A9ED"/>
  <w16cid:commentId w16cid:paraId="4A5E04A9" w16cid:durableId="2783C767"/>
  <w16cid:commentId w16cid:paraId="163D7BCE" w16cid:durableId="2783CC3C"/>
  <w16cid:commentId w16cid:paraId="2228F8B4" w16cid:durableId="2783A9EE"/>
  <w16cid:commentId w16cid:paraId="519B6B21" w16cid:durableId="2783C791"/>
  <w16cid:commentId w16cid:paraId="2065F667" w16cid:durableId="2783A9EF"/>
  <w16cid:commentId w16cid:paraId="0B2A1234" w16cid:durableId="2783CC7D"/>
  <w16cid:commentId w16cid:paraId="57E386A8" w16cid:durableId="2783A9F0"/>
  <w16cid:commentId w16cid:paraId="26249C04" w16cid:durableId="2783A9F1"/>
  <w16cid:commentId w16cid:paraId="5EE980C0" w16cid:durableId="2783CC8D"/>
  <w16cid:commentId w16cid:paraId="4C7486AE" w16cid:durableId="2783A9F2"/>
  <w16cid:commentId w16cid:paraId="05F88738" w16cid:durableId="2783CC98"/>
  <w16cid:commentId w16cid:paraId="2D43A8A8" w16cid:durableId="2783A9F3"/>
  <w16cid:commentId w16cid:paraId="35C21944" w16cid:durableId="2783A9F4"/>
  <w16cid:commentId w16cid:paraId="7EBA0727" w16cid:durableId="2783A9F5"/>
  <w16cid:commentId w16cid:paraId="508768DA" w16cid:durableId="2783A9F6"/>
  <w16cid:commentId w16cid:paraId="09C750A6" w16cid:durableId="2783A9F7"/>
  <w16cid:commentId w16cid:paraId="2450B537" w16cid:durableId="2783A9F8"/>
  <w16cid:commentId w16cid:paraId="7822F097" w16cid:durableId="2783A9F9"/>
  <w16cid:commentId w16cid:paraId="6344D666" w16cid:durableId="2783A9FA"/>
  <w16cid:commentId w16cid:paraId="0D117DD9" w16cid:durableId="2783A9FB"/>
  <w16cid:commentId w16cid:paraId="2AEF89BB" w16cid:durableId="2783A9FC"/>
  <w16cid:commentId w16cid:paraId="0B2710E2" w16cid:durableId="2783AEC9"/>
  <w16cid:commentId w16cid:paraId="1AE9D360" w16cid:durableId="2783B5EF"/>
  <w16cid:commentId w16cid:paraId="64E021CE" w16cid:durableId="2783A9FD"/>
  <w16cid:commentId w16cid:paraId="379C0DFD" w16cid:durableId="2783ADCA"/>
  <w16cid:commentId w16cid:paraId="6ECA406C" w16cid:durableId="2783A9FE"/>
  <w16cid:commentId w16cid:paraId="7D94D887" w16cid:durableId="2783B7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31971" w14:textId="77777777" w:rsidR="0069053C" w:rsidRDefault="0069053C">
      <w:pPr>
        <w:spacing w:after="0" w:line="240" w:lineRule="auto"/>
      </w:pPr>
      <w:r>
        <w:separator/>
      </w:r>
    </w:p>
  </w:endnote>
  <w:endnote w:type="continuationSeparator" w:id="0">
    <w:p w14:paraId="73E5E1E5" w14:textId="77777777" w:rsidR="0069053C" w:rsidRDefault="0069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 Bk">
    <w:altName w:val="Times New Roman"/>
    <w:charset w:val="00"/>
    <w:family w:val="swiss"/>
    <w:pitch w:val="variable"/>
    <w:sig w:usb0="A00002AF" w:usb1="5000204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618A5" w14:textId="77777777" w:rsidR="0069053C" w:rsidRDefault="0069053C">
      <w:pPr>
        <w:spacing w:after="0" w:line="240" w:lineRule="auto"/>
      </w:pPr>
      <w:r>
        <w:separator/>
      </w:r>
    </w:p>
  </w:footnote>
  <w:footnote w:type="continuationSeparator" w:id="0">
    <w:p w14:paraId="5E8BB46F" w14:textId="77777777" w:rsidR="0069053C" w:rsidRDefault="0069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FFF0D" w14:textId="77777777" w:rsidR="001D1AD9" w:rsidRDefault="001D1AD9">
    <w:pPr>
      <w:pStyle w:val="Hlavika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6D97"/>
    <w:multiLevelType w:val="hybridMultilevel"/>
    <w:tmpl w:val="1AC8B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41C77"/>
    <w:multiLevelType w:val="hybridMultilevel"/>
    <w:tmpl w:val="728002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2A553D11"/>
    <w:multiLevelType w:val="multilevel"/>
    <w:tmpl w:val="67C21D8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362"/>
        </w:tabs>
        <w:ind w:left="1362" w:hanging="794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" w15:restartNumberingAfterBreak="0">
    <w:nsid w:val="2F66098B"/>
    <w:multiLevelType w:val="multilevel"/>
    <w:tmpl w:val="107E0F46"/>
    <w:lvl w:ilvl="0">
      <w:start w:val="1"/>
      <w:numFmt w:val="upperRoman"/>
      <w:lvlText w:val="%1."/>
      <w:lvlJc w:val="center"/>
      <w:pPr>
        <w:ind w:left="0" w:firstLine="288"/>
      </w:pPr>
      <w:rPr>
        <w:b/>
        <w:caps w:val="0"/>
        <w:smallCaps w:val="0"/>
      </w:rPr>
    </w:lvl>
    <w:lvl w:ilvl="1">
      <w:start w:val="1"/>
      <w:numFmt w:val="decimal"/>
      <w:isLgl/>
      <w:lvlText w:val="%2."/>
      <w:lvlJc w:val="left"/>
      <w:pPr>
        <w:tabs>
          <w:tab w:val="num" w:pos="624"/>
        </w:tabs>
        <w:ind w:left="624" w:hanging="624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362"/>
        </w:tabs>
        <w:ind w:left="1362" w:hanging="794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30C3568F"/>
    <w:multiLevelType w:val="multilevel"/>
    <w:tmpl w:val="A0183862"/>
    <w:lvl w:ilvl="0">
      <w:start w:val="1"/>
      <w:numFmt w:val="upperRoman"/>
      <w:pStyle w:val="Nadpis1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color w:val="auto"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ascii="Calibri" w:hAnsi="Calibri" w:hint="default"/>
        <w:b w:val="0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Calibri" w:hAnsi="Calibri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ascii="Calibri" w:hAnsi="Calibri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ascii="Calibri" w:hAnsi="Calibri" w:hint="default"/>
        <w:color w:val="auto"/>
        <w:sz w:val="22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C54E2"/>
    <w:multiLevelType w:val="multilevel"/>
    <w:tmpl w:val="413AA70C"/>
    <w:styleLink w:val="tl4"/>
    <w:lvl w:ilvl="0">
      <w:start w:val="3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0338A"/>
    <w:multiLevelType w:val="hybridMultilevel"/>
    <w:tmpl w:val="E8CED2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A07527"/>
    <w:multiLevelType w:val="hybridMultilevel"/>
    <w:tmpl w:val="6EA079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12" w15:restartNumberingAfterBreak="0">
    <w:nsid w:val="5FED525F"/>
    <w:multiLevelType w:val="multilevel"/>
    <w:tmpl w:val="67C21D8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64A14339"/>
    <w:multiLevelType w:val="multilevel"/>
    <w:tmpl w:val="2FC27148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567" w:hanging="567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117"/>
        </w:tabs>
        <w:ind w:left="1134" w:hanging="56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4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3D87E4B"/>
    <w:multiLevelType w:val="hybridMultilevel"/>
    <w:tmpl w:val="650A9F3A"/>
    <w:lvl w:ilvl="0" w:tplc="1E6A478C">
      <w:start w:val="1"/>
      <w:numFmt w:val="lowerLetter"/>
      <w:pStyle w:val="Zmluva-Normal-Indent2"/>
      <w:lvlText w:val="%1)"/>
      <w:lvlJc w:val="left"/>
      <w:pPr>
        <w:ind w:left="693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13" w:hanging="360"/>
      </w:pPr>
    </w:lvl>
    <w:lvl w:ilvl="2" w:tplc="041B001B" w:tentative="1">
      <w:start w:val="1"/>
      <w:numFmt w:val="lowerRoman"/>
      <w:lvlText w:val="%3."/>
      <w:lvlJc w:val="right"/>
      <w:pPr>
        <w:ind w:left="2133" w:hanging="180"/>
      </w:pPr>
    </w:lvl>
    <w:lvl w:ilvl="3" w:tplc="041B000F" w:tentative="1">
      <w:start w:val="1"/>
      <w:numFmt w:val="decimal"/>
      <w:lvlText w:val="%4."/>
      <w:lvlJc w:val="left"/>
      <w:pPr>
        <w:ind w:left="2853" w:hanging="360"/>
      </w:pPr>
    </w:lvl>
    <w:lvl w:ilvl="4" w:tplc="041B0019" w:tentative="1">
      <w:start w:val="1"/>
      <w:numFmt w:val="lowerLetter"/>
      <w:lvlText w:val="%5."/>
      <w:lvlJc w:val="left"/>
      <w:pPr>
        <w:ind w:left="3573" w:hanging="360"/>
      </w:pPr>
    </w:lvl>
    <w:lvl w:ilvl="5" w:tplc="041B001B" w:tentative="1">
      <w:start w:val="1"/>
      <w:numFmt w:val="lowerRoman"/>
      <w:lvlText w:val="%6."/>
      <w:lvlJc w:val="right"/>
      <w:pPr>
        <w:ind w:left="4293" w:hanging="180"/>
      </w:pPr>
    </w:lvl>
    <w:lvl w:ilvl="6" w:tplc="041B000F" w:tentative="1">
      <w:start w:val="1"/>
      <w:numFmt w:val="decimal"/>
      <w:lvlText w:val="%7."/>
      <w:lvlJc w:val="left"/>
      <w:pPr>
        <w:ind w:left="5013" w:hanging="360"/>
      </w:pPr>
    </w:lvl>
    <w:lvl w:ilvl="7" w:tplc="041B0019" w:tentative="1">
      <w:start w:val="1"/>
      <w:numFmt w:val="lowerLetter"/>
      <w:lvlText w:val="%8."/>
      <w:lvlJc w:val="left"/>
      <w:pPr>
        <w:ind w:left="5733" w:hanging="360"/>
      </w:pPr>
    </w:lvl>
    <w:lvl w:ilvl="8" w:tplc="041B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6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5"/>
  </w:num>
  <w:num w:numId="6">
    <w:abstractNumId w:val="13"/>
  </w:num>
  <w:num w:numId="7">
    <w:abstractNumId w:val="14"/>
  </w:num>
  <w:num w:numId="8">
    <w:abstractNumId w:val="16"/>
  </w:num>
  <w:num w:numId="9">
    <w:abstractNumId w:val="11"/>
  </w:num>
  <w:num w:numId="10">
    <w:abstractNumId w:val="8"/>
  </w:num>
  <w:num w:numId="11">
    <w:abstractNumId w:val="17"/>
  </w:num>
  <w:num w:numId="12">
    <w:abstractNumId w:val="13"/>
  </w:num>
  <w:num w:numId="13">
    <w:abstractNumId w:val="12"/>
  </w:num>
  <w:num w:numId="14">
    <w:abstractNumId w:val="0"/>
  </w:num>
  <w:num w:numId="15">
    <w:abstractNumId w:val="1"/>
  </w:num>
  <w:num w:numId="16">
    <w:abstractNumId w:val="10"/>
  </w:num>
  <w:num w:numId="17">
    <w:abstractNumId w:val="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65"/>
    <w:rsid w:val="000014C7"/>
    <w:rsid w:val="00007288"/>
    <w:rsid w:val="000127C8"/>
    <w:rsid w:val="00013EBC"/>
    <w:rsid w:val="000237F9"/>
    <w:rsid w:val="0004726C"/>
    <w:rsid w:val="00053580"/>
    <w:rsid w:val="000619A6"/>
    <w:rsid w:val="0007560B"/>
    <w:rsid w:val="00082DCE"/>
    <w:rsid w:val="00087C70"/>
    <w:rsid w:val="00092874"/>
    <w:rsid w:val="00093A1C"/>
    <w:rsid w:val="00097CAD"/>
    <w:rsid w:val="000A12F9"/>
    <w:rsid w:val="000A1F4E"/>
    <w:rsid w:val="000A4C0F"/>
    <w:rsid w:val="000A5747"/>
    <w:rsid w:val="000A6FE4"/>
    <w:rsid w:val="000A7799"/>
    <w:rsid w:val="000B4991"/>
    <w:rsid w:val="000B4C13"/>
    <w:rsid w:val="000C763F"/>
    <w:rsid w:val="000D2CC2"/>
    <w:rsid w:val="000D4C18"/>
    <w:rsid w:val="000D625F"/>
    <w:rsid w:val="000E20FB"/>
    <w:rsid w:val="000F06EC"/>
    <w:rsid w:val="000F15D7"/>
    <w:rsid w:val="000F6F67"/>
    <w:rsid w:val="001030BE"/>
    <w:rsid w:val="001040EE"/>
    <w:rsid w:val="0011029B"/>
    <w:rsid w:val="00112662"/>
    <w:rsid w:val="001145C3"/>
    <w:rsid w:val="00122D2E"/>
    <w:rsid w:val="00126C11"/>
    <w:rsid w:val="0012718B"/>
    <w:rsid w:val="00130260"/>
    <w:rsid w:val="00151615"/>
    <w:rsid w:val="00156910"/>
    <w:rsid w:val="00165316"/>
    <w:rsid w:val="00165AB6"/>
    <w:rsid w:val="00167A52"/>
    <w:rsid w:val="001709B4"/>
    <w:rsid w:val="00174F29"/>
    <w:rsid w:val="00181892"/>
    <w:rsid w:val="00182C71"/>
    <w:rsid w:val="00187F95"/>
    <w:rsid w:val="0019479D"/>
    <w:rsid w:val="00196964"/>
    <w:rsid w:val="001A08B5"/>
    <w:rsid w:val="001A1904"/>
    <w:rsid w:val="001A6DC8"/>
    <w:rsid w:val="001D1AD9"/>
    <w:rsid w:val="001D22AC"/>
    <w:rsid w:val="001D5281"/>
    <w:rsid w:val="001E18A2"/>
    <w:rsid w:val="001F19C1"/>
    <w:rsid w:val="001F2309"/>
    <w:rsid w:val="00200AB8"/>
    <w:rsid w:val="00207F7A"/>
    <w:rsid w:val="00216B36"/>
    <w:rsid w:val="00222039"/>
    <w:rsid w:val="002334C4"/>
    <w:rsid w:val="0023485B"/>
    <w:rsid w:val="00246858"/>
    <w:rsid w:val="00252053"/>
    <w:rsid w:val="002558E2"/>
    <w:rsid w:val="002610F4"/>
    <w:rsid w:val="0026348D"/>
    <w:rsid w:val="00267353"/>
    <w:rsid w:val="00274EBF"/>
    <w:rsid w:val="002878A9"/>
    <w:rsid w:val="002909D8"/>
    <w:rsid w:val="002933EE"/>
    <w:rsid w:val="00297B25"/>
    <w:rsid w:val="002B13D5"/>
    <w:rsid w:val="002B5CD0"/>
    <w:rsid w:val="002C43A7"/>
    <w:rsid w:val="002C4BDE"/>
    <w:rsid w:val="002D0C8B"/>
    <w:rsid w:val="002D3324"/>
    <w:rsid w:val="002D523B"/>
    <w:rsid w:val="002E1D68"/>
    <w:rsid w:val="002E72E2"/>
    <w:rsid w:val="003015D9"/>
    <w:rsid w:val="00307072"/>
    <w:rsid w:val="00311397"/>
    <w:rsid w:val="00315CD4"/>
    <w:rsid w:val="00320B7F"/>
    <w:rsid w:val="00323373"/>
    <w:rsid w:val="003243B2"/>
    <w:rsid w:val="0032735B"/>
    <w:rsid w:val="00334B6A"/>
    <w:rsid w:val="00340A44"/>
    <w:rsid w:val="00342A78"/>
    <w:rsid w:val="003512FD"/>
    <w:rsid w:val="00355ABB"/>
    <w:rsid w:val="0035636B"/>
    <w:rsid w:val="00362329"/>
    <w:rsid w:val="00365A39"/>
    <w:rsid w:val="00365F83"/>
    <w:rsid w:val="003718A5"/>
    <w:rsid w:val="00376A09"/>
    <w:rsid w:val="00377786"/>
    <w:rsid w:val="00385B77"/>
    <w:rsid w:val="003933B5"/>
    <w:rsid w:val="00394E5B"/>
    <w:rsid w:val="00395E1A"/>
    <w:rsid w:val="00396640"/>
    <w:rsid w:val="003A4ABB"/>
    <w:rsid w:val="003B1F52"/>
    <w:rsid w:val="003B50F7"/>
    <w:rsid w:val="003C0BB8"/>
    <w:rsid w:val="003C6DE2"/>
    <w:rsid w:val="003C79C2"/>
    <w:rsid w:val="003D3C58"/>
    <w:rsid w:val="003D7B45"/>
    <w:rsid w:val="003E4F51"/>
    <w:rsid w:val="003F0F61"/>
    <w:rsid w:val="003F3F58"/>
    <w:rsid w:val="003F5090"/>
    <w:rsid w:val="004023A3"/>
    <w:rsid w:val="00405EEA"/>
    <w:rsid w:val="0040651E"/>
    <w:rsid w:val="004110B3"/>
    <w:rsid w:val="00411494"/>
    <w:rsid w:val="00414179"/>
    <w:rsid w:val="00414731"/>
    <w:rsid w:val="00416E3D"/>
    <w:rsid w:val="00420920"/>
    <w:rsid w:val="00420C85"/>
    <w:rsid w:val="00425FB4"/>
    <w:rsid w:val="004321D6"/>
    <w:rsid w:val="004332F1"/>
    <w:rsid w:val="00434715"/>
    <w:rsid w:val="0043526D"/>
    <w:rsid w:val="00436879"/>
    <w:rsid w:val="00436885"/>
    <w:rsid w:val="00444A6A"/>
    <w:rsid w:val="00444AFC"/>
    <w:rsid w:val="004501B8"/>
    <w:rsid w:val="00460EEA"/>
    <w:rsid w:val="004641B6"/>
    <w:rsid w:val="004673DD"/>
    <w:rsid w:val="00482B4B"/>
    <w:rsid w:val="004862A7"/>
    <w:rsid w:val="004A39DC"/>
    <w:rsid w:val="004A48F0"/>
    <w:rsid w:val="004B199A"/>
    <w:rsid w:val="004B374E"/>
    <w:rsid w:val="004C0A39"/>
    <w:rsid w:val="004C3F29"/>
    <w:rsid w:val="004D1D8C"/>
    <w:rsid w:val="004D2FA4"/>
    <w:rsid w:val="004D59A0"/>
    <w:rsid w:val="004E53D5"/>
    <w:rsid w:val="004F0A25"/>
    <w:rsid w:val="004F164F"/>
    <w:rsid w:val="004F6C56"/>
    <w:rsid w:val="004F6E02"/>
    <w:rsid w:val="004F7B01"/>
    <w:rsid w:val="00504C8A"/>
    <w:rsid w:val="00513008"/>
    <w:rsid w:val="005152C3"/>
    <w:rsid w:val="00520297"/>
    <w:rsid w:val="00523C58"/>
    <w:rsid w:val="00531AAB"/>
    <w:rsid w:val="005325E1"/>
    <w:rsid w:val="00533F93"/>
    <w:rsid w:val="00536C0F"/>
    <w:rsid w:val="00547866"/>
    <w:rsid w:val="00547956"/>
    <w:rsid w:val="00556822"/>
    <w:rsid w:val="00556AD3"/>
    <w:rsid w:val="00556BA1"/>
    <w:rsid w:val="00557F7A"/>
    <w:rsid w:val="0057229B"/>
    <w:rsid w:val="00572A9A"/>
    <w:rsid w:val="00573BA7"/>
    <w:rsid w:val="00577A9C"/>
    <w:rsid w:val="00596FD6"/>
    <w:rsid w:val="005B3457"/>
    <w:rsid w:val="005B4C76"/>
    <w:rsid w:val="005B65D8"/>
    <w:rsid w:val="005B78BF"/>
    <w:rsid w:val="005C0E30"/>
    <w:rsid w:val="005C1E5A"/>
    <w:rsid w:val="005D39FE"/>
    <w:rsid w:val="005D471D"/>
    <w:rsid w:val="005D6E6B"/>
    <w:rsid w:val="005E0047"/>
    <w:rsid w:val="005E3E08"/>
    <w:rsid w:val="005E5386"/>
    <w:rsid w:val="005E7FB8"/>
    <w:rsid w:val="005F0BEB"/>
    <w:rsid w:val="0060531D"/>
    <w:rsid w:val="00614D9A"/>
    <w:rsid w:val="00617B01"/>
    <w:rsid w:val="006225C1"/>
    <w:rsid w:val="006269B7"/>
    <w:rsid w:val="006329AF"/>
    <w:rsid w:val="00634875"/>
    <w:rsid w:val="0064211C"/>
    <w:rsid w:val="00644FB1"/>
    <w:rsid w:val="0064622F"/>
    <w:rsid w:val="0064788B"/>
    <w:rsid w:val="00653F54"/>
    <w:rsid w:val="00664C71"/>
    <w:rsid w:val="00665638"/>
    <w:rsid w:val="006666C5"/>
    <w:rsid w:val="0067298F"/>
    <w:rsid w:val="00676A76"/>
    <w:rsid w:val="0069053C"/>
    <w:rsid w:val="00692306"/>
    <w:rsid w:val="00695D6D"/>
    <w:rsid w:val="006B782D"/>
    <w:rsid w:val="006B7F2D"/>
    <w:rsid w:val="006C5235"/>
    <w:rsid w:val="006C625D"/>
    <w:rsid w:val="006D1336"/>
    <w:rsid w:val="006D6424"/>
    <w:rsid w:val="006E1459"/>
    <w:rsid w:val="006E3AC0"/>
    <w:rsid w:val="006E7881"/>
    <w:rsid w:val="006E7D47"/>
    <w:rsid w:val="00701492"/>
    <w:rsid w:val="00702153"/>
    <w:rsid w:val="007046BB"/>
    <w:rsid w:val="00706789"/>
    <w:rsid w:val="00715744"/>
    <w:rsid w:val="00721965"/>
    <w:rsid w:val="007234B9"/>
    <w:rsid w:val="00725829"/>
    <w:rsid w:val="00726A89"/>
    <w:rsid w:val="00727422"/>
    <w:rsid w:val="00751AC3"/>
    <w:rsid w:val="00763AF3"/>
    <w:rsid w:val="0077001D"/>
    <w:rsid w:val="00770A4D"/>
    <w:rsid w:val="00770CBB"/>
    <w:rsid w:val="00772DE8"/>
    <w:rsid w:val="0077595C"/>
    <w:rsid w:val="0078678E"/>
    <w:rsid w:val="00787C48"/>
    <w:rsid w:val="00791FB0"/>
    <w:rsid w:val="00792038"/>
    <w:rsid w:val="0079300F"/>
    <w:rsid w:val="007B4C83"/>
    <w:rsid w:val="007D0765"/>
    <w:rsid w:val="007D1E91"/>
    <w:rsid w:val="007D7F5A"/>
    <w:rsid w:val="007E0DDE"/>
    <w:rsid w:val="007E30D4"/>
    <w:rsid w:val="007F245C"/>
    <w:rsid w:val="008037F9"/>
    <w:rsid w:val="008044C2"/>
    <w:rsid w:val="00804C3B"/>
    <w:rsid w:val="0081003E"/>
    <w:rsid w:val="00810B8E"/>
    <w:rsid w:val="0081751A"/>
    <w:rsid w:val="00820F71"/>
    <w:rsid w:val="0082764A"/>
    <w:rsid w:val="00840B9A"/>
    <w:rsid w:val="008437CA"/>
    <w:rsid w:val="00852566"/>
    <w:rsid w:val="0085624D"/>
    <w:rsid w:val="00863BEB"/>
    <w:rsid w:val="00866273"/>
    <w:rsid w:val="008703AC"/>
    <w:rsid w:val="00870E9E"/>
    <w:rsid w:val="00876B9B"/>
    <w:rsid w:val="00876C35"/>
    <w:rsid w:val="0088038B"/>
    <w:rsid w:val="00884BBB"/>
    <w:rsid w:val="0088760D"/>
    <w:rsid w:val="008900ED"/>
    <w:rsid w:val="00895160"/>
    <w:rsid w:val="008A22DB"/>
    <w:rsid w:val="008A68DB"/>
    <w:rsid w:val="008B2A44"/>
    <w:rsid w:val="008B346A"/>
    <w:rsid w:val="008B52FE"/>
    <w:rsid w:val="008B7496"/>
    <w:rsid w:val="008B7B85"/>
    <w:rsid w:val="008C4BCE"/>
    <w:rsid w:val="008D0C43"/>
    <w:rsid w:val="008D619C"/>
    <w:rsid w:val="008D6F8C"/>
    <w:rsid w:val="008E2204"/>
    <w:rsid w:val="008F6A14"/>
    <w:rsid w:val="008F6D8E"/>
    <w:rsid w:val="00905183"/>
    <w:rsid w:val="00914CC5"/>
    <w:rsid w:val="00916A07"/>
    <w:rsid w:val="00920B57"/>
    <w:rsid w:val="0092484F"/>
    <w:rsid w:val="009277DD"/>
    <w:rsid w:val="00927EEF"/>
    <w:rsid w:val="00932FA6"/>
    <w:rsid w:val="0094191B"/>
    <w:rsid w:val="00947BF3"/>
    <w:rsid w:val="00950FFB"/>
    <w:rsid w:val="00953818"/>
    <w:rsid w:val="009559B3"/>
    <w:rsid w:val="00955AF4"/>
    <w:rsid w:val="00966CC4"/>
    <w:rsid w:val="009718DD"/>
    <w:rsid w:val="0097369D"/>
    <w:rsid w:val="009755A2"/>
    <w:rsid w:val="009871EE"/>
    <w:rsid w:val="0099046E"/>
    <w:rsid w:val="00995D09"/>
    <w:rsid w:val="00997FFB"/>
    <w:rsid w:val="009A04CC"/>
    <w:rsid w:val="009A617F"/>
    <w:rsid w:val="009B213D"/>
    <w:rsid w:val="009B41CB"/>
    <w:rsid w:val="009B5295"/>
    <w:rsid w:val="009C15B2"/>
    <w:rsid w:val="009D0BE3"/>
    <w:rsid w:val="009D272C"/>
    <w:rsid w:val="009D69C6"/>
    <w:rsid w:val="009E147A"/>
    <w:rsid w:val="009F3AD4"/>
    <w:rsid w:val="009F4742"/>
    <w:rsid w:val="009F5A65"/>
    <w:rsid w:val="009F5FC2"/>
    <w:rsid w:val="00A046F0"/>
    <w:rsid w:val="00A12DF5"/>
    <w:rsid w:val="00A13A14"/>
    <w:rsid w:val="00A258D5"/>
    <w:rsid w:val="00A340A8"/>
    <w:rsid w:val="00A37738"/>
    <w:rsid w:val="00A400EB"/>
    <w:rsid w:val="00A40D1C"/>
    <w:rsid w:val="00A42954"/>
    <w:rsid w:val="00A6505F"/>
    <w:rsid w:val="00A72E3B"/>
    <w:rsid w:val="00A75367"/>
    <w:rsid w:val="00A8480F"/>
    <w:rsid w:val="00A87C15"/>
    <w:rsid w:val="00A92E9A"/>
    <w:rsid w:val="00A94A14"/>
    <w:rsid w:val="00AA3290"/>
    <w:rsid w:val="00AB53FD"/>
    <w:rsid w:val="00AB68B5"/>
    <w:rsid w:val="00AC0909"/>
    <w:rsid w:val="00AC7C60"/>
    <w:rsid w:val="00AE58AC"/>
    <w:rsid w:val="00AE7247"/>
    <w:rsid w:val="00AF01B6"/>
    <w:rsid w:val="00AF229A"/>
    <w:rsid w:val="00AF42A4"/>
    <w:rsid w:val="00AF572F"/>
    <w:rsid w:val="00AF6F1F"/>
    <w:rsid w:val="00B045D3"/>
    <w:rsid w:val="00B05DEA"/>
    <w:rsid w:val="00B1623E"/>
    <w:rsid w:val="00B24B7C"/>
    <w:rsid w:val="00B254E6"/>
    <w:rsid w:val="00B3132A"/>
    <w:rsid w:val="00B320B6"/>
    <w:rsid w:val="00B33EE8"/>
    <w:rsid w:val="00B36E92"/>
    <w:rsid w:val="00B42BC2"/>
    <w:rsid w:val="00B4723B"/>
    <w:rsid w:val="00B54AE6"/>
    <w:rsid w:val="00B55B11"/>
    <w:rsid w:val="00B61742"/>
    <w:rsid w:val="00B740E3"/>
    <w:rsid w:val="00B75B71"/>
    <w:rsid w:val="00B775E6"/>
    <w:rsid w:val="00B77E22"/>
    <w:rsid w:val="00B80FF8"/>
    <w:rsid w:val="00B810AA"/>
    <w:rsid w:val="00B83474"/>
    <w:rsid w:val="00B83AFF"/>
    <w:rsid w:val="00B8610E"/>
    <w:rsid w:val="00BA0FA9"/>
    <w:rsid w:val="00BB1D8E"/>
    <w:rsid w:val="00BB2F8F"/>
    <w:rsid w:val="00BB35E9"/>
    <w:rsid w:val="00BB7C74"/>
    <w:rsid w:val="00BC62E1"/>
    <w:rsid w:val="00BC6E08"/>
    <w:rsid w:val="00BE0A4A"/>
    <w:rsid w:val="00BE229D"/>
    <w:rsid w:val="00BE6618"/>
    <w:rsid w:val="00BF0316"/>
    <w:rsid w:val="00BF7E3D"/>
    <w:rsid w:val="00C01C68"/>
    <w:rsid w:val="00C04214"/>
    <w:rsid w:val="00C0759C"/>
    <w:rsid w:val="00C21218"/>
    <w:rsid w:val="00C21B55"/>
    <w:rsid w:val="00C2493C"/>
    <w:rsid w:val="00C26F1E"/>
    <w:rsid w:val="00C308A8"/>
    <w:rsid w:val="00C35E8F"/>
    <w:rsid w:val="00C422FF"/>
    <w:rsid w:val="00C443DE"/>
    <w:rsid w:val="00C61A7B"/>
    <w:rsid w:val="00C65AAE"/>
    <w:rsid w:val="00C70B47"/>
    <w:rsid w:val="00C74BD8"/>
    <w:rsid w:val="00C757E0"/>
    <w:rsid w:val="00C83879"/>
    <w:rsid w:val="00C847D1"/>
    <w:rsid w:val="00C85DA9"/>
    <w:rsid w:val="00C872D6"/>
    <w:rsid w:val="00C93DC5"/>
    <w:rsid w:val="00C96CBD"/>
    <w:rsid w:val="00C970B7"/>
    <w:rsid w:val="00CA179C"/>
    <w:rsid w:val="00CA37A7"/>
    <w:rsid w:val="00CB1820"/>
    <w:rsid w:val="00CB1FA3"/>
    <w:rsid w:val="00CB4633"/>
    <w:rsid w:val="00CB4C94"/>
    <w:rsid w:val="00CB6517"/>
    <w:rsid w:val="00CC2AB8"/>
    <w:rsid w:val="00CC3D55"/>
    <w:rsid w:val="00CC71CF"/>
    <w:rsid w:val="00CC7B82"/>
    <w:rsid w:val="00CE0751"/>
    <w:rsid w:val="00CE0F35"/>
    <w:rsid w:val="00CE49D9"/>
    <w:rsid w:val="00CE50AA"/>
    <w:rsid w:val="00CF008A"/>
    <w:rsid w:val="00CF63D6"/>
    <w:rsid w:val="00D020A0"/>
    <w:rsid w:val="00D024FE"/>
    <w:rsid w:val="00D03CB5"/>
    <w:rsid w:val="00D103AB"/>
    <w:rsid w:val="00D107A7"/>
    <w:rsid w:val="00D31088"/>
    <w:rsid w:val="00D34243"/>
    <w:rsid w:val="00D35433"/>
    <w:rsid w:val="00D36757"/>
    <w:rsid w:val="00D411BA"/>
    <w:rsid w:val="00D432A9"/>
    <w:rsid w:val="00D561A5"/>
    <w:rsid w:val="00D6470C"/>
    <w:rsid w:val="00D71335"/>
    <w:rsid w:val="00D75474"/>
    <w:rsid w:val="00D82EB8"/>
    <w:rsid w:val="00D9236F"/>
    <w:rsid w:val="00DB5A5A"/>
    <w:rsid w:val="00DC1BE1"/>
    <w:rsid w:val="00DC4DCA"/>
    <w:rsid w:val="00DD323F"/>
    <w:rsid w:val="00DD53D0"/>
    <w:rsid w:val="00DE1AD0"/>
    <w:rsid w:val="00DE1D32"/>
    <w:rsid w:val="00DE292B"/>
    <w:rsid w:val="00DE70D9"/>
    <w:rsid w:val="00DF3430"/>
    <w:rsid w:val="00DF34EF"/>
    <w:rsid w:val="00DF6F0F"/>
    <w:rsid w:val="00E02686"/>
    <w:rsid w:val="00E035AA"/>
    <w:rsid w:val="00E04A7D"/>
    <w:rsid w:val="00E12B30"/>
    <w:rsid w:val="00E147B7"/>
    <w:rsid w:val="00E14A22"/>
    <w:rsid w:val="00E201AD"/>
    <w:rsid w:val="00E27E0B"/>
    <w:rsid w:val="00E30489"/>
    <w:rsid w:val="00E35781"/>
    <w:rsid w:val="00E3733D"/>
    <w:rsid w:val="00E3758D"/>
    <w:rsid w:val="00E40B6C"/>
    <w:rsid w:val="00E43A2C"/>
    <w:rsid w:val="00E44D92"/>
    <w:rsid w:val="00E5054E"/>
    <w:rsid w:val="00E70929"/>
    <w:rsid w:val="00E76A23"/>
    <w:rsid w:val="00E82742"/>
    <w:rsid w:val="00E94BFD"/>
    <w:rsid w:val="00E94C82"/>
    <w:rsid w:val="00EA4A54"/>
    <w:rsid w:val="00EA4D6F"/>
    <w:rsid w:val="00EB4D62"/>
    <w:rsid w:val="00EB58FB"/>
    <w:rsid w:val="00EB7ED5"/>
    <w:rsid w:val="00EC0252"/>
    <w:rsid w:val="00EC0D84"/>
    <w:rsid w:val="00EC54E1"/>
    <w:rsid w:val="00EE32F0"/>
    <w:rsid w:val="00EE6B78"/>
    <w:rsid w:val="00EF34E5"/>
    <w:rsid w:val="00F07550"/>
    <w:rsid w:val="00F133A6"/>
    <w:rsid w:val="00F27026"/>
    <w:rsid w:val="00F31E12"/>
    <w:rsid w:val="00F326C3"/>
    <w:rsid w:val="00F335E2"/>
    <w:rsid w:val="00F33E7A"/>
    <w:rsid w:val="00F41039"/>
    <w:rsid w:val="00F42E4F"/>
    <w:rsid w:val="00F43BA9"/>
    <w:rsid w:val="00F43D08"/>
    <w:rsid w:val="00F469E0"/>
    <w:rsid w:val="00F46C81"/>
    <w:rsid w:val="00F5191C"/>
    <w:rsid w:val="00F55213"/>
    <w:rsid w:val="00F61B56"/>
    <w:rsid w:val="00F662D5"/>
    <w:rsid w:val="00F827E1"/>
    <w:rsid w:val="00FB2564"/>
    <w:rsid w:val="00FB726F"/>
    <w:rsid w:val="00FC07CE"/>
    <w:rsid w:val="00FC153E"/>
    <w:rsid w:val="00FC219B"/>
    <w:rsid w:val="00FC271D"/>
    <w:rsid w:val="00FC2FC6"/>
    <w:rsid w:val="00FC419C"/>
    <w:rsid w:val="00FD0407"/>
    <w:rsid w:val="00FD11AA"/>
    <w:rsid w:val="00FE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46A5A"/>
  <w15:chartTrackingRefBased/>
  <w15:docId w15:val="{84EEDFF4-7106-4812-92E7-E793DA15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</w:style>
  <w:style w:type="paragraph" w:styleId="Nadpis1">
    <w:name w:val="heading 1"/>
    <w:aliases w:val="Nadpis 1T,Úvod,h1,H1"/>
    <w:basedOn w:val="Normlny"/>
    <w:next w:val="Normlny"/>
    <w:link w:val="Nadpis1Char"/>
    <w:uiPriority w:val="9"/>
    <w:qFormat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MLOdsek"/>
    <w:link w:val="Nadpis2Char"/>
    <w:uiPriority w:val="9"/>
    <w:qFormat/>
    <w:pPr>
      <w:numPr>
        <w:ilvl w:val="0"/>
        <w:numId w:val="0"/>
      </w:numPr>
      <w:tabs>
        <w:tab w:val="left" w:pos="2160"/>
        <w:tab w:val="left" w:pos="2880"/>
        <w:tab w:val="left" w:pos="4500"/>
      </w:tabs>
      <w:ind w:left="709" w:hanging="709"/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pPr>
      <w:spacing w:after="120" w:line="280" w:lineRule="atLeast"/>
      <w:ind w:left="2269" w:hanging="708"/>
      <w:jc w:val="both"/>
      <w:outlineLvl w:val="2"/>
    </w:pPr>
    <w:rPr>
      <w:rFonts w:ascii="Calibri" w:eastAsia="Times New Roman" w:hAnsi="Calibri" w:cs="Times New Roman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lp1,Bullet List,FooterText,numbered,List Paragraph1,Paragraphe de liste1,Bullet Number,Odsek,body,Odsek zoznamu2,lp11,List Paragraph11,Bullet 1,Use Case List Paragraph,Colorful List - Accent 11,Table,ODRAZKY PRVA UROVEN,Odsek zoznamu LM"/>
    <w:basedOn w:val="Normlny"/>
    <w:link w:val="OdsekzoznamuChar"/>
    <w:uiPriority w:val="34"/>
    <w:qFormat/>
    <w:pPr>
      <w:ind w:left="720"/>
      <w:contextualSpacing/>
    </w:p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Odsek zoznamu2 Char,lp11 Char,List Paragraph11 Char,Bullet 1 Char,Table Char"/>
    <w:link w:val="Odsekzoznamu"/>
    <w:uiPriority w:val="34"/>
    <w:qFormat/>
    <w:locked/>
  </w:style>
  <w:style w:type="paragraph" w:styleId="Bezriadkovania">
    <w:name w:val="No Spacing"/>
    <w:aliases w:val="Klasický text"/>
    <w:uiPriority w:val="1"/>
    <w:qFormat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eastAsia="ar-SA"/>
    </w:rPr>
  </w:style>
  <w:style w:type="paragraph" w:styleId="Zkladntext3">
    <w:name w:val="Body Text 3"/>
    <w:basedOn w:val="Normlny"/>
    <w:link w:val="Zkladntext3Char"/>
    <w:pPr>
      <w:spacing w:after="0" w:line="240" w:lineRule="auto"/>
      <w:jc w:val="center"/>
    </w:pPr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Obyajntext">
    <w:name w:val="Plain Text"/>
    <w:basedOn w:val="Normlny"/>
    <w:link w:val="ObyajntextChar"/>
    <w:uiPriority w:val="9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Pr>
      <w:rFonts w:ascii="Courier New" w:eastAsia="Times New Roman" w:hAnsi="Courier New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obsahu">
    <w:name w:val="TOC Heading"/>
    <w:basedOn w:val="Nadpis1"/>
    <w:next w:val="Normlny"/>
    <w:uiPriority w:val="39"/>
    <w:unhideWhenUsed/>
    <w:qFormat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pPr>
      <w:spacing w:after="100" w:line="259" w:lineRule="auto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pPr>
      <w:tabs>
        <w:tab w:val="right" w:leader="dot" w:pos="9062"/>
      </w:tabs>
      <w:spacing w:after="0" w:line="259" w:lineRule="auto"/>
      <w:ind w:left="709" w:hanging="709"/>
    </w:pPr>
    <w:rPr>
      <w:rFonts w:cs="Times New Roman"/>
      <w:b/>
      <w:noProof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pPr>
      <w:spacing w:after="100" w:line="259" w:lineRule="auto"/>
      <w:ind w:left="440"/>
    </w:pPr>
    <w:rPr>
      <w:rFonts w:eastAsiaTheme="minorEastAsia" w:cs="Times New Roman"/>
      <w:lang w:eastAsia="sk-SK"/>
    </w:rPr>
  </w:style>
  <w:style w:type="character" w:customStyle="1" w:styleId="highlight">
    <w:name w:val="highlight"/>
    <w:basedOn w:val="Predvolenpsmoodseku"/>
  </w:style>
  <w:style w:type="character" w:customStyle="1" w:styleId="ra">
    <w:name w:val="ra"/>
    <w:basedOn w:val="Predvolenpsmoodseku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Zarkazkladnhotextu">
    <w:name w:val="Body Text Indent"/>
    <w:basedOn w:val="Normlny"/>
    <w:link w:val="ZarkazkladnhotextuChar"/>
    <w:pPr>
      <w:spacing w:after="0" w:line="240" w:lineRule="auto"/>
      <w:ind w:left="360"/>
    </w:pPr>
    <w:rPr>
      <w:rFonts w:ascii="Tahoma" w:eastAsia="Times New Roman" w:hAnsi="Tahoma" w:cs="Times New Roman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Pr>
      <w:rFonts w:ascii="Tahoma" w:eastAsia="Times New Roman" w:hAnsi="Tahoma" w:cs="Times New Roman"/>
      <w:szCs w:val="20"/>
      <w:lang w:val="x-none" w:eastAsia="x-none"/>
    </w:rPr>
  </w:style>
  <w:style w:type="character" w:customStyle="1" w:styleId="Bodytext">
    <w:name w:val="Body text_"/>
    <w:link w:val="Bodytext1"/>
    <w:uiPriority w:val="99"/>
    <w:locked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pPr>
      <w:shd w:val="clear" w:color="auto" w:fill="FFFFFF"/>
      <w:spacing w:after="180" w:line="240" w:lineRule="atLeast"/>
      <w:ind w:hanging="1020"/>
    </w:pPr>
    <w:rPr>
      <w:sz w:val="18"/>
      <w:szCs w:val="18"/>
    </w:rPr>
  </w:style>
  <w:style w:type="paragraph" w:styleId="Zkladntext">
    <w:name w:val="Body Text"/>
    <w:basedOn w:val="Normlny"/>
    <w:link w:val="ZkladntextChar"/>
    <w:unhideWhenUsed/>
    <w:pPr>
      <w:spacing w:after="120"/>
    </w:pPr>
  </w:style>
  <w:style w:type="character" w:customStyle="1" w:styleId="ZkladntextChar">
    <w:name w:val="Základný text Char"/>
    <w:basedOn w:val="Predvolenpsmoodseku"/>
    <w:link w:val="Zkladntext"/>
  </w:style>
  <w:style w:type="paragraph" w:customStyle="1" w:styleId="wazzatext">
    <w:name w:val="wazza_text"/>
    <w:basedOn w:val="Normlny"/>
    <w:qFormat/>
    <w:pPr>
      <w:numPr>
        <w:numId w:val="4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954F72" w:themeColor="followedHyperlink"/>
      <w:u w:val="single"/>
    </w:rPr>
  </w:style>
  <w:style w:type="paragraph" w:styleId="Textpoznmkypodiarou">
    <w:name w:val="footnote text"/>
    <w:aliases w:val="Text poznámky pod čiarou 007,_Poznámka pod čiarou,Text poznámky pod èiarou 007,Text poznámky pod eiarou 007,_Poznámka pod èiarou"/>
    <w:basedOn w:val="Normlny"/>
    <w:link w:val="Textpoznmkypodiarou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Text poznámky pod eiarou 007 Char,_Poznámka pod èiarou Char"/>
    <w:basedOn w:val="Predvolenpsmoodseku"/>
    <w:link w:val="Textpoznmkypodiarou"/>
    <w:uiPriority w:val="99"/>
    <w:rPr>
      <w:sz w:val="20"/>
      <w:szCs w:val="20"/>
    </w:rPr>
  </w:style>
  <w:style w:type="paragraph" w:customStyle="1" w:styleId="Zmluva-Clanok">
    <w:name w:val="Zmluva - Clanok"/>
    <w:basedOn w:val="Normlny"/>
    <w:autoRedefine/>
    <w:rsid w:val="00B83474"/>
    <w:pPr>
      <w:keepNext/>
      <w:keepLines/>
      <w:tabs>
        <w:tab w:val="left" w:pos="284"/>
      </w:tabs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Zmluva-Normal-Indent2">
    <w:name w:val="Zmluva - Normal - Indent 2"/>
    <w:basedOn w:val="Normlny"/>
    <w:qFormat/>
    <w:pPr>
      <w:numPr>
        <w:numId w:val="5"/>
      </w:numPr>
      <w:tabs>
        <w:tab w:val="left" w:pos="994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LNadpislnku">
    <w:name w:val="ML Nadpis článku"/>
    <w:basedOn w:val="Normlny"/>
    <w:qFormat/>
    <w:pPr>
      <w:keepNext/>
      <w:numPr>
        <w:numId w:val="6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link w:val="MLOdsekChar"/>
    <w:qFormat/>
    <w:pPr>
      <w:numPr>
        <w:ilvl w:val="1"/>
        <w:numId w:val="6"/>
      </w:numPr>
      <w:tabs>
        <w:tab w:val="left" w:pos="994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LOdsekChar">
    <w:name w:val="ML Odsek Char"/>
    <w:basedOn w:val="Predvolenpsmoodseku"/>
    <w:link w:val="MLOdsek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edcontent">
    <w:name w:val="markedcontent"/>
    <w:basedOn w:val="Predvolenpsmoodseku"/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Pr>
      <w:rFonts w:ascii="Calibri" w:eastAsia="Times New Roman" w:hAnsi="Calibri" w:cs="Times New Roman"/>
      <w:szCs w:val="24"/>
      <w:lang w:eastAsia="cs-CZ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customStyle="1" w:styleId="Ploha">
    <w:name w:val="Příloha"/>
    <w:basedOn w:val="Normlny"/>
    <w:uiPriority w:val="99"/>
    <w:pPr>
      <w:spacing w:after="120" w:line="280" w:lineRule="atLeast"/>
      <w:jc w:val="center"/>
    </w:pPr>
    <w:rPr>
      <w:rFonts w:ascii="Calibri" w:eastAsia="Times New Roman" w:hAnsi="Calibri" w:cs="Times New Roman"/>
      <w:b/>
      <w:bCs/>
      <w:sz w:val="36"/>
      <w:szCs w:val="36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12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DocSubName">
    <w:name w:val="DocSubName"/>
    <w:basedOn w:val="Podtitul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  <w:spacing w:after="160" w:line="280" w:lineRule="atLeast"/>
      <w:jc w:val="both"/>
    </w:pPr>
    <w:rPr>
      <w:rFonts w:eastAsiaTheme="minorEastAsia"/>
      <w:color w:val="5A5A5A" w:themeColor="text1" w:themeTint="A5"/>
      <w:spacing w:val="15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pPr>
      <w:tabs>
        <w:tab w:val="left" w:pos="284"/>
      </w:tabs>
      <w:spacing w:before="120" w:after="120" w:line="240" w:lineRule="auto"/>
      <w:ind w:left="284" w:hanging="284"/>
      <w:jc w:val="both"/>
    </w:pPr>
    <w:rPr>
      <w:rFonts w:eastAsia="Times New Roman" w:cstheme="minorHAnsi"/>
      <w:b/>
      <w:spacing w:val="1"/>
      <w:lang w:eastAsia="cs-CZ"/>
    </w:rPr>
  </w:style>
  <w:style w:type="character" w:customStyle="1" w:styleId="Zmluva-NormalChar">
    <w:name w:val="Zmluva - Normal Char"/>
    <w:link w:val="Zmluva-Normal"/>
    <w:rPr>
      <w:rFonts w:eastAsia="Times New Roman" w:cstheme="minorHAnsi"/>
      <w:b/>
      <w:spacing w:val="1"/>
      <w:lang w:eastAsia="cs-CZ"/>
    </w:rPr>
  </w:style>
  <w:style w:type="paragraph" w:styleId="Zoznamsodrkami">
    <w:name w:val="List Bullet"/>
    <w:basedOn w:val="Normlny"/>
    <w:pPr>
      <w:keepLines/>
      <w:numPr>
        <w:numId w:val="7"/>
      </w:numPr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paragraph" w:customStyle="1" w:styleId="Zmluva-Normal-Indent1">
    <w:name w:val="Zmluva - Normal - Indent 1"/>
    <w:basedOn w:val="Normlny"/>
    <w:autoRedefine/>
    <w:pPr>
      <w:tabs>
        <w:tab w:val="left" w:pos="1276"/>
      </w:tabs>
      <w:spacing w:before="40" w:after="120" w:line="240" w:lineRule="auto"/>
      <w:ind w:left="1784"/>
      <w:jc w:val="both"/>
    </w:pPr>
    <w:rPr>
      <w:rFonts w:ascii="Tahoma" w:eastAsia="Times New Roman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osaenvzdln">
    <w:name w:val="Dosažené vzdělání"/>
    <w:basedOn w:val="Normlny"/>
    <w:uiPriority w:val="99"/>
    <w:pPr>
      <w:numPr>
        <w:numId w:val="8"/>
      </w:numPr>
      <w:spacing w:after="120" w:line="240" w:lineRule="auto"/>
    </w:pPr>
    <w:rPr>
      <w:rFonts w:ascii="Arial Narrow" w:eastAsia="Times New Roman" w:hAnsi="Arial Narrow" w:cs="Times New Roman"/>
      <w:szCs w:val="24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pPr>
      <w:numPr>
        <w:numId w:val="9"/>
      </w:numPr>
      <w:spacing w:line="252" w:lineRule="exact"/>
      <w:jc w:val="both"/>
    </w:pPr>
    <w:rPr>
      <w:rFonts w:ascii="Arial Narrow" w:eastAsia="Times New Roman" w:hAnsi="Arial Narrow" w:cs="Arial Narrow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Pr>
      <w:rFonts w:ascii="Arial Narrow" w:eastAsia="Times New Roman" w:hAnsi="Arial Narrow" w:cs="Arial Narrow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</w:style>
  <w:style w:type="paragraph" w:customStyle="1" w:styleId="doc-ti">
    <w:name w:val="doc-ti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umbering">
    <w:name w:val="numbering"/>
    <w:basedOn w:val="Normlny"/>
    <w:link w:val="numberingChar"/>
    <w:qFormat/>
    <w:pPr>
      <w:spacing w:after="40" w:line="259" w:lineRule="auto"/>
    </w:pPr>
    <w:rPr>
      <w:rFonts w:ascii="Calibri" w:eastAsia="Calibri" w:hAnsi="Calibri" w:cs="Times New Roman"/>
    </w:rPr>
  </w:style>
  <w:style w:type="character" w:customStyle="1" w:styleId="numberingChar">
    <w:name w:val="numbering Char"/>
    <w:link w:val="numbering"/>
    <w:rPr>
      <w:rFonts w:ascii="Calibri" w:eastAsia="Calibri" w:hAnsi="Calibri" w:cs="Times New Roman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customStyle="1" w:styleId="TextkomentraChar28">
    <w:name w:val="Text komentára Char28"/>
    <w:basedOn w:val="Predvolenpsmoodseku"/>
    <w:uiPriority w:val="99"/>
    <w:semiHidden/>
    <w:rPr>
      <w:rFonts w:ascii="Arial" w:hAnsi="Arial" w:cs="Times New Roman"/>
      <w:lang w:val="x-none" w:eastAsia="cs-CZ"/>
    </w:rPr>
  </w:style>
  <w:style w:type="numbering" w:customStyle="1" w:styleId="tl4">
    <w:name w:val="Štýl4"/>
    <w:uiPriority w:val="99"/>
    <w:pPr>
      <w:numPr>
        <w:numId w:val="10"/>
      </w:numPr>
    </w:pPr>
  </w:style>
  <w:style w:type="character" w:customStyle="1" w:styleId="TextkomentraChar1">
    <w:name w:val="Text komentára Char1"/>
    <w:uiPriority w:val="99"/>
    <w:locked/>
    <w:rPr>
      <w:lang w:val="en-GB" w:eastAsia="en-GB"/>
    </w:rPr>
  </w:style>
  <w:style w:type="numbering" w:customStyle="1" w:styleId="tl5">
    <w:name w:val="Štýl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2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4C9A-D58B-4A64-9524-921AF5B2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Mrázová Zuzana</dc:creator>
  <cp:keywords/>
  <dc:description/>
  <cp:lastModifiedBy>Chovanová Stela</cp:lastModifiedBy>
  <cp:revision>2</cp:revision>
  <cp:lastPrinted>2019-09-11T08:14:00Z</cp:lastPrinted>
  <dcterms:created xsi:type="dcterms:W3CDTF">2023-03-02T11:06:00Z</dcterms:created>
  <dcterms:modified xsi:type="dcterms:W3CDTF">2023-03-02T11:06:00Z</dcterms:modified>
</cp:coreProperties>
</file>