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E7250" w14:textId="77777777" w:rsidR="00D3511C" w:rsidRDefault="0029284D">
      <w:pPr>
        <w:widowControl w:val="0"/>
        <w:suppressAutoHyphens/>
        <w:autoSpaceDE w:val="0"/>
        <w:autoSpaceDN w:val="0"/>
        <w:spacing w:after="0" w:line="240" w:lineRule="auto"/>
        <w:jc w:val="center"/>
        <w:rPr>
          <w:rFonts w:ascii="Times New Roman" w:eastAsia="Times New Roman" w:hAnsi="Times New Roman" w:cs="Times New Roman"/>
          <w:b/>
          <w:caps/>
          <w:sz w:val="20"/>
          <w:szCs w:val="20"/>
          <w:lang w:eastAsia="cs-CZ"/>
        </w:rPr>
      </w:pPr>
      <w:bookmarkStart w:id="0" w:name="_Toc486457877"/>
      <w:bookmarkStart w:id="1" w:name="_Toc486450155"/>
      <w:r>
        <w:rPr>
          <w:rFonts w:ascii="Times New Roman" w:eastAsia="Times New Roman" w:hAnsi="Times New Roman" w:cs="Times New Roman"/>
          <w:b/>
          <w:caps/>
          <w:sz w:val="20"/>
          <w:szCs w:val="20"/>
          <w:lang w:eastAsia="cs-CZ"/>
        </w:rPr>
        <w:t>Zmluva o poskytovaní servisných služieb - Service Level Agreement (SLA)</w:t>
      </w:r>
      <w:bookmarkEnd w:id="0"/>
      <w:bookmarkEnd w:id="1"/>
      <w:r w:rsidR="00D3511C">
        <w:rPr>
          <w:rFonts w:ascii="Times New Roman" w:eastAsia="Times New Roman" w:hAnsi="Times New Roman" w:cs="Times New Roman"/>
          <w:b/>
          <w:caps/>
          <w:sz w:val="20"/>
          <w:szCs w:val="20"/>
          <w:lang w:eastAsia="cs-CZ"/>
        </w:rPr>
        <w:t xml:space="preserve"> </w:t>
      </w:r>
    </w:p>
    <w:p w14:paraId="2266B0CE" w14:textId="6378269E" w:rsidR="00E126ED" w:rsidRDefault="00D3511C">
      <w:pPr>
        <w:widowControl w:val="0"/>
        <w:suppressAutoHyphens/>
        <w:autoSpaceDE w:val="0"/>
        <w:autoSpaceDN w:val="0"/>
        <w:spacing w:after="0" w:line="240" w:lineRule="auto"/>
        <w:jc w:val="center"/>
        <w:rPr>
          <w:rFonts w:ascii="Times New Roman" w:eastAsia="Times New Roman" w:hAnsi="Times New Roman" w:cs="Times New Roman"/>
          <w:b/>
          <w:caps/>
          <w:sz w:val="20"/>
          <w:szCs w:val="20"/>
          <w:lang w:eastAsia="cs-CZ"/>
        </w:rPr>
      </w:pPr>
      <w:r>
        <w:rPr>
          <w:rFonts w:ascii="Times New Roman" w:eastAsia="Times New Roman" w:hAnsi="Times New Roman" w:cs="Times New Roman"/>
          <w:b/>
          <w:sz w:val="20"/>
          <w:szCs w:val="20"/>
          <w:lang w:eastAsia="cs-CZ"/>
        </w:rPr>
        <w:t xml:space="preserve">č. </w:t>
      </w:r>
      <w:r w:rsidR="0029284D">
        <w:rPr>
          <w:rFonts w:ascii="Times New Roman" w:eastAsia="Times New Roman" w:hAnsi="Times New Roman" w:cs="Times New Roman"/>
          <w:sz w:val="20"/>
          <w:szCs w:val="20"/>
          <w:lang w:eastAsia="cs-CZ"/>
        </w:rPr>
        <w:t>[●]</w:t>
      </w:r>
    </w:p>
    <w:p w14:paraId="589984EF" w14:textId="0F2424A8" w:rsidR="00E126ED" w:rsidRDefault="0029284D">
      <w:pPr>
        <w:widowControl w:val="0"/>
        <w:suppressAutoHyphens/>
        <w:autoSpaceDE w:val="0"/>
        <w:autoSpaceDN w:val="0"/>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uzatvorená podľa § 269</w:t>
      </w:r>
      <w:r w:rsidR="00D3511C">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 xml:space="preserve"> ods. 2 Obchodného zákonníka na zákazku</w:t>
      </w:r>
    </w:p>
    <w:p w14:paraId="148DA436" w14:textId="2C4BE23D" w:rsidR="00E126ED" w:rsidRDefault="0029284D">
      <w:pPr>
        <w:pStyle w:val="Odsekzoznamu"/>
        <w:widowControl w:val="0"/>
        <w:pBdr>
          <w:bottom w:val="single" w:sz="12" w:space="1" w:color="auto"/>
        </w:pBdr>
        <w:suppressAutoHyphens/>
        <w:ind w:left="0"/>
        <w:contextualSpacing w:val="0"/>
        <w:jc w:val="center"/>
        <w:rPr>
          <w:b/>
        </w:rPr>
      </w:pPr>
      <w:r>
        <w:rPr>
          <w:b/>
          <w:bCs/>
        </w:rPr>
        <w:t>„</w:t>
      </w:r>
      <w:r w:rsidR="002C47CA" w:rsidRPr="002C47CA">
        <w:rPr>
          <w:b/>
        </w:rPr>
        <w:t>Zlepšenia eGov služieb</w:t>
      </w:r>
      <w:r w:rsidR="000D4620">
        <w:rPr>
          <w:b/>
          <w:bCs/>
        </w:rPr>
        <w:t>“</w:t>
      </w:r>
      <w:r w:rsidR="000D4620">
        <w:rPr>
          <w:b/>
        </w:rPr>
        <w:t xml:space="preserve"> </w:t>
      </w:r>
    </w:p>
    <w:p w14:paraId="18E167DD" w14:textId="77777777" w:rsidR="00E126ED" w:rsidRDefault="00E126ED">
      <w:pPr>
        <w:pStyle w:val="Odsekzoznamu"/>
        <w:widowControl w:val="0"/>
        <w:pBdr>
          <w:bottom w:val="single" w:sz="12" w:space="1" w:color="auto"/>
        </w:pBdr>
        <w:suppressAutoHyphens/>
        <w:ind w:left="0"/>
        <w:contextualSpacing w:val="0"/>
        <w:jc w:val="center"/>
      </w:pPr>
    </w:p>
    <w:p w14:paraId="1A5A3E43" w14:textId="77777777" w:rsidR="00E126ED" w:rsidRDefault="0029284D">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w:t>
      </w:r>
    </w:p>
    <w:p w14:paraId="131353EE" w14:textId="77777777" w:rsidR="00E126ED" w:rsidRDefault="0029284D">
      <w:pPr>
        <w:widowControl w:val="0"/>
        <w:suppressAutoHyphens/>
        <w:autoSpaceDE w:val="0"/>
        <w:autoSpaceDN w:val="0"/>
        <w:adjustRightInd w:val="0"/>
        <w:spacing w:after="0" w:line="240" w:lineRule="auto"/>
        <w:jc w:val="center"/>
        <w:rPr>
          <w:rFonts w:ascii="Times New Roman" w:eastAsia="Times New Roman" w:hAnsi="Times New Roman" w:cs="Times New Roman"/>
          <w:b/>
          <w:bCs/>
          <w:caps/>
          <w:sz w:val="20"/>
          <w:szCs w:val="20"/>
          <w:lang w:eastAsia="cs-CZ"/>
        </w:rPr>
      </w:pPr>
      <w:r>
        <w:rPr>
          <w:rFonts w:ascii="Times New Roman" w:eastAsia="Times New Roman" w:hAnsi="Times New Roman" w:cs="Times New Roman"/>
          <w:b/>
          <w:bCs/>
          <w:caps/>
          <w:sz w:val="20"/>
          <w:szCs w:val="20"/>
          <w:lang w:eastAsia="cs-CZ"/>
        </w:rPr>
        <w:t>Zmluvné strany</w:t>
      </w:r>
    </w:p>
    <w:p w14:paraId="67877ECA" w14:textId="77777777" w:rsidR="00E126ED" w:rsidRDefault="00E126ED">
      <w:pPr>
        <w:widowControl w:val="0"/>
        <w:suppressAutoHyphens/>
        <w:autoSpaceDE w:val="0"/>
        <w:autoSpaceDN w:val="0"/>
        <w:adjustRightInd w:val="0"/>
        <w:spacing w:after="0" w:line="240" w:lineRule="auto"/>
        <w:jc w:val="both"/>
        <w:rPr>
          <w:rFonts w:ascii="Times New Roman" w:eastAsia="Times New Roman" w:hAnsi="Times New Roman" w:cs="Times New Roman"/>
          <w:b/>
          <w:bCs/>
          <w:sz w:val="20"/>
          <w:szCs w:val="20"/>
          <w:lang w:eastAsia="cs-CZ"/>
        </w:rPr>
      </w:pPr>
    </w:p>
    <w:p w14:paraId="54180777" w14:textId="77777777" w:rsidR="00E126ED" w:rsidRDefault="0029284D">
      <w:pPr>
        <w:widowControl w:val="0"/>
        <w:suppressAutoHyphens/>
        <w:autoSpaceDE w:val="0"/>
        <w:autoSpaceDN w:val="0"/>
        <w:spacing w:after="0" w:line="240" w:lineRule="auto"/>
        <w:jc w:val="both"/>
        <w:rPr>
          <w:rFonts w:ascii="Times New Roman" w:eastAsia="Times New Roman" w:hAnsi="Times New Roman" w:cs="Times New Roman"/>
          <w:b/>
          <w:sz w:val="20"/>
          <w:szCs w:val="20"/>
          <w:lang w:eastAsia="cs-CZ"/>
        </w:rPr>
      </w:pPr>
      <w:r>
        <w:rPr>
          <w:rFonts w:ascii="Times New Roman" w:eastAsia="Times New Roman" w:hAnsi="Times New Roman" w:cs="Times New Roman"/>
          <w:b/>
          <w:sz w:val="20"/>
          <w:szCs w:val="20"/>
          <w:lang w:eastAsia="cs-CZ"/>
        </w:rPr>
        <w:t>Objednávateľ:</w:t>
      </w:r>
    </w:p>
    <w:p w14:paraId="38E33247" w14:textId="77777777" w:rsidR="00E126ED" w:rsidRDefault="0029284D">
      <w:pPr>
        <w:widowControl w:val="0"/>
        <w:suppressAutoHyphens/>
        <w:autoSpaceDE w:val="0"/>
        <w:autoSpaceDN w:val="0"/>
        <w:spacing w:after="0" w:line="240" w:lineRule="auto"/>
        <w:jc w:val="both"/>
        <w:rPr>
          <w:rFonts w:ascii="Times New Roman" w:eastAsia="Times New Roman" w:hAnsi="Times New Roman" w:cs="Times New Roman"/>
          <w:b/>
          <w:sz w:val="20"/>
          <w:szCs w:val="20"/>
          <w:lang w:eastAsia="cs-CZ"/>
        </w:rPr>
      </w:pPr>
      <w:r>
        <w:rPr>
          <w:rFonts w:ascii="Times New Roman" w:eastAsia="Times New Roman" w:hAnsi="Times New Roman" w:cs="Times New Roman"/>
          <w:sz w:val="20"/>
          <w:szCs w:val="20"/>
          <w:lang w:eastAsia="cs-CZ"/>
        </w:rPr>
        <w:t>Obchodné meno:</w:t>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r>
      <w:r>
        <w:rPr>
          <w:rFonts w:ascii="Times New Roman" w:eastAsia="Times New Roman" w:hAnsi="Times New Roman" w:cs="Times New Roman"/>
          <w:b/>
          <w:sz w:val="20"/>
          <w:szCs w:val="20"/>
          <w:lang w:eastAsia="cs-CZ"/>
        </w:rPr>
        <w:t>SLOVENSKÝ VODOHOSPODÁRSKY PODNIK, štátny podnik</w:t>
      </w:r>
    </w:p>
    <w:p w14:paraId="7F0CA3A8" w14:textId="77777777" w:rsidR="00E126ED" w:rsidRDefault="001E6525">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S</w:t>
      </w:r>
      <w:r w:rsidR="0029284D">
        <w:rPr>
          <w:rFonts w:ascii="Times New Roman" w:eastAsia="Times New Roman" w:hAnsi="Times New Roman" w:cs="Times New Roman"/>
          <w:sz w:val="20"/>
          <w:szCs w:val="20"/>
          <w:lang w:eastAsia="cs-CZ"/>
        </w:rPr>
        <w:t>ídlo:</w:t>
      </w:r>
      <w:r w:rsidR="0029284D">
        <w:rPr>
          <w:rFonts w:ascii="Times New Roman" w:eastAsia="Times New Roman" w:hAnsi="Times New Roman" w:cs="Times New Roman"/>
          <w:sz w:val="20"/>
          <w:szCs w:val="20"/>
          <w:lang w:eastAsia="cs-CZ"/>
        </w:rPr>
        <w:tab/>
      </w:r>
      <w:r w:rsidR="0029284D">
        <w:rPr>
          <w:rFonts w:ascii="Times New Roman" w:eastAsia="Times New Roman" w:hAnsi="Times New Roman" w:cs="Times New Roman"/>
          <w:sz w:val="20"/>
          <w:szCs w:val="20"/>
          <w:lang w:eastAsia="cs-CZ"/>
        </w:rPr>
        <w:tab/>
      </w:r>
      <w:r w:rsidR="0029284D">
        <w:rPr>
          <w:rFonts w:ascii="Times New Roman" w:eastAsia="Times New Roman" w:hAnsi="Times New Roman" w:cs="Times New Roman"/>
          <w:sz w:val="20"/>
          <w:szCs w:val="20"/>
          <w:lang w:eastAsia="cs-CZ"/>
        </w:rPr>
        <w:tab/>
        <w:t>Martinská 49, 821 05 Bratislava - mestská časť Ružinov</w:t>
      </w:r>
    </w:p>
    <w:p w14:paraId="22EF6A61" w14:textId="77777777" w:rsidR="00E126ED" w:rsidRDefault="0029284D">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Zapísaný v Obchodnom registri Okresného súdu Bratislava I, Oddiel: Pš, Vložka číslo 427/B</w:t>
      </w:r>
    </w:p>
    <w:p w14:paraId="55D0D8F0" w14:textId="1EA7B0E2" w:rsidR="00E126ED" w:rsidRDefault="001E6525">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Š</w:t>
      </w:r>
      <w:r w:rsidR="0029284D">
        <w:rPr>
          <w:rFonts w:ascii="Times New Roman" w:eastAsia="Times New Roman" w:hAnsi="Times New Roman" w:cs="Times New Roman"/>
          <w:sz w:val="20"/>
          <w:szCs w:val="20"/>
          <w:lang w:eastAsia="cs-CZ"/>
        </w:rPr>
        <w:t>tatutárny orgán:</w:t>
      </w:r>
      <w:r w:rsidR="0029284D">
        <w:rPr>
          <w:rFonts w:ascii="Times New Roman" w:eastAsia="Times New Roman" w:hAnsi="Times New Roman" w:cs="Times New Roman"/>
          <w:sz w:val="20"/>
          <w:szCs w:val="20"/>
          <w:lang w:eastAsia="cs-CZ"/>
        </w:rPr>
        <w:tab/>
      </w:r>
      <w:r w:rsidR="0029284D">
        <w:rPr>
          <w:rFonts w:ascii="Times New Roman" w:eastAsia="Times New Roman" w:hAnsi="Times New Roman" w:cs="Times New Roman"/>
          <w:sz w:val="20"/>
          <w:szCs w:val="20"/>
          <w:lang w:eastAsia="cs-CZ"/>
        </w:rPr>
        <w:tab/>
      </w:r>
      <w:r w:rsidR="003E0D3C">
        <w:rPr>
          <w:rFonts w:ascii="Times New Roman" w:eastAsia="Times New Roman" w:hAnsi="Times New Roman" w:cs="Times New Roman"/>
          <w:b/>
          <w:sz w:val="20"/>
          <w:szCs w:val="20"/>
          <w:lang w:eastAsia="cs-CZ"/>
        </w:rPr>
        <w:t>[●]</w:t>
      </w:r>
      <w:r w:rsidR="0029284D">
        <w:rPr>
          <w:rFonts w:ascii="Times New Roman" w:eastAsia="Times New Roman" w:hAnsi="Times New Roman" w:cs="Times New Roman"/>
          <w:sz w:val="20"/>
          <w:szCs w:val="20"/>
          <w:lang w:eastAsia="cs-CZ"/>
        </w:rPr>
        <w:t>, generálny riaditeľ</w:t>
      </w:r>
    </w:p>
    <w:p w14:paraId="481F56E3" w14:textId="4186251D" w:rsidR="00E126ED" w:rsidRDefault="0029284D">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IČO:</w:t>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t>36 022</w:t>
      </w:r>
      <w:r w:rsidR="000D4620">
        <w:rPr>
          <w:rFonts w:ascii="Times New Roman" w:eastAsia="Times New Roman" w:hAnsi="Times New Roman" w:cs="Times New Roman"/>
          <w:sz w:val="20"/>
          <w:szCs w:val="20"/>
          <w:lang w:eastAsia="cs-CZ"/>
        </w:rPr>
        <w:t> </w:t>
      </w:r>
      <w:r>
        <w:rPr>
          <w:rFonts w:ascii="Times New Roman" w:eastAsia="Times New Roman" w:hAnsi="Times New Roman" w:cs="Times New Roman"/>
          <w:sz w:val="20"/>
          <w:szCs w:val="20"/>
          <w:lang w:eastAsia="cs-CZ"/>
        </w:rPr>
        <w:t>047</w:t>
      </w:r>
    </w:p>
    <w:p w14:paraId="134AF87C" w14:textId="49555BDB" w:rsidR="000D4620" w:rsidRDefault="000D4620">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DIČ:</w:t>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t>2020066213</w:t>
      </w:r>
    </w:p>
    <w:p w14:paraId="75552B49" w14:textId="524A9BE1" w:rsidR="00E126ED" w:rsidRDefault="0029284D">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IČ DPH:</w:t>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t>SK2020066213</w:t>
      </w:r>
    </w:p>
    <w:p w14:paraId="5F6A9424" w14:textId="77777777" w:rsidR="00E126ED" w:rsidRDefault="001E6525">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B</w:t>
      </w:r>
      <w:r w:rsidR="0029284D">
        <w:rPr>
          <w:rFonts w:ascii="Times New Roman" w:eastAsia="Times New Roman" w:hAnsi="Times New Roman" w:cs="Times New Roman"/>
          <w:sz w:val="20"/>
          <w:szCs w:val="20"/>
          <w:lang w:eastAsia="cs-CZ"/>
        </w:rPr>
        <w:t>ankové spojenie:</w:t>
      </w:r>
      <w:r w:rsidR="0029284D">
        <w:rPr>
          <w:rFonts w:ascii="Times New Roman" w:eastAsia="Times New Roman" w:hAnsi="Times New Roman" w:cs="Times New Roman"/>
          <w:sz w:val="20"/>
          <w:szCs w:val="20"/>
          <w:lang w:eastAsia="cs-CZ"/>
        </w:rPr>
        <w:tab/>
      </w:r>
      <w:r>
        <w:rPr>
          <w:rFonts w:ascii="Times New Roman" w:eastAsia="Times New Roman" w:hAnsi="Times New Roman" w:cs="Times New Roman"/>
          <w:b/>
          <w:sz w:val="20"/>
          <w:szCs w:val="20"/>
          <w:lang w:eastAsia="cs-CZ"/>
        </w:rPr>
        <w:t>[●]</w:t>
      </w:r>
    </w:p>
    <w:p w14:paraId="16C21667" w14:textId="77777777" w:rsidR="00E126ED" w:rsidRDefault="0029284D">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IBAN:</w:t>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r>
      <w:r w:rsidR="001E6525">
        <w:rPr>
          <w:rFonts w:ascii="Times New Roman" w:eastAsia="Times New Roman" w:hAnsi="Times New Roman" w:cs="Times New Roman"/>
          <w:b/>
          <w:sz w:val="20"/>
          <w:szCs w:val="20"/>
          <w:lang w:eastAsia="cs-CZ"/>
        </w:rPr>
        <w:t>[●]</w:t>
      </w:r>
    </w:p>
    <w:p w14:paraId="2EE2216B" w14:textId="77777777" w:rsidR="001E6525" w:rsidRDefault="0029284D">
      <w:pPr>
        <w:widowControl w:val="0"/>
        <w:suppressAutoHyphens/>
        <w:autoSpaceDE w:val="0"/>
        <w:autoSpaceDN w:val="0"/>
        <w:adjustRightInd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w:t>
      </w:r>
    </w:p>
    <w:p w14:paraId="3428E1F6" w14:textId="77777777" w:rsidR="00E126ED" w:rsidRDefault="0029284D">
      <w:pPr>
        <w:widowControl w:val="0"/>
        <w:suppressAutoHyphens/>
        <w:autoSpaceDE w:val="0"/>
        <w:autoSpaceDN w:val="0"/>
        <w:adjustRightInd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(ďalej len „Objednávateľ”)</w:t>
      </w:r>
    </w:p>
    <w:p w14:paraId="1F7156E9" w14:textId="77777777" w:rsidR="00E126ED" w:rsidRDefault="00E126ED">
      <w:pPr>
        <w:widowControl w:val="0"/>
        <w:suppressAutoHyphens/>
        <w:autoSpaceDE w:val="0"/>
        <w:autoSpaceDN w:val="0"/>
        <w:adjustRightInd w:val="0"/>
        <w:spacing w:after="0" w:line="240" w:lineRule="auto"/>
        <w:jc w:val="both"/>
        <w:rPr>
          <w:rFonts w:ascii="Times New Roman" w:eastAsia="Times New Roman" w:hAnsi="Times New Roman" w:cs="Times New Roman"/>
          <w:sz w:val="20"/>
          <w:szCs w:val="20"/>
          <w:lang w:eastAsia="cs-CZ"/>
        </w:rPr>
      </w:pPr>
    </w:p>
    <w:p w14:paraId="5A1FF97E" w14:textId="77777777" w:rsidR="00E126ED" w:rsidRDefault="0029284D">
      <w:pPr>
        <w:widowControl w:val="0"/>
        <w:suppressAutoHyphens/>
        <w:autoSpaceDE w:val="0"/>
        <w:autoSpaceDN w:val="0"/>
        <w:adjustRightInd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a</w:t>
      </w:r>
    </w:p>
    <w:p w14:paraId="17B3303E" w14:textId="77777777" w:rsidR="00E126ED" w:rsidRDefault="00E126ED">
      <w:pPr>
        <w:widowControl w:val="0"/>
        <w:suppressAutoHyphens/>
        <w:autoSpaceDE w:val="0"/>
        <w:autoSpaceDN w:val="0"/>
        <w:adjustRightInd w:val="0"/>
        <w:spacing w:after="0" w:line="240" w:lineRule="auto"/>
        <w:jc w:val="both"/>
        <w:rPr>
          <w:rFonts w:ascii="Times New Roman" w:eastAsia="Times New Roman" w:hAnsi="Times New Roman" w:cs="Times New Roman"/>
          <w:b/>
          <w:bCs/>
          <w:sz w:val="20"/>
          <w:szCs w:val="20"/>
          <w:lang w:eastAsia="cs-CZ"/>
        </w:rPr>
      </w:pPr>
    </w:p>
    <w:p w14:paraId="504E695A" w14:textId="77777777" w:rsidR="00E126ED" w:rsidRDefault="0029284D">
      <w:pPr>
        <w:widowControl w:val="0"/>
        <w:suppressAutoHyphens/>
        <w:autoSpaceDE w:val="0"/>
        <w:autoSpaceDN w:val="0"/>
        <w:spacing w:after="0" w:line="240" w:lineRule="auto"/>
        <w:jc w:val="both"/>
        <w:rPr>
          <w:rFonts w:ascii="Times New Roman" w:eastAsia="Times New Roman" w:hAnsi="Times New Roman" w:cs="Times New Roman"/>
          <w:b/>
          <w:sz w:val="20"/>
          <w:szCs w:val="20"/>
          <w:lang w:eastAsia="cs-CZ"/>
        </w:rPr>
      </w:pPr>
      <w:r>
        <w:rPr>
          <w:rFonts w:ascii="Times New Roman" w:eastAsia="Times New Roman" w:hAnsi="Times New Roman" w:cs="Times New Roman"/>
          <w:b/>
          <w:sz w:val="20"/>
          <w:szCs w:val="20"/>
          <w:lang w:eastAsia="cs-CZ"/>
        </w:rPr>
        <w:t>Poskytovateľ:</w:t>
      </w:r>
      <w:r>
        <w:rPr>
          <w:rFonts w:ascii="Times New Roman" w:eastAsia="Times New Roman" w:hAnsi="Times New Roman" w:cs="Times New Roman"/>
          <w:b/>
          <w:sz w:val="20"/>
          <w:szCs w:val="20"/>
          <w:lang w:eastAsia="cs-CZ"/>
        </w:rPr>
        <w:tab/>
      </w:r>
      <w:r>
        <w:rPr>
          <w:rFonts w:ascii="Times New Roman" w:eastAsia="Times New Roman" w:hAnsi="Times New Roman" w:cs="Times New Roman"/>
          <w:b/>
          <w:sz w:val="20"/>
          <w:szCs w:val="20"/>
          <w:lang w:eastAsia="cs-CZ"/>
        </w:rPr>
        <w:tab/>
      </w:r>
    </w:p>
    <w:p w14:paraId="6B2C8FB0" w14:textId="77777777" w:rsidR="00E126ED" w:rsidRDefault="0029284D">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Obchodné meno:</w:t>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r>
      <w:r>
        <w:rPr>
          <w:rFonts w:ascii="Times New Roman" w:eastAsia="Times New Roman" w:hAnsi="Times New Roman" w:cs="Times New Roman"/>
          <w:b/>
          <w:sz w:val="20"/>
          <w:szCs w:val="20"/>
          <w:lang w:eastAsia="cs-CZ"/>
        </w:rPr>
        <w:t>[●]</w:t>
      </w:r>
    </w:p>
    <w:p w14:paraId="279145A8" w14:textId="77777777" w:rsidR="00E126ED" w:rsidRDefault="001E6525">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S</w:t>
      </w:r>
      <w:r w:rsidR="0029284D">
        <w:rPr>
          <w:rFonts w:ascii="Times New Roman" w:eastAsia="Times New Roman" w:hAnsi="Times New Roman" w:cs="Times New Roman"/>
          <w:sz w:val="20"/>
          <w:szCs w:val="20"/>
          <w:lang w:eastAsia="cs-CZ"/>
        </w:rPr>
        <w:t xml:space="preserve">ídlo: </w:t>
      </w:r>
      <w:r w:rsidR="0029284D">
        <w:rPr>
          <w:rFonts w:ascii="Times New Roman" w:eastAsia="Times New Roman" w:hAnsi="Times New Roman" w:cs="Times New Roman"/>
          <w:sz w:val="20"/>
          <w:szCs w:val="20"/>
          <w:lang w:eastAsia="cs-CZ"/>
        </w:rPr>
        <w:tab/>
      </w:r>
      <w:r w:rsidR="0029284D">
        <w:rPr>
          <w:rFonts w:ascii="Times New Roman" w:eastAsia="Times New Roman" w:hAnsi="Times New Roman" w:cs="Times New Roman"/>
          <w:sz w:val="20"/>
          <w:szCs w:val="20"/>
          <w:lang w:eastAsia="cs-CZ"/>
        </w:rPr>
        <w:tab/>
      </w:r>
      <w:r w:rsidR="0029284D">
        <w:rPr>
          <w:rFonts w:ascii="Times New Roman" w:eastAsia="Times New Roman" w:hAnsi="Times New Roman" w:cs="Times New Roman"/>
          <w:sz w:val="20"/>
          <w:szCs w:val="20"/>
          <w:lang w:eastAsia="cs-CZ"/>
        </w:rPr>
        <w:tab/>
        <w:t>[●]</w:t>
      </w:r>
    </w:p>
    <w:p w14:paraId="0B29F51B" w14:textId="77777777" w:rsidR="00E126ED" w:rsidRDefault="0029284D">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Zapísaný v</w:t>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t>[●]</w:t>
      </w:r>
    </w:p>
    <w:p w14:paraId="63ACD3B0" w14:textId="77777777" w:rsidR="00E126ED" w:rsidRDefault="001E6525">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Š</w:t>
      </w:r>
      <w:r w:rsidR="0029284D">
        <w:rPr>
          <w:rFonts w:ascii="Times New Roman" w:eastAsia="Times New Roman" w:hAnsi="Times New Roman" w:cs="Times New Roman"/>
          <w:sz w:val="20"/>
          <w:szCs w:val="20"/>
          <w:lang w:eastAsia="cs-CZ"/>
        </w:rPr>
        <w:t>tatutárny zástupca:</w:t>
      </w:r>
      <w:r w:rsidR="0029284D">
        <w:rPr>
          <w:rFonts w:ascii="Times New Roman" w:eastAsia="Times New Roman" w:hAnsi="Times New Roman" w:cs="Times New Roman"/>
          <w:sz w:val="20"/>
          <w:szCs w:val="20"/>
          <w:lang w:eastAsia="cs-CZ"/>
        </w:rPr>
        <w:tab/>
        <w:t>[●]</w:t>
      </w:r>
    </w:p>
    <w:p w14:paraId="784200B1" w14:textId="77777777" w:rsidR="00E126ED" w:rsidRDefault="0029284D">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IČO:</w:t>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t>[●]</w:t>
      </w:r>
    </w:p>
    <w:p w14:paraId="17218CE0" w14:textId="6AB1C316" w:rsidR="00E126ED" w:rsidRDefault="0029284D">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DIČ:</w:t>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t>[●]</w:t>
      </w:r>
    </w:p>
    <w:p w14:paraId="40961DBA" w14:textId="14E7C54F" w:rsidR="000D4620" w:rsidRDefault="000D4620">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IČ DPH:</w:t>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t>[●]</w:t>
      </w:r>
    </w:p>
    <w:p w14:paraId="7D26298A" w14:textId="77777777" w:rsidR="00E126ED" w:rsidRDefault="001E6525">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B</w:t>
      </w:r>
      <w:r w:rsidR="0029284D">
        <w:rPr>
          <w:rFonts w:ascii="Times New Roman" w:eastAsia="Times New Roman" w:hAnsi="Times New Roman" w:cs="Times New Roman"/>
          <w:sz w:val="20"/>
          <w:szCs w:val="20"/>
          <w:lang w:eastAsia="cs-CZ"/>
        </w:rPr>
        <w:t>ankové spojenie:</w:t>
      </w:r>
      <w:r w:rsidR="0029284D">
        <w:rPr>
          <w:rFonts w:ascii="Times New Roman" w:eastAsia="Times New Roman" w:hAnsi="Times New Roman" w:cs="Times New Roman"/>
          <w:sz w:val="20"/>
          <w:szCs w:val="20"/>
          <w:lang w:eastAsia="cs-CZ"/>
        </w:rPr>
        <w:tab/>
        <w:t>[●]</w:t>
      </w:r>
    </w:p>
    <w:p w14:paraId="3C148DDE" w14:textId="77777777" w:rsidR="00E126ED" w:rsidRDefault="0029284D">
      <w:pPr>
        <w:widowControl w:val="0"/>
        <w:suppressAutoHyphens/>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IBAN:</w:t>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ab/>
        <w:t>[●]</w:t>
      </w:r>
    </w:p>
    <w:p w14:paraId="7B934580" w14:textId="77777777" w:rsidR="001E6525" w:rsidRDefault="001E6525">
      <w:pPr>
        <w:widowControl w:val="0"/>
        <w:suppressAutoHyphens/>
        <w:autoSpaceDE w:val="0"/>
        <w:autoSpaceDN w:val="0"/>
        <w:adjustRightInd w:val="0"/>
        <w:spacing w:after="0" w:line="240" w:lineRule="auto"/>
        <w:jc w:val="both"/>
        <w:rPr>
          <w:rFonts w:ascii="Times New Roman" w:eastAsia="Times New Roman" w:hAnsi="Times New Roman" w:cs="Times New Roman"/>
          <w:sz w:val="20"/>
          <w:szCs w:val="20"/>
          <w:lang w:eastAsia="cs-CZ"/>
        </w:rPr>
      </w:pPr>
    </w:p>
    <w:p w14:paraId="5BDE471E" w14:textId="77777777" w:rsidR="00E126ED" w:rsidRDefault="0029284D">
      <w:pPr>
        <w:widowControl w:val="0"/>
        <w:suppressAutoHyphens/>
        <w:autoSpaceDE w:val="0"/>
        <w:autoSpaceDN w:val="0"/>
        <w:adjustRightInd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(ďalej len „Poskytovateľ“)</w:t>
      </w:r>
    </w:p>
    <w:p w14:paraId="795B4168" w14:textId="77777777" w:rsidR="00E126ED" w:rsidRDefault="00E126ED">
      <w:pPr>
        <w:widowControl w:val="0"/>
        <w:suppressAutoHyphens/>
        <w:autoSpaceDE w:val="0"/>
        <w:autoSpaceDN w:val="0"/>
        <w:spacing w:after="0" w:line="240" w:lineRule="auto"/>
        <w:jc w:val="both"/>
        <w:rPr>
          <w:rFonts w:ascii="Times New Roman" w:eastAsia="Times New Roman" w:hAnsi="Times New Roman" w:cs="Times New Roman"/>
          <w:b/>
          <w:sz w:val="20"/>
          <w:szCs w:val="20"/>
          <w:lang w:eastAsia="cs-CZ"/>
        </w:rPr>
      </w:pPr>
    </w:p>
    <w:p w14:paraId="3CE9281F" w14:textId="77777777" w:rsidR="00E126ED" w:rsidRDefault="0029284D" w:rsidP="008107C7">
      <w:pPr>
        <w:pStyle w:val="Bezriadkovania"/>
        <w:widowControl w:val="0"/>
        <w:numPr>
          <w:ilvl w:val="0"/>
          <w:numId w:val="1"/>
        </w:numPr>
        <w:ind w:left="567" w:hanging="567"/>
        <w:jc w:val="center"/>
        <w:rPr>
          <w:rFonts w:ascii="Times New Roman" w:hAnsi="Times New Roman"/>
          <w:sz w:val="20"/>
          <w:szCs w:val="20"/>
        </w:rPr>
      </w:pPr>
      <w:r>
        <w:rPr>
          <w:rFonts w:ascii="Times New Roman" w:eastAsiaTheme="minorHAnsi" w:hAnsi="Times New Roman"/>
          <w:b/>
          <w:sz w:val="20"/>
          <w:szCs w:val="20"/>
        </w:rPr>
        <w:t>PREAMBULA</w:t>
      </w:r>
    </w:p>
    <w:p w14:paraId="57B4F21F" w14:textId="77777777" w:rsidR="00E126ED" w:rsidRDefault="00E126ED">
      <w:pPr>
        <w:pStyle w:val="Bezriadkovania"/>
        <w:widowControl w:val="0"/>
        <w:jc w:val="both"/>
        <w:rPr>
          <w:rFonts w:ascii="Times New Roman" w:hAnsi="Times New Roman"/>
          <w:sz w:val="20"/>
          <w:szCs w:val="20"/>
        </w:rPr>
      </w:pPr>
    </w:p>
    <w:p w14:paraId="064391B1" w14:textId="1B80E3FF" w:rsidR="007971F5" w:rsidRPr="00D9516A" w:rsidRDefault="007971F5" w:rsidP="008107C7">
      <w:pPr>
        <w:pStyle w:val="Bezriadkovania"/>
        <w:widowControl w:val="0"/>
        <w:numPr>
          <w:ilvl w:val="1"/>
          <w:numId w:val="1"/>
        </w:numPr>
        <w:ind w:left="567" w:hanging="567"/>
        <w:jc w:val="both"/>
        <w:rPr>
          <w:rFonts w:ascii="Times New Roman" w:hAnsi="Times New Roman"/>
          <w:sz w:val="20"/>
          <w:szCs w:val="20"/>
        </w:rPr>
      </w:pPr>
      <w:r w:rsidRPr="00D9516A">
        <w:rPr>
          <w:rFonts w:ascii="Times New Roman" w:hAnsi="Times New Roman"/>
          <w:sz w:val="20"/>
          <w:szCs w:val="20"/>
        </w:rPr>
        <w:t xml:space="preserve">Zmluva bola medzi Zmluvnými stranami uzatvorená ako výsledok verejného </w:t>
      </w:r>
      <w:r w:rsidRPr="000D4620">
        <w:rPr>
          <w:rFonts w:ascii="Times New Roman" w:hAnsi="Times New Roman"/>
          <w:sz w:val="20"/>
          <w:szCs w:val="20"/>
        </w:rPr>
        <w:t>obstarávania nadlimitnej zákazky</w:t>
      </w:r>
      <w:r w:rsidRPr="00D9516A">
        <w:rPr>
          <w:rFonts w:ascii="Times New Roman" w:hAnsi="Times New Roman"/>
          <w:sz w:val="20"/>
          <w:szCs w:val="20"/>
        </w:rPr>
        <w:t xml:space="preserve"> s názvom: „</w:t>
      </w:r>
      <w:r w:rsidR="002C47CA">
        <w:rPr>
          <w:rFonts w:ascii="Times New Roman" w:hAnsi="Times New Roman"/>
          <w:sz w:val="20"/>
          <w:szCs w:val="20"/>
        </w:rPr>
        <w:t>Zlepšenia eGov služieb</w:t>
      </w:r>
      <w:r w:rsidRPr="00D9516A">
        <w:rPr>
          <w:rFonts w:ascii="Times New Roman" w:hAnsi="Times New Roman"/>
          <w:sz w:val="20"/>
          <w:szCs w:val="20"/>
        </w:rPr>
        <w:t xml:space="preserve">“ vyhlásenej Objednávateľom ako verejným obstarávateľom </w:t>
      </w:r>
    </w:p>
    <w:p w14:paraId="6938F682" w14:textId="4E495D33" w:rsidR="007971F5" w:rsidRPr="00D9516A" w:rsidRDefault="000D4620" w:rsidP="008107C7">
      <w:pPr>
        <w:pStyle w:val="Bezriadkovania"/>
        <w:widowControl w:val="0"/>
        <w:numPr>
          <w:ilvl w:val="2"/>
          <w:numId w:val="1"/>
        </w:numPr>
        <w:tabs>
          <w:tab w:val="clear" w:pos="1418"/>
        </w:tabs>
        <w:ind w:hanging="851"/>
        <w:jc w:val="both"/>
        <w:rPr>
          <w:rFonts w:ascii="Times New Roman" w:hAnsi="Times New Roman"/>
          <w:sz w:val="20"/>
          <w:szCs w:val="20"/>
        </w:rPr>
      </w:pPr>
      <w:r>
        <w:rPr>
          <w:rFonts w:ascii="Times New Roman" w:hAnsi="Times New Roman"/>
          <w:sz w:val="20"/>
          <w:szCs w:val="20"/>
        </w:rPr>
        <w:t xml:space="preserve">v súlade so Zákonom o verejnom obstarávaní </w:t>
      </w:r>
      <w:r w:rsidR="007971F5" w:rsidRPr="00D9516A">
        <w:rPr>
          <w:rFonts w:ascii="Times New Roman" w:hAnsi="Times New Roman"/>
          <w:sz w:val="20"/>
          <w:szCs w:val="20"/>
        </w:rPr>
        <w:t>a</w:t>
      </w:r>
    </w:p>
    <w:p w14:paraId="4955D6CE" w14:textId="77777777" w:rsidR="007971F5" w:rsidRPr="00D9516A" w:rsidRDefault="007971F5" w:rsidP="008107C7">
      <w:pPr>
        <w:pStyle w:val="Bezriadkovania"/>
        <w:widowControl w:val="0"/>
        <w:numPr>
          <w:ilvl w:val="2"/>
          <w:numId w:val="1"/>
        </w:numPr>
        <w:tabs>
          <w:tab w:val="clear" w:pos="1418"/>
        </w:tabs>
        <w:ind w:hanging="851"/>
        <w:jc w:val="both"/>
        <w:rPr>
          <w:rFonts w:ascii="Times New Roman" w:hAnsi="Times New Roman"/>
          <w:b/>
          <w:sz w:val="20"/>
          <w:szCs w:val="20"/>
          <w:lang w:eastAsia="cs-CZ"/>
        </w:rPr>
      </w:pPr>
      <w:r w:rsidRPr="00D9516A">
        <w:rPr>
          <w:rFonts w:ascii="Times New Roman" w:hAnsi="Times New Roman"/>
          <w:sz w:val="20"/>
          <w:szCs w:val="20"/>
        </w:rPr>
        <w:t>v súlade s Oznámením o vyhlásení verejného obstarávania číslo [●] zverejneným v Úradnom vestníku Európskej únie dňa [●].</w:t>
      </w:r>
    </w:p>
    <w:p w14:paraId="7D1E8728" w14:textId="77777777" w:rsidR="007971F5" w:rsidRPr="00D9516A" w:rsidRDefault="007971F5" w:rsidP="007971F5">
      <w:pPr>
        <w:pStyle w:val="Bezriadkovania"/>
        <w:widowControl w:val="0"/>
        <w:ind w:left="624"/>
        <w:jc w:val="both"/>
        <w:rPr>
          <w:rFonts w:ascii="Times New Roman" w:hAnsi="Times New Roman"/>
          <w:sz w:val="20"/>
          <w:szCs w:val="20"/>
        </w:rPr>
      </w:pPr>
      <w:r>
        <w:rPr>
          <w:rFonts w:ascii="Times New Roman" w:hAnsi="Times New Roman"/>
          <w:sz w:val="20"/>
          <w:szCs w:val="20"/>
        </w:rPr>
        <w:t xml:space="preserve">(ďalej aj </w:t>
      </w:r>
      <w:r w:rsidRPr="00D9516A">
        <w:rPr>
          <w:rFonts w:ascii="Times New Roman" w:hAnsi="Times New Roman"/>
          <w:sz w:val="20"/>
          <w:szCs w:val="20"/>
        </w:rPr>
        <w:t>ako „Verejné obstarávanie“)</w:t>
      </w:r>
    </w:p>
    <w:p w14:paraId="314F019B" w14:textId="77777777" w:rsidR="00E126ED" w:rsidRDefault="00E126ED">
      <w:pPr>
        <w:widowControl w:val="0"/>
        <w:suppressAutoHyphens/>
        <w:autoSpaceDE w:val="0"/>
        <w:autoSpaceDN w:val="0"/>
        <w:spacing w:after="0" w:line="240" w:lineRule="auto"/>
        <w:jc w:val="both"/>
        <w:rPr>
          <w:rFonts w:ascii="Times New Roman" w:eastAsia="Times New Roman" w:hAnsi="Times New Roman" w:cs="Times New Roman"/>
          <w:b/>
          <w:sz w:val="20"/>
          <w:szCs w:val="20"/>
          <w:lang w:eastAsia="cs-CZ"/>
        </w:rPr>
      </w:pPr>
    </w:p>
    <w:p w14:paraId="3EFD7259" w14:textId="77777777" w:rsidR="00E126ED" w:rsidRDefault="0029284D" w:rsidP="008107C7">
      <w:pPr>
        <w:pStyle w:val="Bezriadkovania"/>
        <w:widowControl w:val="0"/>
        <w:numPr>
          <w:ilvl w:val="0"/>
          <w:numId w:val="1"/>
        </w:numPr>
        <w:ind w:left="567" w:hanging="567"/>
        <w:jc w:val="center"/>
        <w:rPr>
          <w:rFonts w:ascii="Times New Roman" w:hAnsi="Times New Roman"/>
          <w:sz w:val="20"/>
          <w:szCs w:val="20"/>
        </w:rPr>
      </w:pPr>
      <w:r>
        <w:rPr>
          <w:rFonts w:ascii="Times New Roman" w:eastAsiaTheme="minorHAnsi" w:hAnsi="Times New Roman"/>
          <w:b/>
          <w:sz w:val="20"/>
          <w:szCs w:val="20"/>
        </w:rPr>
        <w:t>DEFINÍCIE</w:t>
      </w:r>
    </w:p>
    <w:p w14:paraId="1C188E69" w14:textId="77777777" w:rsidR="00E126ED" w:rsidRDefault="00E126ED">
      <w:pPr>
        <w:pStyle w:val="Bezriadkovania"/>
        <w:widowControl w:val="0"/>
        <w:jc w:val="both"/>
        <w:rPr>
          <w:rFonts w:ascii="Times New Roman" w:hAnsi="Times New Roman"/>
          <w:sz w:val="20"/>
          <w:szCs w:val="20"/>
        </w:rPr>
      </w:pPr>
    </w:p>
    <w:p w14:paraId="509D2496" w14:textId="2901B2F4" w:rsidR="00E126ED" w:rsidRDefault="0029284D" w:rsidP="00146965">
      <w:pPr>
        <w:pStyle w:val="Bezriadkovania"/>
        <w:widowControl w:val="0"/>
        <w:numPr>
          <w:ilvl w:val="1"/>
          <w:numId w:val="1"/>
        </w:numPr>
        <w:ind w:left="567" w:hanging="567"/>
        <w:jc w:val="both"/>
        <w:rPr>
          <w:rFonts w:ascii="Times New Roman" w:hAnsi="Times New Roman"/>
          <w:sz w:val="20"/>
          <w:szCs w:val="20"/>
        </w:rPr>
      </w:pPr>
      <w:bookmarkStart w:id="2" w:name="_Ref124505137"/>
      <w:r>
        <w:rPr>
          <w:rFonts w:ascii="Times New Roman" w:hAnsi="Times New Roman"/>
          <w:sz w:val="20"/>
          <w:szCs w:val="20"/>
        </w:rPr>
        <w:t>Pre účely Zmluvy budú nižšie uvedené slová a výrazy chápané nasledovne. Uvedený význam platí pre jednotné ako aj množné číslo daných výrazov</w:t>
      </w:r>
      <w:bookmarkEnd w:id="2"/>
      <w:r w:rsidR="000D4620">
        <w:rPr>
          <w:rFonts w:ascii="Times New Roman" w:hAnsi="Times New Roman"/>
          <w:sz w:val="20"/>
          <w:szCs w:val="20"/>
        </w:rPr>
        <w:t>:</w:t>
      </w:r>
    </w:p>
    <w:p w14:paraId="413AF77C" w14:textId="77777777" w:rsidR="00146965" w:rsidRPr="00146965" w:rsidRDefault="00146965" w:rsidP="00146965">
      <w:pPr>
        <w:pStyle w:val="Bezriadkovania"/>
        <w:widowControl w:val="0"/>
        <w:ind w:left="567"/>
        <w:jc w:val="both"/>
        <w:rPr>
          <w:rFonts w:ascii="Times New Roman" w:hAnsi="Times New Roman"/>
          <w:sz w:val="20"/>
          <w:szCs w:val="20"/>
        </w:rPr>
      </w:pPr>
    </w:p>
    <w:tbl>
      <w:tblPr>
        <w:tblStyle w:val="Mriekatabuky"/>
        <w:tblW w:w="4628" w:type="pct"/>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5812"/>
      </w:tblGrid>
      <w:tr w:rsidR="00E126ED" w14:paraId="008BF76F" w14:textId="77777777">
        <w:trPr>
          <w:trHeight w:val="271"/>
        </w:trPr>
        <w:tc>
          <w:tcPr>
            <w:tcW w:w="1539" w:type="pct"/>
          </w:tcPr>
          <w:p w14:paraId="37916EA0" w14:textId="77777777" w:rsidR="00E126ED" w:rsidRPr="00C67B30" w:rsidRDefault="0029284D">
            <w:pPr>
              <w:pStyle w:val="Odsekzoznamu"/>
              <w:widowControl w:val="0"/>
              <w:suppressAutoHyphens/>
              <w:ind w:left="0"/>
              <w:contextualSpacing w:val="0"/>
              <w:jc w:val="both"/>
            </w:pPr>
            <w:r w:rsidRPr="00C67B30">
              <w:t>„Akceptačné konanie“</w:t>
            </w:r>
          </w:p>
        </w:tc>
        <w:tc>
          <w:tcPr>
            <w:tcW w:w="3461" w:type="pct"/>
          </w:tcPr>
          <w:p w14:paraId="614DCBB0" w14:textId="5ECF7E42" w:rsidR="00191FBA" w:rsidRPr="00C67B30" w:rsidRDefault="00D3511C" w:rsidP="00191FBA">
            <w:pPr>
              <w:pStyle w:val="Odsekzoznamu"/>
              <w:widowControl w:val="0"/>
              <w:suppressAutoHyphens/>
              <w:ind w:left="0"/>
              <w:contextualSpacing w:val="0"/>
              <w:jc w:val="both"/>
            </w:pPr>
            <w:r>
              <w:t xml:space="preserve">znamená </w:t>
            </w:r>
            <w:r w:rsidR="00C67B30" w:rsidRPr="00C67B30">
              <w:t>proces, v ktorom Objednávateľ schvaľuje implem</w:t>
            </w:r>
            <w:r w:rsidR="00191FBA">
              <w:t xml:space="preserve">entácie zmien a/alebo doplnení </w:t>
            </w:r>
            <w:r w:rsidR="00C67B30" w:rsidRPr="00C67B30">
              <w:t>S</w:t>
            </w:r>
            <w:r w:rsidR="00191FBA">
              <w:t>WR</w:t>
            </w:r>
            <w:r w:rsidR="00C67B30" w:rsidRPr="00C67B30">
              <w:t>, vy</w:t>
            </w:r>
            <w:r>
              <w:t>tvorených na základe Služieb zmenovej podpory</w:t>
            </w:r>
            <w:r w:rsidR="00C67B30" w:rsidRPr="00C67B30">
              <w:t>, ktorého súčasťou, pokiaľ sa Zml</w:t>
            </w:r>
            <w:r w:rsidR="00A37C17">
              <w:t xml:space="preserve">uvné strany na základe bodu </w:t>
            </w:r>
            <w:r w:rsidR="00A37C17">
              <w:fldChar w:fldCharType="begin"/>
            </w:r>
            <w:r w:rsidR="00A37C17">
              <w:instrText xml:space="preserve"> REF _Ref124931433 \r \h </w:instrText>
            </w:r>
            <w:r w:rsidR="00A37C17">
              <w:fldChar w:fldCharType="separate"/>
            </w:r>
            <w:r w:rsidR="00D81CF6">
              <w:t>5.9.6</w:t>
            </w:r>
            <w:r w:rsidR="00A37C17">
              <w:fldChar w:fldCharType="end"/>
            </w:r>
            <w:r>
              <w:t xml:space="preserve"> </w:t>
            </w:r>
            <w:r w:rsidR="00C67B30" w:rsidRPr="00C67B30">
              <w:t>Zmluvy nedohodnú inak pre d</w:t>
            </w:r>
            <w:r w:rsidR="00191FBA">
              <w:t>robné zmeny a/alebo doplnenia SWR</w:t>
            </w:r>
            <w:r w:rsidR="00C67B30" w:rsidRPr="00C67B30">
              <w:t>, je Akceptačné testovanie a v prípade ak sa v Akceptačnom konaní preukáže splnenie Akceptačných kritérií je výsledkom Akceptačného konania podpísanie Akceptačného pro</w:t>
            </w:r>
            <w:r w:rsidR="00191FBA">
              <w:t>tokolu zmien a/alebo doplnení SWR</w:t>
            </w:r>
            <w:r w:rsidR="00C67B30" w:rsidRPr="00C67B30">
              <w:t>;</w:t>
            </w:r>
          </w:p>
        </w:tc>
      </w:tr>
      <w:tr w:rsidR="00E126ED" w14:paraId="57EBF756" w14:textId="77777777">
        <w:trPr>
          <w:trHeight w:val="271"/>
        </w:trPr>
        <w:tc>
          <w:tcPr>
            <w:tcW w:w="1539" w:type="pct"/>
          </w:tcPr>
          <w:p w14:paraId="149FFE4C" w14:textId="77777777" w:rsidR="00E126ED" w:rsidRPr="00C67B30" w:rsidRDefault="0029284D">
            <w:pPr>
              <w:pStyle w:val="Odsekzoznamu"/>
              <w:widowControl w:val="0"/>
              <w:suppressAutoHyphens/>
              <w:ind w:left="0"/>
              <w:contextualSpacing w:val="0"/>
              <w:jc w:val="both"/>
            </w:pPr>
            <w:r w:rsidRPr="00C67B30">
              <w:t>„</w:t>
            </w:r>
            <w:r w:rsidRPr="00C67B30">
              <w:rPr>
                <w:rFonts w:eastAsia="Calibri"/>
              </w:rPr>
              <w:t>Akceptačné kritériá</w:t>
            </w:r>
            <w:r w:rsidRPr="00C67B30">
              <w:t>“</w:t>
            </w:r>
          </w:p>
        </w:tc>
        <w:tc>
          <w:tcPr>
            <w:tcW w:w="3461" w:type="pct"/>
          </w:tcPr>
          <w:p w14:paraId="58EB5A17" w14:textId="19225FF9" w:rsidR="00E126ED" w:rsidRPr="00C67B30" w:rsidRDefault="00C67B30" w:rsidP="00191FBA">
            <w:pPr>
              <w:pStyle w:val="Odsekzoznamu"/>
              <w:widowControl w:val="0"/>
              <w:suppressAutoHyphens/>
              <w:ind w:left="0"/>
              <w:contextualSpacing w:val="0"/>
              <w:jc w:val="both"/>
            </w:pPr>
            <w:r w:rsidRPr="00C67B30">
              <w:t>sú merateľné, technické alebo vecné par</w:t>
            </w:r>
            <w:r w:rsidR="00191FBA">
              <w:t>ametre zmien a/alebo doplnení SWR</w:t>
            </w:r>
            <w:r w:rsidRPr="00C67B30">
              <w:t>, vytvorených na základe</w:t>
            </w:r>
            <w:r w:rsidR="00D3511C">
              <w:t xml:space="preserve"> Služieb zmenovej podpory</w:t>
            </w:r>
            <w:r w:rsidRPr="00C67B30">
              <w:t xml:space="preserve">, vopred </w:t>
            </w:r>
            <w:r w:rsidRPr="00C67B30">
              <w:lastRenderedPageBreak/>
              <w:t xml:space="preserve">dohodnuté Zmluvnými stranami postupom podľa </w:t>
            </w:r>
            <w:r w:rsidR="00A37C17">
              <w:t xml:space="preserve">bodov </w:t>
            </w:r>
            <w:r w:rsidR="00537A68">
              <w:fldChar w:fldCharType="begin"/>
            </w:r>
            <w:r w:rsidR="00537A68">
              <w:instrText xml:space="preserve"> REF _Ref104881032 \r \h </w:instrText>
            </w:r>
            <w:r w:rsidR="00537A68">
              <w:fldChar w:fldCharType="separate"/>
            </w:r>
            <w:r w:rsidR="00D81CF6">
              <w:t>5.9.1</w:t>
            </w:r>
            <w:r w:rsidR="00537A68">
              <w:fldChar w:fldCharType="end"/>
            </w:r>
            <w:r w:rsidR="00537A68">
              <w:t xml:space="preserve"> až </w:t>
            </w:r>
            <w:r w:rsidR="00537A68">
              <w:fldChar w:fldCharType="begin"/>
            </w:r>
            <w:r w:rsidR="00537A68">
              <w:instrText xml:space="preserve"> REF _Ref104881064 \r \h </w:instrText>
            </w:r>
            <w:r w:rsidR="00537A68">
              <w:fldChar w:fldCharType="separate"/>
            </w:r>
            <w:r w:rsidR="00D81CF6">
              <w:t>5.9.3</w:t>
            </w:r>
            <w:r w:rsidR="00537A68">
              <w:fldChar w:fldCharType="end"/>
            </w:r>
            <w:r w:rsidR="00537A68">
              <w:t xml:space="preserve"> </w:t>
            </w:r>
            <w:r w:rsidRPr="00C67B30">
              <w:t>Zmluvy;</w:t>
            </w:r>
          </w:p>
        </w:tc>
      </w:tr>
      <w:tr w:rsidR="00E126ED" w14:paraId="22AC6315" w14:textId="77777777">
        <w:trPr>
          <w:trHeight w:val="271"/>
        </w:trPr>
        <w:tc>
          <w:tcPr>
            <w:tcW w:w="1539" w:type="pct"/>
          </w:tcPr>
          <w:p w14:paraId="127C91A3" w14:textId="77777777" w:rsidR="00E126ED" w:rsidRDefault="0029284D">
            <w:pPr>
              <w:pStyle w:val="Odsekzoznamu"/>
              <w:widowControl w:val="0"/>
              <w:suppressAutoHyphens/>
              <w:ind w:left="0"/>
              <w:contextualSpacing w:val="0"/>
              <w:jc w:val="both"/>
            </w:pPr>
            <w:r>
              <w:lastRenderedPageBreak/>
              <w:t>„Akceptačné testovanie“</w:t>
            </w:r>
          </w:p>
        </w:tc>
        <w:tc>
          <w:tcPr>
            <w:tcW w:w="3461" w:type="pct"/>
          </w:tcPr>
          <w:p w14:paraId="4FEBC333" w14:textId="456423A0" w:rsidR="00E126ED" w:rsidRPr="00191FBA" w:rsidRDefault="00C67B30" w:rsidP="00191FBA">
            <w:pPr>
              <w:pStyle w:val="Odsekzoznamu"/>
              <w:widowControl w:val="0"/>
              <w:suppressAutoHyphens/>
              <w:ind w:left="0"/>
              <w:contextualSpacing w:val="0"/>
              <w:jc w:val="both"/>
            </w:pPr>
            <w:r>
              <w:t xml:space="preserve">znamená </w:t>
            </w:r>
            <w:r w:rsidRPr="00C67B30">
              <w:t>proces preverenia úplnosti a funkčnosti implemento</w:t>
            </w:r>
            <w:r w:rsidR="00191FBA">
              <w:t>vaných zmien a/alebo doplnení SWR</w:t>
            </w:r>
            <w:r w:rsidRPr="00C67B30">
              <w:t>, vy</w:t>
            </w:r>
            <w:r w:rsidR="0052465D">
              <w:t>tvorených na základe Služieb zmenovej podpory</w:t>
            </w:r>
            <w:r w:rsidR="00191FBA">
              <w:t xml:space="preserve">, vykonávaný Objednávateľom </w:t>
            </w:r>
            <w:r w:rsidRPr="00C67B30">
              <w:t>a/alebo Poskytovateľom podľa Akceptačných kritérií;</w:t>
            </w:r>
          </w:p>
        </w:tc>
      </w:tr>
      <w:tr w:rsidR="00E126ED" w14:paraId="4643AB8B" w14:textId="77777777">
        <w:trPr>
          <w:trHeight w:val="271"/>
        </w:trPr>
        <w:tc>
          <w:tcPr>
            <w:tcW w:w="1539" w:type="pct"/>
          </w:tcPr>
          <w:p w14:paraId="4A61D127" w14:textId="77777777" w:rsidR="00E126ED" w:rsidRDefault="0029284D">
            <w:pPr>
              <w:pStyle w:val="Odsekzoznamu"/>
              <w:widowControl w:val="0"/>
              <w:suppressAutoHyphens/>
              <w:ind w:left="0"/>
              <w:contextualSpacing w:val="0"/>
              <w:jc w:val="both"/>
            </w:pPr>
            <w:r>
              <w:t>„</w:t>
            </w:r>
            <w:r>
              <w:rPr>
                <w:rFonts w:eastAsia="Calibri"/>
              </w:rPr>
              <w:t>Akceptačný protokol</w:t>
            </w:r>
          </w:p>
        </w:tc>
        <w:tc>
          <w:tcPr>
            <w:tcW w:w="3461" w:type="pct"/>
          </w:tcPr>
          <w:p w14:paraId="25A1ABAC" w14:textId="6D4F604D" w:rsidR="00E126ED" w:rsidRPr="00C67B30" w:rsidRDefault="00C67B30" w:rsidP="00191FBA">
            <w:pPr>
              <w:pStyle w:val="Odsekzoznamu"/>
              <w:widowControl w:val="0"/>
              <w:suppressAutoHyphens/>
              <w:ind w:left="0"/>
              <w:contextualSpacing w:val="0"/>
              <w:jc w:val="both"/>
              <w:rPr>
                <w:rFonts w:eastAsia="Calibri"/>
              </w:rPr>
            </w:pPr>
            <w:r w:rsidRPr="00C67B30">
              <w:t>je dokument, ktorým Objednávateľ v Akceptačnom konaní potvrdí splnenie podmienok na implementáciu zmien a/al</w:t>
            </w:r>
            <w:r w:rsidR="00191FBA">
              <w:t>ebo doplnení SWR</w:t>
            </w:r>
            <w:r w:rsidR="0052465D">
              <w:t>, vytvorených Poskytovateľom na základe Služieb zmenovej podpory</w:t>
            </w:r>
            <w:r w:rsidRPr="00C67B30">
              <w:t xml:space="preserve">, ak </w:t>
            </w:r>
            <w:r w:rsidR="00191FBA">
              <w:t>tieto zmeny a/alebo doplnenia SWR</w:t>
            </w:r>
            <w:r w:rsidRPr="00C67B30">
              <w:t xml:space="preserve"> spĺňajú Akceptačné kritériá;</w:t>
            </w:r>
          </w:p>
        </w:tc>
      </w:tr>
      <w:tr w:rsidR="00FE1D4D" w14:paraId="18194070" w14:textId="77777777">
        <w:trPr>
          <w:trHeight w:val="271"/>
        </w:trPr>
        <w:tc>
          <w:tcPr>
            <w:tcW w:w="1539" w:type="pct"/>
          </w:tcPr>
          <w:p w14:paraId="22B0493F" w14:textId="598F64A2" w:rsidR="00FE1D4D" w:rsidRPr="00191FBA" w:rsidRDefault="00FE1D4D" w:rsidP="00FE1D4D">
            <w:pPr>
              <w:pStyle w:val="Odsekzoznamu"/>
              <w:widowControl w:val="0"/>
              <w:suppressAutoHyphens/>
              <w:ind w:left="0"/>
              <w:contextualSpacing w:val="0"/>
              <w:jc w:val="both"/>
            </w:pPr>
            <w:r w:rsidRPr="00191FBA">
              <w:rPr>
                <w:rFonts w:eastAsia="Calibri"/>
              </w:rPr>
              <w:t xml:space="preserve"> „APV“</w:t>
            </w:r>
          </w:p>
        </w:tc>
        <w:tc>
          <w:tcPr>
            <w:tcW w:w="3461" w:type="pct"/>
          </w:tcPr>
          <w:p w14:paraId="5FF6BF64" w14:textId="6D1485C6" w:rsidR="00FE1D4D" w:rsidRPr="00191FBA" w:rsidRDefault="00FE1D4D" w:rsidP="00FE1D4D">
            <w:pPr>
              <w:pStyle w:val="Odsekzoznamu"/>
              <w:widowControl w:val="0"/>
              <w:suppressAutoHyphens/>
              <w:ind w:left="0"/>
              <w:contextualSpacing w:val="0"/>
              <w:jc w:val="both"/>
            </w:pPr>
            <w:r w:rsidRPr="00191FBA">
              <w:rPr>
                <w:rFonts w:eastAsia="Calibri"/>
              </w:rPr>
              <w:t>znamená aplikačné programové vybavenie;</w:t>
            </w:r>
          </w:p>
        </w:tc>
      </w:tr>
      <w:tr w:rsidR="00FE1D4D" w14:paraId="309CFE93" w14:textId="77777777">
        <w:trPr>
          <w:trHeight w:val="271"/>
        </w:trPr>
        <w:tc>
          <w:tcPr>
            <w:tcW w:w="1539" w:type="pct"/>
          </w:tcPr>
          <w:p w14:paraId="459FCD0B" w14:textId="77777777" w:rsidR="00FE1D4D" w:rsidRDefault="00FE1D4D" w:rsidP="00FE1D4D">
            <w:pPr>
              <w:pStyle w:val="Odsekzoznamu"/>
              <w:widowControl w:val="0"/>
              <w:suppressAutoHyphens/>
              <w:ind w:left="0"/>
              <w:contextualSpacing w:val="0"/>
              <w:jc w:val="both"/>
            </w:pPr>
            <w:r>
              <w:t>„Autorský zákon“</w:t>
            </w:r>
          </w:p>
        </w:tc>
        <w:tc>
          <w:tcPr>
            <w:tcW w:w="3461" w:type="pct"/>
          </w:tcPr>
          <w:p w14:paraId="1E8A098C" w14:textId="1CF3BB50" w:rsidR="00FE1D4D" w:rsidRDefault="00FE1D4D" w:rsidP="00FE1D4D">
            <w:pPr>
              <w:widowControl w:val="0"/>
              <w:suppressAutoHyphens/>
              <w:autoSpaceDE w:val="0"/>
              <w:autoSpaceDN w:val="0"/>
              <w:jc w:val="both"/>
              <w:rPr>
                <w:rFonts w:ascii="Times New Roman" w:hAnsi="Times New Roman" w:cs="Times New Roman"/>
                <w:sz w:val="20"/>
                <w:szCs w:val="20"/>
              </w:rPr>
            </w:pPr>
            <w:r>
              <w:rPr>
                <w:rFonts w:ascii="Times New Roman" w:hAnsi="Times New Roman" w:cs="Times New Roman"/>
                <w:sz w:val="20"/>
                <w:szCs w:val="20"/>
              </w:rPr>
              <w:t>znamená zákon č. 185/2015 Z. z. Autorský zákon v znení neskorších predpisov</w:t>
            </w:r>
            <w:r w:rsidR="00DC6765">
              <w:rPr>
                <w:rFonts w:ascii="Times New Roman" w:hAnsi="Times New Roman" w:cs="Times New Roman"/>
                <w:sz w:val="20"/>
                <w:szCs w:val="20"/>
              </w:rPr>
              <w:t>;</w:t>
            </w:r>
          </w:p>
        </w:tc>
      </w:tr>
      <w:tr w:rsidR="00423D6F" w14:paraId="476A5E38" w14:textId="77777777">
        <w:trPr>
          <w:trHeight w:val="271"/>
        </w:trPr>
        <w:tc>
          <w:tcPr>
            <w:tcW w:w="1539" w:type="pct"/>
          </w:tcPr>
          <w:p w14:paraId="61ADFAEB" w14:textId="3F461AFE" w:rsidR="00423D6F" w:rsidRDefault="00423D6F" w:rsidP="00423D6F">
            <w:pPr>
              <w:pStyle w:val="Odsekzoznamu"/>
              <w:widowControl w:val="0"/>
              <w:suppressAutoHyphens/>
              <w:ind w:left="0"/>
              <w:contextualSpacing w:val="0"/>
              <w:jc w:val="both"/>
            </w:pPr>
            <w:r w:rsidRPr="00DC6765">
              <w:t>„Bezpečnostný incident“</w:t>
            </w:r>
          </w:p>
        </w:tc>
        <w:tc>
          <w:tcPr>
            <w:tcW w:w="3461" w:type="pct"/>
          </w:tcPr>
          <w:p w14:paraId="6A7FE468" w14:textId="7F866098" w:rsidR="00423D6F" w:rsidRDefault="00423D6F" w:rsidP="00423D6F">
            <w:pPr>
              <w:widowControl w:val="0"/>
              <w:suppressAutoHyphens/>
              <w:autoSpaceDE w:val="0"/>
              <w:autoSpaceDN w:val="0"/>
              <w:jc w:val="both"/>
              <w:rPr>
                <w:rFonts w:ascii="Times New Roman" w:hAnsi="Times New Roman" w:cs="Times New Roman"/>
                <w:sz w:val="20"/>
                <w:szCs w:val="20"/>
              </w:rPr>
            </w:pPr>
            <w:r w:rsidRPr="005078CD">
              <w:rPr>
                <w:rFonts w:ascii="Times New Roman" w:hAnsi="Times New Roman"/>
                <w:sz w:val="20"/>
                <w:szCs w:val="20"/>
              </w:rPr>
              <w:t>akýkoľvek</w:t>
            </w:r>
            <w:r>
              <w:rPr>
                <w:rFonts w:ascii="Times New Roman" w:hAnsi="Times New Roman"/>
                <w:sz w:val="20"/>
                <w:szCs w:val="20"/>
              </w:rPr>
              <w:t xml:space="preserve"> spôsob narušenia bezpečnosti informačného systému Objednávateľa</w:t>
            </w:r>
            <w:r w:rsidRPr="005078CD">
              <w:rPr>
                <w:rFonts w:ascii="Times New Roman" w:hAnsi="Times New Roman"/>
                <w:sz w:val="20"/>
                <w:szCs w:val="20"/>
              </w:rPr>
              <w:t>, ako aj akákoľvek bezpečnostná udalosť (udalosť, ktorá bezprostredne ohrozila aktívum alebo činnosť Objednávateľa), akékoľvek porušenie bezpečnostnej politiky Objednávateľa a pravidiel súvisiacich s bezpečnosťou informačných sys</w:t>
            </w:r>
            <w:r>
              <w:rPr>
                <w:rFonts w:ascii="Times New Roman" w:hAnsi="Times New Roman"/>
                <w:sz w:val="20"/>
                <w:szCs w:val="20"/>
              </w:rPr>
              <w:t>témov verejnej správy;</w:t>
            </w:r>
          </w:p>
        </w:tc>
      </w:tr>
      <w:tr w:rsidR="00423D6F" w14:paraId="6DF22AB1" w14:textId="77777777">
        <w:trPr>
          <w:trHeight w:val="271"/>
        </w:trPr>
        <w:tc>
          <w:tcPr>
            <w:tcW w:w="1539" w:type="pct"/>
          </w:tcPr>
          <w:p w14:paraId="11DF2885" w14:textId="77777777" w:rsidR="00423D6F" w:rsidRPr="008B786C" w:rsidRDefault="00423D6F" w:rsidP="00423D6F">
            <w:pPr>
              <w:pStyle w:val="Odsekzoznamu"/>
              <w:widowControl w:val="0"/>
              <w:suppressAutoHyphens/>
              <w:ind w:left="0"/>
              <w:contextualSpacing w:val="0"/>
              <w:jc w:val="both"/>
            </w:pPr>
            <w:r w:rsidRPr="008B786C">
              <w:t>„Centrum podpory zákazníka“ alebo „CPZ“ alebo „Helpdesk“</w:t>
            </w:r>
          </w:p>
        </w:tc>
        <w:tc>
          <w:tcPr>
            <w:tcW w:w="3461" w:type="pct"/>
          </w:tcPr>
          <w:p w14:paraId="392224FF" w14:textId="729F13E6" w:rsidR="00423D6F" w:rsidRPr="008B786C" w:rsidRDefault="00423D6F" w:rsidP="00423D6F">
            <w:pPr>
              <w:widowControl w:val="0"/>
              <w:suppressAutoHyphens/>
              <w:autoSpaceDE w:val="0"/>
              <w:autoSpaceDN w:val="0"/>
              <w:jc w:val="both"/>
              <w:rPr>
                <w:rFonts w:eastAsia="Calibri"/>
              </w:rPr>
            </w:pPr>
            <w:r w:rsidRPr="008B786C">
              <w:rPr>
                <w:rFonts w:ascii="Times New Roman" w:hAnsi="Times New Roman" w:cs="Times New Roman"/>
                <w:sz w:val="20"/>
                <w:szCs w:val="20"/>
              </w:rPr>
              <w:t>znamená kontaktné centrum pre nahlasovanie Incidentov</w:t>
            </w:r>
            <w:r>
              <w:rPr>
                <w:rFonts w:ascii="Times New Roman" w:hAnsi="Times New Roman" w:cs="Times New Roman"/>
                <w:sz w:val="20"/>
                <w:szCs w:val="20"/>
              </w:rPr>
              <w:t xml:space="preserve"> alebo Vád</w:t>
            </w:r>
            <w:r w:rsidRPr="008B786C">
              <w:rPr>
                <w:rFonts w:ascii="Times New Roman" w:hAnsi="Times New Roman" w:cs="Times New Roman"/>
                <w:sz w:val="20"/>
                <w:szCs w:val="20"/>
              </w:rPr>
              <w:t xml:space="preserve">. </w:t>
            </w:r>
            <w:r>
              <w:rPr>
                <w:rFonts w:ascii="Times New Roman" w:hAnsi="Times New Roman" w:cs="Times New Roman"/>
                <w:sz w:val="20"/>
                <w:szCs w:val="20"/>
              </w:rPr>
              <w:t>Úlohou Centra podpory zákazníka</w:t>
            </w:r>
            <w:r w:rsidRPr="008B786C">
              <w:rPr>
                <w:rFonts w:ascii="Times New Roman" w:hAnsi="Times New Roman" w:cs="Times New Roman"/>
                <w:sz w:val="20"/>
                <w:szCs w:val="20"/>
              </w:rPr>
              <w:t xml:space="preserve"> je prvotné</w:t>
            </w:r>
            <w:r>
              <w:rPr>
                <w:rFonts w:ascii="Times New Roman" w:hAnsi="Times New Roman" w:cs="Times New Roman"/>
                <w:sz w:val="20"/>
                <w:szCs w:val="20"/>
              </w:rPr>
              <w:t xml:space="preserve"> posúdenie charakteru Incidentu alebo Vady z hľadiska ich</w:t>
            </w:r>
            <w:r w:rsidRPr="008B786C">
              <w:rPr>
                <w:rFonts w:ascii="Times New Roman" w:hAnsi="Times New Roman" w:cs="Times New Roman"/>
                <w:sz w:val="20"/>
                <w:szCs w:val="20"/>
              </w:rPr>
              <w:t xml:space="preserve"> klasifikáci</w:t>
            </w:r>
            <w:r>
              <w:rPr>
                <w:rFonts w:ascii="Times New Roman" w:hAnsi="Times New Roman" w:cs="Times New Roman"/>
                <w:sz w:val="20"/>
                <w:szCs w:val="20"/>
              </w:rPr>
              <w:t>e a ich</w:t>
            </w:r>
            <w:r w:rsidRPr="008B786C">
              <w:rPr>
                <w:rFonts w:ascii="Times New Roman" w:hAnsi="Times New Roman" w:cs="Times New Roman"/>
                <w:sz w:val="20"/>
                <w:szCs w:val="20"/>
              </w:rPr>
              <w:t xml:space="preserve"> následné postúpenie kon</w:t>
            </w:r>
            <w:r>
              <w:rPr>
                <w:rFonts w:ascii="Times New Roman" w:hAnsi="Times New Roman" w:cs="Times New Roman"/>
                <w:sz w:val="20"/>
                <w:szCs w:val="20"/>
              </w:rPr>
              <w:t>krétnym Expertom Poskytovateľa</w:t>
            </w:r>
            <w:r w:rsidRPr="008B786C">
              <w:rPr>
                <w:rFonts w:ascii="Times New Roman" w:hAnsi="Times New Roman" w:cs="Times New Roman"/>
                <w:sz w:val="20"/>
                <w:szCs w:val="20"/>
              </w:rPr>
              <w:t>;</w:t>
            </w:r>
          </w:p>
        </w:tc>
      </w:tr>
      <w:tr w:rsidR="00423D6F" w14:paraId="33AB0276" w14:textId="77777777">
        <w:trPr>
          <w:trHeight w:val="271"/>
        </w:trPr>
        <w:tc>
          <w:tcPr>
            <w:tcW w:w="1539" w:type="pct"/>
          </w:tcPr>
          <w:p w14:paraId="37DBE872" w14:textId="0FD2F55F" w:rsidR="00423D6F" w:rsidRPr="000B1C4F" w:rsidRDefault="00423D6F" w:rsidP="00423D6F">
            <w:pPr>
              <w:pStyle w:val="Odsekzoznamu"/>
              <w:widowControl w:val="0"/>
              <w:suppressAutoHyphens/>
              <w:ind w:left="0"/>
              <w:contextualSpacing w:val="0"/>
              <w:jc w:val="both"/>
            </w:pPr>
            <w:r w:rsidRPr="000B1C4F">
              <w:t>„Čas konečného vyriešenia“</w:t>
            </w:r>
          </w:p>
        </w:tc>
        <w:tc>
          <w:tcPr>
            <w:tcW w:w="3461" w:type="pct"/>
          </w:tcPr>
          <w:p w14:paraId="572ED072" w14:textId="366FC791" w:rsidR="00423D6F" w:rsidRPr="00C30251" w:rsidRDefault="00423D6F" w:rsidP="00423D6F">
            <w:pPr>
              <w:pStyle w:val="Odsekzoznamu"/>
              <w:widowControl w:val="0"/>
              <w:suppressAutoHyphens/>
              <w:ind w:left="0"/>
              <w:contextualSpacing w:val="0"/>
              <w:jc w:val="both"/>
            </w:pPr>
            <w:r w:rsidRPr="00C30251">
              <w:rPr>
                <w:rFonts w:eastAsia="Calibri"/>
                <w:lang w:eastAsia="en-US"/>
              </w:rPr>
              <w:t>znamená maximálny prípustný čas od nahlásenia Incidentu, počas ktorého Incident musí byť odstránený a funkčnosť SWR musí byť obnovená na úroveň pred vznikom Incidentu.</w:t>
            </w:r>
          </w:p>
          <w:p w14:paraId="39FF81A7" w14:textId="0ED3C910" w:rsidR="00423D6F" w:rsidRPr="00C30251" w:rsidRDefault="00423D6F" w:rsidP="00423D6F">
            <w:pPr>
              <w:pStyle w:val="Odsekzoznamu"/>
              <w:ind w:left="0"/>
              <w:jc w:val="both"/>
            </w:pPr>
            <w:r>
              <w:t>Začiatok plynutia Času konečného vyriešenia</w:t>
            </w:r>
            <w:r w:rsidRPr="00C30251">
              <w:t xml:space="preserve"> a jeho </w:t>
            </w:r>
            <w:r>
              <w:t xml:space="preserve">plynutie pre konkrétny Incident </w:t>
            </w:r>
            <w:r w:rsidRPr="00C30251">
              <w:t>závisí od toho, či bol</w:t>
            </w:r>
            <w:r>
              <w:t xml:space="preserve"> Incident </w:t>
            </w:r>
            <w:r w:rsidRPr="00C30251">
              <w:t xml:space="preserve">nahlásený Objednávateľom počas Štandardného času podpory, alebo mimo Štandardného času podpory (počas Negarantovaného času poskytovania podpory). </w:t>
            </w:r>
          </w:p>
          <w:p w14:paraId="1A1DAE26" w14:textId="6CF21FAF" w:rsidR="00423D6F" w:rsidRPr="00C30251" w:rsidRDefault="00423D6F" w:rsidP="00423D6F">
            <w:pPr>
              <w:pStyle w:val="Odsekzoznamu"/>
              <w:ind w:left="0"/>
              <w:jc w:val="both"/>
            </w:pPr>
            <w:r w:rsidRPr="00C30251">
              <w:t>V prípade, ak bol</w:t>
            </w:r>
            <w:r>
              <w:t xml:space="preserve"> Incident </w:t>
            </w:r>
            <w:r w:rsidRPr="00C30251">
              <w:t xml:space="preserve">nahlásený Objednávateľom počas Štandardného </w:t>
            </w:r>
            <w:r>
              <w:t>času podpory, začína Čas konečného vyriešenia</w:t>
            </w:r>
            <w:r w:rsidRPr="00C30251">
              <w:t xml:space="preserve"> pre takto </w:t>
            </w:r>
            <w:r>
              <w:t xml:space="preserve">nahlásený Incident </w:t>
            </w:r>
            <w:r w:rsidRPr="00C30251">
              <w:t>plynúť momentom jeho nahlásenia Objednávateľom a plynie nepretržite nie len počas trvania Štandardného času podpory, ale aj počas Negarantovaného času poskytovan</w:t>
            </w:r>
            <w:r>
              <w:t xml:space="preserve">ia podpory až do uplynutia Času konečného vyriešenia </w:t>
            </w:r>
            <w:r w:rsidRPr="00C30251">
              <w:t xml:space="preserve">Incidentu </w:t>
            </w:r>
            <w:r>
              <w:t>nahláseného</w:t>
            </w:r>
            <w:r w:rsidRPr="00C30251">
              <w:t xml:space="preserve"> Objednávateľom podľa Zmluvy.</w:t>
            </w:r>
          </w:p>
          <w:p w14:paraId="0A713280" w14:textId="704B5A8B" w:rsidR="00423D6F" w:rsidRPr="00E5176D" w:rsidRDefault="00423D6F" w:rsidP="00423D6F">
            <w:pPr>
              <w:widowControl w:val="0"/>
              <w:suppressAutoHyphens/>
              <w:autoSpaceDE w:val="0"/>
              <w:autoSpaceDN w:val="0"/>
              <w:jc w:val="both"/>
              <w:rPr>
                <w:rFonts w:ascii="Times New Roman" w:hAnsi="Times New Roman" w:cs="Times New Roman"/>
                <w:sz w:val="20"/>
                <w:szCs w:val="20"/>
                <w:highlight w:val="yellow"/>
              </w:rPr>
            </w:pPr>
            <w:r w:rsidRPr="00C30251">
              <w:rPr>
                <w:rFonts w:ascii="Times New Roman" w:hAnsi="Times New Roman" w:cs="Times New Roman"/>
                <w:sz w:val="20"/>
                <w:szCs w:val="20"/>
              </w:rPr>
              <w:t>V prípade, ak bol</w:t>
            </w:r>
            <w:r>
              <w:rPr>
                <w:rFonts w:ascii="Times New Roman" w:hAnsi="Times New Roman" w:cs="Times New Roman"/>
                <w:sz w:val="20"/>
                <w:szCs w:val="20"/>
              </w:rPr>
              <w:t xml:space="preserve"> Incident </w:t>
            </w:r>
            <w:r w:rsidRPr="00C30251">
              <w:rPr>
                <w:rFonts w:ascii="Times New Roman" w:hAnsi="Times New Roman" w:cs="Times New Roman"/>
                <w:sz w:val="20"/>
                <w:szCs w:val="20"/>
              </w:rPr>
              <w:t>nahlásený Objednávateľom mimo Štandardného času podpory (počas Negarantovaného času poskytova</w:t>
            </w:r>
            <w:r>
              <w:rPr>
                <w:rFonts w:ascii="Times New Roman" w:hAnsi="Times New Roman" w:cs="Times New Roman"/>
                <w:sz w:val="20"/>
                <w:szCs w:val="20"/>
              </w:rPr>
              <w:t>nia podpory), začína Čas konečného vyriešenia</w:t>
            </w:r>
            <w:r w:rsidRPr="00C30251">
              <w:rPr>
                <w:rFonts w:ascii="Times New Roman" w:hAnsi="Times New Roman" w:cs="Times New Roman"/>
                <w:sz w:val="20"/>
                <w:szCs w:val="20"/>
              </w:rPr>
              <w:t xml:space="preserve"> pre</w:t>
            </w:r>
            <w:r>
              <w:rPr>
                <w:rFonts w:ascii="Times New Roman" w:hAnsi="Times New Roman" w:cs="Times New Roman"/>
                <w:sz w:val="20"/>
                <w:szCs w:val="20"/>
              </w:rPr>
              <w:t xml:space="preserve"> takto nahlásený Incident </w:t>
            </w:r>
            <w:r w:rsidRPr="00C30251">
              <w:rPr>
                <w:rFonts w:ascii="Times New Roman" w:hAnsi="Times New Roman" w:cs="Times New Roman"/>
                <w:sz w:val="20"/>
                <w:szCs w:val="20"/>
              </w:rPr>
              <w:t>plynúť až začiatkom Štandardného času podpory v najbližší pracovný deň nasledujúci po nah</w:t>
            </w:r>
            <w:r>
              <w:rPr>
                <w:rFonts w:ascii="Times New Roman" w:hAnsi="Times New Roman" w:cs="Times New Roman"/>
                <w:sz w:val="20"/>
                <w:szCs w:val="20"/>
              </w:rPr>
              <w:t xml:space="preserve">lásení tohto Incidentu </w:t>
            </w:r>
            <w:r w:rsidRPr="00C30251">
              <w:rPr>
                <w:rFonts w:ascii="Times New Roman" w:hAnsi="Times New Roman" w:cs="Times New Roman"/>
                <w:sz w:val="20"/>
                <w:szCs w:val="20"/>
              </w:rPr>
              <w:t>a plynie nepretržite nie len počas Štandardného času podpory, ale aj počas Negarantovaného času poskytovania podpo</w:t>
            </w:r>
            <w:r>
              <w:rPr>
                <w:rFonts w:ascii="Times New Roman" w:hAnsi="Times New Roman" w:cs="Times New Roman"/>
                <w:sz w:val="20"/>
                <w:szCs w:val="20"/>
              </w:rPr>
              <w:t xml:space="preserve">ry až do uplynutia Času konečného vyriešenia </w:t>
            </w:r>
            <w:r w:rsidRPr="00C30251">
              <w:rPr>
                <w:rFonts w:ascii="Times New Roman" w:hAnsi="Times New Roman" w:cs="Times New Roman"/>
                <w:sz w:val="20"/>
                <w:szCs w:val="20"/>
              </w:rPr>
              <w:t>stanoveného pre danú kategóriu</w:t>
            </w:r>
            <w:r>
              <w:rPr>
                <w:rFonts w:ascii="Times New Roman" w:hAnsi="Times New Roman" w:cs="Times New Roman"/>
                <w:sz w:val="20"/>
                <w:szCs w:val="20"/>
              </w:rPr>
              <w:t xml:space="preserve"> Incidentu </w:t>
            </w:r>
            <w:r w:rsidRPr="00C30251">
              <w:rPr>
                <w:rFonts w:ascii="Times New Roman" w:hAnsi="Times New Roman" w:cs="Times New Roman"/>
                <w:sz w:val="20"/>
                <w:szCs w:val="20"/>
              </w:rPr>
              <w:t>nahl</w:t>
            </w:r>
            <w:r>
              <w:rPr>
                <w:rFonts w:ascii="Times New Roman" w:hAnsi="Times New Roman" w:cs="Times New Roman"/>
                <w:sz w:val="20"/>
                <w:szCs w:val="20"/>
              </w:rPr>
              <w:t>áseného</w:t>
            </w:r>
            <w:r w:rsidRPr="00C30251">
              <w:rPr>
                <w:rFonts w:ascii="Times New Roman" w:hAnsi="Times New Roman" w:cs="Times New Roman"/>
                <w:sz w:val="20"/>
                <w:szCs w:val="20"/>
              </w:rPr>
              <w:t xml:space="preserve"> Objednávateľom podľa Zmluvy;</w:t>
            </w:r>
          </w:p>
        </w:tc>
      </w:tr>
      <w:tr w:rsidR="00423D6F" w14:paraId="439671BE" w14:textId="77777777">
        <w:trPr>
          <w:trHeight w:val="271"/>
        </w:trPr>
        <w:tc>
          <w:tcPr>
            <w:tcW w:w="1539" w:type="pct"/>
          </w:tcPr>
          <w:p w14:paraId="16AD1C2A" w14:textId="38D295C7" w:rsidR="00423D6F" w:rsidRDefault="00423D6F" w:rsidP="00423D6F">
            <w:pPr>
              <w:pStyle w:val="Odsekzoznamu"/>
              <w:widowControl w:val="0"/>
              <w:suppressAutoHyphens/>
              <w:ind w:left="0"/>
              <w:contextualSpacing w:val="0"/>
              <w:jc w:val="both"/>
            </w:pPr>
            <w:r w:rsidRPr="000B1C4F">
              <w:t>„Čas odozvy“</w:t>
            </w:r>
          </w:p>
        </w:tc>
        <w:tc>
          <w:tcPr>
            <w:tcW w:w="3461" w:type="pct"/>
          </w:tcPr>
          <w:p w14:paraId="0A1E32FB" w14:textId="0C8AC688" w:rsidR="00423D6F" w:rsidRPr="000B1C4F" w:rsidRDefault="00423D6F" w:rsidP="00423D6F">
            <w:pPr>
              <w:pStyle w:val="Odsekzoznamu"/>
              <w:widowControl w:val="0"/>
              <w:suppressAutoHyphens/>
              <w:ind w:left="0"/>
              <w:contextualSpacing w:val="0"/>
              <w:jc w:val="both"/>
              <w:rPr>
                <w:rFonts w:eastAsia="Calibri"/>
              </w:rPr>
            </w:pPr>
            <w:r w:rsidRPr="000B1C4F">
              <w:t xml:space="preserve">znamená maximálny prípustný čas od nahlásenia Incidentu Objednávateľom, počas ktorého je Poskytovateľ povinný reagovať na nahlásenie Incidentu zo strany Objednávateľa, t. j. v rámci tohto času musí Poskytovateľ potvrdiť Objednávateľovi prevzatie riešenia Objednávateľom nahláseného Incidentu. </w:t>
            </w:r>
          </w:p>
        </w:tc>
      </w:tr>
      <w:tr w:rsidR="00423D6F" w14:paraId="4325438E" w14:textId="77777777">
        <w:trPr>
          <w:trHeight w:val="271"/>
        </w:trPr>
        <w:tc>
          <w:tcPr>
            <w:tcW w:w="1539" w:type="pct"/>
          </w:tcPr>
          <w:p w14:paraId="206049B1" w14:textId="425F3B77" w:rsidR="00423D6F" w:rsidRDefault="00423D6F" w:rsidP="00423D6F">
            <w:pPr>
              <w:pStyle w:val="Odsekzoznamu"/>
              <w:widowControl w:val="0"/>
              <w:suppressAutoHyphens/>
              <w:ind w:left="0"/>
              <w:contextualSpacing w:val="0"/>
              <w:jc w:val="both"/>
            </w:pPr>
          </w:p>
        </w:tc>
        <w:tc>
          <w:tcPr>
            <w:tcW w:w="3461" w:type="pct"/>
          </w:tcPr>
          <w:p w14:paraId="63B30771" w14:textId="2142D556" w:rsidR="00423D6F" w:rsidRPr="000B1C4F" w:rsidRDefault="00423D6F" w:rsidP="00423D6F">
            <w:pPr>
              <w:pStyle w:val="Odsekzoznamu"/>
              <w:ind w:left="0"/>
              <w:jc w:val="both"/>
            </w:pPr>
            <w:r w:rsidRPr="000B1C4F">
              <w:t>Začiatok plynutia Času odozvy a jeho plynutie pre konkrétny Incident nahlásený Objednávateľom podľa Zmluvy závisí od toho, či bol Incident nahlásený Objednávateľom počas Štandardného času podpory definovaného v  Zmluve alebo mimo Štandardného času podpory (počas Negarantovaného času poskytovania podpory definovaného v  Zmluve).</w:t>
            </w:r>
          </w:p>
          <w:p w14:paraId="663155D6" w14:textId="5D3FD704" w:rsidR="00423D6F" w:rsidRPr="000B1C4F" w:rsidRDefault="00423D6F" w:rsidP="00423D6F">
            <w:pPr>
              <w:pStyle w:val="Odsekzoznamu"/>
              <w:ind w:left="0"/>
              <w:jc w:val="both"/>
            </w:pPr>
            <w:r w:rsidRPr="000B1C4F">
              <w:t xml:space="preserve">V prípade, ak bol Incident nahlásený Objednávateľom počas Štandardného času podpory, začína Čas odozvy pre takto nahlásený Incident plynúť momentom jeho nahlásenia Objednávateľom a plynie </w:t>
            </w:r>
            <w:r w:rsidRPr="000B1C4F">
              <w:lastRenderedPageBreak/>
              <w:t>len počas trvania Štandardného času podpory, t. j. v prípade ak dĺžka času od nahlásenia tohto Incidentu do konca Štandardného času podpory v daný pracovný deň je kratšia ako dĺžka Času odozvy, uvedená pre danú kategóriu Incidentu, potom Čas odozvy plynie od nahlásenia tohto Incidentu Objednávateľom do konca Štandardného času podpory v daný pracovný deň, kde sa plynutie Času odozvy pre tento Incident prerušuje a plynutie Času odozvy pre tento Incident pokračuje začiatkom Štandardného času podpory v najbližší nasledujúci pracovný deň. Rovnako sa plynutie Času odozvy prerušuje počas Negarantovaného času poskytovania podpory a pokračuje počas Štandardného času podpory v ďalších nasledujúcich pracovných dňoch, ak dosiaľ neuplynutá časť Času odozvy je dlhšia ako dĺžka Štandardného času podpory v danom pracovnom dni.</w:t>
            </w:r>
          </w:p>
          <w:p w14:paraId="28F7BD48" w14:textId="1C8AF38F" w:rsidR="00423D6F" w:rsidRPr="000B1C4F" w:rsidRDefault="00423D6F" w:rsidP="00423D6F">
            <w:pPr>
              <w:pStyle w:val="Odsekzoznamu"/>
              <w:widowControl w:val="0"/>
              <w:suppressAutoHyphens/>
              <w:ind w:left="0"/>
              <w:contextualSpacing w:val="0"/>
              <w:jc w:val="both"/>
              <w:rPr>
                <w:rFonts w:eastAsia="Calibri"/>
              </w:rPr>
            </w:pPr>
            <w:r w:rsidRPr="000B1C4F">
              <w:t>V prípade, ak bol Incident nahlásený Objednávateľom mimo Štandardného času podpory (počas Negarantovaného času poskytovania podpory), začína Čas odo</w:t>
            </w:r>
            <w:r>
              <w:t>zvy pre takto nahlásený Incident</w:t>
            </w:r>
            <w:r w:rsidRPr="000B1C4F">
              <w:t xml:space="preserve"> plynúť až začiatkom Štandardného času podpory v najbližší pracovný deň nasledujúci po nahlásení tohto Incidentu a plynie len počas Štandardného času podpory, t. j. v prípade, ak dĺžka času od začiatku Štandardného času podpory v pracovnom dni, v ktorom začal plynúť Čas odozvy pre tento Incident do konca Štandardného času podpory v daný pracovný deň je kratšia ako dĺžka Času odozvy, uvedená pre danú kategóriu Incidentu, potom Čas odozvy plynie v daný pracovný deň do konca Štandardného času podpory, kde sa plynutie Času odozvy pre tento Incident prerušuje a plynutie Času odozvy pre tento Incident pokračuje začiatkom Štandardného času podpory v najbližší nasledujúci pracovný deň. Rovnako sa plynutie Času odozvy prerušuje počas Negarantovaného času poskytovania podpory a pokračuje počas Štandardného času podpory v ďalších nasledujúcich pracovných dňoch, ak dosiaľ neuplynutá časť Času odozvy je dlhšia ako dĺžka Štandardného času podpory v danom pracovnom dni;                                                                                                                                                                                                                                                               </w:t>
            </w:r>
          </w:p>
        </w:tc>
      </w:tr>
      <w:tr w:rsidR="00423D6F" w14:paraId="5C5F40AE" w14:textId="77777777">
        <w:trPr>
          <w:trHeight w:val="271"/>
        </w:trPr>
        <w:tc>
          <w:tcPr>
            <w:tcW w:w="1539" w:type="pct"/>
          </w:tcPr>
          <w:p w14:paraId="2C4A0F54" w14:textId="4D413C09" w:rsidR="00423D6F" w:rsidRDefault="00423D6F" w:rsidP="00423D6F">
            <w:pPr>
              <w:pStyle w:val="Odsekzoznamu"/>
              <w:widowControl w:val="0"/>
              <w:suppressAutoHyphens/>
              <w:ind w:left="0"/>
              <w:contextualSpacing w:val="0"/>
              <w:jc w:val="both"/>
            </w:pPr>
            <w:r>
              <w:lastRenderedPageBreak/>
              <w:t>„</w:t>
            </w:r>
            <w:r>
              <w:rPr>
                <w:rFonts w:eastAsia="Calibri"/>
              </w:rPr>
              <w:t>Človekodeň“</w:t>
            </w:r>
          </w:p>
        </w:tc>
        <w:tc>
          <w:tcPr>
            <w:tcW w:w="3461" w:type="pct"/>
          </w:tcPr>
          <w:p w14:paraId="303AD738" w14:textId="27B2971E" w:rsidR="00423D6F" w:rsidRPr="003648F8" w:rsidRDefault="00423D6F" w:rsidP="00423D6F">
            <w:pPr>
              <w:jc w:val="both"/>
              <w:rPr>
                <w:rFonts w:ascii="Times New Roman" w:hAnsi="Times New Roman" w:cs="Times New Roman"/>
                <w:sz w:val="20"/>
                <w:szCs w:val="20"/>
              </w:rPr>
            </w:pPr>
            <w:r w:rsidRPr="00D9516A">
              <w:rPr>
                <w:rFonts w:ascii="Times New Roman" w:eastAsia="Calibri" w:hAnsi="Times New Roman" w:cs="Times New Roman"/>
                <w:sz w:val="20"/>
                <w:szCs w:val="20"/>
              </w:rPr>
              <w:t>znamená prácu jedného</w:t>
            </w:r>
            <w:r>
              <w:rPr>
                <w:rFonts w:ascii="Times New Roman" w:eastAsia="Calibri" w:hAnsi="Times New Roman" w:cs="Times New Roman"/>
                <w:sz w:val="20"/>
                <w:szCs w:val="20"/>
              </w:rPr>
              <w:t xml:space="preserve"> pracovníka Poskytovateľa počas 8 </w:t>
            </w:r>
            <w:r w:rsidRPr="00D9516A">
              <w:rPr>
                <w:rFonts w:ascii="Times New Roman" w:eastAsia="Calibri" w:hAnsi="Times New Roman" w:cs="Times New Roman"/>
                <w:sz w:val="20"/>
                <w:szCs w:val="20"/>
              </w:rPr>
              <w:t>pracovných hodín v trvaní 60 minút, ktoré môžu, ale nemusia byť odpracované v jeden pracovný deň</w:t>
            </w:r>
            <w:r w:rsidRPr="003648F8">
              <w:rPr>
                <w:rFonts w:ascii="Times New Roman" w:hAnsi="Times New Roman" w:cs="Times New Roman"/>
                <w:sz w:val="20"/>
                <w:szCs w:val="20"/>
              </w:rPr>
              <w:t>;</w:t>
            </w:r>
          </w:p>
        </w:tc>
      </w:tr>
      <w:tr w:rsidR="00423D6F" w14:paraId="2E2CB183" w14:textId="77777777">
        <w:trPr>
          <w:trHeight w:val="271"/>
        </w:trPr>
        <w:tc>
          <w:tcPr>
            <w:tcW w:w="1539" w:type="pct"/>
          </w:tcPr>
          <w:p w14:paraId="63B6E0C4" w14:textId="1C288AC2" w:rsidR="00423D6F" w:rsidRPr="006D140B" w:rsidRDefault="00423D6F" w:rsidP="00423D6F">
            <w:pPr>
              <w:pStyle w:val="Odsekzoznamu"/>
              <w:widowControl w:val="0"/>
              <w:suppressAutoHyphens/>
              <w:ind w:left="0"/>
              <w:contextualSpacing w:val="0"/>
              <w:jc w:val="both"/>
            </w:pPr>
            <w:r w:rsidRPr="006D140B">
              <w:t>„</w:t>
            </w:r>
            <w:r w:rsidRPr="006D140B">
              <w:rPr>
                <w:rFonts w:eastAsia="Calibri"/>
              </w:rPr>
              <w:t>Človekohodina“</w:t>
            </w:r>
          </w:p>
        </w:tc>
        <w:tc>
          <w:tcPr>
            <w:tcW w:w="3461" w:type="pct"/>
          </w:tcPr>
          <w:p w14:paraId="79D9A8C6" w14:textId="2A43A4BD" w:rsidR="00423D6F" w:rsidRPr="006D140B" w:rsidRDefault="00423D6F" w:rsidP="00423D6F">
            <w:pPr>
              <w:jc w:val="both"/>
              <w:rPr>
                <w:rFonts w:ascii="Times New Roman" w:eastAsia="Calibri" w:hAnsi="Times New Roman" w:cs="Times New Roman"/>
                <w:sz w:val="20"/>
                <w:szCs w:val="20"/>
              </w:rPr>
            </w:pPr>
            <w:r w:rsidRPr="006D140B">
              <w:rPr>
                <w:rFonts w:ascii="Times New Roman" w:eastAsia="Calibri" w:hAnsi="Times New Roman" w:cs="Times New Roman"/>
                <w:sz w:val="20"/>
                <w:szCs w:val="20"/>
              </w:rPr>
              <w:t>znamená základnú mernú jednotku fakturácie Služieb zmenovej podpory, za ktorú sa považuje hodina práce jedného pracovníka Poskytovateľa (vrátane čo i len začatej hodiny práce). Človekohodina trvá 60 minút. Cena jednej človekohodiny je 1/8 ceny za Človekodeň.</w:t>
            </w:r>
          </w:p>
        </w:tc>
      </w:tr>
      <w:tr w:rsidR="00423D6F" w14:paraId="294B29B0" w14:textId="77777777">
        <w:trPr>
          <w:trHeight w:val="271"/>
        </w:trPr>
        <w:tc>
          <w:tcPr>
            <w:tcW w:w="1539" w:type="pct"/>
          </w:tcPr>
          <w:p w14:paraId="37F8C364" w14:textId="77777777" w:rsidR="00423D6F" w:rsidRDefault="00423D6F" w:rsidP="00423D6F">
            <w:pPr>
              <w:pStyle w:val="Odsekzoznamu"/>
              <w:widowControl w:val="0"/>
              <w:suppressAutoHyphens/>
              <w:ind w:left="0"/>
              <w:contextualSpacing w:val="0"/>
              <w:jc w:val="both"/>
            </w:pPr>
            <w:r>
              <w:t>„</w:t>
            </w:r>
            <w:r>
              <w:rPr>
                <w:rFonts w:eastAsia="Calibri"/>
              </w:rPr>
              <w:t>Dokumentácia“</w:t>
            </w:r>
          </w:p>
        </w:tc>
        <w:tc>
          <w:tcPr>
            <w:tcW w:w="3461" w:type="pct"/>
          </w:tcPr>
          <w:p w14:paraId="5D6C92DE" w14:textId="6DA2DE35" w:rsidR="00423D6F" w:rsidRPr="00A57FE4" w:rsidRDefault="00423D6F" w:rsidP="00423D6F">
            <w:pPr>
              <w:pStyle w:val="Odsekzoznamu"/>
              <w:widowControl w:val="0"/>
              <w:suppressAutoHyphens/>
              <w:ind w:left="0"/>
              <w:contextualSpacing w:val="0"/>
              <w:jc w:val="both"/>
              <w:rPr>
                <w:rFonts w:eastAsia="Calibri"/>
              </w:rPr>
            </w:pPr>
            <w:r>
              <w:t xml:space="preserve">je </w:t>
            </w:r>
            <w:r w:rsidRPr="00A57FE4">
              <w:t>popis, detailná špeci</w:t>
            </w:r>
            <w:r>
              <w:t>fikácia zmien a/alebo doplnení SWR vytvorených v rámci Služieb zmenovej podpory</w:t>
            </w:r>
            <w:r w:rsidRPr="00A57FE4">
              <w:t>, alebo iný dokument dodávaný a/alebo aktualizovaný podľa</w:t>
            </w:r>
            <w:r>
              <w:t xml:space="preserve"> Zmluvy o dielo, resp. </w:t>
            </w:r>
            <w:r w:rsidRPr="00A57FE4">
              <w:t>Zmluvy, najmä technická, administrátorská a používateľská príručka</w:t>
            </w:r>
            <w:r w:rsidRPr="00A57FE4">
              <w:rPr>
                <w:rFonts w:eastAsia="Calibri"/>
              </w:rPr>
              <w:t>;</w:t>
            </w:r>
          </w:p>
        </w:tc>
      </w:tr>
      <w:tr w:rsidR="00423D6F" w14:paraId="4C12B149" w14:textId="77777777">
        <w:trPr>
          <w:trHeight w:val="271"/>
        </w:trPr>
        <w:tc>
          <w:tcPr>
            <w:tcW w:w="1539" w:type="pct"/>
          </w:tcPr>
          <w:p w14:paraId="438B1303" w14:textId="77777777" w:rsidR="00423D6F" w:rsidRDefault="00423D6F" w:rsidP="00423D6F">
            <w:pPr>
              <w:pStyle w:val="Odsekzoznamu"/>
              <w:widowControl w:val="0"/>
              <w:suppressAutoHyphens/>
              <w:ind w:left="0"/>
              <w:contextualSpacing w:val="0"/>
              <w:jc w:val="both"/>
            </w:pPr>
            <w:r>
              <w:t>„</w:t>
            </w:r>
            <w:r>
              <w:rPr>
                <w:rFonts w:eastAsia="Calibri"/>
              </w:rPr>
              <w:t>Dôverné informácie“</w:t>
            </w:r>
          </w:p>
        </w:tc>
        <w:tc>
          <w:tcPr>
            <w:tcW w:w="3461" w:type="pct"/>
          </w:tcPr>
          <w:p w14:paraId="49653E45" w14:textId="31C80823" w:rsidR="00423D6F" w:rsidRDefault="00423D6F" w:rsidP="00423D6F">
            <w:pPr>
              <w:pStyle w:val="Odsekzoznamu"/>
              <w:widowControl w:val="0"/>
              <w:suppressAutoHyphens/>
              <w:ind w:left="0"/>
              <w:contextualSpacing w:val="0"/>
              <w:jc w:val="both"/>
              <w:rPr>
                <w:rFonts w:eastAsia="Calibri"/>
              </w:rPr>
            </w:pPr>
            <w:r>
              <w:rPr>
                <w:rFonts w:eastAsia="Calibri"/>
              </w:rPr>
              <w:t xml:space="preserve">znamenajú všetky informácie poskytnuté vedome či nevedome v ústnej alebo v písomnej forme jednou Zmluvnou stranou druhej. </w:t>
            </w:r>
            <w:r>
              <w:t xml:space="preserve">Za dôverné informácie sa považujú tiež všetky skutočnosti a informácie tvoriace obchodné tajomstvo v zmysle § 17 </w:t>
            </w:r>
            <w:r>
              <w:rPr>
                <w:bCs/>
              </w:rPr>
              <w:t xml:space="preserve">Obchodného zákonníka, najmä skutočnosti povahy obchodnej, finančnej, právnej, prevádzkovej, organizačnej, technickej, technologickej, dokumentárnej, informatívnej a inej, akokoľvek súvisiacej s Objednávateľom jeho zamestnancami, osobami s ním spolupracujúcimi, ktoré sa dostanú alebo sa dostali do dispozície Poskytovateľa, a to aj tie, o ktorých získa Poskytovateľ vedomosť pred vznikom tohto zmluvného vzťahu medzi Zmluvnými stranami, a to v ústnej, písomnej, elektronickej alebo akejkoľvek inej podobe. Dôvernými informáciami sú aj akékoľvek ďalšie informácie verejne neprístupné, ktoré Objednávateľ označí ako dôverné, alebo s ktorými sa má nakladať, vzhľadom na okolnosti známe Poskytovateľovi pri poskytnutí alebo získaní informácií ako s dôvernými alebo akékoľvek informácie, z povahy ktorých je pochopiteľné, že sú dôverné. Dôverné </w:t>
            </w:r>
            <w:r>
              <w:rPr>
                <w:bCs/>
              </w:rPr>
              <w:lastRenderedPageBreak/>
              <w:t>informácie sú aj akékoľvek verejne neprístupné technické, obchodné alebo komerčné špecifikácie, plány, náčrty, modely, vzorky, dáta, počítačové programy, softvér, know-how, myšlienky alebo dokumentácia v akejkoľvek podobe, či už zachytené hmotne alebo ústne poskytnuté. Za Dôverné informácie sa považujú aj informácie o pomeroch Objednávateľa, jeho činnosti, procesoch, systémoch, metodológiách a výkonoch a akékoľvek ďalšie skutočnosti, ktoré Objednávateľ písomne neodsúhlasil na zverejnenie;</w:t>
            </w:r>
          </w:p>
        </w:tc>
      </w:tr>
      <w:tr w:rsidR="00423D6F" w14:paraId="1B4C8EED" w14:textId="77777777">
        <w:trPr>
          <w:trHeight w:val="271"/>
        </w:trPr>
        <w:tc>
          <w:tcPr>
            <w:tcW w:w="1539" w:type="pct"/>
          </w:tcPr>
          <w:p w14:paraId="04281DA8" w14:textId="77777777" w:rsidR="00423D6F" w:rsidRDefault="00423D6F" w:rsidP="00423D6F">
            <w:pPr>
              <w:pStyle w:val="Odsekzoznamu"/>
              <w:widowControl w:val="0"/>
              <w:suppressAutoHyphens/>
              <w:ind w:left="0"/>
              <w:contextualSpacing w:val="0"/>
              <w:jc w:val="both"/>
            </w:pPr>
            <w:r>
              <w:lastRenderedPageBreak/>
              <w:t>„Expert“</w:t>
            </w:r>
          </w:p>
        </w:tc>
        <w:tc>
          <w:tcPr>
            <w:tcW w:w="3461" w:type="pct"/>
          </w:tcPr>
          <w:p w14:paraId="12066B3C" w14:textId="0606A436" w:rsidR="00423D6F" w:rsidRDefault="00423D6F" w:rsidP="00423D6F">
            <w:pPr>
              <w:pStyle w:val="Odsekzoznamu"/>
              <w:widowControl w:val="0"/>
              <w:suppressAutoHyphens/>
              <w:ind w:left="0"/>
              <w:contextualSpacing w:val="0"/>
              <w:jc w:val="both"/>
              <w:rPr>
                <w:rFonts w:eastAsia="Calibri"/>
              </w:rPr>
            </w:pPr>
            <w:r w:rsidRPr="000B1C4F">
              <w:t>znamená odborne spôsobilú osobu Poskytovateľa, ktorej skúsenosťami Poskytovateľ v Súťaži preukázal splnenie odbornej kvalifikácie a skúseností jednotlivých expertov (Technickej a odbornej spôsobilosti podľa § 34, ods. 1, písm. g) Zákona o verejnom obstarávaní a ktorá je uvedená v Zozname Expertov;</w:t>
            </w:r>
          </w:p>
        </w:tc>
      </w:tr>
      <w:tr w:rsidR="00423D6F" w14:paraId="25B71952" w14:textId="77777777">
        <w:trPr>
          <w:trHeight w:val="271"/>
        </w:trPr>
        <w:tc>
          <w:tcPr>
            <w:tcW w:w="1539" w:type="pct"/>
          </w:tcPr>
          <w:p w14:paraId="6313E16D" w14:textId="77777777" w:rsidR="00423D6F" w:rsidRPr="00BF21A1" w:rsidRDefault="00423D6F" w:rsidP="00423D6F">
            <w:pPr>
              <w:pStyle w:val="Odsekzoznamu"/>
              <w:widowControl w:val="0"/>
              <w:suppressAutoHyphens/>
              <w:ind w:left="0"/>
              <w:contextualSpacing w:val="0"/>
              <w:jc w:val="both"/>
            </w:pPr>
            <w:r w:rsidRPr="00BF21A1">
              <w:t>„</w:t>
            </w:r>
            <w:r w:rsidRPr="00BF21A1">
              <w:rPr>
                <w:rFonts w:eastAsia="Calibri"/>
              </w:rPr>
              <w:t>Funkčná špecifikácia“</w:t>
            </w:r>
          </w:p>
        </w:tc>
        <w:tc>
          <w:tcPr>
            <w:tcW w:w="3461" w:type="pct"/>
          </w:tcPr>
          <w:p w14:paraId="0CBC0FCE" w14:textId="18010A85" w:rsidR="00423D6F" w:rsidRPr="00BF21A1" w:rsidRDefault="00423D6F" w:rsidP="00423D6F">
            <w:pPr>
              <w:pStyle w:val="Odsekzoznamu"/>
              <w:widowControl w:val="0"/>
              <w:suppressAutoHyphens/>
              <w:ind w:left="0"/>
              <w:contextualSpacing w:val="0"/>
              <w:jc w:val="both"/>
              <w:rPr>
                <w:rFonts w:eastAsia="Calibri"/>
              </w:rPr>
            </w:pPr>
            <w:r w:rsidRPr="00BF21A1">
              <w:rPr>
                <w:rFonts w:eastAsia="Calibri"/>
              </w:rPr>
              <w:t xml:space="preserve">znamená Poskytovateľom vytvorený súhrn podrobného popisu návrhu riešenia, časového harmonogramu, rozsahu prácnosti a ceny na podklade požiadavky Objednávateľa v súlade s rámcom </w:t>
            </w:r>
            <w:r>
              <w:rPr>
                <w:rFonts w:eastAsia="Calibri"/>
              </w:rPr>
              <w:t>Služieb zmenovej podpory;</w:t>
            </w:r>
          </w:p>
        </w:tc>
      </w:tr>
      <w:tr w:rsidR="00423D6F" w14:paraId="30548F8B" w14:textId="77777777">
        <w:trPr>
          <w:trHeight w:val="271"/>
        </w:trPr>
        <w:tc>
          <w:tcPr>
            <w:tcW w:w="1539" w:type="pct"/>
          </w:tcPr>
          <w:p w14:paraId="2DF0A770" w14:textId="238E3A4A" w:rsidR="00423D6F" w:rsidRPr="000B1C4F" w:rsidRDefault="00423D6F" w:rsidP="00423D6F">
            <w:pPr>
              <w:pStyle w:val="Odsekzoznamu"/>
              <w:widowControl w:val="0"/>
              <w:suppressAutoHyphens/>
              <w:ind w:left="0"/>
              <w:contextualSpacing w:val="0"/>
              <w:jc w:val="both"/>
            </w:pPr>
            <w:r w:rsidRPr="000B1C4F">
              <w:t>„HW“</w:t>
            </w:r>
          </w:p>
        </w:tc>
        <w:tc>
          <w:tcPr>
            <w:tcW w:w="3461" w:type="pct"/>
          </w:tcPr>
          <w:p w14:paraId="045447D6" w14:textId="2D2FBBF9" w:rsidR="00423D6F" w:rsidRPr="000B1C4F" w:rsidRDefault="00423D6F" w:rsidP="00423D6F">
            <w:pPr>
              <w:pStyle w:val="Odsekzoznamu"/>
              <w:widowControl w:val="0"/>
              <w:suppressAutoHyphens/>
              <w:ind w:left="0"/>
              <w:contextualSpacing w:val="0"/>
              <w:jc w:val="both"/>
              <w:rPr>
                <w:rFonts w:eastAsia="Calibri"/>
              </w:rPr>
            </w:pPr>
            <w:r w:rsidRPr="000B1C4F">
              <w:t>znamená hardvérový produkt/prostriedok, t. j. hotový výrobok/tovar týkajúci sa alebo predstavujúci celkové technické vybavenie počítača, servera alebo iného technického zariadenia;</w:t>
            </w:r>
          </w:p>
        </w:tc>
      </w:tr>
      <w:tr w:rsidR="00423D6F" w14:paraId="4E40D094" w14:textId="77777777">
        <w:trPr>
          <w:trHeight w:val="271"/>
        </w:trPr>
        <w:tc>
          <w:tcPr>
            <w:tcW w:w="1539" w:type="pct"/>
          </w:tcPr>
          <w:p w14:paraId="20EB28BA" w14:textId="1B4B0FB5" w:rsidR="00423D6F" w:rsidRPr="000B1C4F" w:rsidRDefault="00423D6F" w:rsidP="00423D6F">
            <w:pPr>
              <w:pStyle w:val="Odsekzoznamu"/>
              <w:widowControl w:val="0"/>
              <w:suppressAutoHyphens/>
              <w:ind w:left="0"/>
              <w:contextualSpacing w:val="0"/>
              <w:jc w:val="both"/>
            </w:pPr>
            <w:r w:rsidRPr="000B1C4F">
              <w:t>„</w:t>
            </w:r>
            <w:r w:rsidRPr="000B1C4F">
              <w:rPr>
                <w:rFonts w:eastAsia="Calibri"/>
              </w:rPr>
              <w:t>HW infraštruktúra“</w:t>
            </w:r>
          </w:p>
        </w:tc>
        <w:tc>
          <w:tcPr>
            <w:tcW w:w="3461" w:type="pct"/>
          </w:tcPr>
          <w:p w14:paraId="78862B87" w14:textId="29A65AD6" w:rsidR="00423D6F" w:rsidRPr="000B1C4F" w:rsidRDefault="00423D6F" w:rsidP="00423D6F">
            <w:pPr>
              <w:pStyle w:val="Odsekzoznamu"/>
              <w:widowControl w:val="0"/>
              <w:suppressAutoHyphens/>
              <w:ind w:left="0"/>
              <w:contextualSpacing w:val="0"/>
              <w:jc w:val="both"/>
              <w:rPr>
                <w:rFonts w:eastAsia="Calibri"/>
              </w:rPr>
            </w:pPr>
            <w:r w:rsidRPr="000B1C4F">
              <w:rPr>
                <w:rFonts w:eastAsia="Calibri"/>
              </w:rPr>
              <w:t>znamená súbor HW prostriedkov, sieťových komponentov a ich sieťovej konfigurácie;</w:t>
            </w:r>
          </w:p>
        </w:tc>
      </w:tr>
      <w:tr w:rsidR="00423D6F" w14:paraId="529FDC53" w14:textId="77777777">
        <w:trPr>
          <w:trHeight w:val="271"/>
        </w:trPr>
        <w:tc>
          <w:tcPr>
            <w:tcW w:w="1539" w:type="pct"/>
          </w:tcPr>
          <w:p w14:paraId="42BD0219" w14:textId="77777777" w:rsidR="00423D6F" w:rsidRPr="00B0105E" w:rsidRDefault="00423D6F" w:rsidP="00423D6F">
            <w:pPr>
              <w:pStyle w:val="Odsekzoznamu"/>
              <w:widowControl w:val="0"/>
              <w:suppressAutoHyphens/>
              <w:ind w:left="0"/>
              <w:contextualSpacing w:val="0"/>
              <w:jc w:val="both"/>
            </w:pPr>
            <w:r w:rsidRPr="00B0105E">
              <w:t>„</w:t>
            </w:r>
            <w:r w:rsidRPr="00B0105E">
              <w:rPr>
                <w:rFonts w:eastAsia="Calibri"/>
              </w:rPr>
              <w:t xml:space="preserve">Incident“ </w:t>
            </w:r>
          </w:p>
        </w:tc>
        <w:tc>
          <w:tcPr>
            <w:tcW w:w="3461" w:type="pct"/>
          </w:tcPr>
          <w:p w14:paraId="68063EB0" w14:textId="7E10DCF3" w:rsidR="00423D6F" w:rsidRPr="00B0105E" w:rsidRDefault="00423D6F" w:rsidP="00423D6F">
            <w:pPr>
              <w:pStyle w:val="Odsekzoznamu"/>
              <w:widowControl w:val="0"/>
              <w:suppressAutoHyphens/>
              <w:ind w:left="0"/>
              <w:contextualSpacing w:val="0"/>
              <w:jc w:val="both"/>
              <w:rPr>
                <w:rFonts w:eastAsia="Calibri"/>
              </w:rPr>
            </w:pPr>
            <w:r w:rsidRPr="00B0105E">
              <w:t>je stav, pri ktorom dôjde k neplánovanému prerušeni</w:t>
            </w:r>
            <w:r>
              <w:t xml:space="preserve">u alebo degradácii funkcionalít vytvoreného SWR, </w:t>
            </w:r>
            <w:r w:rsidRPr="00B0105E">
              <w:t>definovaných v Zmluv</w:t>
            </w:r>
            <w:r>
              <w:t xml:space="preserve">e o dielo a tiež v Zmluve. </w:t>
            </w:r>
            <w:r w:rsidRPr="00B0105E">
              <w:t>Incident môže byť podľa svojej povahy a závažnosti kategorizovaný ako Kritický incident, Podstatný incident alebo Nepodstatný incident, pričom na kategorizáciu povah</w:t>
            </w:r>
            <w:r>
              <w:t xml:space="preserve">y a závažnosti Incidentov podľa </w:t>
            </w:r>
            <w:r w:rsidRPr="00B0105E">
              <w:t>Zmluvy, a teda na definíciu Kritického incidentu, Podstatného incidentu a Nepodstatného incidentu podľa Zmluvy sa primerane použijú definície Kritickej vady, Podstatnej vady a Nepodstatnej vady uvedené nižšie v tomto článku Zmluvy</w:t>
            </w:r>
            <w:r>
              <w:rPr>
                <w:rFonts w:eastAsia="Calibri"/>
              </w:rPr>
              <w:t>. Tento stav musí byť odstránený s ohľadom na jeho kategorizáciu, v súlade s príslušnými SLA parametrami a v súlade so Zmluvou;;</w:t>
            </w:r>
          </w:p>
        </w:tc>
      </w:tr>
      <w:tr w:rsidR="00423D6F" w14:paraId="44A7CDAE" w14:textId="77777777">
        <w:trPr>
          <w:trHeight w:val="271"/>
        </w:trPr>
        <w:tc>
          <w:tcPr>
            <w:tcW w:w="1539" w:type="pct"/>
          </w:tcPr>
          <w:p w14:paraId="5F916640" w14:textId="4DFF724A" w:rsidR="00423D6F" w:rsidRPr="00B0105E" w:rsidRDefault="00423D6F" w:rsidP="00423D6F">
            <w:pPr>
              <w:pStyle w:val="Odsekzoznamu"/>
              <w:widowControl w:val="0"/>
              <w:suppressAutoHyphens/>
              <w:ind w:left="0"/>
              <w:contextualSpacing w:val="0"/>
              <w:jc w:val="both"/>
            </w:pPr>
            <w:r w:rsidRPr="00D9516A">
              <w:t>„I</w:t>
            </w:r>
            <w:r>
              <w:t>T Projektový manažér Poskytovateľa</w:t>
            </w:r>
            <w:r w:rsidRPr="00D9516A">
              <w:t>“</w:t>
            </w:r>
          </w:p>
        </w:tc>
        <w:tc>
          <w:tcPr>
            <w:tcW w:w="3461" w:type="pct"/>
          </w:tcPr>
          <w:p w14:paraId="680C8DC6" w14:textId="6A2EBF7B" w:rsidR="00423D6F" w:rsidRPr="00A97409" w:rsidRDefault="00423D6F" w:rsidP="00423D6F">
            <w:pPr>
              <w:pStyle w:val="Odsekzoznamu"/>
              <w:widowControl w:val="0"/>
              <w:suppressAutoHyphens/>
              <w:ind w:left="0"/>
              <w:contextualSpacing w:val="0"/>
              <w:jc w:val="both"/>
            </w:pPr>
            <w:r>
              <w:t>znamená fyzickú osobu</w:t>
            </w:r>
            <w:r w:rsidRPr="00A97409">
              <w:t xml:space="preserve">, </w:t>
            </w:r>
            <w:r>
              <w:t>uvedenú</w:t>
            </w:r>
            <w:r w:rsidRPr="00A97409">
              <w:t xml:space="preserve"> </w:t>
            </w:r>
            <w:r w:rsidRPr="00287131">
              <w:t xml:space="preserve">v bode </w:t>
            </w:r>
            <w:r w:rsidRPr="00287131">
              <w:fldChar w:fldCharType="begin"/>
            </w:r>
            <w:r w:rsidRPr="00287131">
              <w:instrText xml:space="preserve"> REF _Ref104883878 \r \h </w:instrText>
            </w:r>
            <w:r>
              <w:instrText xml:space="preserve"> \* MERGEFORMAT </w:instrText>
            </w:r>
            <w:r w:rsidRPr="00287131">
              <w:fldChar w:fldCharType="separate"/>
            </w:r>
            <w:r w:rsidR="00D81CF6">
              <w:t>8.1</w:t>
            </w:r>
            <w:r w:rsidRPr="00287131">
              <w:fldChar w:fldCharType="end"/>
            </w:r>
            <w:r w:rsidRPr="00287131">
              <w:t xml:space="preserve"> </w:t>
            </w:r>
            <w:r>
              <w:t>Zmluvy</w:t>
            </w:r>
            <w:r w:rsidRPr="00A97409">
              <w:t>. Voči Objednávateľovi je primárnou kontaktnou osobou za Poskytovateľa. Má na základe poverenia Poskytovateľa alebo na základe výkonu funkcie u Poskytovateľa dostatočné právomoci na všetky úkony v mene Poskytovateľa súvisiace s plnením Zmluvy, avšak nemá oprávnenie na podpis dodatku k Zmluve ani na uzavretie akejkoľvek dohody s Objednávateľom, ktorá by znamenala zmenu Zmluvy;</w:t>
            </w:r>
          </w:p>
        </w:tc>
      </w:tr>
      <w:tr w:rsidR="00423D6F" w14:paraId="1A5E4185" w14:textId="77777777">
        <w:trPr>
          <w:trHeight w:val="271"/>
        </w:trPr>
        <w:tc>
          <w:tcPr>
            <w:tcW w:w="1539" w:type="pct"/>
          </w:tcPr>
          <w:p w14:paraId="66446469" w14:textId="7E9E50DB" w:rsidR="00423D6F" w:rsidRPr="00D9516A" w:rsidRDefault="00423D6F" w:rsidP="00423D6F">
            <w:pPr>
              <w:pStyle w:val="Odsekzoznamu"/>
              <w:widowControl w:val="0"/>
              <w:suppressAutoHyphens/>
              <w:ind w:left="0"/>
              <w:contextualSpacing w:val="0"/>
              <w:jc w:val="both"/>
            </w:pPr>
            <w:r>
              <w:t>„IT Projektový manažér Objednávateľa“</w:t>
            </w:r>
          </w:p>
        </w:tc>
        <w:tc>
          <w:tcPr>
            <w:tcW w:w="3461" w:type="pct"/>
          </w:tcPr>
          <w:p w14:paraId="68CCF84B" w14:textId="7E7A531D" w:rsidR="00423D6F" w:rsidRPr="00E26B55" w:rsidRDefault="00423D6F" w:rsidP="00423D6F">
            <w:pPr>
              <w:pStyle w:val="Odsekzoznamu"/>
              <w:widowControl w:val="0"/>
              <w:suppressAutoHyphens/>
              <w:ind w:left="0"/>
              <w:contextualSpacing w:val="0"/>
              <w:jc w:val="both"/>
            </w:pPr>
            <w:r w:rsidRPr="00E26B55">
              <w:t xml:space="preserve">znamená fyzickú osobu uvedenú </w:t>
            </w:r>
            <w:r w:rsidRPr="00287131">
              <w:t xml:space="preserve">v bode </w:t>
            </w:r>
            <w:r w:rsidRPr="00287131">
              <w:fldChar w:fldCharType="begin"/>
            </w:r>
            <w:r w:rsidRPr="00287131">
              <w:instrText xml:space="preserve"> REF _Ref104883878 \r \h </w:instrText>
            </w:r>
            <w:r>
              <w:instrText xml:space="preserve"> \* MERGEFORMAT </w:instrText>
            </w:r>
            <w:r w:rsidRPr="00287131">
              <w:fldChar w:fldCharType="separate"/>
            </w:r>
            <w:r w:rsidR="00D81CF6">
              <w:t>8.1</w:t>
            </w:r>
            <w:r w:rsidRPr="00287131">
              <w:fldChar w:fldCharType="end"/>
            </w:r>
            <w:r w:rsidRPr="00287131">
              <w:t xml:space="preserve"> </w:t>
            </w:r>
            <w:r w:rsidRPr="00E26B55">
              <w:t>Zmluvy</w:t>
            </w:r>
            <w:r>
              <w:t>. V</w:t>
            </w:r>
            <w:r w:rsidRPr="00E26B55">
              <w:t>oči Poskytovateľovi je primárnou kontaktnou osobou za Objednávateľa. IT Projektový manažér Objednávateľa kontroluje v mene Objednávateľa podľa Zmluvy činnosť Poskytovateľa vrátane ukladania úloh a písomného preberania dokončených plnení podľa Zmluvy v Akceptačnom konaní a podpisovania Akceptačných</w:t>
            </w:r>
            <w:r>
              <w:t xml:space="preserve"> protokolov, monitoruje poskytnutie plnení v zmysle dohodnutého časového harmonogramu, </w:t>
            </w:r>
            <w:r w:rsidRPr="00E26B55">
              <w:t>je oprávnený nahlasovať, riešiť a potvrd</w:t>
            </w:r>
            <w:r>
              <w:t xml:space="preserve">zovať vyriešenie </w:t>
            </w:r>
            <w:r w:rsidRPr="00E26B55">
              <w:t>Incidentov</w:t>
            </w:r>
            <w:r>
              <w:t xml:space="preserve"> a Vád spôsobmi uvedenými v </w:t>
            </w:r>
            <w:r w:rsidRPr="00E26B55">
              <w:t>Zmluve, zadávať Požiadavky a potvr</w:t>
            </w:r>
            <w:r>
              <w:t xml:space="preserve">dzovať ich vybavenie podľa  </w:t>
            </w:r>
            <w:r w:rsidRPr="00E26B55">
              <w:t xml:space="preserve"> Zmluvy, plní ďalšie úl</w:t>
            </w:r>
            <w:r>
              <w:t xml:space="preserve">ohy v mene Objednávateľa určené </w:t>
            </w:r>
            <w:r w:rsidRPr="00E26B55">
              <w:t>Zmluvou a má dostatočné právomoci na všetky úkony v mene Objednáv</w:t>
            </w:r>
            <w:r>
              <w:t xml:space="preserve">ateľa súvisiace s plnením </w:t>
            </w:r>
            <w:r w:rsidRPr="00E26B55">
              <w:t>Zmluvy, avšak nemá oprávnenie na podpis dodatku k Zmluve ani na uzavretie akejkoľvek dohody s Poskytovateľom, k</w:t>
            </w:r>
            <w:r>
              <w:t xml:space="preserve">torá by znamenala zmenu </w:t>
            </w:r>
            <w:r w:rsidRPr="00E26B55">
              <w:t>Zmluvy;</w:t>
            </w:r>
          </w:p>
        </w:tc>
      </w:tr>
      <w:tr w:rsidR="00423D6F" w14:paraId="2363CFDD" w14:textId="77777777">
        <w:trPr>
          <w:trHeight w:val="271"/>
        </w:trPr>
        <w:tc>
          <w:tcPr>
            <w:tcW w:w="1539" w:type="pct"/>
          </w:tcPr>
          <w:p w14:paraId="649B6B4D" w14:textId="5BC15770" w:rsidR="00423D6F" w:rsidRDefault="00423D6F" w:rsidP="00423D6F">
            <w:pPr>
              <w:pStyle w:val="Odsekzoznamu"/>
              <w:widowControl w:val="0"/>
              <w:suppressAutoHyphens/>
              <w:ind w:left="0"/>
              <w:contextualSpacing w:val="0"/>
              <w:jc w:val="both"/>
            </w:pPr>
            <w:r w:rsidRPr="00D9516A">
              <w:t>„IT Projektoví manažéri“</w:t>
            </w:r>
          </w:p>
        </w:tc>
        <w:tc>
          <w:tcPr>
            <w:tcW w:w="3461" w:type="pct"/>
          </w:tcPr>
          <w:p w14:paraId="39704715" w14:textId="183EA84D" w:rsidR="00423D6F" w:rsidRPr="00E26B55" w:rsidRDefault="00423D6F" w:rsidP="00423D6F">
            <w:pPr>
              <w:pStyle w:val="Odsekzoznamu"/>
              <w:widowControl w:val="0"/>
              <w:suppressAutoHyphens/>
              <w:ind w:left="0"/>
              <w:contextualSpacing w:val="0"/>
              <w:jc w:val="both"/>
            </w:pPr>
            <w:r w:rsidRPr="00D9516A">
              <w:t>znamenajú spoločne IT P</w:t>
            </w:r>
            <w:r>
              <w:t>rojektového manažéra Poskytovateľa</w:t>
            </w:r>
            <w:r w:rsidRPr="00D9516A">
              <w:t xml:space="preserve"> a IT Projektového manažéra Objednávateľa;</w:t>
            </w:r>
          </w:p>
        </w:tc>
      </w:tr>
      <w:tr w:rsidR="00423D6F" w14:paraId="0EB7CFBF" w14:textId="77777777">
        <w:trPr>
          <w:trHeight w:val="271"/>
        </w:trPr>
        <w:tc>
          <w:tcPr>
            <w:tcW w:w="1539" w:type="pct"/>
          </w:tcPr>
          <w:p w14:paraId="59D435B1" w14:textId="77777777" w:rsidR="00423D6F" w:rsidRDefault="00423D6F" w:rsidP="00423D6F">
            <w:pPr>
              <w:pStyle w:val="Odsekzoznamu"/>
              <w:widowControl w:val="0"/>
              <w:suppressAutoHyphens/>
              <w:ind w:left="0"/>
              <w:contextualSpacing w:val="0"/>
              <w:jc w:val="both"/>
            </w:pPr>
            <w:r>
              <w:t>„</w:t>
            </w:r>
            <w:r>
              <w:rPr>
                <w:rFonts w:eastAsia="Calibri"/>
              </w:rPr>
              <w:t>Konzultácia“ alebo „Konzultačná podpora“</w:t>
            </w:r>
          </w:p>
        </w:tc>
        <w:tc>
          <w:tcPr>
            <w:tcW w:w="3461" w:type="pct"/>
          </w:tcPr>
          <w:p w14:paraId="3D1CA377" w14:textId="4783A9A2" w:rsidR="00423D6F" w:rsidRPr="00B0105E" w:rsidRDefault="00423D6F" w:rsidP="00423D6F">
            <w:pPr>
              <w:pStyle w:val="Odsekzoznamu"/>
              <w:widowControl w:val="0"/>
              <w:suppressAutoHyphens/>
              <w:ind w:left="0"/>
              <w:contextualSpacing w:val="0"/>
              <w:jc w:val="both"/>
              <w:rPr>
                <w:rFonts w:eastAsia="Calibri"/>
              </w:rPr>
            </w:pPr>
            <w:r>
              <w:rPr>
                <w:rFonts w:eastAsia="Calibri"/>
              </w:rPr>
              <w:t xml:space="preserve">znamená </w:t>
            </w:r>
            <w:r>
              <w:t>Objednávateľom vyžiadanú odbornú činnosť Expertov</w:t>
            </w:r>
            <w:r w:rsidRPr="00B0105E">
              <w:t>, ktorá sa týka implementovaného alebo navrhovaného riešenia. Na poskytovanie Konz</w:t>
            </w:r>
            <w:r>
              <w:t xml:space="preserve">ultácií sa nevzťahuje Čas odozvy ani Čas </w:t>
            </w:r>
            <w:r>
              <w:lastRenderedPageBreak/>
              <w:t xml:space="preserve">konečného vyriešenia stanovené </w:t>
            </w:r>
            <w:r w:rsidRPr="00B0105E">
              <w:t>Zmluvou;</w:t>
            </w:r>
          </w:p>
        </w:tc>
      </w:tr>
      <w:tr w:rsidR="00423D6F" w14:paraId="63FD8448" w14:textId="77777777">
        <w:trPr>
          <w:trHeight w:val="271"/>
        </w:trPr>
        <w:tc>
          <w:tcPr>
            <w:tcW w:w="1539" w:type="pct"/>
          </w:tcPr>
          <w:p w14:paraId="712B8BC1" w14:textId="4AC572F6" w:rsidR="00423D6F" w:rsidRPr="003E2A56" w:rsidRDefault="00423D6F" w:rsidP="00423D6F">
            <w:pPr>
              <w:pStyle w:val="Odsekzoznamu"/>
              <w:widowControl w:val="0"/>
              <w:suppressAutoHyphens/>
              <w:ind w:left="0"/>
              <w:contextualSpacing w:val="0"/>
              <w:jc w:val="both"/>
              <w:rPr>
                <w:highlight w:val="yellow"/>
              </w:rPr>
            </w:pPr>
            <w:r w:rsidRPr="00D9516A">
              <w:rPr>
                <w:bCs/>
                <w:shd w:val="clear" w:color="auto" w:fill="FFFFFF"/>
              </w:rPr>
              <w:lastRenderedPageBreak/>
              <w:t>„Nariadenie GDPR“</w:t>
            </w:r>
          </w:p>
        </w:tc>
        <w:tc>
          <w:tcPr>
            <w:tcW w:w="3461" w:type="pct"/>
          </w:tcPr>
          <w:p w14:paraId="2E9D4F72" w14:textId="384348B7" w:rsidR="00423D6F" w:rsidRPr="003E2A56" w:rsidRDefault="00423D6F" w:rsidP="00423D6F">
            <w:pPr>
              <w:pStyle w:val="Odsekzoznamu"/>
              <w:widowControl w:val="0"/>
              <w:suppressAutoHyphens/>
              <w:ind w:left="0"/>
              <w:contextualSpacing w:val="0"/>
              <w:jc w:val="both"/>
              <w:rPr>
                <w:highlight w:val="yellow"/>
              </w:rPr>
            </w:pPr>
            <w:r w:rsidRPr="00D9516A">
              <w:t>znamená  nariadenie Európskeho parlamentu a Rady (EÚ) 2016/679 z 27. apríla 2016 o ochrane fyzických osôb pri spracúvaní osobných údajov a o voľnom pohybe takýchto údajov</w:t>
            </w:r>
            <w:r w:rsidRPr="00F02BF5">
              <w:t xml:space="preserve">, </w:t>
            </w:r>
            <w:r w:rsidRPr="00F02BF5">
              <w:rPr>
                <w:bCs/>
                <w:color w:val="333333"/>
                <w:shd w:val="clear" w:color="auto" w:fill="FFFFFF"/>
              </w:rPr>
              <w:t>ktorým sa zrušuje smernica 95/46/ES (všeobecné nariadenie o ochrane údajov)</w:t>
            </w:r>
            <w:r w:rsidRPr="00F02BF5">
              <w:t>;</w:t>
            </w:r>
          </w:p>
        </w:tc>
      </w:tr>
      <w:tr w:rsidR="00423D6F" w14:paraId="1ED712CE" w14:textId="77777777">
        <w:trPr>
          <w:trHeight w:val="271"/>
        </w:trPr>
        <w:tc>
          <w:tcPr>
            <w:tcW w:w="1539" w:type="pct"/>
          </w:tcPr>
          <w:p w14:paraId="38007D4B" w14:textId="157018B0" w:rsidR="00423D6F" w:rsidRDefault="00423D6F" w:rsidP="00423D6F">
            <w:pPr>
              <w:pStyle w:val="Odsekzoznamu"/>
              <w:widowControl w:val="0"/>
              <w:suppressAutoHyphens/>
              <w:ind w:left="0"/>
              <w:contextualSpacing w:val="0"/>
              <w:jc w:val="both"/>
            </w:pPr>
            <w:r>
              <w:t>„Oprávnená osoba Objednávateľa“</w:t>
            </w:r>
          </w:p>
        </w:tc>
        <w:tc>
          <w:tcPr>
            <w:tcW w:w="3461" w:type="pct"/>
          </w:tcPr>
          <w:p w14:paraId="05D38662" w14:textId="0CEF71F6" w:rsidR="00423D6F" w:rsidRPr="00F02BF5" w:rsidRDefault="00423D6F" w:rsidP="00423D6F">
            <w:pPr>
              <w:pStyle w:val="Odsekzoznamu"/>
              <w:widowControl w:val="0"/>
              <w:suppressAutoHyphens/>
              <w:ind w:left="0"/>
              <w:contextualSpacing w:val="0"/>
              <w:jc w:val="both"/>
            </w:pPr>
            <w:r w:rsidRPr="0020403A">
              <w:t>je každá</w:t>
            </w:r>
            <w:r w:rsidRPr="0020403A">
              <w:rPr>
                <w:b/>
              </w:rPr>
              <w:t xml:space="preserve"> </w:t>
            </w:r>
            <w:r w:rsidRPr="0020403A">
              <w:t>fyzická osoba určená IT Projektovým manažérom Objednávateľa v súlade s</w:t>
            </w:r>
            <w:r>
              <w:t xml:space="preserve"> bodom </w:t>
            </w:r>
            <w:r>
              <w:fldChar w:fldCharType="begin"/>
            </w:r>
            <w:r>
              <w:instrText xml:space="preserve"> REF _Ref124941787 \r \h </w:instrText>
            </w:r>
            <w:r>
              <w:fldChar w:fldCharType="separate"/>
            </w:r>
            <w:r w:rsidR="00D81CF6">
              <w:t>8.3</w:t>
            </w:r>
            <w:r>
              <w:fldChar w:fldCharType="end"/>
            </w:r>
            <w:r>
              <w:t xml:space="preserve"> </w:t>
            </w:r>
            <w:r w:rsidRPr="0020403A">
              <w:t>Zmluvy, ktorá je oprávnená, vo veciach určených IT Projektovým manažérom Objednávateľa, samostatne komunikovať za Objednávateľa s Poskytovateľom a samostatne robiť vo vzťahu k Poskytovateľovi v mene Objednávateľa úkony určené IT Projektovým manažérom Objednávateľa a súvisiace s po</w:t>
            </w:r>
            <w:r>
              <w:t xml:space="preserve">skytovaním Služieb podľa </w:t>
            </w:r>
            <w:r w:rsidRPr="0020403A">
              <w:t>Zmluvy;</w:t>
            </w:r>
          </w:p>
        </w:tc>
      </w:tr>
      <w:tr w:rsidR="00423D6F" w14:paraId="69B7A97F" w14:textId="77777777" w:rsidTr="00D5745B">
        <w:trPr>
          <w:trHeight w:val="436"/>
        </w:trPr>
        <w:tc>
          <w:tcPr>
            <w:tcW w:w="1539" w:type="pct"/>
          </w:tcPr>
          <w:p w14:paraId="71E0D416" w14:textId="2BBEF05A" w:rsidR="00423D6F" w:rsidRDefault="00423D6F" w:rsidP="00423D6F">
            <w:pPr>
              <w:pStyle w:val="Odsekzoznamu"/>
              <w:widowControl w:val="0"/>
              <w:suppressAutoHyphens/>
              <w:ind w:left="0"/>
              <w:contextualSpacing w:val="0"/>
              <w:jc w:val="both"/>
            </w:pPr>
            <w:r>
              <w:t>„</w:t>
            </w:r>
            <w:r w:rsidRPr="00F230EA">
              <w:t>Negarantovaný čas poskytovania podpory</w:t>
            </w:r>
            <w:r>
              <w:t>“</w:t>
            </w:r>
          </w:p>
        </w:tc>
        <w:tc>
          <w:tcPr>
            <w:tcW w:w="3461" w:type="pct"/>
          </w:tcPr>
          <w:p w14:paraId="59353824" w14:textId="208BA274" w:rsidR="00423D6F" w:rsidRDefault="00423D6F" w:rsidP="00423D6F">
            <w:pPr>
              <w:pStyle w:val="Odsekzoznamu"/>
              <w:widowControl w:val="0"/>
              <w:suppressAutoHyphens/>
              <w:ind w:left="0"/>
              <w:contextualSpacing w:val="0"/>
              <w:jc w:val="both"/>
              <w:rPr>
                <w:rFonts w:eastAsia="Calibri"/>
              </w:rPr>
            </w:pPr>
            <w:r>
              <w:rPr>
                <w:rFonts w:eastAsia="Calibri"/>
              </w:rPr>
              <w:t>znamená čas od 16:30 hod. do 0</w:t>
            </w:r>
            <w:r w:rsidRPr="00F230EA">
              <w:rPr>
                <w:rFonts w:eastAsia="Calibri"/>
              </w:rPr>
              <w:t>8:00</w:t>
            </w:r>
            <w:r>
              <w:rPr>
                <w:rFonts w:eastAsia="Calibri"/>
              </w:rPr>
              <w:t xml:space="preserve"> hod.</w:t>
            </w:r>
            <w:r w:rsidRPr="00F230EA">
              <w:rPr>
                <w:rFonts w:eastAsia="Calibri"/>
              </w:rPr>
              <w:t xml:space="preserve"> v pracovné dni a tiež poča</w:t>
            </w:r>
            <w:r w:rsidR="00BC0434">
              <w:rPr>
                <w:rFonts w:eastAsia="Calibri"/>
              </w:rPr>
              <w:t>s soboty, nedele a dní pracovného pokoja</w:t>
            </w:r>
            <w:r>
              <w:rPr>
                <w:rFonts w:eastAsia="Calibri"/>
              </w:rPr>
              <w:t>;</w:t>
            </w:r>
          </w:p>
        </w:tc>
      </w:tr>
      <w:tr w:rsidR="00423D6F" w14:paraId="498F2D29" w14:textId="77777777">
        <w:trPr>
          <w:trHeight w:val="271"/>
        </w:trPr>
        <w:tc>
          <w:tcPr>
            <w:tcW w:w="1539" w:type="pct"/>
          </w:tcPr>
          <w:p w14:paraId="480CB9B0" w14:textId="77777777" w:rsidR="00423D6F" w:rsidRDefault="00423D6F" w:rsidP="00423D6F">
            <w:pPr>
              <w:pStyle w:val="Odsekzoznamu"/>
              <w:widowControl w:val="0"/>
              <w:suppressAutoHyphens/>
              <w:ind w:left="0"/>
              <w:contextualSpacing w:val="0"/>
              <w:jc w:val="both"/>
            </w:pPr>
            <w:r>
              <w:t>„Obchodný Zákonník“</w:t>
            </w:r>
          </w:p>
        </w:tc>
        <w:tc>
          <w:tcPr>
            <w:tcW w:w="3461" w:type="pct"/>
          </w:tcPr>
          <w:p w14:paraId="2B3C7632" w14:textId="416BF59B" w:rsidR="00423D6F" w:rsidRDefault="00423D6F" w:rsidP="00423D6F">
            <w:pPr>
              <w:pStyle w:val="Odsekzoznamu"/>
              <w:widowControl w:val="0"/>
              <w:suppressAutoHyphens/>
              <w:ind w:left="0"/>
              <w:contextualSpacing w:val="0"/>
              <w:jc w:val="both"/>
            </w:pPr>
            <w:r>
              <w:t>znamená zákon číslo 513/1991 Zb. Obchodný zákonník v znení neskorších právnych predpisov;</w:t>
            </w:r>
          </w:p>
        </w:tc>
      </w:tr>
      <w:tr w:rsidR="00423D6F" w14:paraId="25970B11" w14:textId="77777777">
        <w:trPr>
          <w:trHeight w:val="271"/>
        </w:trPr>
        <w:tc>
          <w:tcPr>
            <w:tcW w:w="1539" w:type="pct"/>
          </w:tcPr>
          <w:p w14:paraId="24A03590" w14:textId="77777777" w:rsidR="00423D6F" w:rsidRDefault="00423D6F" w:rsidP="00423D6F">
            <w:pPr>
              <w:pStyle w:val="Odsekzoznamu"/>
              <w:widowControl w:val="0"/>
              <w:suppressAutoHyphens/>
              <w:ind w:left="0"/>
              <w:contextualSpacing w:val="0"/>
              <w:jc w:val="both"/>
            </w:pPr>
            <w:r>
              <w:t>„Požiadavka“</w:t>
            </w:r>
          </w:p>
        </w:tc>
        <w:tc>
          <w:tcPr>
            <w:tcW w:w="3461" w:type="pct"/>
          </w:tcPr>
          <w:p w14:paraId="3133A6E9" w14:textId="461A578B" w:rsidR="00423D6F" w:rsidRPr="0022435F" w:rsidRDefault="00423D6F" w:rsidP="00423D6F">
            <w:pPr>
              <w:pStyle w:val="Odsekzoznamu"/>
              <w:widowControl w:val="0"/>
              <w:suppressAutoHyphens/>
              <w:ind w:left="0"/>
              <w:contextualSpacing w:val="0"/>
              <w:jc w:val="both"/>
              <w:rPr>
                <w:rFonts w:eastAsia="Calibri"/>
              </w:rPr>
            </w:pPr>
            <w:r w:rsidRPr="0022435F">
              <w:t>znamená každú</w:t>
            </w:r>
            <w:r>
              <w:t xml:space="preserve"> požiadavku</w:t>
            </w:r>
            <w:r w:rsidRPr="0022435F">
              <w:t xml:space="preserve"> Objednávateľa na poskytnutie Služieb</w:t>
            </w:r>
            <w:r>
              <w:t xml:space="preserve"> zmenovej podpory uskutočnenú</w:t>
            </w:r>
            <w:r w:rsidRPr="0022435F">
              <w:t xml:space="preserve"> Objednávateľom </w:t>
            </w:r>
            <w:r>
              <w:t>postupom podľa Zmluvy</w:t>
            </w:r>
            <w:r w:rsidRPr="0022435F">
              <w:t>;</w:t>
            </w:r>
          </w:p>
        </w:tc>
      </w:tr>
      <w:tr w:rsidR="00423D6F" w14:paraId="5E4273F2" w14:textId="77777777">
        <w:trPr>
          <w:trHeight w:val="271"/>
        </w:trPr>
        <w:tc>
          <w:tcPr>
            <w:tcW w:w="1539" w:type="pct"/>
          </w:tcPr>
          <w:p w14:paraId="2E905D86" w14:textId="77777777" w:rsidR="00423D6F" w:rsidRDefault="00423D6F" w:rsidP="00423D6F">
            <w:pPr>
              <w:pStyle w:val="Odsekzoznamu"/>
              <w:widowControl w:val="0"/>
              <w:suppressAutoHyphens/>
              <w:ind w:left="0"/>
              <w:contextualSpacing w:val="0"/>
              <w:jc w:val="both"/>
            </w:pPr>
            <w:r>
              <w:t>„Smernica o elektronickej fakturácii“</w:t>
            </w:r>
          </w:p>
        </w:tc>
        <w:tc>
          <w:tcPr>
            <w:tcW w:w="3461" w:type="pct"/>
          </w:tcPr>
          <w:p w14:paraId="7360A90E" w14:textId="4F376CC4" w:rsidR="00423D6F" w:rsidRDefault="00423D6F" w:rsidP="00423D6F">
            <w:pPr>
              <w:pStyle w:val="Odsekzoznamu"/>
              <w:widowControl w:val="0"/>
              <w:suppressAutoHyphens/>
              <w:ind w:left="0"/>
              <w:contextualSpacing w:val="0"/>
              <w:jc w:val="both"/>
            </w:pPr>
            <w:r>
              <w:t>znamená Smernicu Európskeho parlamentu a Rady 2014/55/EU zo 16. apríla 2014 o elektronickej fakturácii vo verejnom obstarávaní (Ú.v. EÚ L 133, 06.05.2014);</w:t>
            </w:r>
          </w:p>
        </w:tc>
      </w:tr>
      <w:tr w:rsidR="00423D6F" w14:paraId="5644B0F4" w14:textId="77777777">
        <w:trPr>
          <w:trHeight w:val="271"/>
        </w:trPr>
        <w:tc>
          <w:tcPr>
            <w:tcW w:w="1539" w:type="pct"/>
          </w:tcPr>
          <w:p w14:paraId="3667007A" w14:textId="77777777" w:rsidR="00423D6F" w:rsidRDefault="00423D6F" w:rsidP="00423D6F">
            <w:pPr>
              <w:pStyle w:val="Odsekzoznamu"/>
              <w:widowControl w:val="0"/>
              <w:suppressAutoHyphens/>
              <w:ind w:left="0"/>
              <w:contextualSpacing w:val="0"/>
              <w:jc w:val="both"/>
            </w:pPr>
            <w:r>
              <w:t>„</w:t>
            </w:r>
            <w:r>
              <w:rPr>
                <w:rFonts w:eastAsia="Calibri"/>
              </w:rPr>
              <w:t>Služby“</w:t>
            </w:r>
          </w:p>
        </w:tc>
        <w:tc>
          <w:tcPr>
            <w:tcW w:w="3461" w:type="pct"/>
          </w:tcPr>
          <w:p w14:paraId="288A21F0" w14:textId="5D55E514" w:rsidR="00423D6F" w:rsidRPr="00362E34" w:rsidRDefault="00423D6F" w:rsidP="00423D6F">
            <w:pPr>
              <w:pStyle w:val="Odsekzoznamu"/>
              <w:widowControl w:val="0"/>
              <w:suppressAutoHyphens/>
              <w:ind w:left="0"/>
              <w:contextualSpacing w:val="0"/>
              <w:jc w:val="both"/>
              <w:rPr>
                <w:rFonts w:eastAsia="Calibri"/>
              </w:rPr>
            </w:pPr>
            <w:r>
              <w:rPr>
                <w:rFonts w:eastAsia="Calibri"/>
              </w:rPr>
              <w:t>z</w:t>
            </w:r>
            <w:r w:rsidRPr="00362E34">
              <w:rPr>
                <w:rFonts w:eastAsia="Calibri"/>
              </w:rPr>
              <w:t xml:space="preserve">namenajú </w:t>
            </w:r>
            <w:r w:rsidRPr="00362E34">
              <w:t xml:space="preserve">služby </w:t>
            </w:r>
            <w:r>
              <w:t>poskytované Poskytovateľom Objednávateľovi na základe Zmluvy, teda Služby podpory a údržby a Služby zmenovej podpory</w:t>
            </w:r>
            <w:r w:rsidRPr="00362E34">
              <w:t>;</w:t>
            </w:r>
          </w:p>
        </w:tc>
      </w:tr>
      <w:tr w:rsidR="00423D6F" w14:paraId="098EEE27" w14:textId="77777777">
        <w:trPr>
          <w:trHeight w:val="271"/>
        </w:trPr>
        <w:tc>
          <w:tcPr>
            <w:tcW w:w="1539" w:type="pct"/>
          </w:tcPr>
          <w:p w14:paraId="537CBDE0" w14:textId="5D7FED1D" w:rsidR="00423D6F" w:rsidRDefault="00423D6F" w:rsidP="00423D6F">
            <w:pPr>
              <w:pStyle w:val="Odsekzoznamu"/>
              <w:widowControl w:val="0"/>
              <w:suppressAutoHyphens/>
              <w:ind w:left="0"/>
              <w:contextualSpacing w:val="0"/>
              <w:jc w:val="both"/>
            </w:pPr>
            <w:r>
              <w:t>„</w:t>
            </w:r>
            <w:r>
              <w:rPr>
                <w:rFonts w:eastAsia="Calibri"/>
              </w:rPr>
              <w:t>Služby podpory a údržby“</w:t>
            </w:r>
          </w:p>
        </w:tc>
        <w:tc>
          <w:tcPr>
            <w:tcW w:w="3461" w:type="pct"/>
          </w:tcPr>
          <w:p w14:paraId="738D29F1" w14:textId="1548D5A7" w:rsidR="00423D6F" w:rsidRDefault="00423D6F" w:rsidP="00423D6F">
            <w:pPr>
              <w:pStyle w:val="Odsekzoznamu"/>
              <w:widowControl w:val="0"/>
              <w:suppressAutoHyphens/>
              <w:ind w:left="0"/>
              <w:contextualSpacing w:val="0"/>
              <w:jc w:val="both"/>
              <w:rPr>
                <w:rFonts w:eastAsia="Calibri"/>
              </w:rPr>
            </w:pPr>
            <w:r>
              <w:rPr>
                <w:rFonts w:eastAsia="Calibri"/>
              </w:rPr>
              <w:t xml:space="preserve">znamenajú paušálne služby špecifikované v bode </w:t>
            </w:r>
            <w:r>
              <w:rPr>
                <w:rFonts w:eastAsia="Calibri"/>
              </w:rPr>
              <w:fldChar w:fldCharType="begin"/>
            </w:r>
            <w:r>
              <w:rPr>
                <w:rFonts w:eastAsia="Calibri"/>
              </w:rPr>
              <w:instrText xml:space="preserve"> REF _Ref124518245 \r \h </w:instrText>
            </w:r>
            <w:r>
              <w:rPr>
                <w:rFonts w:eastAsia="Calibri"/>
              </w:rPr>
            </w:r>
            <w:r>
              <w:rPr>
                <w:rFonts w:eastAsia="Calibri"/>
              </w:rPr>
              <w:fldChar w:fldCharType="separate"/>
            </w:r>
            <w:r w:rsidR="00D81CF6">
              <w:rPr>
                <w:rFonts w:eastAsia="Calibri"/>
              </w:rPr>
              <w:t>3.2</w:t>
            </w:r>
            <w:r>
              <w:rPr>
                <w:rFonts w:eastAsia="Calibri"/>
              </w:rPr>
              <w:fldChar w:fldCharType="end"/>
            </w:r>
            <w:r>
              <w:rPr>
                <w:rFonts w:eastAsia="Calibri"/>
              </w:rPr>
              <w:t xml:space="preserve"> Zmluvy, účelom ktorých je zabezpečovanie bežnej servisnej podpory, ako aj poskytovanie podpory pre zaistenie spoľahlivej, nepretržitej a bezpečnej prevádzky vytvoreného SWR, v súlade s aktuálnymi platnými funkčnými a nefunkčnými požiadavkami, vrátanie riešenia Incidentov;</w:t>
            </w:r>
          </w:p>
        </w:tc>
      </w:tr>
      <w:tr w:rsidR="00423D6F" w14:paraId="3D762DA3" w14:textId="77777777">
        <w:trPr>
          <w:trHeight w:val="271"/>
        </w:trPr>
        <w:tc>
          <w:tcPr>
            <w:tcW w:w="1539" w:type="pct"/>
          </w:tcPr>
          <w:p w14:paraId="07E726D2" w14:textId="7F38CFEB" w:rsidR="00423D6F" w:rsidRDefault="00423D6F" w:rsidP="00423D6F">
            <w:pPr>
              <w:pStyle w:val="Odsekzoznamu"/>
              <w:widowControl w:val="0"/>
              <w:suppressAutoHyphens/>
              <w:ind w:left="0"/>
              <w:contextualSpacing w:val="0"/>
              <w:jc w:val="both"/>
            </w:pPr>
            <w:r>
              <w:t>„</w:t>
            </w:r>
            <w:r>
              <w:rPr>
                <w:rFonts w:eastAsia="Calibri"/>
              </w:rPr>
              <w:t>Služby zmenovej podpory (rozvoja)“</w:t>
            </w:r>
          </w:p>
        </w:tc>
        <w:tc>
          <w:tcPr>
            <w:tcW w:w="3461" w:type="pct"/>
          </w:tcPr>
          <w:p w14:paraId="49C8F545" w14:textId="64064E43" w:rsidR="00423D6F" w:rsidRPr="00022467" w:rsidRDefault="00423D6F" w:rsidP="00423D6F">
            <w:pPr>
              <w:pStyle w:val="Odsekzoznamu"/>
              <w:widowControl w:val="0"/>
              <w:suppressAutoHyphens/>
              <w:ind w:left="0"/>
              <w:contextualSpacing w:val="0"/>
              <w:jc w:val="both"/>
              <w:rPr>
                <w:rFonts w:eastAsia="Calibri"/>
              </w:rPr>
            </w:pPr>
            <w:r>
              <w:t>znamenajú zmeny a/alebo doplnenia vytvoreného SWR</w:t>
            </w:r>
            <w:r w:rsidRPr="00AE344F">
              <w:t>,</w:t>
            </w:r>
            <w:r>
              <w:t xml:space="preserve"> pri ktorých ide o úpravy </w:t>
            </w:r>
            <w:r w:rsidRPr="00AE344F">
              <w:t>funkčného a prevádzkového charakteru, rozširujúce</w:t>
            </w:r>
            <w:r>
              <w:t xml:space="preserve"> možnosti využitia vytvoreného SWR</w:t>
            </w:r>
            <w:r w:rsidRPr="00AE344F">
              <w:t>, ktoré budú uskutočnené na základe Požiad</w:t>
            </w:r>
            <w:r>
              <w:t xml:space="preserve">aviek Objednávateľa podľa </w:t>
            </w:r>
            <w:r w:rsidRPr="00AE344F">
              <w:t>Zmluvy, vzniknutých najmä v dôsledku legislatívnych zmien, zmien v pracovných postupoch, zmien vnútorných rozhraní alebo vonkajších roz</w:t>
            </w:r>
            <w:r>
              <w:t xml:space="preserve">hraní systémov, s ktorými sa vytvorené SWR </w:t>
            </w:r>
            <w:r w:rsidRPr="00AE344F">
              <w:t>integruje alebo bude integrovať a ich zadanie Objednávateľom nie je zo strany Poskytovateľa nárokovateľné</w:t>
            </w:r>
            <w:r>
              <w:t xml:space="preserve">. </w:t>
            </w:r>
            <w:r>
              <w:rPr>
                <w:rFonts w:eastAsia="Calibri"/>
              </w:rPr>
              <w:t>Základom pre realizáciu zmeny, rozšírenia a úpravy musí byť pôvodný zdrojový kód alebo dátový model vytvoreného SWR;</w:t>
            </w:r>
          </w:p>
        </w:tc>
      </w:tr>
      <w:tr w:rsidR="00423D6F" w14:paraId="701EC180" w14:textId="77777777">
        <w:trPr>
          <w:trHeight w:val="271"/>
        </w:trPr>
        <w:tc>
          <w:tcPr>
            <w:tcW w:w="1539" w:type="pct"/>
          </w:tcPr>
          <w:p w14:paraId="1F9B64C7" w14:textId="26185AF7" w:rsidR="00423D6F" w:rsidRPr="00B132F1" w:rsidRDefault="00423D6F" w:rsidP="00423D6F">
            <w:pPr>
              <w:pStyle w:val="Odsekzoznamu"/>
              <w:widowControl w:val="0"/>
              <w:suppressAutoHyphens/>
              <w:ind w:left="0"/>
              <w:contextualSpacing w:val="0"/>
              <w:jc w:val="both"/>
            </w:pPr>
            <w:r w:rsidRPr="00B132F1">
              <w:t>„SLA parameter“</w:t>
            </w:r>
          </w:p>
        </w:tc>
        <w:tc>
          <w:tcPr>
            <w:tcW w:w="3461" w:type="pct"/>
          </w:tcPr>
          <w:p w14:paraId="2775DFFD" w14:textId="6F9B41FB" w:rsidR="00423D6F" w:rsidRPr="00B132F1" w:rsidRDefault="00423D6F" w:rsidP="00423D6F">
            <w:pPr>
              <w:pStyle w:val="Odsekzoznamu"/>
              <w:widowControl w:val="0"/>
              <w:suppressAutoHyphens/>
              <w:ind w:left="0"/>
              <w:contextualSpacing w:val="0"/>
              <w:jc w:val="both"/>
            </w:pPr>
            <w:r w:rsidRPr="00B132F1">
              <w:t>znamená akúkoľvek merateľnú hodnotu určenú v Zmluve, ktorá je v rámci poskytovania Služieb záväzná, pričom Služby podľa Zmluvy musia byť vykonávané s dodržaním týchto parametrov</w:t>
            </w:r>
            <w:r w:rsidRPr="00B132F1">
              <w:rPr>
                <w:rFonts w:eastAsia="Calibri"/>
              </w:rPr>
              <w:t>;</w:t>
            </w:r>
          </w:p>
        </w:tc>
      </w:tr>
      <w:tr w:rsidR="00423D6F" w14:paraId="26B39993" w14:textId="77777777">
        <w:trPr>
          <w:trHeight w:val="271"/>
        </w:trPr>
        <w:tc>
          <w:tcPr>
            <w:tcW w:w="1539" w:type="pct"/>
          </w:tcPr>
          <w:p w14:paraId="79C18A52" w14:textId="77777777" w:rsidR="00423D6F" w:rsidRDefault="00423D6F" w:rsidP="00423D6F">
            <w:pPr>
              <w:pStyle w:val="Odsekzoznamu"/>
              <w:widowControl w:val="0"/>
              <w:suppressAutoHyphens/>
              <w:ind w:left="0"/>
              <w:contextualSpacing w:val="0"/>
              <w:jc w:val="both"/>
            </w:pPr>
            <w:r>
              <w:t>„Subdodávateľ“</w:t>
            </w:r>
          </w:p>
        </w:tc>
        <w:tc>
          <w:tcPr>
            <w:tcW w:w="3461" w:type="pct"/>
          </w:tcPr>
          <w:p w14:paraId="10E47044" w14:textId="61222848" w:rsidR="00423D6F" w:rsidRDefault="00423D6F" w:rsidP="00423D6F">
            <w:pPr>
              <w:pStyle w:val="Odsekzoznamu"/>
              <w:widowControl w:val="0"/>
              <w:suppressAutoHyphens/>
              <w:ind w:left="0"/>
              <w:contextualSpacing w:val="0"/>
              <w:jc w:val="both"/>
            </w:pPr>
            <w:r>
              <w:t>je osoba definovaná § 2, ods. 5, písm. e) Zákona o verejnom obstarávaní priamo alebo nepriamo poverená Poskytovateľom poskytnutím akejkoľvek časti plnenia pre Poskytovateľa v súvislosti s plnením podľa Zmluvy;</w:t>
            </w:r>
          </w:p>
        </w:tc>
      </w:tr>
      <w:tr w:rsidR="00423D6F" w14:paraId="3C7D3E8E" w14:textId="77777777">
        <w:trPr>
          <w:trHeight w:val="271"/>
        </w:trPr>
        <w:tc>
          <w:tcPr>
            <w:tcW w:w="1539" w:type="pct"/>
          </w:tcPr>
          <w:p w14:paraId="63A61205" w14:textId="1D8E3361" w:rsidR="00423D6F" w:rsidRDefault="00423D6F" w:rsidP="00423D6F">
            <w:pPr>
              <w:pStyle w:val="Odsekzoznamu"/>
              <w:widowControl w:val="0"/>
              <w:suppressAutoHyphens/>
              <w:ind w:left="0"/>
              <w:contextualSpacing w:val="0"/>
              <w:jc w:val="both"/>
            </w:pPr>
            <w:r>
              <w:t>„Súťaž"</w:t>
            </w:r>
          </w:p>
        </w:tc>
        <w:tc>
          <w:tcPr>
            <w:tcW w:w="3461" w:type="pct"/>
          </w:tcPr>
          <w:p w14:paraId="750E3111" w14:textId="22065B93" w:rsidR="00423D6F" w:rsidRDefault="00423D6F" w:rsidP="00423D6F">
            <w:pPr>
              <w:pStyle w:val="Odsekzoznamu"/>
              <w:widowControl w:val="0"/>
              <w:suppressAutoHyphens/>
              <w:ind w:left="0"/>
              <w:contextualSpacing w:val="0"/>
              <w:jc w:val="both"/>
            </w:pPr>
            <w:r w:rsidRPr="00D9516A">
              <w:t xml:space="preserve">znamená postup vo verejnom obstarávaní </w:t>
            </w:r>
            <w:r w:rsidRPr="00B132F1">
              <w:t>nadlimitnej zákazky,</w:t>
            </w:r>
            <w:r w:rsidRPr="00D9516A">
              <w:t xml:space="preserve"> výsledk</w:t>
            </w:r>
            <w:r>
              <w:t xml:space="preserve">om ktorého je uzatvorenie </w:t>
            </w:r>
            <w:r w:rsidRPr="00D9516A">
              <w:t>Zmluvy</w:t>
            </w:r>
            <w:r>
              <w:t>;</w:t>
            </w:r>
          </w:p>
        </w:tc>
      </w:tr>
      <w:tr w:rsidR="00423D6F" w14:paraId="1AD39F1A" w14:textId="77777777">
        <w:trPr>
          <w:trHeight w:val="271"/>
        </w:trPr>
        <w:tc>
          <w:tcPr>
            <w:tcW w:w="1539" w:type="pct"/>
          </w:tcPr>
          <w:p w14:paraId="53177112" w14:textId="77777777" w:rsidR="00423D6F" w:rsidRDefault="00423D6F" w:rsidP="00423D6F">
            <w:pPr>
              <w:pStyle w:val="Odsekzoznamu"/>
              <w:widowControl w:val="0"/>
              <w:suppressAutoHyphens/>
              <w:ind w:left="0"/>
              <w:contextualSpacing w:val="0"/>
              <w:jc w:val="both"/>
            </w:pPr>
            <w:r>
              <w:t>„Súťažné podklady“</w:t>
            </w:r>
          </w:p>
        </w:tc>
        <w:tc>
          <w:tcPr>
            <w:tcW w:w="3461" w:type="pct"/>
          </w:tcPr>
          <w:p w14:paraId="4559A31E" w14:textId="7B9D3793" w:rsidR="00423D6F" w:rsidRDefault="00423D6F" w:rsidP="00423D6F">
            <w:pPr>
              <w:widowControl w:val="0"/>
              <w:suppressAutoHyphens/>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znamenajú</w:t>
            </w:r>
            <w:r w:rsidRPr="00D9516A">
              <w:rPr>
                <w:rFonts w:ascii="Times New Roman" w:hAnsi="Times New Roman" w:cs="Times New Roman"/>
                <w:sz w:val="20"/>
                <w:szCs w:val="20"/>
              </w:rPr>
              <w:t xml:space="preserve"> všetky podklady, doklady a dokumentáciu definovanú v </w:t>
            </w:r>
            <w:r>
              <w:rPr>
                <w:rFonts w:ascii="Times New Roman" w:hAnsi="Times New Roman" w:cs="Times New Roman"/>
                <w:sz w:val="20"/>
                <w:szCs w:val="20"/>
              </w:rPr>
              <w:t xml:space="preserve">                 </w:t>
            </w:r>
            <w:r w:rsidRPr="00D9516A">
              <w:rPr>
                <w:rFonts w:ascii="Times New Roman" w:hAnsi="Times New Roman" w:cs="Times New Roman"/>
                <w:sz w:val="20"/>
                <w:szCs w:val="20"/>
              </w:rPr>
              <w:t>§ 42 Zákona o verejnom obstarávaní, predloženú Objednávateľom v procese verejného obstarávania zákazky, výsledkom ktorého je uzatvorenie Zmluvy</w:t>
            </w:r>
            <w:r>
              <w:rPr>
                <w:rFonts w:ascii="Times New Roman" w:hAnsi="Times New Roman" w:cs="Times New Roman"/>
                <w:sz w:val="20"/>
                <w:szCs w:val="20"/>
              </w:rPr>
              <w:t>,</w:t>
            </w:r>
            <w:r w:rsidRPr="00D9516A">
              <w:rPr>
                <w:rFonts w:ascii="Times New Roman" w:hAnsi="Times New Roman" w:cs="Times New Roman"/>
                <w:sz w:val="20"/>
                <w:szCs w:val="20"/>
              </w:rPr>
              <w:t xml:space="preserve"> vrátane poskytnutých vysvetlení k týmto podkladom, dokladom a dokumentácii, údajov uv</w:t>
            </w:r>
            <w:r>
              <w:rPr>
                <w:rFonts w:ascii="Times New Roman" w:hAnsi="Times New Roman" w:cs="Times New Roman"/>
                <w:sz w:val="20"/>
                <w:szCs w:val="20"/>
              </w:rPr>
              <w:t>edených v oznámení o vyhlásení V</w:t>
            </w:r>
            <w:r w:rsidRPr="00D9516A">
              <w:rPr>
                <w:rFonts w:ascii="Times New Roman" w:hAnsi="Times New Roman" w:cs="Times New Roman"/>
                <w:sz w:val="20"/>
                <w:szCs w:val="20"/>
              </w:rPr>
              <w:t>erejného obstarávan</w:t>
            </w:r>
            <w:r>
              <w:rPr>
                <w:rFonts w:ascii="Times New Roman" w:hAnsi="Times New Roman" w:cs="Times New Roman"/>
                <w:sz w:val="20"/>
                <w:szCs w:val="20"/>
              </w:rPr>
              <w:t>ia a prijatej ponuky Poskytovateľa;</w:t>
            </w:r>
          </w:p>
        </w:tc>
      </w:tr>
      <w:tr w:rsidR="00423D6F" w14:paraId="6F03994A" w14:textId="77777777">
        <w:trPr>
          <w:trHeight w:val="271"/>
        </w:trPr>
        <w:tc>
          <w:tcPr>
            <w:tcW w:w="1539" w:type="pct"/>
          </w:tcPr>
          <w:p w14:paraId="4D47050B" w14:textId="27876E74" w:rsidR="00423D6F" w:rsidRPr="00087885" w:rsidRDefault="00423D6F" w:rsidP="00423D6F">
            <w:pPr>
              <w:pStyle w:val="Odsekzoznamu"/>
              <w:widowControl w:val="0"/>
              <w:suppressAutoHyphens/>
              <w:ind w:left="0"/>
              <w:contextualSpacing w:val="0"/>
              <w:jc w:val="both"/>
            </w:pPr>
            <w:r w:rsidRPr="00087885">
              <w:t>„SW“ alebo „Softvér“</w:t>
            </w:r>
          </w:p>
        </w:tc>
        <w:tc>
          <w:tcPr>
            <w:tcW w:w="3461" w:type="pct"/>
          </w:tcPr>
          <w:p w14:paraId="0564EAEF" w14:textId="6C378CB5" w:rsidR="00423D6F" w:rsidRPr="00087885" w:rsidRDefault="00423D6F" w:rsidP="00423D6F">
            <w:pPr>
              <w:pStyle w:val="Zmluva-Normal-Indent2"/>
              <w:numPr>
                <w:ilvl w:val="0"/>
                <w:numId w:val="0"/>
              </w:numPr>
              <w:tabs>
                <w:tab w:val="clear" w:pos="994"/>
                <w:tab w:val="left" w:pos="1134"/>
              </w:tabs>
              <w:spacing w:line="240" w:lineRule="auto"/>
              <w:ind w:right="-110"/>
              <w:rPr>
                <w:b/>
                <w:sz w:val="20"/>
                <w:szCs w:val="20"/>
              </w:rPr>
            </w:pPr>
            <w:r w:rsidRPr="00087885">
              <w:rPr>
                <w:sz w:val="20"/>
                <w:szCs w:val="20"/>
              </w:rPr>
              <w:t>je softvérový produkt, ktorý je súčasťou počítačového programu vrátane dokumentácie a manuálov, ktorý tvorí súčasť SWR a bol dodaný Poskytovateľom v rámci plnenia Zmluvy, a to:</w:t>
            </w:r>
          </w:p>
          <w:p w14:paraId="0B9589C0" w14:textId="77777777" w:rsidR="00423D6F" w:rsidRPr="00087885" w:rsidRDefault="00423D6F" w:rsidP="00423D6F">
            <w:pPr>
              <w:pStyle w:val="MLOdsek"/>
              <w:numPr>
                <w:ilvl w:val="7"/>
                <w:numId w:val="1"/>
              </w:numPr>
              <w:tabs>
                <w:tab w:val="clear" w:pos="0"/>
                <w:tab w:val="clear" w:pos="994"/>
                <w:tab w:val="num" w:pos="319"/>
              </w:tabs>
              <w:spacing w:line="240" w:lineRule="auto"/>
              <w:ind w:left="0" w:right="-110" w:firstLine="0"/>
              <w:rPr>
                <w:sz w:val="20"/>
                <w:szCs w:val="20"/>
              </w:rPr>
            </w:pPr>
            <w:r w:rsidRPr="00087885">
              <w:rPr>
                <w:sz w:val="20"/>
                <w:szCs w:val="20"/>
              </w:rPr>
              <w:lastRenderedPageBreak/>
              <w:t xml:space="preserve">Štandardný (tzv. krabicový) softvér, ktorý nie je možné meniť   </w:t>
            </w:r>
          </w:p>
          <w:p w14:paraId="02D243B3" w14:textId="77777777" w:rsidR="00423D6F" w:rsidRPr="00087885" w:rsidRDefault="00423D6F" w:rsidP="00423D6F">
            <w:pPr>
              <w:pStyle w:val="MLOdsek"/>
              <w:numPr>
                <w:ilvl w:val="0"/>
                <w:numId w:val="0"/>
              </w:numPr>
              <w:tabs>
                <w:tab w:val="clear" w:pos="994"/>
              </w:tabs>
              <w:spacing w:line="240" w:lineRule="auto"/>
              <w:ind w:left="319" w:right="-110"/>
              <w:rPr>
                <w:sz w:val="20"/>
                <w:szCs w:val="20"/>
              </w:rPr>
            </w:pPr>
            <w:r w:rsidRPr="00087885">
              <w:rPr>
                <w:sz w:val="20"/>
                <w:szCs w:val="20"/>
              </w:rPr>
              <w:t>na základe požiadaviek Objednávateľa, alebo</w:t>
            </w:r>
          </w:p>
          <w:p w14:paraId="38995FF9" w14:textId="2549D8D6" w:rsidR="00423D6F" w:rsidRPr="00087885" w:rsidRDefault="00423D6F" w:rsidP="00423D6F">
            <w:pPr>
              <w:pStyle w:val="Odsekzoznamu"/>
              <w:widowControl w:val="0"/>
              <w:numPr>
                <w:ilvl w:val="7"/>
                <w:numId w:val="1"/>
              </w:numPr>
              <w:tabs>
                <w:tab w:val="clear" w:pos="0"/>
              </w:tabs>
              <w:suppressAutoHyphens/>
              <w:adjustRightInd w:val="0"/>
              <w:ind w:left="314" w:hanging="314"/>
              <w:jc w:val="both"/>
            </w:pPr>
            <w:r w:rsidRPr="00087885">
              <w:t>softvérová aplikácia vyvinutá na základe požiadaviek Objednávateľa alebo nad štandardným softvérom s možnosťou ďalšieho vývoja;</w:t>
            </w:r>
          </w:p>
        </w:tc>
      </w:tr>
      <w:tr w:rsidR="00423D6F" w14:paraId="0814815F" w14:textId="77777777">
        <w:trPr>
          <w:trHeight w:val="271"/>
        </w:trPr>
        <w:tc>
          <w:tcPr>
            <w:tcW w:w="1539" w:type="pct"/>
          </w:tcPr>
          <w:p w14:paraId="02CE29A6" w14:textId="37BDC3D5" w:rsidR="00423D6F" w:rsidRPr="00087885" w:rsidRDefault="00423D6F" w:rsidP="00423D6F">
            <w:pPr>
              <w:pStyle w:val="Odsekzoznamu"/>
              <w:widowControl w:val="0"/>
              <w:suppressAutoHyphens/>
              <w:ind w:left="0"/>
              <w:contextualSpacing w:val="0"/>
              <w:jc w:val="both"/>
            </w:pPr>
            <w:r w:rsidRPr="00087885">
              <w:lastRenderedPageBreak/>
              <w:t>„</w:t>
            </w:r>
            <w:r w:rsidRPr="00087885">
              <w:rPr>
                <w:rFonts w:eastAsia="Calibri"/>
              </w:rPr>
              <w:t>SW infraštruktúra“</w:t>
            </w:r>
          </w:p>
        </w:tc>
        <w:tc>
          <w:tcPr>
            <w:tcW w:w="3461" w:type="pct"/>
          </w:tcPr>
          <w:p w14:paraId="3A2066CC" w14:textId="0D754528" w:rsidR="00423D6F" w:rsidRPr="00087885" w:rsidRDefault="00423D6F" w:rsidP="00423D6F">
            <w:pPr>
              <w:pStyle w:val="Odsekzoznamu"/>
              <w:widowControl w:val="0"/>
              <w:suppressAutoHyphens/>
              <w:ind w:left="0"/>
              <w:contextualSpacing w:val="0"/>
              <w:jc w:val="both"/>
              <w:rPr>
                <w:rFonts w:eastAsia="Calibri"/>
              </w:rPr>
            </w:pPr>
            <w:r w:rsidRPr="00087885">
              <w:rPr>
                <w:rFonts w:eastAsia="Calibri"/>
              </w:rPr>
              <w:t xml:space="preserve">znamená </w:t>
            </w:r>
            <w:r w:rsidRPr="00087885">
              <w:t>súbor softvérových komponentov tretích strán, ktoré sú inštalované na HW prostriedkoch a vytvárajú prostredie pre fungovanie SWR;</w:t>
            </w:r>
          </w:p>
        </w:tc>
      </w:tr>
      <w:tr w:rsidR="00423D6F" w14:paraId="63C627C6" w14:textId="77777777">
        <w:trPr>
          <w:trHeight w:val="271"/>
        </w:trPr>
        <w:tc>
          <w:tcPr>
            <w:tcW w:w="1539" w:type="pct"/>
          </w:tcPr>
          <w:p w14:paraId="41F591D5" w14:textId="30E8BFB7" w:rsidR="00423D6F" w:rsidRPr="00D9516A" w:rsidRDefault="00423D6F" w:rsidP="00423D6F">
            <w:pPr>
              <w:pStyle w:val="Odsekzoznamu"/>
              <w:widowControl w:val="0"/>
              <w:suppressAutoHyphens/>
              <w:ind w:left="0"/>
              <w:contextualSpacing w:val="0"/>
              <w:jc w:val="both"/>
              <w:rPr>
                <w:highlight w:val="yellow"/>
              </w:rPr>
            </w:pPr>
            <w:r w:rsidRPr="00211018">
              <w:t>„SWR“</w:t>
            </w:r>
          </w:p>
        </w:tc>
        <w:tc>
          <w:tcPr>
            <w:tcW w:w="3461" w:type="pct"/>
          </w:tcPr>
          <w:p w14:paraId="04E86DBA" w14:textId="4D940C07" w:rsidR="00423D6F" w:rsidRPr="00D9516A" w:rsidRDefault="00423D6F" w:rsidP="00423D6F">
            <w:pPr>
              <w:pStyle w:val="Odsekzoznamu"/>
              <w:widowControl w:val="0"/>
              <w:suppressAutoHyphens/>
              <w:ind w:left="0"/>
              <w:contextualSpacing w:val="0"/>
              <w:jc w:val="both"/>
              <w:rPr>
                <w:rFonts w:eastAsia="Calibri"/>
                <w:highlight w:val="yellow"/>
              </w:rPr>
            </w:pPr>
            <w:r>
              <w:t>znamená</w:t>
            </w:r>
            <w:r w:rsidRPr="00B0105E">
              <w:rPr>
                <w:b/>
              </w:rPr>
              <w:t xml:space="preserve"> </w:t>
            </w:r>
            <w:r w:rsidRPr="00B67BE9">
              <w:t>softvérové riešenie</w:t>
            </w:r>
            <w:r w:rsidRPr="00B0105E">
              <w:t xml:space="preserve"> </w:t>
            </w:r>
            <w:r>
              <w:t>vytvorené, dodané a implementované</w:t>
            </w:r>
            <w:r w:rsidRPr="00B0105E">
              <w:t xml:space="preserve"> ako dielo pre Objednávateľa, na základe Zmluvy o dielo, ktorého účel a funkcionality sú špecifikované v Zmluve o dielo,</w:t>
            </w:r>
            <w:r>
              <w:t xml:space="preserve"> a ktoré môže byť upravené (zmenené/upravené) na základe poskytnutých Služieb zmenovej podpory podľa Zmluvy, a ktoré</w:t>
            </w:r>
            <w:r w:rsidRPr="00B0105E">
              <w:t xml:space="preserve"> je predmetom </w:t>
            </w:r>
            <w:r>
              <w:t xml:space="preserve">poskytnutia Služieb podľa </w:t>
            </w:r>
            <w:r w:rsidRPr="00B0105E">
              <w:t>Zmluvy</w:t>
            </w:r>
            <w:r>
              <w:t>;</w:t>
            </w:r>
          </w:p>
        </w:tc>
      </w:tr>
      <w:tr w:rsidR="00423D6F" w14:paraId="6A1675DA" w14:textId="77777777">
        <w:trPr>
          <w:trHeight w:val="271"/>
        </w:trPr>
        <w:tc>
          <w:tcPr>
            <w:tcW w:w="1539" w:type="pct"/>
          </w:tcPr>
          <w:p w14:paraId="15B3DB27" w14:textId="718283E6" w:rsidR="00423D6F" w:rsidRPr="00211018" w:rsidRDefault="00423D6F" w:rsidP="00423D6F">
            <w:pPr>
              <w:pStyle w:val="Odsekzoznamu"/>
              <w:widowControl w:val="0"/>
              <w:suppressAutoHyphens/>
              <w:ind w:left="0"/>
              <w:contextualSpacing w:val="0"/>
              <w:jc w:val="both"/>
            </w:pPr>
            <w:r w:rsidRPr="00211018">
              <w:t>„Štandardný čas podpory“</w:t>
            </w:r>
          </w:p>
        </w:tc>
        <w:tc>
          <w:tcPr>
            <w:tcW w:w="3461" w:type="pct"/>
          </w:tcPr>
          <w:p w14:paraId="2FEB1F24" w14:textId="2371B788" w:rsidR="00423D6F" w:rsidRPr="00211018" w:rsidRDefault="00423D6F" w:rsidP="00423D6F">
            <w:pPr>
              <w:pStyle w:val="Odsekzoznamu"/>
              <w:widowControl w:val="0"/>
              <w:suppressAutoHyphens/>
              <w:ind w:left="0"/>
              <w:contextualSpacing w:val="0"/>
              <w:jc w:val="both"/>
              <w:rPr>
                <w:rFonts w:eastAsia="Calibri"/>
              </w:rPr>
            </w:pPr>
            <w:r w:rsidRPr="00211018">
              <w:rPr>
                <w:rFonts w:eastAsia="Calibri"/>
              </w:rPr>
              <w:t>znamená v pracovn</w:t>
            </w:r>
            <w:r>
              <w:rPr>
                <w:rFonts w:eastAsia="Calibri"/>
              </w:rPr>
              <w:t>é dni čas medzi 0</w:t>
            </w:r>
            <w:r w:rsidRPr="00211018">
              <w:rPr>
                <w:rFonts w:eastAsia="Calibri"/>
              </w:rPr>
              <w:t>8:00 hod. a 16:30 hod.; tento čas platí aj pre Hotline (štandard) podporu;</w:t>
            </w:r>
          </w:p>
        </w:tc>
      </w:tr>
      <w:tr w:rsidR="00423D6F" w14:paraId="0B2D35D1" w14:textId="77777777">
        <w:trPr>
          <w:trHeight w:val="271"/>
        </w:trPr>
        <w:tc>
          <w:tcPr>
            <w:tcW w:w="1539" w:type="pct"/>
          </w:tcPr>
          <w:p w14:paraId="14020ECB" w14:textId="1DE48742" w:rsidR="00423D6F" w:rsidRPr="0025199F" w:rsidRDefault="00423D6F" w:rsidP="00423D6F">
            <w:pPr>
              <w:pStyle w:val="Odsekzoznamu"/>
              <w:widowControl w:val="0"/>
              <w:suppressAutoHyphens/>
              <w:ind w:left="0"/>
              <w:contextualSpacing w:val="0"/>
              <w:jc w:val="both"/>
              <w:rPr>
                <w:highlight w:val="yellow"/>
              </w:rPr>
            </w:pPr>
            <w:r>
              <w:t>„Vada“</w:t>
            </w:r>
          </w:p>
        </w:tc>
        <w:tc>
          <w:tcPr>
            <w:tcW w:w="3461" w:type="pct"/>
          </w:tcPr>
          <w:p w14:paraId="2DFE2DBB" w14:textId="26FB8DDA" w:rsidR="00423D6F" w:rsidRPr="00947AFE" w:rsidRDefault="00423D6F" w:rsidP="00423D6F">
            <w:pPr>
              <w:pStyle w:val="Odsekzoznamu"/>
              <w:widowControl w:val="0"/>
              <w:suppressAutoHyphens/>
              <w:ind w:left="0"/>
              <w:contextualSpacing w:val="0"/>
              <w:jc w:val="both"/>
              <w:rPr>
                <w:rFonts w:eastAsia="Calibri"/>
                <w:highlight w:val="yellow"/>
              </w:rPr>
            </w:pPr>
            <w:r w:rsidRPr="00947AFE">
              <w:t xml:space="preserve">znamená </w:t>
            </w:r>
            <w:r>
              <w:t xml:space="preserve">vadu poskytnutých Služieb, vrátane Vady Rozvoja, </w:t>
            </w:r>
            <w:r w:rsidRPr="00947AFE">
              <w:t>ktorá ovplyvní funkčnosť, použitie, prevádzku, údržbu alebo ď</w:t>
            </w:r>
            <w:r>
              <w:t xml:space="preserve">alší rozvoj SWR alebo jeho časti </w:t>
            </w:r>
            <w:r w:rsidRPr="00947AFE">
              <w:t>a je kategorizovaná ako Vada kategórie A, Vada kategórie B alebo Vada kategórie C, alebo v množnom čísle viacero takýc</w:t>
            </w:r>
            <w:r>
              <w:t xml:space="preserve">hto Vád </w:t>
            </w:r>
            <w:r w:rsidRPr="00947AFE">
              <w:t>spolu;</w:t>
            </w:r>
            <w:r>
              <w:t xml:space="preserve"> za vady Služieb Poskytovateľ zodpovedá v zmysle článku IX. Zmluvy;</w:t>
            </w:r>
          </w:p>
        </w:tc>
      </w:tr>
      <w:tr w:rsidR="00423D6F" w14:paraId="508D00EA" w14:textId="77777777">
        <w:trPr>
          <w:trHeight w:val="271"/>
        </w:trPr>
        <w:tc>
          <w:tcPr>
            <w:tcW w:w="1539" w:type="pct"/>
          </w:tcPr>
          <w:p w14:paraId="7472F396" w14:textId="43720698" w:rsidR="00423D6F" w:rsidRPr="007F0D08" w:rsidRDefault="00423D6F" w:rsidP="00423D6F">
            <w:pPr>
              <w:pStyle w:val="Odsekzoznamu"/>
              <w:widowControl w:val="0"/>
              <w:suppressAutoHyphens/>
              <w:ind w:left="0"/>
              <w:contextualSpacing w:val="0"/>
              <w:jc w:val="both"/>
            </w:pPr>
            <w:r w:rsidRPr="007F0D08">
              <w:t>„Vada Rozvoja“</w:t>
            </w:r>
          </w:p>
        </w:tc>
        <w:tc>
          <w:tcPr>
            <w:tcW w:w="3461" w:type="pct"/>
          </w:tcPr>
          <w:p w14:paraId="78F7ABF6" w14:textId="7854864A" w:rsidR="00423D6F" w:rsidRPr="007F0D08" w:rsidRDefault="00423D6F" w:rsidP="00423D6F">
            <w:pPr>
              <w:pStyle w:val="Odsekzoznamu"/>
              <w:widowControl w:val="0"/>
              <w:suppressAutoHyphens/>
              <w:ind w:left="0"/>
              <w:contextualSpacing w:val="0"/>
              <w:jc w:val="both"/>
            </w:pPr>
            <w:r w:rsidRPr="007F0D08">
              <w:t xml:space="preserve">znamená akúkoľvek odchýlku zmien a/alebo doplnení SWR, vykonaných v rámci Služieb zmenovej podpory, od špecifikácií uvedených v Požiadavke a následnej objednávke Objednávateľa na realizáciu tejto zmeny a/alebo doplnenia SWR, resp. poskytnutie Služieb zmenovej podpory (bod </w:t>
            </w:r>
            <w:r w:rsidRPr="007F0D08">
              <w:fldChar w:fldCharType="begin"/>
            </w:r>
            <w:r w:rsidRPr="007F0D08">
              <w:instrText xml:space="preserve"> REF _Ref124944787 \r \h </w:instrText>
            </w:r>
            <w:r>
              <w:instrText xml:space="preserve"> \* MERGEFORMAT </w:instrText>
            </w:r>
            <w:r w:rsidRPr="007F0D08">
              <w:fldChar w:fldCharType="separate"/>
            </w:r>
            <w:r w:rsidR="00D81CF6">
              <w:t>5.9</w:t>
            </w:r>
            <w:r w:rsidRPr="007F0D08">
              <w:fldChar w:fldCharType="end"/>
            </w:r>
            <w:r w:rsidRPr="007F0D08">
              <w:t xml:space="preserve"> Zmluvy), ktorá ovplyvní funkčnosť, použitie, prevádzku, údržbu alebo ďalší rozvoj SWR alebo jeho časti a je kategorizovaná ako Vada kategórie A, Vada kategórie B alebo Vada kategórie C, alebo v množnom čísle viacero takýchto odchýlok</w:t>
            </w:r>
            <w:r>
              <w:t xml:space="preserve"> (Vád)</w:t>
            </w:r>
            <w:r w:rsidRPr="007F0D08">
              <w:t xml:space="preserve"> spolu;</w:t>
            </w:r>
          </w:p>
        </w:tc>
      </w:tr>
      <w:tr w:rsidR="00423D6F" w14:paraId="03CFEC8C" w14:textId="77777777">
        <w:trPr>
          <w:trHeight w:val="271"/>
        </w:trPr>
        <w:tc>
          <w:tcPr>
            <w:tcW w:w="1539" w:type="pct"/>
          </w:tcPr>
          <w:p w14:paraId="534D079E" w14:textId="77777777" w:rsidR="00423D6F" w:rsidRDefault="00423D6F" w:rsidP="00423D6F">
            <w:pPr>
              <w:pStyle w:val="Odsekzoznamu"/>
              <w:ind w:left="0"/>
            </w:pPr>
            <w:r w:rsidRPr="00D9516A">
              <w:t>„Vada kategórie A“</w:t>
            </w:r>
          </w:p>
          <w:p w14:paraId="7AB41ADC" w14:textId="6BFEE7D8" w:rsidR="00423D6F" w:rsidRDefault="00423D6F" w:rsidP="00423D6F">
            <w:pPr>
              <w:pStyle w:val="Odsekzoznamu"/>
              <w:widowControl w:val="0"/>
              <w:suppressAutoHyphens/>
              <w:ind w:left="0"/>
              <w:contextualSpacing w:val="0"/>
              <w:jc w:val="both"/>
            </w:pPr>
            <w:r>
              <w:t xml:space="preserve"> (Kritická vada)</w:t>
            </w:r>
          </w:p>
        </w:tc>
        <w:tc>
          <w:tcPr>
            <w:tcW w:w="3461" w:type="pct"/>
          </w:tcPr>
          <w:p w14:paraId="6A7774FD" w14:textId="51EF81A9" w:rsidR="00423D6F" w:rsidRPr="00947AFE" w:rsidRDefault="00423D6F" w:rsidP="00423D6F">
            <w:pPr>
              <w:pStyle w:val="Odsekzoznamu"/>
              <w:widowControl w:val="0"/>
              <w:suppressAutoHyphens/>
              <w:ind w:left="0"/>
              <w:contextualSpacing w:val="0"/>
              <w:jc w:val="both"/>
            </w:pPr>
            <w:r>
              <w:t>z</w:t>
            </w:r>
            <w:r w:rsidRPr="00947AFE">
              <w:t>namená</w:t>
            </w:r>
            <w:r>
              <w:t xml:space="preserve"> Vadu</w:t>
            </w:r>
            <w:r w:rsidRPr="00947AFE">
              <w:t>, ktorá zabraňuje alebo podstat</w:t>
            </w:r>
            <w:r>
              <w:t xml:space="preserve">ne obmedzuje použitie vytvoreného SWR </w:t>
            </w:r>
            <w:r w:rsidRPr="00947AFE">
              <w:t>alebo jeho samostatnej, jednoznačne rozoznateľnej</w:t>
            </w:r>
            <w:r>
              <w:t xml:space="preserve"> časti, na účely na ktoré bolo SWR</w:t>
            </w:r>
            <w:r w:rsidRPr="00947AFE">
              <w:t>, resp. tieto jeho časti zhotovené, alebo na ktoré sú určené buď podľa Zmluvy o d</w:t>
            </w:r>
            <w:r>
              <w:t>ielo, alebo podľa Zmluvy a to v takom rozsahu, že SWR</w:t>
            </w:r>
            <w:r w:rsidRPr="00947AFE">
              <w:t>, alebo jeho samostatná, jednoznačne rozoz</w:t>
            </w:r>
            <w:r>
              <w:t>nateľná časť, nemôže byť použitá</w:t>
            </w:r>
            <w:r w:rsidRPr="00947AFE">
              <w:t xml:space="preserve"> v každodenných operáciách, alebo môže byť použitá len pri neprimeranom úsilí, ktoré nie je možné racionálne požadovať; za Vadu kategórie A môžu byť tiež považované viaceré Vady kategórie B a/alebo Vady kategórie C, ktoré sa objavi</w:t>
            </w:r>
            <w:r>
              <w:t xml:space="preserve">a súčasne, ak kombinácia týchto </w:t>
            </w:r>
            <w:r w:rsidRPr="00947AFE">
              <w:t xml:space="preserve">Vád má rovnaký efekt ako Kritická vada; </w:t>
            </w:r>
          </w:p>
        </w:tc>
      </w:tr>
      <w:tr w:rsidR="00423D6F" w14:paraId="2C9ECF54" w14:textId="77777777">
        <w:trPr>
          <w:trHeight w:val="271"/>
        </w:trPr>
        <w:tc>
          <w:tcPr>
            <w:tcW w:w="1539" w:type="pct"/>
          </w:tcPr>
          <w:p w14:paraId="3F2A38A0" w14:textId="77777777" w:rsidR="00423D6F" w:rsidRDefault="00423D6F" w:rsidP="00423D6F">
            <w:pPr>
              <w:pStyle w:val="Odsekzoznamu"/>
              <w:ind w:left="0"/>
            </w:pPr>
            <w:r w:rsidRPr="00D9516A">
              <w:t>„Vada kategórie B“</w:t>
            </w:r>
          </w:p>
          <w:p w14:paraId="5AB27A25" w14:textId="3B7EE6C0" w:rsidR="00423D6F" w:rsidRDefault="00423D6F" w:rsidP="00423D6F">
            <w:pPr>
              <w:pStyle w:val="Odsekzoznamu"/>
              <w:widowControl w:val="0"/>
              <w:suppressAutoHyphens/>
              <w:ind w:left="0"/>
              <w:contextualSpacing w:val="0"/>
              <w:jc w:val="both"/>
            </w:pPr>
            <w:r>
              <w:t xml:space="preserve"> (Podstatná vada)</w:t>
            </w:r>
          </w:p>
        </w:tc>
        <w:tc>
          <w:tcPr>
            <w:tcW w:w="3461" w:type="pct"/>
          </w:tcPr>
          <w:p w14:paraId="0C04BBA1" w14:textId="463100D9" w:rsidR="00423D6F" w:rsidRPr="000B1DF9" w:rsidRDefault="00423D6F" w:rsidP="00423D6F">
            <w:pPr>
              <w:pStyle w:val="Odsekzoznamu"/>
              <w:widowControl w:val="0"/>
              <w:suppressAutoHyphens/>
              <w:ind w:left="0"/>
              <w:contextualSpacing w:val="0"/>
              <w:jc w:val="both"/>
            </w:pPr>
            <w:r>
              <w:t xml:space="preserve">znamená Vadu, </w:t>
            </w:r>
            <w:r w:rsidRPr="000B1DF9">
              <w:rPr>
                <w:rFonts w:eastAsia="Calibri"/>
                <w:lang w:eastAsia="en-US"/>
              </w:rPr>
              <w:t>ktorá výrazne o</w:t>
            </w:r>
            <w:r>
              <w:rPr>
                <w:rFonts w:eastAsia="Calibri"/>
                <w:lang w:eastAsia="en-US"/>
              </w:rPr>
              <w:t>vplyvňuje riadne použitie vytvoreného SWR</w:t>
            </w:r>
            <w:r w:rsidRPr="000B1DF9">
              <w:rPr>
                <w:rFonts w:eastAsia="Calibri"/>
                <w:lang w:eastAsia="en-US"/>
              </w:rPr>
              <w:t xml:space="preserve">, </w:t>
            </w:r>
            <w:r w:rsidRPr="000B1DF9">
              <w:t>alebo jeho samostatnej, jednoznačne rozoznateľnej</w:t>
            </w:r>
            <w:r>
              <w:t xml:space="preserve"> časti, na účely na ktoré bolo SWR</w:t>
            </w:r>
            <w:r w:rsidRPr="000B1DF9">
              <w:t>, resp. tieto jeho časti zhotovené, alebo na ktoré sú určené podľa Zmluvy o d</w:t>
            </w:r>
            <w:r>
              <w:t>ielo, alebo podľa Zmluvy</w:t>
            </w:r>
            <w:r w:rsidRPr="000B1DF9">
              <w:t>, a to</w:t>
            </w:r>
            <w:r w:rsidRPr="000B1DF9">
              <w:rPr>
                <w:rFonts w:eastAsia="Calibri"/>
                <w:lang w:eastAsia="en-US"/>
              </w:rPr>
              <w:t xml:space="preserve"> v takom rozsahu, že</w:t>
            </w:r>
            <w:r>
              <w:rPr>
                <w:rFonts w:eastAsia="Calibri"/>
                <w:lang w:eastAsia="en-US"/>
              </w:rPr>
              <w:t xml:space="preserve"> používanie SWR</w:t>
            </w:r>
            <w:r w:rsidRPr="000B1DF9">
              <w:rPr>
                <w:rFonts w:eastAsia="Calibri"/>
                <w:lang w:eastAsia="en-US"/>
              </w:rPr>
              <w:t>, resp. jeho samostatnej, jednoznačne rozoznateľnej časti v každodenných operáciách vedie k podstatnej dodatočnej</w:t>
            </w:r>
            <w:r>
              <w:rPr>
                <w:rFonts w:eastAsia="Calibri"/>
                <w:lang w:eastAsia="en-US"/>
              </w:rPr>
              <w:t xml:space="preserve"> práci v porovnaní s použitím SWR</w:t>
            </w:r>
            <w:r w:rsidRPr="000B1DF9">
              <w:rPr>
                <w:rFonts w:eastAsia="Calibri"/>
                <w:lang w:eastAsia="en-US"/>
              </w:rPr>
              <w:t>, resp. jeho časti v každodenných operáciách bez</w:t>
            </w:r>
            <w:r>
              <w:rPr>
                <w:rFonts w:eastAsia="Calibri"/>
                <w:lang w:eastAsia="en-US"/>
              </w:rPr>
              <w:t xml:space="preserve"> takejto Vady</w:t>
            </w:r>
            <w:r w:rsidRPr="000B1DF9">
              <w:rPr>
                <w:rFonts w:eastAsia="Calibri"/>
                <w:lang w:eastAsia="en-US"/>
              </w:rPr>
              <w:t>, avšak nie je Vadou kategórie A</w:t>
            </w:r>
            <w:r w:rsidRPr="000B1DF9">
              <w:t>;</w:t>
            </w:r>
          </w:p>
        </w:tc>
      </w:tr>
      <w:tr w:rsidR="00423D6F" w14:paraId="235CB3E2" w14:textId="77777777">
        <w:trPr>
          <w:trHeight w:val="271"/>
        </w:trPr>
        <w:tc>
          <w:tcPr>
            <w:tcW w:w="1539" w:type="pct"/>
          </w:tcPr>
          <w:p w14:paraId="15BDA8CB" w14:textId="77777777" w:rsidR="00423D6F" w:rsidRDefault="00423D6F" w:rsidP="00423D6F">
            <w:pPr>
              <w:pStyle w:val="Odsekzoznamu"/>
              <w:ind w:left="0"/>
            </w:pPr>
            <w:r w:rsidRPr="00D9516A">
              <w:t>„Vada kategórie C“</w:t>
            </w:r>
          </w:p>
          <w:p w14:paraId="63849A10" w14:textId="21645384" w:rsidR="00423D6F" w:rsidRDefault="00423D6F" w:rsidP="00423D6F">
            <w:pPr>
              <w:pStyle w:val="Odsekzoznamu"/>
              <w:widowControl w:val="0"/>
              <w:suppressAutoHyphens/>
              <w:ind w:left="0"/>
              <w:contextualSpacing w:val="0"/>
              <w:jc w:val="both"/>
            </w:pPr>
            <w:r>
              <w:t>(Nepodstatná vada)</w:t>
            </w:r>
          </w:p>
        </w:tc>
        <w:tc>
          <w:tcPr>
            <w:tcW w:w="3461" w:type="pct"/>
          </w:tcPr>
          <w:p w14:paraId="71173BC4" w14:textId="3EB5E99A" w:rsidR="00423D6F" w:rsidRPr="003876D2" w:rsidRDefault="00423D6F" w:rsidP="00423D6F">
            <w:pPr>
              <w:pStyle w:val="Odsekzoznamu"/>
              <w:widowControl w:val="0"/>
              <w:suppressAutoHyphens/>
              <w:ind w:left="0"/>
              <w:contextualSpacing w:val="0"/>
              <w:jc w:val="both"/>
              <w:rPr>
                <w:rFonts w:eastAsia="Calibri"/>
              </w:rPr>
            </w:pPr>
            <w:r>
              <w:t xml:space="preserve">znamená Vadu, </w:t>
            </w:r>
            <w:r w:rsidRPr="003876D2">
              <w:t>ktorá neovplyvní výrazne funkčnosť, použitie, prevád</w:t>
            </w:r>
            <w:r>
              <w:t>zku, údržbu alebo ďalší vývoj SWR</w:t>
            </w:r>
            <w:r w:rsidRPr="003876D2">
              <w:t xml:space="preserve"> a nie je Vadou kategórie A ani Vadou kategórie B; </w:t>
            </w:r>
          </w:p>
        </w:tc>
      </w:tr>
      <w:tr w:rsidR="00423D6F" w14:paraId="66B605BE" w14:textId="77777777">
        <w:trPr>
          <w:trHeight w:val="271"/>
        </w:trPr>
        <w:tc>
          <w:tcPr>
            <w:tcW w:w="1539" w:type="pct"/>
          </w:tcPr>
          <w:p w14:paraId="366DAB4F" w14:textId="73E83704" w:rsidR="00423D6F" w:rsidRDefault="00423D6F" w:rsidP="00423D6F">
            <w:pPr>
              <w:pStyle w:val="Odsekzoznamu"/>
              <w:widowControl w:val="0"/>
              <w:suppressAutoHyphens/>
              <w:ind w:left="0"/>
              <w:contextualSpacing w:val="0"/>
              <w:jc w:val="both"/>
            </w:pPr>
            <w:r w:rsidRPr="00D9516A">
              <w:t xml:space="preserve">„Vyhláška č. 78/2020 Z. z.“ </w:t>
            </w:r>
          </w:p>
        </w:tc>
        <w:tc>
          <w:tcPr>
            <w:tcW w:w="3461" w:type="pct"/>
          </w:tcPr>
          <w:p w14:paraId="2851D71C" w14:textId="6DF18BD4" w:rsidR="00423D6F" w:rsidRDefault="00423D6F" w:rsidP="00423D6F">
            <w:pPr>
              <w:pStyle w:val="Odsekzoznamu"/>
              <w:widowControl w:val="0"/>
              <w:suppressAutoHyphens/>
              <w:ind w:left="0"/>
              <w:contextualSpacing w:val="0"/>
              <w:jc w:val="both"/>
            </w:pPr>
            <w:r w:rsidRPr="00D9516A">
              <w:rPr>
                <w:bCs/>
              </w:rPr>
              <w:t>znamená Vyhlášku Úradu podpredsedu vlády Slovenskej republiky pre investície a informatizáciu č. 78/2020 Z. z. o štandardoch pre informačné technológie verejnej správy v znení neskorších predpisov;</w:t>
            </w:r>
          </w:p>
        </w:tc>
      </w:tr>
      <w:tr w:rsidR="00423D6F" w14:paraId="39543CB5" w14:textId="77777777">
        <w:trPr>
          <w:trHeight w:val="271"/>
        </w:trPr>
        <w:tc>
          <w:tcPr>
            <w:tcW w:w="1539" w:type="pct"/>
          </w:tcPr>
          <w:p w14:paraId="7007292E" w14:textId="7912DE93" w:rsidR="00423D6F" w:rsidRDefault="00423D6F" w:rsidP="00423D6F">
            <w:pPr>
              <w:pStyle w:val="Odsekzoznamu"/>
              <w:widowControl w:val="0"/>
              <w:suppressAutoHyphens/>
              <w:ind w:left="0"/>
              <w:contextualSpacing w:val="0"/>
              <w:jc w:val="both"/>
            </w:pPr>
            <w:r w:rsidRPr="00D9516A">
              <w:t>„Vyhláška č. 85/2020 Z. z.“</w:t>
            </w:r>
          </w:p>
        </w:tc>
        <w:tc>
          <w:tcPr>
            <w:tcW w:w="3461" w:type="pct"/>
          </w:tcPr>
          <w:p w14:paraId="5DC3BDC6" w14:textId="4A02809B" w:rsidR="00423D6F" w:rsidRDefault="00423D6F" w:rsidP="00423D6F">
            <w:pPr>
              <w:pStyle w:val="Odsekzoznamu"/>
              <w:widowControl w:val="0"/>
              <w:suppressAutoHyphens/>
              <w:ind w:left="0"/>
              <w:contextualSpacing w:val="0"/>
              <w:jc w:val="both"/>
              <w:rPr>
                <w:rFonts w:eastAsia="Calibri"/>
              </w:rPr>
            </w:pPr>
            <w:r w:rsidRPr="00D9516A">
              <w:rPr>
                <w:bCs/>
              </w:rPr>
              <w:t>znamená Vyhlášku Úradu podpredsedu vlády Slovenskej republiky pre investície a informatizáciu č. 85/2020 Z. z. o riadení projektov v znení neskorších predpisov;</w:t>
            </w:r>
          </w:p>
        </w:tc>
      </w:tr>
      <w:tr w:rsidR="00423D6F" w14:paraId="38C6F72C" w14:textId="77777777">
        <w:trPr>
          <w:trHeight w:val="271"/>
        </w:trPr>
        <w:tc>
          <w:tcPr>
            <w:tcW w:w="1539" w:type="pct"/>
          </w:tcPr>
          <w:p w14:paraId="321F0EFC" w14:textId="129872B9" w:rsidR="00423D6F" w:rsidRPr="00D9516A" w:rsidRDefault="00423D6F" w:rsidP="00423D6F">
            <w:pPr>
              <w:pStyle w:val="Odsekzoznamu"/>
              <w:widowControl w:val="0"/>
              <w:suppressAutoHyphens/>
              <w:ind w:left="0"/>
              <w:contextualSpacing w:val="0"/>
              <w:jc w:val="both"/>
              <w:rPr>
                <w:highlight w:val="yellow"/>
              </w:rPr>
            </w:pPr>
            <w:r w:rsidRPr="00D9516A">
              <w:lastRenderedPageBreak/>
              <w:t>„Zákon o DPH“</w:t>
            </w:r>
          </w:p>
        </w:tc>
        <w:tc>
          <w:tcPr>
            <w:tcW w:w="3461" w:type="pct"/>
          </w:tcPr>
          <w:p w14:paraId="6C8EAE70" w14:textId="7D75DC99" w:rsidR="00423D6F" w:rsidRPr="00D9516A" w:rsidRDefault="00423D6F" w:rsidP="00423D6F">
            <w:pPr>
              <w:pStyle w:val="Odsekzoznamu"/>
              <w:widowControl w:val="0"/>
              <w:suppressAutoHyphens/>
              <w:ind w:left="0"/>
              <w:contextualSpacing w:val="0"/>
              <w:jc w:val="both"/>
              <w:rPr>
                <w:highlight w:val="yellow"/>
              </w:rPr>
            </w:pPr>
            <w:r w:rsidRPr="00D9516A">
              <w:t>znamená zákon číslo 222/2004 Z. z. o dani z pridanej hodnoty v znení neskorších predpisov;</w:t>
            </w:r>
          </w:p>
        </w:tc>
      </w:tr>
      <w:tr w:rsidR="00423D6F" w14:paraId="2363E80E" w14:textId="77777777">
        <w:trPr>
          <w:trHeight w:val="271"/>
        </w:trPr>
        <w:tc>
          <w:tcPr>
            <w:tcW w:w="1539" w:type="pct"/>
          </w:tcPr>
          <w:p w14:paraId="1E7C8E6E" w14:textId="4ACA2DF6" w:rsidR="00423D6F" w:rsidRPr="00D9516A" w:rsidRDefault="00423D6F" w:rsidP="00423D6F">
            <w:pPr>
              <w:pStyle w:val="Odsekzoznamu"/>
              <w:widowControl w:val="0"/>
              <w:suppressAutoHyphens/>
              <w:ind w:left="0"/>
              <w:contextualSpacing w:val="0"/>
              <w:jc w:val="both"/>
              <w:rPr>
                <w:bCs/>
                <w:shd w:val="clear" w:color="auto" w:fill="FFFFFF"/>
              </w:rPr>
            </w:pPr>
            <w:r w:rsidRPr="00D9516A">
              <w:t>„Zákon o ITVS“</w:t>
            </w:r>
          </w:p>
        </w:tc>
        <w:tc>
          <w:tcPr>
            <w:tcW w:w="3461" w:type="pct"/>
          </w:tcPr>
          <w:p w14:paraId="2B70D9E5" w14:textId="49521E25" w:rsidR="00423D6F" w:rsidRPr="00D9516A" w:rsidRDefault="00423D6F" w:rsidP="00423D6F">
            <w:pPr>
              <w:pStyle w:val="Odsekzoznamu"/>
              <w:widowControl w:val="0"/>
              <w:suppressAutoHyphens/>
              <w:ind w:left="0"/>
              <w:contextualSpacing w:val="0"/>
              <w:jc w:val="both"/>
            </w:pPr>
            <w:r w:rsidRPr="00D9516A">
              <w:t>znamená zákon číslo 95/2019 Z. z. o informačných technológiách vo verejnej správe a o zmene a doplnení niektorých zákonov v znení neskorších predpisov</w:t>
            </w:r>
            <w:r>
              <w:t>;</w:t>
            </w:r>
          </w:p>
        </w:tc>
      </w:tr>
      <w:tr w:rsidR="00423D6F" w14:paraId="03D4E890" w14:textId="77777777">
        <w:trPr>
          <w:trHeight w:val="271"/>
        </w:trPr>
        <w:tc>
          <w:tcPr>
            <w:tcW w:w="1539" w:type="pct"/>
          </w:tcPr>
          <w:p w14:paraId="1E923A6D" w14:textId="19EA9A6E" w:rsidR="00423D6F" w:rsidRPr="00D9516A" w:rsidRDefault="00423D6F" w:rsidP="00423D6F">
            <w:pPr>
              <w:pStyle w:val="Odsekzoznamu"/>
              <w:widowControl w:val="0"/>
              <w:suppressAutoHyphens/>
              <w:ind w:left="0"/>
              <w:contextualSpacing w:val="0"/>
              <w:jc w:val="both"/>
            </w:pPr>
            <w:r w:rsidRPr="00D9516A">
              <w:t>„Zákon o</w:t>
            </w:r>
            <w:r>
              <w:t> </w:t>
            </w:r>
            <w:r w:rsidRPr="00D9516A">
              <w:t>KB</w:t>
            </w:r>
            <w:r>
              <w:t>“</w:t>
            </w:r>
          </w:p>
        </w:tc>
        <w:tc>
          <w:tcPr>
            <w:tcW w:w="3461" w:type="pct"/>
          </w:tcPr>
          <w:p w14:paraId="6AD83778" w14:textId="583337B0" w:rsidR="00423D6F" w:rsidRPr="00D9516A" w:rsidRDefault="00423D6F" w:rsidP="00423D6F">
            <w:pPr>
              <w:pStyle w:val="Odsekzoznamu"/>
              <w:widowControl w:val="0"/>
              <w:suppressAutoHyphens/>
              <w:ind w:left="0"/>
              <w:contextualSpacing w:val="0"/>
              <w:jc w:val="both"/>
            </w:pPr>
            <w:r w:rsidRPr="00D9516A">
              <w:t>znamená zákon číslo 69/2018 Z. z. o kybernetickej bezpečnosti a o zmene a doplnení niektorých zákonov v znení neskorších predpisov</w:t>
            </w:r>
            <w:r>
              <w:t>;</w:t>
            </w:r>
          </w:p>
        </w:tc>
      </w:tr>
      <w:tr w:rsidR="00423D6F" w14:paraId="3A03C8E8" w14:textId="77777777">
        <w:trPr>
          <w:trHeight w:val="271"/>
        </w:trPr>
        <w:tc>
          <w:tcPr>
            <w:tcW w:w="1539" w:type="pct"/>
          </w:tcPr>
          <w:p w14:paraId="24256F03" w14:textId="3E3F3A0F" w:rsidR="00423D6F" w:rsidRPr="00D9516A" w:rsidRDefault="00423D6F" w:rsidP="00423D6F">
            <w:pPr>
              <w:pStyle w:val="Odsekzoznamu"/>
              <w:widowControl w:val="0"/>
              <w:suppressAutoHyphens/>
              <w:ind w:left="0"/>
              <w:contextualSpacing w:val="0"/>
              <w:jc w:val="both"/>
            </w:pPr>
            <w:r w:rsidRPr="00D9516A">
              <w:t>„Zákon o ochrane osobných údajov“</w:t>
            </w:r>
          </w:p>
        </w:tc>
        <w:tc>
          <w:tcPr>
            <w:tcW w:w="3461" w:type="pct"/>
          </w:tcPr>
          <w:p w14:paraId="4B2087BA" w14:textId="4BFB64A5" w:rsidR="00423D6F" w:rsidRPr="00D9516A" w:rsidRDefault="00423D6F" w:rsidP="00423D6F">
            <w:pPr>
              <w:pStyle w:val="Odsekzoznamu"/>
              <w:widowControl w:val="0"/>
              <w:suppressAutoHyphens/>
              <w:ind w:left="0"/>
              <w:contextualSpacing w:val="0"/>
              <w:jc w:val="both"/>
            </w:pPr>
            <w:r w:rsidRPr="00D9516A">
              <w:t xml:space="preserve">znamená zákon č. 18/2018 Z. z. o </w:t>
            </w:r>
            <w:r w:rsidRPr="00D9516A">
              <w:rPr>
                <w:rFonts w:eastAsia="Calibri"/>
              </w:rPr>
              <w:t>ochrane osobných údajov a o zmene a doplnení niektorých zákonov v znení neskorších predpisov</w:t>
            </w:r>
            <w:r>
              <w:rPr>
                <w:rFonts w:eastAsia="Calibri"/>
              </w:rPr>
              <w:t>;</w:t>
            </w:r>
          </w:p>
        </w:tc>
      </w:tr>
      <w:tr w:rsidR="00423D6F" w14:paraId="514EA272" w14:textId="77777777">
        <w:trPr>
          <w:trHeight w:val="271"/>
        </w:trPr>
        <w:tc>
          <w:tcPr>
            <w:tcW w:w="1539" w:type="pct"/>
          </w:tcPr>
          <w:p w14:paraId="776B94AC" w14:textId="50BACE59" w:rsidR="00423D6F" w:rsidRPr="00D9516A" w:rsidRDefault="00423D6F" w:rsidP="00423D6F">
            <w:pPr>
              <w:pStyle w:val="Odsekzoznamu"/>
              <w:widowControl w:val="0"/>
              <w:suppressAutoHyphens/>
              <w:ind w:left="0"/>
              <w:contextualSpacing w:val="0"/>
              <w:jc w:val="both"/>
            </w:pPr>
            <w:r w:rsidRPr="00D9516A">
              <w:t>„Zákon o registri partnerov verejného sektora“</w:t>
            </w:r>
          </w:p>
        </w:tc>
        <w:tc>
          <w:tcPr>
            <w:tcW w:w="3461" w:type="pct"/>
          </w:tcPr>
          <w:p w14:paraId="75336FA2" w14:textId="67F65FF8" w:rsidR="00423D6F" w:rsidRPr="00D9516A" w:rsidRDefault="00423D6F" w:rsidP="00423D6F">
            <w:pPr>
              <w:pStyle w:val="Odsekzoznamu"/>
              <w:widowControl w:val="0"/>
              <w:suppressAutoHyphens/>
              <w:ind w:left="0"/>
              <w:contextualSpacing w:val="0"/>
              <w:jc w:val="both"/>
            </w:pPr>
            <w:r w:rsidRPr="00D9516A">
              <w:t>znamená zákon č. 315/2016 Z. z. o registri partnerov verejného sektora a o zmen</w:t>
            </w:r>
            <w:r>
              <w:t xml:space="preserve">e a doplnení niektorých zákonov </w:t>
            </w:r>
            <w:r w:rsidRPr="00D9516A">
              <w:t>v znení neskorších predpisov;</w:t>
            </w:r>
          </w:p>
        </w:tc>
      </w:tr>
      <w:tr w:rsidR="00423D6F" w14:paraId="5DDD8A18" w14:textId="77777777">
        <w:trPr>
          <w:trHeight w:val="271"/>
        </w:trPr>
        <w:tc>
          <w:tcPr>
            <w:tcW w:w="1539" w:type="pct"/>
          </w:tcPr>
          <w:p w14:paraId="5324F8DB" w14:textId="1707AD83" w:rsidR="00423D6F" w:rsidRPr="00D9516A" w:rsidRDefault="00423D6F" w:rsidP="00423D6F">
            <w:pPr>
              <w:pStyle w:val="Odsekzoznamu"/>
              <w:widowControl w:val="0"/>
              <w:suppressAutoHyphens/>
              <w:ind w:left="0"/>
              <w:contextualSpacing w:val="0"/>
              <w:jc w:val="both"/>
            </w:pPr>
            <w:r w:rsidRPr="00D9516A">
              <w:t>„Zákon o slobodnom prístupe k informáciám“</w:t>
            </w:r>
          </w:p>
        </w:tc>
        <w:tc>
          <w:tcPr>
            <w:tcW w:w="3461" w:type="pct"/>
          </w:tcPr>
          <w:p w14:paraId="4C6BC7D1" w14:textId="51CB292E" w:rsidR="00423D6F" w:rsidRPr="00D9516A" w:rsidRDefault="00423D6F" w:rsidP="00423D6F">
            <w:pPr>
              <w:pStyle w:val="Odsekzoznamu"/>
              <w:widowControl w:val="0"/>
              <w:suppressAutoHyphens/>
              <w:ind w:left="0"/>
              <w:contextualSpacing w:val="0"/>
              <w:jc w:val="both"/>
            </w:pPr>
            <w:r w:rsidRPr="00D9516A">
              <w:t>znamená zákon č. 211/2000 Z. z. o slobodnom prístupe k informáciám a o zmene a doplnení niektorých zákonov (zákon o slobo</w:t>
            </w:r>
            <w:r>
              <w:t>de informácií)</w:t>
            </w:r>
            <w:r w:rsidRPr="00D9516A">
              <w:t xml:space="preserve"> v znení neskorších predpisov;</w:t>
            </w:r>
          </w:p>
        </w:tc>
      </w:tr>
      <w:tr w:rsidR="00423D6F" w14:paraId="279CB958" w14:textId="77777777">
        <w:trPr>
          <w:trHeight w:val="271"/>
        </w:trPr>
        <w:tc>
          <w:tcPr>
            <w:tcW w:w="1539" w:type="pct"/>
          </w:tcPr>
          <w:p w14:paraId="7BF7DF89" w14:textId="427F1E24" w:rsidR="00423D6F" w:rsidRDefault="00423D6F" w:rsidP="00423D6F">
            <w:pPr>
              <w:pStyle w:val="Odsekzoznamu"/>
              <w:widowControl w:val="0"/>
              <w:suppressAutoHyphens/>
              <w:ind w:left="0"/>
              <w:contextualSpacing w:val="0"/>
              <w:jc w:val="both"/>
            </w:pPr>
            <w:r w:rsidRPr="00D9516A">
              <w:t>„Zákon o verejnom obstarávaní“</w:t>
            </w:r>
          </w:p>
        </w:tc>
        <w:tc>
          <w:tcPr>
            <w:tcW w:w="3461" w:type="pct"/>
          </w:tcPr>
          <w:p w14:paraId="6F479143" w14:textId="21B41542" w:rsidR="00423D6F" w:rsidRPr="00204328" w:rsidRDefault="00423D6F" w:rsidP="00423D6F">
            <w:pPr>
              <w:pStyle w:val="Odsekzoznamu"/>
              <w:widowControl w:val="0"/>
              <w:suppressAutoHyphens/>
              <w:ind w:left="0"/>
              <w:contextualSpacing w:val="0"/>
              <w:jc w:val="both"/>
            </w:pPr>
            <w:r w:rsidRPr="00D9516A">
              <w:t>znamená zákon číslo 343/2015 Z. z. o verejnom obstarávaní a o zmene a doplnení niektorých zákonov v znení neskorších predpisov;</w:t>
            </w:r>
          </w:p>
        </w:tc>
      </w:tr>
      <w:tr w:rsidR="00423D6F" w14:paraId="7F56FD96" w14:textId="77777777">
        <w:trPr>
          <w:trHeight w:val="271"/>
        </w:trPr>
        <w:tc>
          <w:tcPr>
            <w:tcW w:w="1539" w:type="pct"/>
          </w:tcPr>
          <w:p w14:paraId="26FA5BC1" w14:textId="474B7048" w:rsidR="00423D6F" w:rsidRPr="00D9516A" w:rsidRDefault="00423D6F" w:rsidP="00423D6F">
            <w:pPr>
              <w:pStyle w:val="Odsekzoznamu"/>
              <w:widowControl w:val="0"/>
              <w:suppressAutoHyphens/>
              <w:ind w:left="0"/>
              <w:contextualSpacing w:val="0"/>
              <w:jc w:val="both"/>
            </w:pPr>
            <w:r w:rsidRPr="00D9516A">
              <w:t>„Zákon o zaručenej elektronickej fakturácii“</w:t>
            </w:r>
          </w:p>
        </w:tc>
        <w:tc>
          <w:tcPr>
            <w:tcW w:w="3461" w:type="pct"/>
          </w:tcPr>
          <w:p w14:paraId="6D9EC776" w14:textId="504C37F8" w:rsidR="00423D6F" w:rsidRPr="00D9516A" w:rsidRDefault="00423D6F" w:rsidP="00423D6F">
            <w:pPr>
              <w:pStyle w:val="Odsekzoznamu"/>
              <w:widowControl w:val="0"/>
              <w:suppressAutoHyphens/>
              <w:ind w:left="0"/>
              <w:contextualSpacing w:val="0"/>
              <w:jc w:val="both"/>
            </w:pPr>
            <w:r w:rsidRPr="00D9516A">
              <w:t>znamená zákon číslo 215/2019 Z. z. o zaručenej elektronickej fakturácii a centrálnom ekonomickom systéme a</w:t>
            </w:r>
            <w:r>
              <w:t xml:space="preserve"> o doplnení niektorých zákonov </w:t>
            </w:r>
            <w:r w:rsidRPr="00D9516A">
              <w:t>v znení neskorších predpisov;</w:t>
            </w:r>
          </w:p>
        </w:tc>
      </w:tr>
      <w:tr w:rsidR="00423D6F" w14:paraId="14AEC17D" w14:textId="77777777">
        <w:trPr>
          <w:trHeight w:val="271"/>
        </w:trPr>
        <w:tc>
          <w:tcPr>
            <w:tcW w:w="1539" w:type="pct"/>
          </w:tcPr>
          <w:p w14:paraId="0616F737" w14:textId="0F41843F" w:rsidR="00423D6F" w:rsidRPr="00D9516A" w:rsidRDefault="00423D6F" w:rsidP="00423D6F">
            <w:pPr>
              <w:pStyle w:val="Odsekzoznamu"/>
              <w:widowControl w:val="0"/>
              <w:suppressAutoHyphens/>
              <w:ind w:left="0"/>
              <w:contextualSpacing w:val="0"/>
              <w:jc w:val="both"/>
            </w:pPr>
            <w:r w:rsidRPr="00D9516A">
              <w:t>„Zmluva“</w:t>
            </w:r>
          </w:p>
        </w:tc>
        <w:tc>
          <w:tcPr>
            <w:tcW w:w="3461" w:type="pct"/>
          </w:tcPr>
          <w:p w14:paraId="3A16B872" w14:textId="5DE93724" w:rsidR="00423D6F" w:rsidRPr="00D9516A" w:rsidRDefault="00423D6F" w:rsidP="00423D6F">
            <w:pPr>
              <w:pStyle w:val="Odsekzoznamu"/>
              <w:widowControl w:val="0"/>
              <w:suppressAutoHyphens/>
              <w:ind w:left="0"/>
              <w:contextualSpacing w:val="0"/>
              <w:jc w:val="both"/>
            </w:pPr>
            <w:r>
              <w:t>znamená túto SLA zmluvu</w:t>
            </w:r>
            <w:r w:rsidRPr="00D9516A">
              <w:t>;</w:t>
            </w:r>
          </w:p>
        </w:tc>
      </w:tr>
      <w:tr w:rsidR="00423D6F" w14:paraId="718F7187" w14:textId="77777777">
        <w:trPr>
          <w:trHeight w:val="271"/>
        </w:trPr>
        <w:tc>
          <w:tcPr>
            <w:tcW w:w="1539" w:type="pct"/>
          </w:tcPr>
          <w:p w14:paraId="05EA0863" w14:textId="0286618E" w:rsidR="00423D6F" w:rsidRPr="00D9516A" w:rsidRDefault="00423D6F" w:rsidP="00423D6F">
            <w:pPr>
              <w:pStyle w:val="Odsekzoznamu"/>
              <w:widowControl w:val="0"/>
              <w:suppressAutoHyphens/>
              <w:ind w:left="0"/>
              <w:contextualSpacing w:val="0"/>
              <w:jc w:val="both"/>
            </w:pPr>
            <w:r>
              <w:t>„Zmluva o Dielo</w:t>
            </w:r>
            <w:r w:rsidRPr="00D9516A">
              <w:t>“</w:t>
            </w:r>
          </w:p>
        </w:tc>
        <w:tc>
          <w:tcPr>
            <w:tcW w:w="3461" w:type="pct"/>
          </w:tcPr>
          <w:p w14:paraId="7E5081C5" w14:textId="2419EDEE" w:rsidR="00423D6F" w:rsidRPr="00D52EB4" w:rsidRDefault="00423D6F" w:rsidP="00423D6F">
            <w:pPr>
              <w:pStyle w:val="Odsekzoznamu"/>
              <w:widowControl w:val="0"/>
              <w:suppressAutoHyphens/>
              <w:ind w:left="0"/>
              <w:contextualSpacing w:val="0"/>
              <w:jc w:val="both"/>
            </w:pPr>
            <w:r w:rsidRPr="00D52EB4">
              <w:t>znamená z</w:t>
            </w:r>
            <w:r>
              <w:t>mluvu o dielo uzatvorenú</w:t>
            </w:r>
            <w:r w:rsidRPr="00D52EB4">
              <w:t xml:space="preserve"> medzi Zmluvn</w:t>
            </w:r>
            <w:r>
              <w:t>ými stranami</w:t>
            </w:r>
            <w:r w:rsidRPr="00D52EB4">
              <w:t xml:space="preserve"> ako výsledok Verejného obsta</w:t>
            </w:r>
            <w:r>
              <w:t>rávania, na základe ktorej je SWR ako dielo vytvorené, dodané a implementované</w:t>
            </w:r>
            <w:r w:rsidRPr="00D52EB4">
              <w:t xml:space="preserve"> Poskytovateľom, ako zhotoviteľom pre Objednávateľa</w:t>
            </w:r>
            <w:r>
              <w:t>;</w:t>
            </w:r>
          </w:p>
        </w:tc>
      </w:tr>
      <w:tr w:rsidR="00423D6F" w14:paraId="65246752" w14:textId="77777777">
        <w:trPr>
          <w:trHeight w:val="271"/>
        </w:trPr>
        <w:tc>
          <w:tcPr>
            <w:tcW w:w="1539" w:type="pct"/>
          </w:tcPr>
          <w:p w14:paraId="2C86DE28" w14:textId="409CB0A5" w:rsidR="00423D6F" w:rsidRPr="00D9516A" w:rsidRDefault="00423D6F" w:rsidP="00423D6F">
            <w:pPr>
              <w:pStyle w:val="Odsekzoznamu"/>
              <w:widowControl w:val="0"/>
              <w:suppressAutoHyphens/>
              <w:ind w:left="0"/>
              <w:contextualSpacing w:val="0"/>
              <w:jc w:val="both"/>
            </w:pPr>
            <w:r w:rsidRPr="00D9516A">
              <w:t>„Zmluvná strana“</w:t>
            </w:r>
          </w:p>
        </w:tc>
        <w:tc>
          <w:tcPr>
            <w:tcW w:w="3461" w:type="pct"/>
          </w:tcPr>
          <w:p w14:paraId="4D057348" w14:textId="033085EE" w:rsidR="00423D6F" w:rsidRPr="00D9516A" w:rsidRDefault="00423D6F" w:rsidP="00423D6F">
            <w:pPr>
              <w:pStyle w:val="Odsekzoznamu"/>
              <w:widowControl w:val="0"/>
              <w:suppressAutoHyphens/>
              <w:ind w:left="0"/>
              <w:contextualSpacing w:val="0"/>
              <w:jc w:val="both"/>
            </w:pPr>
            <w:r w:rsidRPr="00D9516A">
              <w:t>znamená podľa kontextu</w:t>
            </w:r>
            <w:r>
              <w:t xml:space="preserve"> Objednávateľa alebo Poskytovateľa </w:t>
            </w:r>
            <w:r w:rsidRPr="00D9516A">
              <w:t>alebo obe Zmluvné strany súčasne</w:t>
            </w:r>
            <w:r>
              <w:t>;</w:t>
            </w:r>
          </w:p>
        </w:tc>
      </w:tr>
      <w:tr w:rsidR="00423D6F" w14:paraId="5B718C17" w14:textId="77777777">
        <w:trPr>
          <w:trHeight w:val="271"/>
        </w:trPr>
        <w:tc>
          <w:tcPr>
            <w:tcW w:w="1539" w:type="pct"/>
          </w:tcPr>
          <w:p w14:paraId="5B6578A9" w14:textId="2E183AB4" w:rsidR="00423D6F" w:rsidRPr="00D9516A" w:rsidRDefault="00423D6F" w:rsidP="00423D6F">
            <w:pPr>
              <w:pStyle w:val="Odsekzoznamu"/>
              <w:widowControl w:val="0"/>
              <w:suppressAutoHyphens/>
              <w:ind w:left="0"/>
              <w:contextualSpacing w:val="0"/>
              <w:jc w:val="both"/>
            </w:pPr>
            <w:r w:rsidRPr="00D9516A">
              <w:t>„Zoznam Expertov“</w:t>
            </w:r>
          </w:p>
        </w:tc>
        <w:tc>
          <w:tcPr>
            <w:tcW w:w="3461" w:type="pct"/>
          </w:tcPr>
          <w:p w14:paraId="5ED2E394" w14:textId="19E9A5B4" w:rsidR="00423D6F" w:rsidRPr="00D9516A" w:rsidRDefault="00423D6F" w:rsidP="00423D6F">
            <w:pPr>
              <w:pStyle w:val="Odsekzoznamu"/>
              <w:widowControl w:val="0"/>
              <w:suppressAutoHyphens/>
              <w:ind w:left="0"/>
              <w:contextualSpacing w:val="0"/>
              <w:jc w:val="both"/>
            </w:pPr>
            <w:r>
              <w:t xml:space="preserve">znamená zoznam </w:t>
            </w:r>
            <w:r w:rsidRPr="001C6C12">
              <w:t>Expertov</w:t>
            </w:r>
            <w:r>
              <w:t xml:space="preserve"> Poskytovateľa</w:t>
            </w:r>
            <w:r w:rsidRPr="00D9516A">
              <w:t xml:space="preserve"> predložený pri podpise Zm</w:t>
            </w:r>
            <w:r>
              <w:t xml:space="preserve">luvy, ktorý tvorí prílohu podľa bodu </w:t>
            </w:r>
            <w:r>
              <w:fldChar w:fldCharType="begin"/>
            </w:r>
            <w:r>
              <w:instrText xml:space="preserve"> REF _Ref125030648 \r \h </w:instrText>
            </w:r>
            <w:r>
              <w:fldChar w:fldCharType="separate"/>
            </w:r>
            <w:r w:rsidR="00D81CF6">
              <w:t>19.12.2</w:t>
            </w:r>
            <w:r>
              <w:fldChar w:fldCharType="end"/>
            </w:r>
            <w:r w:rsidR="00D81CF6">
              <w:t xml:space="preserve"> Zmluvy.</w:t>
            </w:r>
          </w:p>
        </w:tc>
      </w:tr>
    </w:tbl>
    <w:p w14:paraId="0A626D25" w14:textId="1ED5D8D5" w:rsidR="009F486B" w:rsidRPr="00D9516A" w:rsidRDefault="00980A35" w:rsidP="008107C7">
      <w:pPr>
        <w:pStyle w:val="Bezriadkovania"/>
        <w:widowControl w:val="0"/>
        <w:numPr>
          <w:ilvl w:val="1"/>
          <w:numId w:val="1"/>
        </w:numPr>
        <w:ind w:left="567" w:hanging="567"/>
        <w:jc w:val="both"/>
        <w:rPr>
          <w:rFonts w:ascii="Times New Roman" w:hAnsi="Times New Roman"/>
          <w:b/>
          <w:sz w:val="20"/>
          <w:szCs w:val="20"/>
          <w:lang w:eastAsia="cs-CZ"/>
        </w:rPr>
      </w:pPr>
      <w:r>
        <w:rPr>
          <w:rFonts w:ascii="Times New Roman" w:hAnsi="Times New Roman"/>
          <w:sz w:val="20"/>
          <w:szCs w:val="20"/>
        </w:rPr>
        <w:t xml:space="preserve">Pojmy nedefinované v bode </w:t>
      </w:r>
      <w:r>
        <w:rPr>
          <w:rFonts w:ascii="Times New Roman" w:hAnsi="Times New Roman"/>
          <w:sz w:val="20"/>
          <w:szCs w:val="20"/>
        </w:rPr>
        <w:fldChar w:fldCharType="begin"/>
      </w:r>
      <w:r>
        <w:rPr>
          <w:rFonts w:ascii="Times New Roman" w:hAnsi="Times New Roman"/>
          <w:sz w:val="20"/>
          <w:szCs w:val="20"/>
        </w:rPr>
        <w:instrText xml:space="preserve"> REF _Ref124505137 \r \h </w:instrText>
      </w:r>
      <w:r>
        <w:rPr>
          <w:rFonts w:ascii="Times New Roman" w:hAnsi="Times New Roman"/>
          <w:sz w:val="20"/>
          <w:szCs w:val="20"/>
        </w:rPr>
      </w:r>
      <w:r>
        <w:rPr>
          <w:rFonts w:ascii="Times New Roman" w:hAnsi="Times New Roman"/>
          <w:sz w:val="20"/>
          <w:szCs w:val="20"/>
        </w:rPr>
        <w:fldChar w:fldCharType="separate"/>
      </w:r>
      <w:r w:rsidR="00D81CF6">
        <w:rPr>
          <w:rFonts w:ascii="Times New Roman" w:hAnsi="Times New Roman"/>
          <w:sz w:val="20"/>
          <w:szCs w:val="20"/>
        </w:rPr>
        <w:t>2.1</w:t>
      </w:r>
      <w:r>
        <w:rPr>
          <w:rFonts w:ascii="Times New Roman" w:hAnsi="Times New Roman"/>
          <w:sz w:val="20"/>
          <w:szCs w:val="20"/>
        </w:rPr>
        <w:fldChar w:fldCharType="end"/>
      </w:r>
      <w:r>
        <w:rPr>
          <w:rFonts w:ascii="Times New Roman" w:hAnsi="Times New Roman"/>
          <w:sz w:val="20"/>
          <w:szCs w:val="20"/>
        </w:rPr>
        <w:t xml:space="preserve"> </w:t>
      </w:r>
      <w:r w:rsidR="009F486B" w:rsidRPr="00D9516A">
        <w:rPr>
          <w:rFonts w:ascii="Times New Roman" w:hAnsi="Times New Roman"/>
          <w:sz w:val="20"/>
          <w:szCs w:val="20"/>
        </w:rPr>
        <w:t>Zmluvy a definované inde v</w:t>
      </w:r>
      <w:r w:rsidR="001C6C12">
        <w:rPr>
          <w:rFonts w:ascii="Times New Roman" w:hAnsi="Times New Roman"/>
          <w:sz w:val="20"/>
          <w:szCs w:val="20"/>
        </w:rPr>
        <w:t> </w:t>
      </w:r>
      <w:r w:rsidR="009F486B" w:rsidRPr="00D9516A">
        <w:rPr>
          <w:rFonts w:ascii="Times New Roman" w:hAnsi="Times New Roman"/>
          <w:sz w:val="20"/>
          <w:szCs w:val="20"/>
        </w:rPr>
        <w:t>texte</w:t>
      </w:r>
      <w:r w:rsidR="001C6C12">
        <w:rPr>
          <w:rFonts w:ascii="Times New Roman" w:hAnsi="Times New Roman"/>
          <w:sz w:val="20"/>
          <w:szCs w:val="20"/>
        </w:rPr>
        <w:t xml:space="preserve"> </w:t>
      </w:r>
      <w:r w:rsidR="009F486B" w:rsidRPr="00D9516A">
        <w:rPr>
          <w:rFonts w:ascii="Times New Roman" w:hAnsi="Times New Roman"/>
          <w:sz w:val="20"/>
          <w:szCs w:val="20"/>
        </w:rPr>
        <w:t>Z</w:t>
      </w:r>
      <w:r w:rsidR="0044017B">
        <w:rPr>
          <w:rFonts w:ascii="Times New Roman" w:hAnsi="Times New Roman"/>
          <w:sz w:val="20"/>
          <w:szCs w:val="20"/>
        </w:rPr>
        <w:t>mluvy majú pre celé znenie</w:t>
      </w:r>
      <w:r w:rsidR="009F486B">
        <w:rPr>
          <w:rFonts w:ascii="Times New Roman" w:hAnsi="Times New Roman"/>
          <w:sz w:val="20"/>
          <w:szCs w:val="20"/>
        </w:rPr>
        <w:t xml:space="preserve"> </w:t>
      </w:r>
      <w:r w:rsidR="009F486B" w:rsidRPr="00D9516A">
        <w:rPr>
          <w:rFonts w:ascii="Times New Roman" w:hAnsi="Times New Roman"/>
          <w:sz w:val="20"/>
          <w:szCs w:val="20"/>
        </w:rPr>
        <w:t xml:space="preserve">Zmluvy </w:t>
      </w:r>
      <w:r w:rsidR="001D5F29">
        <w:rPr>
          <w:rFonts w:ascii="Times New Roman" w:hAnsi="Times New Roman"/>
          <w:sz w:val="20"/>
          <w:szCs w:val="20"/>
        </w:rPr>
        <w:t xml:space="preserve">obsah a význam, ktorý je pre </w:t>
      </w:r>
      <w:r w:rsidR="003101C9">
        <w:rPr>
          <w:rFonts w:ascii="Times New Roman" w:hAnsi="Times New Roman"/>
          <w:sz w:val="20"/>
          <w:szCs w:val="20"/>
        </w:rPr>
        <w:t>ne</w:t>
      </w:r>
      <w:r w:rsidR="001D5F29">
        <w:rPr>
          <w:rFonts w:ascii="Times New Roman" w:hAnsi="Times New Roman"/>
          <w:sz w:val="20"/>
          <w:szCs w:val="20"/>
        </w:rPr>
        <w:t xml:space="preserve"> </w:t>
      </w:r>
      <w:r w:rsidR="009F486B" w:rsidRPr="00D9516A">
        <w:rPr>
          <w:rFonts w:ascii="Times New Roman" w:hAnsi="Times New Roman"/>
          <w:sz w:val="20"/>
          <w:szCs w:val="20"/>
        </w:rPr>
        <w:t>uvedený v prí</w:t>
      </w:r>
      <w:r w:rsidR="0044017B">
        <w:rPr>
          <w:rFonts w:ascii="Times New Roman" w:hAnsi="Times New Roman"/>
          <w:sz w:val="20"/>
          <w:szCs w:val="20"/>
        </w:rPr>
        <w:t xml:space="preserve">slušnej definícii v texte </w:t>
      </w:r>
      <w:r w:rsidR="009F486B" w:rsidRPr="00D9516A">
        <w:rPr>
          <w:rFonts w:ascii="Times New Roman" w:hAnsi="Times New Roman"/>
          <w:sz w:val="20"/>
          <w:szCs w:val="20"/>
        </w:rPr>
        <w:t>Zmluvy.</w:t>
      </w:r>
    </w:p>
    <w:p w14:paraId="07CB49A3" w14:textId="223DCDC6" w:rsidR="00E126ED" w:rsidRDefault="00E126ED" w:rsidP="00CF2839">
      <w:pPr>
        <w:widowControl w:val="0"/>
        <w:tabs>
          <w:tab w:val="center" w:pos="4536"/>
        </w:tabs>
        <w:suppressAutoHyphens/>
        <w:autoSpaceDE w:val="0"/>
        <w:autoSpaceDN w:val="0"/>
        <w:spacing w:after="0" w:line="240" w:lineRule="auto"/>
        <w:jc w:val="both"/>
        <w:rPr>
          <w:rFonts w:ascii="Times New Roman" w:eastAsia="Times New Roman" w:hAnsi="Times New Roman" w:cs="Times New Roman"/>
          <w:b/>
          <w:sz w:val="20"/>
          <w:szCs w:val="20"/>
          <w:lang w:eastAsia="cs-CZ"/>
        </w:rPr>
      </w:pPr>
    </w:p>
    <w:p w14:paraId="1CD49FA0" w14:textId="77777777" w:rsidR="00E126ED" w:rsidRDefault="0029284D" w:rsidP="008107C7">
      <w:pPr>
        <w:pStyle w:val="Bezriadkovania"/>
        <w:widowControl w:val="0"/>
        <w:numPr>
          <w:ilvl w:val="0"/>
          <w:numId w:val="1"/>
        </w:numPr>
        <w:ind w:left="0"/>
        <w:jc w:val="center"/>
        <w:rPr>
          <w:rFonts w:ascii="Times New Roman" w:hAnsi="Times New Roman"/>
          <w:sz w:val="20"/>
          <w:szCs w:val="20"/>
        </w:rPr>
      </w:pPr>
      <w:r>
        <w:rPr>
          <w:rFonts w:ascii="Times New Roman" w:eastAsiaTheme="minorHAnsi" w:hAnsi="Times New Roman"/>
          <w:b/>
          <w:sz w:val="20"/>
          <w:szCs w:val="20"/>
        </w:rPr>
        <w:t>PREDMET ZMLUVY</w:t>
      </w:r>
    </w:p>
    <w:p w14:paraId="23FC7373" w14:textId="77777777" w:rsidR="00E126ED" w:rsidRDefault="00E126ED">
      <w:pPr>
        <w:pStyle w:val="Bezriadkovania"/>
        <w:widowControl w:val="0"/>
        <w:jc w:val="both"/>
        <w:rPr>
          <w:rFonts w:ascii="Times New Roman" w:hAnsi="Times New Roman"/>
          <w:sz w:val="20"/>
          <w:szCs w:val="20"/>
        </w:rPr>
      </w:pPr>
    </w:p>
    <w:p w14:paraId="42E07E7A" w14:textId="3104FE78" w:rsidR="003101C9" w:rsidRPr="003101C9" w:rsidRDefault="0029284D" w:rsidP="008107C7">
      <w:pPr>
        <w:pStyle w:val="Bezriadkovania"/>
        <w:widowControl w:val="0"/>
        <w:numPr>
          <w:ilvl w:val="1"/>
          <w:numId w:val="1"/>
        </w:numPr>
        <w:ind w:left="567" w:hanging="567"/>
        <w:jc w:val="both"/>
        <w:rPr>
          <w:rFonts w:ascii="Times New Roman" w:hAnsi="Times New Roman"/>
          <w:sz w:val="20"/>
          <w:szCs w:val="20"/>
        </w:rPr>
      </w:pPr>
      <w:r w:rsidRPr="003101C9">
        <w:rPr>
          <w:rFonts w:ascii="Times New Roman" w:eastAsia="Calibri" w:hAnsi="Times New Roman"/>
          <w:sz w:val="20"/>
          <w:szCs w:val="20"/>
        </w:rPr>
        <w:t>Pr</w:t>
      </w:r>
      <w:bookmarkStart w:id="3" w:name="_Toc486457881"/>
      <w:bookmarkStart w:id="4" w:name="_Toc486450483"/>
      <w:bookmarkStart w:id="5" w:name="_Toc486450159"/>
      <w:r w:rsidR="003B1902">
        <w:rPr>
          <w:rFonts w:ascii="Times New Roman" w:eastAsia="Calibri" w:hAnsi="Times New Roman"/>
          <w:sz w:val="20"/>
          <w:szCs w:val="20"/>
        </w:rPr>
        <w:t xml:space="preserve">edmetom </w:t>
      </w:r>
      <w:r w:rsidR="003101C9">
        <w:rPr>
          <w:rFonts w:ascii="Times New Roman" w:eastAsia="Calibri" w:hAnsi="Times New Roman"/>
          <w:sz w:val="20"/>
          <w:szCs w:val="20"/>
        </w:rPr>
        <w:t xml:space="preserve">Zmluvy je záväzok </w:t>
      </w:r>
      <w:r w:rsidR="003101C9">
        <w:rPr>
          <w:rFonts w:ascii="Times New Roman" w:hAnsi="Times New Roman"/>
          <w:sz w:val="20"/>
          <w:szCs w:val="20"/>
        </w:rPr>
        <w:t xml:space="preserve">Poskytovateľa </w:t>
      </w:r>
      <w:r w:rsidR="003101C9" w:rsidRPr="003101C9">
        <w:rPr>
          <w:rFonts w:ascii="Times New Roman" w:hAnsi="Times New Roman"/>
          <w:sz w:val="20"/>
          <w:szCs w:val="20"/>
        </w:rPr>
        <w:t xml:space="preserve">poskytovať Objednávateľovi </w:t>
      </w:r>
      <w:r w:rsidR="003B1902">
        <w:rPr>
          <w:rFonts w:ascii="Times New Roman" w:hAnsi="Times New Roman"/>
          <w:sz w:val="20"/>
          <w:szCs w:val="20"/>
        </w:rPr>
        <w:t xml:space="preserve">v rozsahu a </w:t>
      </w:r>
      <w:r w:rsidR="003101C9" w:rsidRPr="003101C9">
        <w:rPr>
          <w:rFonts w:ascii="Times New Roman" w:hAnsi="Times New Roman"/>
          <w:sz w:val="20"/>
          <w:szCs w:val="20"/>
        </w:rPr>
        <w:t>za podmienok stan</w:t>
      </w:r>
      <w:r w:rsidR="00DF1AF6">
        <w:rPr>
          <w:rFonts w:ascii="Times New Roman" w:hAnsi="Times New Roman"/>
          <w:sz w:val="20"/>
          <w:szCs w:val="20"/>
        </w:rPr>
        <w:t>ovených Zmluvou Služby</w:t>
      </w:r>
      <w:r w:rsidR="00F24735">
        <w:rPr>
          <w:rFonts w:ascii="Times New Roman" w:hAnsi="Times New Roman"/>
          <w:sz w:val="20"/>
          <w:szCs w:val="20"/>
        </w:rPr>
        <w:t xml:space="preserve"> špecifikované</w:t>
      </w:r>
      <w:r w:rsidR="003B1902">
        <w:rPr>
          <w:rFonts w:ascii="Times New Roman" w:hAnsi="Times New Roman"/>
          <w:sz w:val="20"/>
          <w:szCs w:val="20"/>
        </w:rPr>
        <w:t xml:space="preserve"> v tomto článku Zmluvy</w:t>
      </w:r>
      <w:r w:rsidR="00DF1AF6">
        <w:rPr>
          <w:rFonts w:ascii="Times New Roman" w:hAnsi="Times New Roman"/>
          <w:sz w:val="20"/>
          <w:szCs w:val="20"/>
        </w:rPr>
        <w:t xml:space="preserve">. </w:t>
      </w:r>
      <w:r w:rsidR="003101C9" w:rsidRPr="003101C9">
        <w:rPr>
          <w:rFonts w:ascii="Times New Roman" w:hAnsi="Times New Roman"/>
          <w:sz w:val="20"/>
          <w:szCs w:val="20"/>
        </w:rPr>
        <w:t>Objednávateľ je povinný poskytnúť Poskytovateľovi súčinnosť v rozsahu nevyhnutnom pre riadne a </w:t>
      </w:r>
      <w:r w:rsidR="00DF1AF6">
        <w:rPr>
          <w:rFonts w:ascii="Times New Roman" w:hAnsi="Times New Roman"/>
          <w:sz w:val="20"/>
          <w:szCs w:val="20"/>
        </w:rPr>
        <w:t xml:space="preserve">včasné poskytovanie Služieb </w:t>
      </w:r>
      <w:r w:rsidR="003101C9" w:rsidRPr="003101C9">
        <w:rPr>
          <w:rFonts w:ascii="Times New Roman" w:hAnsi="Times New Roman"/>
          <w:sz w:val="20"/>
          <w:szCs w:val="20"/>
        </w:rPr>
        <w:t xml:space="preserve">Poskytovateľom podľa Zmluvy a zaplatiť Poskytovateľovi za riadne a včas poskytnuté </w:t>
      </w:r>
      <w:r w:rsidR="00DF1AF6">
        <w:rPr>
          <w:rFonts w:ascii="Times New Roman" w:hAnsi="Times New Roman"/>
          <w:sz w:val="20"/>
          <w:szCs w:val="20"/>
        </w:rPr>
        <w:t xml:space="preserve">Služby </w:t>
      </w:r>
      <w:r w:rsidR="003B1902">
        <w:rPr>
          <w:rFonts w:ascii="Times New Roman" w:hAnsi="Times New Roman"/>
          <w:sz w:val="20"/>
          <w:szCs w:val="20"/>
        </w:rPr>
        <w:t xml:space="preserve">cenu dohodnutú v </w:t>
      </w:r>
      <w:r w:rsidR="003101C9" w:rsidRPr="003101C9">
        <w:rPr>
          <w:rFonts w:ascii="Times New Roman" w:hAnsi="Times New Roman"/>
          <w:sz w:val="20"/>
          <w:szCs w:val="20"/>
        </w:rPr>
        <w:t>Zmluve</w:t>
      </w:r>
      <w:r w:rsidRPr="003101C9">
        <w:rPr>
          <w:rFonts w:ascii="Times New Roman" w:eastAsiaTheme="minorHAnsi" w:hAnsi="Times New Roman"/>
          <w:sz w:val="20"/>
          <w:szCs w:val="20"/>
        </w:rPr>
        <w:t>.</w:t>
      </w:r>
    </w:p>
    <w:p w14:paraId="3D931040" w14:textId="5EC41503" w:rsidR="0031317D" w:rsidRPr="009F573C" w:rsidRDefault="003101C9" w:rsidP="008107C7">
      <w:pPr>
        <w:pStyle w:val="Bezriadkovania"/>
        <w:widowControl w:val="0"/>
        <w:numPr>
          <w:ilvl w:val="1"/>
          <w:numId w:val="1"/>
        </w:numPr>
        <w:ind w:left="567" w:hanging="567"/>
        <w:jc w:val="both"/>
        <w:rPr>
          <w:rFonts w:ascii="Times New Roman" w:hAnsi="Times New Roman"/>
          <w:sz w:val="20"/>
          <w:szCs w:val="20"/>
        </w:rPr>
      </w:pPr>
      <w:bookmarkStart w:id="6" w:name="_Ref124518245"/>
      <w:r w:rsidRPr="003101C9">
        <w:rPr>
          <w:rFonts w:ascii="Times New Roman" w:hAnsi="Times New Roman"/>
          <w:sz w:val="20"/>
          <w:szCs w:val="20"/>
        </w:rPr>
        <w:t>Poskytovateľ sa zaväzuje</w:t>
      </w:r>
      <w:r w:rsidR="00F24735">
        <w:rPr>
          <w:rFonts w:ascii="Times New Roman" w:hAnsi="Times New Roman"/>
          <w:sz w:val="20"/>
          <w:szCs w:val="20"/>
        </w:rPr>
        <w:t xml:space="preserve"> za podmienok dohodnutých </w:t>
      </w:r>
      <w:r w:rsidRPr="003101C9">
        <w:rPr>
          <w:rFonts w:ascii="Times New Roman" w:hAnsi="Times New Roman"/>
          <w:sz w:val="20"/>
          <w:szCs w:val="20"/>
        </w:rPr>
        <w:t>Zmluvou poskytovať</w:t>
      </w:r>
      <w:r w:rsidR="004D340F">
        <w:rPr>
          <w:rFonts w:ascii="Times New Roman" w:hAnsi="Times New Roman"/>
          <w:sz w:val="20"/>
          <w:szCs w:val="20"/>
        </w:rPr>
        <w:t xml:space="preserve"> </w:t>
      </w:r>
      <w:r w:rsidR="00DF1AF6">
        <w:rPr>
          <w:rFonts w:ascii="Times New Roman" w:hAnsi="Times New Roman"/>
          <w:sz w:val="20"/>
          <w:szCs w:val="20"/>
        </w:rPr>
        <w:t>Služby</w:t>
      </w:r>
      <w:r w:rsidRPr="003101C9">
        <w:rPr>
          <w:rFonts w:ascii="Times New Roman" w:hAnsi="Times New Roman"/>
          <w:sz w:val="20"/>
          <w:szCs w:val="20"/>
        </w:rPr>
        <w:t xml:space="preserve"> v nasledovnom rozsahu:</w:t>
      </w:r>
      <w:bookmarkEnd w:id="6"/>
    </w:p>
    <w:p w14:paraId="26D85C10" w14:textId="2EECFE9C" w:rsidR="00363F61" w:rsidRPr="00363F61" w:rsidRDefault="004804D1" w:rsidP="008107C7">
      <w:pPr>
        <w:pStyle w:val="Bezriadkovania"/>
        <w:widowControl w:val="0"/>
        <w:numPr>
          <w:ilvl w:val="2"/>
          <w:numId w:val="1"/>
        </w:numPr>
        <w:tabs>
          <w:tab w:val="clear" w:pos="1418"/>
        </w:tabs>
        <w:ind w:left="1276" w:hanging="709"/>
        <w:jc w:val="both"/>
        <w:rPr>
          <w:rFonts w:ascii="Times New Roman" w:hAnsi="Times New Roman"/>
          <w:sz w:val="20"/>
          <w:szCs w:val="20"/>
        </w:rPr>
      </w:pPr>
      <w:bookmarkStart w:id="7" w:name="_Ref107066763"/>
      <w:r>
        <w:rPr>
          <w:rFonts w:ascii="Times New Roman" w:eastAsia="Calibri" w:hAnsi="Times New Roman"/>
          <w:b/>
          <w:bCs/>
          <w:sz w:val="20"/>
          <w:szCs w:val="20"/>
        </w:rPr>
        <w:t>Služby p</w:t>
      </w:r>
      <w:r w:rsidR="00570673">
        <w:rPr>
          <w:rFonts w:ascii="Times New Roman" w:eastAsia="Calibri" w:hAnsi="Times New Roman"/>
          <w:b/>
          <w:bCs/>
          <w:sz w:val="20"/>
          <w:szCs w:val="20"/>
        </w:rPr>
        <w:t xml:space="preserve">odpory a údržby </w:t>
      </w:r>
      <w:r w:rsidR="0029284D" w:rsidRPr="00A5490D">
        <w:rPr>
          <w:rFonts w:ascii="Times New Roman" w:eastAsia="Calibri" w:hAnsi="Times New Roman"/>
          <w:sz w:val="20"/>
          <w:szCs w:val="20"/>
        </w:rPr>
        <w:t>je Poskytovateľ povinný poskytovať pravidelne a priebežne počas platnosti a účinnosti Zmluvy a to podľa podmienok a parametrov uvedených v Zmluve tak, aby bola garanto</w:t>
      </w:r>
      <w:r w:rsidR="00570673">
        <w:rPr>
          <w:rFonts w:ascii="Times New Roman" w:eastAsia="Calibri" w:hAnsi="Times New Roman"/>
          <w:sz w:val="20"/>
          <w:szCs w:val="20"/>
        </w:rPr>
        <w:t>vaná a </w:t>
      </w:r>
      <w:r w:rsidR="00570673" w:rsidRPr="00B67BE9">
        <w:rPr>
          <w:rFonts w:ascii="Times New Roman" w:eastAsia="Calibri" w:hAnsi="Times New Roman"/>
          <w:sz w:val="20"/>
          <w:szCs w:val="20"/>
        </w:rPr>
        <w:t>zachovaná úroveň služieb</w:t>
      </w:r>
      <w:r w:rsidR="006D233D" w:rsidRPr="00B67BE9">
        <w:rPr>
          <w:rFonts w:ascii="Times New Roman" w:eastAsia="Calibri" w:hAnsi="Times New Roman"/>
          <w:sz w:val="20"/>
          <w:szCs w:val="20"/>
        </w:rPr>
        <w:t xml:space="preserve">, ktoré sú výstupom </w:t>
      </w:r>
      <w:r w:rsidR="00570673" w:rsidRPr="00B67BE9">
        <w:rPr>
          <w:rFonts w:ascii="Times New Roman" w:eastAsia="Calibri" w:hAnsi="Times New Roman"/>
          <w:sz w:val="20"/>
          <w:szCs w:val="20"/>
        </w:rPr>
        <w:t xml:space="preserve">vytvoreného SWR </w:t>
      </w:r>
      <w:r w:rsidR="0029284D" w:rsidRPr="00B67BE9">
        <w:rPr>
          <w:rFonts w:ascii="Times New Roman" w:eastAsia="Calibri" w:hAnsi="Times New Roman"/>
          <w:sz w:val="20"/>
          <w:szCs w:val="20"/>
        </w:rPr>
        <w:t xml:space="preserve">(tak </w:t>
      </w:r>
      <w:r w:rsidR="00570673" w:rsidRPr="00B67BE9">
        <w:rPr>
          <w:rFonts w:ascii="Times New Roman" w:eastAsia="Calibri" w:hAnsi="Times New Roman"/>
          <w:sz w:val="20"/>
          <w:szCs w:val="20"/>
        </w:rPr>
        <w:t xml:space="preserve">celku, ako aj jeho jednotlivých </w:t>
      </w:r>
      <w:r w:rsidR="0029284D" w:rsidRPr="00B67BE9">
        <w:rPr>
          <w:rFonts w:ascii="Times New Roman" w:eastAsia="Calibri" w:hAnsi="Times New Roman"/>
          <w:sz w:val="20"/>
          <w:szCs w:val="20"/>
        </w:rPr>
        <w:t>častí)</w:t>
      </w:r>
      <w:r w:rsidR="0029284D" w:rsidRPr="00A5490D">
        <w:rPr>
          <w:rFonts w:ascii="Times New Roman" w:eastAsia="Calibri" w:hAnsi="Times New Roman"/>
          <w:sz w:val="20"/>
          <w:szCs w:val="20"/>
        </w:rPr>
        <w:t xml:space="preserve"> a aby po dobu trvania Zmluvy </w:t>
      </w:r>
      <w:r w:rsidR="00570673">
        <w:rPr>
          <w:rFonts w:ascii="Times New Roman" w:eastAsia="Calibri" w:hAnsi="Times New Roman"/>
          <w:sz w:val="20"/>
          <w:szCs w:val="20"/>
        </w:rPr>
        <w:t>SWR fungovalo</w:t>
      </w:r>
      <w:r w:rsidR="0029284D" w:rsidRPr="00A5490D">
        <w:rPr>
          <w:rFonts w:ascii="Times New Roman" w:eastAsia="Calibri" w:hAnsi="Times New Roman"/>
          <w:sz w:val="20"/>
          <w:szCs w:val="20"/>
        </w:rPr>
        <w:t xml:space="preserve"> bezporuch</w:t>
      </w:r>
      <w:r w:rsidR="00570673">
        <w:rPr>
          <w:rFonts w:ascii="Times New Roman" w:eastAsia="Calibri" w:hAnsi="Times New Roman"/>
          <w:sz w:val="20"/>
          <w:szCs w:val="20"/>
        </w:rPr>
        <w:t>ovo, spoľahlivo, bezpečne a bolo</w:t>
      </w:r>
      <w:r w:rsidR="0029284D" w:rsidRPr="00A5490D">
        <w:rPr>
          <w:rFonts w:ascii="Times New Roman" w:eastAsia="Calibri" w:hAnsi="Times New Roman"/>
          <w:sz w:val="20"/>
          <w:szCs w:val="20"/>
        </w:rPr>
        <w:t xml:space="preserve"> prevádzky schopné. </w:t>
      </w:r>
    </w:p>
    <w:p w14:paraId="59845FA2" w14:textId="0D4C93E2" w:rsidR="00E126ED" w:rsidRPr="00363F61" w:rsidRDefault="0029284D" w:rsidP="008107C7">
      <w:pPr>
        <w:pStyle w:val="Bezriadkovania"/>
        <w:widowControl w:val="0"/>
        <w:numPr>
          <w:ilvl w:val="2"/>
          <w:numId w:val="1"/>
        </w:numPr>
        <w:tabs>
          <w:tab w:val="clear" w:pos="1418"/>
        </w:tabs>
        <w:ind w:left="1276" w:hanging="709"/>
        <w:jc w:val="both"/>
        <w:rPr>
          <w:rFonts w:ascii="Times New Roman" w:hAnsi="Times New Roman"/>
          <w:sz w:val="20"/>
          <w:szCs w:val="20"/>
        </w:rPr>
      </w:pPr>
      <w:r w:rsidRPr="00363F61">
        <w:rPr>
          <w:rFonts w:ascii="Times New Roman" w:eastAsia="Calibri" w:hAnsi="Times New Roman"/>
          <w:sz w:val="20"/>
          <w:szCs w:val="20"/>
        </w:rPr>
        <w:t xml:space="preserve">Poskytovateľ poskytuje </w:t>
      </w:r>
      <w:r w:rsidR="00570673">
        <w:rPr>
          <w:rFonts w:ascii="Times New Roman" w:eastAsia="Calibri" w:hAnsi="Times New Roman"/>
          <w:sz w:val="20"/>
          <w:szCs w:val="20"/>
        </w:rPr>
        <w:t xml:space="preserve">Služby podpory a údržby </w:t>
      </w:r>
      <w:r w:rsidRPr="00363F61">
        <w:rPr>
          <w:rFonts w:ascii="Times New Roman" w:eastAsia="Calibri" w:hAnsi="Times New Roman"/>
          <w:sz w:val="20"/>
          <w:szCs w:val="20"/>
        </w:rPr>
        <w:t>v nasledovnom rozsahu:</w:t>
      </w:r>
      <w:bookmarkEnd w:id="7"/>
      <w:r w:rsidRPr="00363F61">
        <w:rPr>
          <w:rFonts w:ascii="Times New Roman" w:eastAsia="Calibri" w:hAnsi="Times New Roman"/>
          <w:sz w:val="20"/>
          <w:szCs w:val="20"/>
        </w:rPr>
        <w:t xml:space="preserve"> </w:t>
      </w:r>
    </w:p>
    <w:p w14:paraId="4655A650" w14:textId="3A986C0D" w:rsidR="00E126ED" w:rsidRDefault="006D233D" w:rsidP="008107C7">
      <w:pPr>
        <w:pStyle w:val="Bezriadkovania"/>
        <w:widowControl w:val="0"/>
        <w:numPr>
          <w:ilvl w:val="3"/>
          <w:numId w:val="1"/>
        </w:numPr>
        <w:tabs>
          <w:tab w:val="clear" w:pos="2410"/>
        </w:tabs>
        <w:ind w:left="2127" w:hanging="851"/>
        <w:jc w:val="both"/>
        <w:rPr>
          <w:rFonts w:ascii="Times New Roman" w:hAnsi="Times New Roman"/>
          <w:sz w:val="20"/>
          <w:szCs w:val="20"/>
        </w:rPr>
      </w:pPr>
      <w:r>
        <w:rPr>
          <w:rFonts w:ascii="Times New Roman" w:hAnsi="Times New Roman"/>
          <w:sz w:val="20"/>
          <w:szCs w:val="20"/>
        </w:rPr>
        <w:t>Služby centra podpory zákazníka</w:t>
      </w:r>
      <w:r w:rsidR="0029284D" w:rsidRPr="004D340F">
        <w:rPr>
          <w:rFonts w:ascii="Times New Roman" w:hAnsi="Times New Roman"/>
          <w:sz w:val="20"/>
          <w:szCs w:val="20"/>
        </w:rPr>
        <w:t xml:space="preserve"> </w:t>
      </w:r>
      <w:r w:rsidR="0029284D" w:rsidRPr="00825ABD">
        <w:rPr>
          <w:rFonts w:ascii="Times New Roman" w:hAnsi="Times New Roman"/>
          <w:sz w:val="20"/>
          <w:szCs w:val="20"/>
        </w:rPr>
        <w:t>v súlade s</w:t>
      </w:r>
      <w:r w:rsidR="00DA761D" w:rsidRPr="00825ABD">
        <w:rPr>
          <w:rFonts w:ascii="Times New Roman" w:hAnsi="Times New Roman"/>
          <w:sz w:val="20"/>
          <w:szCs w:val="20"/>
        </w:rPr>
        <w:t>o</w:t>
      </w:r>
      <w:r w:rsidR="0029284D" w:rsidRPr="00825ABD">
        <w:rPr>
          <w:rFonts w:ascii="Times New Roman" w:hAnsi="Times New Roman"/>
          <w:sz w:val="20"/>
          <w:szCs w:val="20"/>
        </w:rPr>
        <w:t> SLA parametrami,</w:t>
      </w:r>
      <w:r w:rsidR="0029284D" w:rsidRPr="004D340F">
        <w:rPr>
          <w:rFonts w:ascii="Times New Roman" w:hAnsi="Times New Roman"/>
          <w:sz w:val="20"/>
          <w:szCs w:val="20"/>
        </w:rPr>
        <w:t xml:space="preserve"> a to s nasledovnou</w:t>
      </w:r>
      <w:r w:rsidR="0029284D">
        <w:rPr>
          <w:rFonts w:ascii="Times New Roman" w:eastAsia="Calibri" w:hAnsi="Times New Roman"/>
          <w:sz w:val="20"/>
          <w:szCs w:val="20"/>
        </w:rPr>
        <w:t xml:space="preserve"> špecifikáciou:</w:t>
      </w:r>
    </w:p>
    <w:p w14:paraId="5F082E32" w14:textId="5A82E6B8" w:rsidR="004D340F" w:rsidRDefault="0029284D" w:rsidP="008107C7">
      <w:pPr>
        <w:pStyle w:val="Odsekzoznamu"/>
        <w:widowControl w:val="0"/>
        <w:numPr>
          <w:ilvl w:val="4"/>
          <w:numId w:val="1"/>
        </w:numPr>
        <w:tabs>
          <w:tab w:val="clear" w:pos="3402"/>
          <w:tab w:val="num" w:pos="3969"/>
        </w:tabs>
        <w:suppressAutoHyphens/>
        <w:ind w:left="2127" w:hanging="851"/>
        <w:jc w:val="both"/>
      </w:pPr>
      <w:r>
        <w:t>garantovaná dostupnosť Centra pod</w:t>
      </w:r>
      <w:r w:rsidR="00DA761D">
        <w:t xml:space="preserve">pory zákazníka v súlade s bodom </w:t>
      </w:r>
      <w:r w:rsidR="00DA761D">
        <w:fldChar w:fldCharType="begin"/>
      </w:r>
      <w:r w:rsidR="00DA761D">
        <w:instrText xml:space="preserve"> REF _Ref111438144 \r \h </w:instrText>
      </w:r>
      <w:r w:rsidR="00DA761D">
        <w:fldChar w:fldCharType="separate"/>
      </w:r>
      <w:r w:rsidR="00D81CF6">
        <w:t>5.5</w:t>
      </w:r>
      <w:r w:rsidR="00DA761D">
        <w:fldChar w:fldCharType="end"/>
      </w:r>
      <w:r w:rsidR="00DA761D">
        <w:t xml:space="preserve"> </w:t>
      </w:r>
      <w:r>
        <w:t>Zmluvy,</w:t>
      </w:r>
    </w:p>
    <w:p w14:paraId="61F30AB9" w14:textId="49C271EE" w:rsidR="004D340F" w:rsidRDefault="0029284D" w:rsidP="008107C7">
      <w:pPr>
        <w:pStyle w:val="Odsekzoznamu"/>
        <w:widowControl w:val="0"/>
        <w:numPr>
          <w:ilvl w:val="4"/>
          <w:numId w:val="1"/>
        </w:numPr>
        <w:tabs>
          <w:tab w:val="clear" w:pos="3402"/>
          <w:tab w:val="num" w:pos="3969"/>
        </w:tabs>
        <w:suppressAutoHyphens/>
        <w:ind w:left="2127" w:hanging="851"/>
        <w:jc w:val="both"/>
      </w:pPr>
      <w:r w:rsidRPr="004D340F">
        <w:t>garantovaná spätná telefonická alebo e-mailová väzba po vyr</w:t>
      </w:r>
      <w:r w:rsidR="0031317D">
        <w:t>iešení Incidentu</w:t>
      </w:r>
      <w:r w:rsidR="00825ABD">
        <w:t>,</w:t>
      </w:r>
    </w:p>
    <w:p w14:paraId="2B5F5DF0" w14:textId="37D9F054" w:rsidR="004D340F" w:rsidRDefault="0029284D" w:rsidP="008107C7">
      <w:pPr>
        <w:pStyle w:val="Odsekzoznamu"/>
        <w:widowControl w:val="0"/>
        <w:numPr>
          <w:ilvl w:val="4"/>
          <w:numId w:val="1"/>
        </w:numPr>
        <w:tabs>
          <w:tab w:val="clear" w:pos="3402"/>
          <w:tab w:val="num" w:pos="3969"/>
        </w:tabs>
        <w:suppressAutoHyphens/>
        <w:ind w:left="2127" w:hanging="851"/>
        <w:jc w:val="both"/>
      </w:pPr>
      <w:r w:rsidRPr="004D340F">
        <w:t>monitorovanie priebehu pri ri</w:t>
      </w:r>
      <w:r w:rsidR="00CA7001">
        <w:t xml:space="preserve">ešení </w:t>
      </w:r>
      <w:r w:rsidR="0031317D">
        <w:t>Incidentov</w:t>
      </w:r>
      <w:r w:rsidR="004E5376">
        <w:t xml:space="preserve">,                         </w:t>
      </w:r>
    </w:p>
    <w:p w14:paraId="1E8B8EBC" w14:textId="39F9674E" w:rsidR="004D340F" w:rsidRDefault="00825ABD" w:rsidP="008107C7">
      <w:pPr>
        <w:pStyle w:val="Odsekzoznamu"/>
        <w:widowControl w:val="0"/>
        <w:numPr>
          <w:ilvl w:val="4"/>
          <w:numId w:val="1"/>
        </w:numPr>
        <w:tabs>
          <w:tab w:val="clear" w:pos="3402"/>
          <w:tab w:val="num" w:pos="3969"/>
        </w:tabs>
        <w:suppressAutoHyphens/>
        <w:ind w:left="2127" w:hanging="851"/>
        <w:jc w:val="both"/>
      </w:pPr>
      <w:r>
        <w:t xml:space="preserve">garantovaný Čas </w:t>
      </w:r>
      <w:r w:rsidR="00E52AFF">
        <w:t>kone</w:t>
      </w:r>
      <w:r w:rsidR="003F0C05">
        <w:t>čného vyriešenia</w:t>
      </w:r>
      <w:r w:rsidR="00CA7001">
        <w:t xml:space="preserve"> </w:t>
      </w:r>
      <w:r w:rsidR="00D21EC7">
        <w:t>Incident</w:t>
      </w:r>
      <w:r>
        <w:t>u</w:t>
      </w:r>
      <w:r w:rsidR="003F0C05">
        <w:t>,</w:t>
      </w:r>
    </w:p>
    <w:p w14:paraId="0A8B84E0" w14:textId="272C597C" w:rsidR="004D340F" w:rsidRDefault="006D233D" w:rsidP="008107C7">
      <w:pPr>
        <w:pStyle w:val="Odsekzoznamu"/>
        <w:widowControl w:val="0"/>
        <w:numPr>
          <w:ilvl w:val="4"/>
          <w:numId w:val="1"/>
        </w:numPr>
        <w:tabs>
          <w:tab w:val="clear" w:pos="3402"/>
          <w:tab w:val="num" w:pos="3969"/>
        </w:tabs>
        <w:suppressAutoHyphens/>
        <w:ind w:left="2127" w:hanging="851"/>
        <w:jc w:val="both"/>
      </w:pPr>
      <w:r>
        <w:t>evidencia</w:t>
      </w:r>
      <w:r w:rsidR="0029284D" w:rsidRPr="004D340F">
        <w:t xml:space="preserve"> všetkých Incidentov</w:t>
      </w:r>
      <w:r w:rsidR="00DA761D">
        <w:t>,</w:t>
      </w:r>
      <w:r w:rsidR="003F0C05">
        <w:t xml:space="preserve"> </w:t>
      </w:r>
      <w:r>
        <w:t>ich kategorizácia</w:t>
      </w:r>
      <w:r w:rsidR="0029284D" w:rsidRPr="004D340F">
        <w:t xml:space="preserve">, vyhodnocovanie, a následné reportovanie, </w:t>
      </w:r>
    </w:p>
    <w:p w14:paraId="784183D3" w14:textId="2AB50BD2" w:rsidR="00E126ED" w:rsidRPr="004D340F" w:rsidRDefault="00415C88" w:rsidP="008107C7">
      <w:pPr>
        <w:pStyle w:val="Odsekzoznamu"/>
        <w:widowControl w:val="0"/>
        <w:numPr>
          <w:ilvl w:val="4"/>
          <w:numId w:val="1"/>
        </w:numPr>
        <w:tabs>
          <w:tab w:val="clear" w:pos="3402"/>
          <w:tab w:val="num" w:pos="3969"/>
        </w:tabs>
        <w:suppressAutoHyphens/>
        <w:ind w:left="2127" w:hanging="851"/>
        <w:jc w:val="both"/>
      </w:pPr>
      <w:r>
        <w:t>eskalácia riešeni</w:t>
      </w:r>
      <w:r w:rsidR="00DA761D">
        <w:t>a p</w:t>
      </w:r>
      <w:r w:rsidR="0029284D" w:rsidRPr="004D340F">
        <w:t>ožiadaviek.</w:t>
      </w:r>
    </w:p>
    <w:p w14:paraId="046B2E84" w14:textId="77777777" w:rsidR="00E126ED" w:rsidRDefault="0029284D" w:rsidP="00C013E7">
      <w:pPr>
        <w:autoSpaceDE w:val="0"/>
        <w:autoSpaceDN w:val="0"/>
        <w:spacing w:after="0" w:line="240" w:lineRule="auto"/>
        <w:ind w:left="567"/>
        <w:contextualSpacing/>
        <w:jc w:val="both"/>
        <w:rPr>
          <w:rFonts w:ascii="Times New Roman" w:hAnsi="Times New Roman" w:cs="Times New Roman"/>
          <w:sz w:val="20"/>
          <w:szCs w:val="20"/>
        </w:rPr>
      </w:pPr>
      <w:r>
        <w:rPr>
          <w:rFonts w:ascii="Times New Roman" w:eastAsia="Calibri" w:hAnsi="Times New Roman" w:cs="Times New Roman"/>
          <w:sz w:val="20"/>
          <w:szCs w:val="20"/>
        </w:rPr>
        <w:t xml:space="preserve">Poskytovateľ sa zaväzuje prevádzkovať CPZ prostredníctvom webovej aplikácie umožňujúcej elektronickú komunikáciu Zmluvných strán, zber a vyhodnocovanie hlásení. CPZ </w:t>
      </w:r>
      <w:r>
        <w:rPr>
          <w:rFonts w:ascii="Times New Roman" w:hAnsi="Times New Roman" w:cs="Times New Roman"/>
          <w:sz w:val="20"/>
          <w:szCs w:val="20"/>
        </w:rPr>
        <w:t>musí pre každé hlásenie vygenerovať identifikačné číslo, pričom informácie musia byť evidované minimálne v rozsahu:</w:t>
      </w:r>
    </w:p>
    <w:p w14:paraId="1EE430FB" w14:textId="65A1052D" w:rsidR="00E126ED" w:rsidRDefault="0029284D" w:rsidP="008107C7">
      <w:pPr>
        <w:pStyle w:val="Odsekzoznamu"/>
        <w:numPr>
          <w:ilvl w:val="0"/>
          <w:numId w:val="5"/>
        </w:numPr>
        <w:jc w:val="both"/>
      </w:pPr>
      <w:r>
        <w:lastRenderedPageBreak/>
        <w:t>d</w:t>
      </w:r>
      <w:r w:rsidR="00825ABD">
        <w:t>átum a čas nahlásenia Incidentu</w:t>
      </w:r>
      <w:r w:rsidR="00DA761D">
        <w:t>,</w:t>
      </w:r>
    </w:p>
    <w:p w14:paraId="3337DB69" w14:textId="77777777" w:rsidR="00E126ED" w:rsidRDefault="0029284D" w:rsidP="008107C7">
      <w:pPr>
        <w:pStyle w:val="Odsekzoznamu"/>
        <w:numPr>
          <w:ilvl w:val="0"/>
          <w:numId w:val="5"/>
        </w:numPr>
        <w:jc w:val="both"/>
      </w:pPr>
      <w:r>
        <w:t>meno a priezvisko zamestnancov Objednávateľa poverených zadávaním hlásení,</w:t>
      </w:r>
    </w:p>
    <w:p w14:paraId="00E916E7" w14:textId="77922C4A" w:rsidR="00E126ED" w:rsidRDefault="0029284D" w:rsidP="008107C7">
      <w:pPr>
        <w:pStyle w:val="Odsekzoznamu"/>
        <w:numPr>
          <w:ilvl w:val="0"/>
          <w:numId w:val="5"/>
        </w:numPr>
        <w:jc w:val="both"/>
      </w:pPr>
      <w:r>
        <w:t xml:space="preserve">dátum a čas prijatia </w:t>
      </w:r>
      <w:r w:rsidR="00955A8E">
        <w:t xml:space="preserve">hlásenia </w:t>
      </w:r>
      <w:r w:rsidR="00825ABD">
        <w:t>Incidentu</w:t>
      </w:r>
      <w:r>
        <w:t xml:space="preserve"> zamestnancom Poskytovateľa,</w:t>
      </w:r>
    </w:p>
    <w:p w14:paraId="09204189" w14:textId="630F88E1" w:rsidR="00E126ED" w:rsidRDefault="00825ABD" w:rsidP="008107C7">
      <w:pPr>
        <w:pStyle w:val="Odsekzoznamu"/>
        <w:numPr>
          <w:ilvl w:val="0"/>
          <w:numId w:val="5"/>
        </w:numPr>
        <w:jc w:val="both"/>
      </w:pPr>
      <w:r>
        <w:t>názov a popis Incidentu</w:t>
      </w:r>
      <w:r w:rsidR="0029284D">
        <w:t>, pripojenie prípadných</w:t>
      </w:r>
      <w:r>
        <w:t xml:space="preserve"> príloh k nahlásenému Incidentu</w:t>
      </w:r>
      <w:r w:rsidR="00047136">
        <w:t>,</w:t>
      </w:r>
    </w:p>
    <w:p w14:paraId="357EDF4A" w14:textId="7EE06818" w:rsidR="00E126ED" w:rsidRDefault="00825ABD" w:rsidP="008107C7">
      <w:pPr>
        <w:pStyle w:val="Odsekzoznamu"/>
        <w:numPr>
          <w:ilvl w:val="0"/>
          <w:numId w:val="5"/>
        </w:numPr>
        <w:jc w:val="both"/>
      </w:pPr>
      <w:r>
        <w:t>stav Incidentu</w:t>
      </w:r>
      <w:r w:rsidR="00BC2B77">
        <w:t>,</w:t>
      </w:r>
    </w:p>
    <w:p w14:paraId="5F48F9E7" w14:textId="3D9C4060" w:rsidR="00E126ED" w:rsidRDefault="0029284D" w:rsidP="008107C7">
      <w:pPr>
        <w:pStyle w:val="Odsekzoznamu"/>
        <w:numPr>
          <w:ilvl w:val="0"/>
          <w:numId w:val="5"/>
        </w:numPr>
        <w:jc w:val="both"/>
      </w:pPr>
      <w:r>
        <w:t>kategóriu závažnosti In</w:t>
      </w:r>
      <w:r w:rsidR="00825ABD">
        <w:t>cidentu</w:t>
      </w:r>
      <w:r>
        <w:t>,</w:t>
      </w:r>
    </w:p>
    <w:p w14:paraId="0DA7F72D" w14:textId="77777777" w:rsidR="00E126ED" w:rsidRDefault="0029284D" w:rsidP="008107C7">
      <w:pPr>
        <w:pStyle w:val="Odsekzoznamu"/>
        <w:numPr>
          <w:ilvl w:val="0"/>
          <w:numId w:val="5"/>
        </w:numPr>
        <w:jc w:val="both"/>
      </w:pPr>
      <w:r>
        <w:t>dátum a čas pridelenia riešiteľovi,</w:t>
      </w:r>
    </w:p>
    <w:p w14:paraId="7FC22E2B" w14:textId="77777777" w:rsidR="00E126ED" w:rsidRDefault="0029284D" w:rsidP="008107C7">
      <w:pPr>
        <w:pStyle w:val="Odsekzoznamu"/>
        <w:numPr>
          <w:ilvl w:val="0"/>
          <w:numId w:val="5"/>
        </w:numPr>
        <w:jc w:val="both"/>
      </w:pPr>
      <w:r>
        <w:t>dátum a čas zahájenia riešenia,</w:t>
      </w:r>
    </w:p>
    <w:p w14:paraId="577229FF" w14:textId="7CFB4899" w:rsidR="00E126ED" w:rsidRDefault="0029284D" w:rsidP="008107C7">
      <w:pPr>
        <w:pStyle w:val="Odsekzoznamu"/>
        <w:numPr>
          <w:ilvl w:val="0"/>
          <w:numId w:val="5"/>
        </w:numPr>
        <w:jc w:val="both"/>
      </w:pPr>
      <w:r>
        <w:t>d</w:t>
      </w:r>
      <w:r w:rsidR="00825ABD">
        <w:t>átum a čas vyriešenia Incidentu</w:t>
      </w:r>
      <w:r>
        <w:t>.</w:t>
      </w:r>
    </w:p>
    <w:p w14:paraId="51C1F793" w14:textId="0A9CF01F" w:rsidR="00E126ED" w:rsidRDefault="0029284D" w:rsidP="008107C7">
      <w:pPr>
        <w:pStyle w:val="Bezriadkovania"/>
        <w:widowControl w:val="0"/>
        <w:numPr>
          <w:ilvl w:val="2"/>
          <w:numId w:val="1"/>
        </w:numPr>
        <w:tabs>
          <w:tab w:val="clear" w:pos="1418"/>
        </w:tabs>
        <w:ind w:hanging="851"/>
        <w:jc w:val="both"/>
        <w:rPr>
          <w:rFonts w:ascii="Times New Roman" w:hAnsi="Times New Roman"/>
          <w:sz w:val="20"/>
          <w:szCs w:val="20"/>
        </w:rPr>
      </w:pPr>
      <w:r>
        <w:rPr>
          <w:rFonts w:ascii="Times New Roman" w:eastAsia="Calibri" w:hAnsi="Times New Roman"/>
          <w:b/>
          <w:bCs/>
          <w:sz w:val="20"/>
          <w:szCs w:val="20"/>
        </w:rPr>
        <w:t>Služby servisnej podpory</w:t>
      </w:r>
      <w:r w:rsidR="006D233D">
        <w:rPr>
          <w:rFonts w:ascii="Times New Roman" w:eastAsia="Calibri" w:hAnsi="Times New Roman"/>
          <w:sz w:val="20"/>
          <w:szCs w:val="20"/>
        </w:rPr>
        <w:t xml:space="preserve"> </w:t>
      </w:r>
      <w:r>
        <w:rPr>
          <w:rFonts w:ascii="Times New Roman" w:eastAsia="Calibri" w:hAnsi="Times New Roman"/>
          <w:sz w:val="20"/>
          <w:szCs w:val="20"/>
        </w:rPr>
        <w:t>v súlade s</w:t>
      </w:r>
      <w:r w:rsidR="00415C88">
        <w:rPr>
          <w:rFonts w:ascii="Times New Roman" w:eastAsia="Calibri" w:hAnsi="Times New Roman"/>
          <w:sz w:val="20"/>
          <w:szCs w:val="20"/>
        </w:rPr>
        <w:t>o</w:t>
      </w:r>
      <w:r>
        <w:rPr>
          <w:rFonts w:ascii="Times New Roman" w:eastAsia="Calibri" w:hAnsi="Times New Roman"/>
          <w:sz w:val="20"/>
          <w:szCs w:val="20"/>
        </w:rPr>
        <w:t> SLA parametrami a pozostávajúce z</w:t>
      </w:r>
      <w:r>
        <w:rPr>
          <w:rFonts w:ascii="Times New Roman" w:hAnsi="Times New Roman"/>
          <w:sz w:val="20"/>
          <w:szCs w:val="20"/>
        </w:rPr>
        <w:t>o zabezpečovania bežnej servisnej podpory, správy Incidentov a riešenia Incidentov, ako aj poskytovania podpory pre zaistenie spoľahlivej, kontinuálnej a bezpeč</w:t>
      </w:r>
      <w:r w:rsidR="00220872">
        <w:rPr>
          <w:rFonts w:ascii="Times New Roman" w:hAnsi="Times New Roman"/>
          <w:sz w:val="20"/>
          <w:szCs w:val="20"/>
        </w:rPr>
        <w:t>nej prevádzky vytvoreného SWR</w:t>
      </w:r>
      <w:r w:rsidR="00415C88">
        <w:rPr>
          <w:rFonts w:ascii="Times New Roman" w:hAnsi="Times New Roman"/>
          <w:sz w:val="20"/>
          <w:szCs w:val="20"/>
        </w:rPr>
        <w:t xml:space="preserve"> </w:t>
      </w:r>
      <w:r>
        <w:rPr>
          <w:rFonts w:ascii="Times New Roman" w:hAnsi="Times New Roman"/>
          <w:sz w:val="20"/>
          <w:szCs w:val="20"/>
        </w:rPr>
        <w:t>v súlade s aktuálnymi platnými funkč</w:t>
      </w:r>
      <w:r w:rsidR="008D6AE4">
        <w:rPr>
          <w:rFonts w:ascii="Times New Roman" w:hAnsi="Times New Roman"/>
          <w:sz w:val="20"/>
          <w:szCs w:val="20"/>
        </w:rPr>
        <w:t>nými a evidovanými nefunkčnými p</w:t>
      </w:r>
      <w:r>
        <w:rPr>
          <w:rFonts w:ascii="Times New Roman" w:hAnsi="Times New Roman"/>
          <w:sz w:val="20"/>
          <w:szCs w:val="20"/>
        </w:rPr>
        <w:t>ožiadavkami. S</w:t>
      </w:r>
      <w:r w:rsidR="00415C88">
        <w:rPr>
          <w:rFonts w:ascii="Times New Roman" w:hAnsi="Times New Roman"/>
          <w:sz w:val="20"/>
          <w:szCs w:val="20"/>
        </w:rPr>
        <w:t>lužby servisnej podpory</w:t>
      </w:r>
      <w:r w:rsidR="00220872">
        <w:rPr>
          <w:rFonts w:ascii="Times New Roman" w:hAnsi="Times New Roman"/>
          <w:sz w:val="20"/>
          <w:szCs w:val="20"/>
        </w:rPr>
        <w:t xml:space="preserve"> j</w:t>
      </w:r>
      <w:r>
        <w:rPr>
          <w:rFonts w:ascii="Times New Roman" w:hAnsi="Times New Roman"/>
          <w:sz w:val="20"/>
          <w:szCs w:val="20"/>
        </w:rPr>
        <w:t>e Poskytovateľ povinný poskytovať v nasledovnom rozsahu:</w:t>
      </w:r>
    </w:p>
    <w:p w14:paraId="19439760" w14:textId="7E6D62E6" w:rsidR="00E126ED" w:rsidRDefault="00B500FF" w:rsidP="008107C7">
      <w:pPr>
        <w:pStyle w:val="Bezriadkovania"/>
        <w:widowControl w:val="0"/>
        <w:numPr>
          <w:ilvl w:val="3"/>
          <w:numId w:val="1"/>
        </w:numPr>
        <w:jc w:val="both"/>
        <w:rPr>
          <w:rFonts w:ascii="Times New Roman" w:hAnsi="Times New Roman"/>
          <w:sz w:val="20"/>
          <w:szCs w:val="20"/>
        </w:rPr>
      </w:pPr>
      <w:r>
        <w:rPr>
          <w:rFonts w:ascii="Times New Roman" w:hAnsi="Times New Roman"/>
          <w:sz w:val="20"/>
          <w:szCs w:val="20"/>
        </w:rPr>
        <w:t>Poskytovanie C</w:t>
      </w:r>
      <w:r w:rsidR="006D233D">
        <w:rPr>
          <w:rFonts w:ascii="Times New Roman" w:hAnsi="Times New Roman"/>
          <w:sz w:val="20"/>
          <w:szCs w:val="20"/>
        </w:rPr>
        <w:t>entra podpory zákazníka</w:t>
      </w:r>
      <w:r>
        <w:rPr>
          <w:rFonts w:ascii="Times New Roman" w:hAnsi="Times New Roman"/>
          <w:sz w:val="20"/>
          <w:szCs w:val="20"/>
        </w:rPr>
        <w:t>,</w:t>
      </w:r>
      <w:r w:rsidR="0029284D">
        <w:rPr>
          <w:rFonts w:ascii="Times New Roman" w:hAnsi="Times New Roman"/>
          <w:sz w:val="20"/>
          <w:szCs w:val="20"/>
        </w:rPr>
        <w:t xml:space="preserve"> </w:t>
      </w:r>
    </w:p>
    <w:p w14:paraId="5112F09A" w14:textId="52F0BFFD" w:rsidR="00E126ED" w:rsidRDefault="0029284D" w:rsidP="008107C7">
      <w:pPr>
        <w:pStyle w:val="Bezriadkovania"/>
        <w:widowControl w:val="0"/>
        <w:numPr>
          <w:ilvl w:val="3"/>
          <w:numId w:val="1"/>
        </w:numPr>
        <w:jc w:val="both"/>
        <w:rPr>
          <w:rFonts w:ascii="Times New Roman" w:hAnsi="Times New Roman"/>
          <w:sz w:val="20"/>
          <w:szCs w:val="20"/>
        </w:rPr>
      </w:pPr>
      <w:r>
        <w:rPr>
          <w:rFonts w:ascii="Times New Roman" w:hAnsi="Times New Roman"/>
          <w:sz w:val="20"/>
          <w:szCs w:val="20"/>
        </w:rPr>
        <w:t>Riadenie a poskytovanie servisných služieb</w:t>
      </w:r>
      <w:r w:rsidR="00B500FF">
        <w:rPr>
          <w:rFonts w:ascii="Times New Roman" w:hAnsi="Times New Roman"/>
          <w:sz w:val="20"/>
          <w:szCs w:val="20"/>
        </w:rPr>
        <w:t>,</w:t>
      </w:r>
    </w:p>
    <w:p w14:paraId="7F495BA1" w14:textId="53A517DC" w:rsidR="00E126ED" w:rsidRPr="00CF673D" w:rsidRDefault="0029284D" w:rsidP="00CF673D">
      <w:pPr>
        <w:pStyle w:val="Bezriadkovania"/>
        <w:widowControl w:val="0"/>
        <w:numPr>
          <w:ilvl w:val="3"/>
          <w:numId w:val="1"/>
        </w:numPr>
        <w:jc w:val="both"/>
        <w:rPr>
          <w:rFonts w:ascii="Times New Roman" w:hAnsi="Times New Roman"/>
          <w:sz w:val="20"/>
          <w:szCs w:val="20"/>
        </w:rPr>
      </w:pPr>
      <w:r>
        <w:rPr>
          <w:rFonts w:ascii="Times New Roman" w:hAnsi="Times New Roman"/>
          <w:sz w:val="20"/>
          <w:szCs w:val="20"/>
        </w:rPr>
        <w:t>Vedenie evidencie nahlásených Incidentov</w:t>
      </w:r>
      <w:r w:rsidR="008D6AE4">
        <w:rPr>
          <w:rFonts w:ascii="Times New Roman" w:hAnsi="Times New Roman"/>
          <w:sz w:val="20"/>
          <w:szCs w:val="20"/>
        </w:rPr>
        <w:t>,</w:t>
      </w:r>
    </w:p>
    <w:p w14:paraId="3C4D2055" w14:textId="378E8512" w:rsidR="00E126ED" w:rsidRPr="00193DBA" w:rsidRDefault="00220872" w:rsidP="008107C7">
      <w:pPr>
        <w:pStyle w:val="Bezriadkovania"/>
        <w:widowControl w:val="0"/>
        <w:numPr>
          <w:ilvl w:val="3"/>
          <w:numId w:val="1"/>
        </w:numPr>
        <w:jc w:val="both"/>
        <w:rPr>
          <w:rFonts w:ascii="Times New Roman" w:hAnsi="Times New Roman"/>
          <w:sz w:val="20"/>
          <w:szCs w:val="20"/>
        </w:rPr>
      </w:pPr>
      <w:r w:rsidRPr="00193DBA">
        <w:rPr>
          <w:rFonts w:ascii="Times New Roman" w:hAnsi="Times New Roman"/>
          <w:sz w:val="20"/>
          <w:szCs w:val="20"/>
        </w:rPr>
        <w:t>Riešenie p</w:t>
      </w:r>
      <w:r w:rsidR="0029284D" w:rsidRPr="00193DBA">
        <w:rPr>
          <w:rFonts w:ascii="Times New Roman" w:hAnsi="Times New Roman"/>
          <w:sz w:val="20"/>
          <w:szCs w:val="20"/>
        </w:rPr>
        <w:t>roblémov</w:t>
      </w:r>
      <w:r w:rsidR="00D76B39" w:rsidRPr="00193DBA">
        <w:rPr>
          <w:rFonts w:ascii="Times New Roman" w:hAnsi="Times New Roman"/>
          <w:sz w:val="20"/>
          <w:szCs w:val="20"/>
        </w:rPr>
        <w:t>,</w:t>
      </w:r>
      <w:r w:rsidR="002D4FCE" w:rsidRPr="00193DBA">
        <w:rPr>
          <w:rFonts w:ascii="Times New Roman" w:hAnsi="Times New Roman"/>
          <w:sz w:val="20"/>
          <w:szCs w:val="20"/>
        </w:rPr>
        <w:t xml:space="preserve"> ktoré sa vyskytnú vo fungovaní</w:t>
      </w:r>
      <w:r w:rsidR="00D76B39" w:rsidRPr="00193DBA">
        <w:rPr>
          <w:rFonts w:ascii="Times New Roman" w:hAnsi="Times New Roman"/>
          <w:sz w:val="20"/>
          <w:szCs w:val="20"/>
        </w:rPr>
        <w:t xml:space="preserve"> vytvoreného</w:t>
      </w:r>
      <w:r w:rsidRPr="00193DBA">
        <w:rPr>
          <w:rFonts w:ascii="Times New Roman" w:hAnsi="Times New Roman"/>
          <w:sz w:val="20"/>
          <w:szCs w:val="20"/>
        </w:rPr>
        <w:t xml:space="preserve"> SWR </w:t>
      </w:r>
      <w:r w:rsidR="00D54E84" w:rsidRPr="00193DBA">
        <w:rPr>
          <w:rFonts w:ascii="Times New Roman" w:hAnsi="Times New Roman"/>
          <w:sz w:val="20"/>
          <w:szCs w:val="20"/>
        </w:rPr>
        <w:t xml:space="preserve">v spolupráci s Expertmi Poskytovateľa </w:t>
      </w:r>
      <w:r w:rsidR="00990376" w:rsidRPr="00193DBA">
        <w:rPr>
          <w:rFonts w:ascii="Times New Roman" w:hAnsi="Times New Roman"/>
          <w:sz w:val="20"/>
          <w:szCs w:val="20"/>
        </w:rPr>
        <w:t>od inicializácie p</w:t>
      </w:r>
      <w:r w:rsidR="0029284D" w:rsidRPr="00193DBA">
        <w:rPr>
          <w:rFonts w:ascii="Times New Roman" w:hAnsi="Times New Roman"/>
          <w:sz w:val="20"/>
          <w:szCs w:val="20"/>
        </w:rPr>
        <w:t xml:space="preserve">roblému </w:t>
      </w:r>
      <w:r w:rsidR="00D76B39" w:rsidRPr="00193DBA">
        <w:rPr>
          <w:rFonts w:ascii="Times New Roman" w:hAnsi="Times New Roman"/>
          <w:sz w:val="20"/>
          <w:szCs w:val="20"/>
        </w:rPr>
        <w:t xml:space="preserve">až </w:t>
      </w:r>
      <w:r w:rsidR="0029284D" w:rsidRPr="00193DBA">
        <w:rPr>
          <w:rFonts w:ascii="Times New Roman" w:hAnsi="Times New Roman"/>
          <w:sz w:val="20"/>
          <w:szCs w:val="20"/>
        </w:rPr>
        <w:t>po odsúhlasenie</w:t>
      </w:r>
      <w:r w:rsidR="00D76B39" w:rsidRPr="00193DBA">
        <w:rPr>
          <w:rFonts w:ascii="Times New Roman" w:hAnsi="Times New Roman"/>
          <w:sz w:val="20"/>
          <w:szCs w:val="20"/>
        </w:rPr>
        <w:t xml:space="preserve"> Objednávateľom</w:t>
      </w:r>
      <w:r w:rsidR="00D54E84" w:rsidRPr="00193DBA">
        <w:rPr>
          <w:rFonts w:ascii="Times New Roman" w:hAnsi="Times New Roman"/>
          <w:sz w:val="20"/>
          <w:szCs w:val="20"/>
        </w:rPr>
        <w:t>;</w:t>
      </w:r>
    </w:p>
    <w:p w14:paraId="75DE25A2" w14:textId="2C30DF7C" w:rsidR="00E126ED" w:rsidRPr="00193DBA" w:rsidRDefault="0029284D" w:rsidP="008107C7">
      <w:pPr>
        <w:pStyle w:val="Bezriadkovania"/>
        <w:widowControl w:val="0"/>
        <w:numPr>
          <w:ilvl w:val="3"/>
          <w:numId w:val="1"/>
        </w:numPr>
        <w:jc w:val="both"/>
        <w:rPr>
          <w:rFonts w:ascii="Times New Roman" w:hAnsi="Times New Roman"/>
          <w:sz w:val="20"/>
          <w:szCs w:val="20"/>
        </w:rPr>
      </w:pPr>
      <w:r w:rsidRPr="00193DBA">
        <w:rPr>
          <w:rFonts w:ascii="Times New Roman" w:hAnsi="Times New Roman"/>
          <w:sz w:val="20"/>
          <w:szCs w:val="20"/>
        </w:rPr>
        <w:t xml:space="preserve">Spolupráca na testovaní a nasadzovaní nových verzií </w:t>
      </w:r>
      <w:r w:rsidR="00D76B39" w:rsidRPr="00193DBA">
        <w:rPr>
          <w:rFonts w:ascii="Times New Roman" w:hAnsi="Times New Roman"/>
          <w:sz w:val="20"/>
          <w:szCs w:val="20"/>
        </w:rPr>
        <w:t>SWR</w:t>
      </w:r>
      <w:r w:rsidR="002D4FCE" w:rsidRPr="00193DBA">
        <w:rPr>
          <w:rFonts w:ascii="Times New Roman" w:hAnsi="Times New Roman"/>
          <w:sz w:val="20"/>
          <w:szCs w:val="20"/>
        </w:rPr>
        <w:t xml:space="preserve"> (jeho jednotlivých častí),</w:t>
      </w:r>
      <w:r w:rsidR="00D76B39" w:rsidRPr="00193DBA">
        <w:rPr>
          <w:rFonts w:ascii="Times New Roman" w:hAnsi="Times New Roman"/>
          <w:sz w:val="20"/>
          <w:szCs w:val="20"/>
        </w:rPr>
        <w:t xml:space="preserve"> </w:t>
      </w:r>
      <w:r w:rsidRPr="00193DBA">
        <w:rPr>
          <w:rFonts w:ascii="Times New Roman" w:hAnsi="Times New Roman"/>
          <w:sz w:val="20"/>
          <w:szCs w:val="20"/>
        </w:rPr>
        <w:t>respektíve pri nevyhnutnej parametrizácii</w:t>
      </w:r>
      <w:r w:rsidR="00D54E84" w:rsidRPr="00193DBA">
        <w:rPr>
          <w:rFonts w:ascii="Times New Roman" w:hAnsi="Times New Roman"/>
          <w:sz w:val="20"/>
          <w:szCs w:val="20"/>
        </w:rPr>
        <w:t>;</w:t>
      </w:r>
    </w:p>
    <w:p w14:paraId="6656A000" w14:textId="28D84F49" w:rsidR="00E126ED" w:rsidRPr="00193DBA" w:rsidRDefault="0029284D" w:rsidP="008107C7">
      <w:pPr>
        <w:pStyle w:val="Bezriadkovania"/>
        <w:widowControl w:val="0"/>
        <w:numPr>
          <w:ilvl w:val="3"/>
          <w:numId w:val="1"/>
        </w:numPr>
        <w:jc w:val="both"/>
        <w:rPr>
          <w:rFonts w:ascii="Times New Roman" w:hAnsi="Times New Roman"/>
          <w:sz w:val="20"/>
          <w:szCs w:val="20"/>
        </w:rPr>
      </w:pPr>
      <w:r w:rsidRPr="00193DBA">
        <w:rPr>
          <w:rFonts w:ascii="Times New Roman" w:hAnsi="Times New Roman"/>
          <w:sz w:val="20"/>
          <w:szCs w:val="20"/>
        </w:rPr>
        <w:t>Spolupráca pri riešení úloh interoperability jednotlivých</w:t>
      </w:r>
      <w:r w:rsidR="00D76B39" w:rsidRPr="00193DBA">
        <w:rPr>
          <w:rFonts w:ascii="Times New Roman" w:hAnsi="Times New Roman"/>
          <w:sz w:val="20"/>
          <w:szCs w:val="20"/>
        </w:rPr>
        <w:t xml:space="preserve"> častí </w:t>
      </w:r>
      <w:r w:rsidR="002D4FCE" w:rsidRPr="00193DBA">
        <w:rPr>
          <w:rFonts w:ascii="Times New Roman" w:hAnsi="Times New Roman"/>
          <w:sz w:val="20"/>
          <w:szCs w:val="20"/>
        </w:rPr>
        <w:t>vytvoreného SWR</w:t>
      </w:r>
      <w:r w:rsidR="00D54E84" w:rsidRPr="00193DBA">
        <w:rPr>
          <w:rFonts w:ascii="Times New Roman" w:hAnsi="Times New Roman"/>
          <w:sz w:val="20"/>
          <w:szCs w:val="20"/>
        </w:rPr>
        <w:t>;</w:t>
      </w:r>
    </w:p>
    <w:p w14:paraId="24450C6C" w14:textId="65777615" w:rsidR="00E126ED" w:rsidRPr="00B17BD0" w:rsidRDefault="0029284D" w:rsidP="008107C7">
      <w:pPr>
        <w:pStyle w:val="Bezriadkovania"/>
        <w:widowControl w:val="0"/>
        <w:numPr>
          <w:ilvl w:val="3"/>
          <w:numId w:val="1"/>
        </w:numPr>
        <w:jc w:val="both"/>
        <w:rPr>
          <w:rFonts w:ascii="Times New Roman" w:hAnsi="Times New Roman"/>
          <w:sz w:val="20"/>
          <w:szCs w:val="20"/>
        </w:rPr>
      </w:pPr>
      <w:r w:rsidRPr="00B17BD0">
        <w:rPr>
          <w:rFonts w:ascii="Times New Roman" w:hAnsi="Times New Roman"/>
          <w:sz w:val="20"/>
          <w:szCs w:val="20"/>
        </w:rPr>
        <w:t>Spolupráca s externými subjektmi vyžadujúcimi informácie o rozhraniach a nastaveniach na základe potvrdenej žiadosti</w:t>
      </w:r>
      <w:r w:rsidR="00D54E84" w:rsidRPr="00B17BD0">
        <w:rPr>
          <w:rFonts w:ascii="Times New Roman" w:hAnsi="Times New Roman"/>
          <w:sz w:val="20"/>
          <w:szCs w:val="20"/>
        </w:rPr>
        <w:t>;</w:t>
      </w:r>
    </w:p>
    <w:p w14:paraId="2B100692" w14:textId="7E5F8108" w:rsidR="00E126ED" w:rsidRPr="00B17BD0" w:rsidRDefault="0029284D" w:rsidP="008107C7">
      <w:pPr>
        <w:pStyle w:val="Bezriadkovania"/>
        <w:widowControl w:val="0"/>
        <w:numPr>
          <w:ilvl w:val="3"/>
          <w:numId w:val="1"/>
        </w:numPr>
        <w:jc w:val="both"/>
        <w:rPr>
          <w:rFonts w:ascii="Times New Roman" w:hAnsi="Times New Roman"/>
          <w:sz w:val="20"/>
          <w:szCs w:val="20"/>
        </w:rPr>
      </w:pPr>
      <w:r w:rsidRPr="00B17BD0">
        <w:rPr>
          <w:rFonts w:ascii="Times New Roman" w:hAnsi="Times New Roman"/>
          <w:sz w:val="20"/>
          <w:szCs w:val="20"/>
        </w:rPr>
        <w:t>Reporting zameraný na spracovávanie požadovaných reportov o</w:t>
      </w:r>
      <w:r w:rsidR="00D54E84" w:rsidRPr="00B17BD0">
        <w:rPr>
          <w:rFonts w:ascii="Times New Roman" w:hAnsi="Times New Roman"/>
          <w:sz w:val="20"/>
          <w:szCs w:val="20"/>
        </w:rPr>
        <w:t> </w:t>
      </w:r>
      <w:r w:rsidRPr="00B17BD0">
        <w:rPr>
          <w:rFonts w:ascii="Times New Roman" w:hAnsi="Times New Roman"/>
          <w:sz w:val="20"/>
          <w:szCs w:val="20"/>
        </w:rPr>
        <w:t>Incidentoch a operatívnych informácii o ich riešení.</w:t>
      </w:r>
    </w:p>
    <w:p w14:paraId="20D8C716" w14:textId="29B8E2C7" w:rsidR="00E126ED" w:rsidRPr="0033737C" w:rsidRDefault="00783AB5" w:rsidP="00783AB5">
      <w:pPr>
        <w:pStyle w:val="Bezriadkovania"/>
        <w:widowControl w:val="0"/>
        <w:numPr>
          <w:ilvl w:val="2"/>
          <w:numId w:val="1"/>
        </w:numPr>
        <w:tabs>
          <w:tab w:val="clear" w:pos="1418"/>
        </w:tabs>
        <w:ind w:hanging="851"/>
        <w:jc w:val="both"/>
        <w:rPr>
          <w:rFonts w:ascii="Times New Roman" w:hAnsi="Times New Roman"/>
          <w:sz w:val="20"/>
          <w:szCs w:val="20"/>
        </w:rPr>
      </w:pPr>
      <w:r w:rsidRPr="0033737C">
        <w:rPr>
          <w:rFonts w:ascii="Times New Roman" w:eastAsia="Calibri" w:hAnsi="Times New Roman"/>
          <w:b/>
          <w:bCs/>
          <w:sz w:val="20"/>
          <w:szCs w:val="20"/>
        </w:rPr>
        <w:t xml:space="preserve">Služby podpory prevádzky </w:t>
      </w:r>
      <w:r w:rsidR="0029284D" w:rsidRPr="0033737C">
        <w:rPr>
          <w:rFonts w:ascii="Times New Roman" w:eastAsia="Calibri" w:hAnsi="Times New Roman"/>
          <w:sz w:val="20"/>
          <w:szCs w:val="20"/>
        </w:rPr>
        <w:t>v súlade s</w:t>
      </w:r>
      <w:r w:rsidR="004D679F" w:rsidRPr="0033737C">
        <w:rPr>
          <w:rFonts w:ascii="Times New Roman" w:eastAsia="Calibri" w:hAnsi="Times New Roman"/>
          <w:sz w:val="20"/>
          <w:szCs w:val="20"/>
        </w:rPr>
        <w:t>o</w:t>
      </w:r>
      <w:r w:rsidR="0029284D" w:rsidRPr="0033737C">
        <w:rPr>
          <w:rFonts w:ascii="Times New Roman" w:eastAsia="Calibri" w:hAnsi="Times New Roman"/>
          <w:sz w:val="20"/>
          <w:szCs w:val="20"/>
        </w:rPr>
        <w:t xml:space="preserve"> SLA parametrami a pozostávajúce z </w:t>
      </w:r>
      <w:r w:rsidR="004750AC" w:rsidRPr="0033737C">
        <w:rPr>
          <w:rFonts w:ascii="Times New Roman" w:eastAsia="Calibri" w:hAnsi="Times New Roman"/>
          <w:bCs/>
          <w:sz w:val="20"/>
          <w:szCs w:val="20"/>
        </w:rPr>
        <w:t>Konzultačnej podpory</w:t>
      </w:r>
      <w:r w:rsidR="0029284D" w:rsidRPr="0033737C">
        <w:rPr>
          <w:rFonts w:ascii="Times New Roman" w:eastAsia="Calibri" w:hAnsi="Times New Roman"/>
          <w:sz w:val="20"/>
          <w:szCs w:val="20"/>
        </w:rPr>
        <w:t xml:space="preserve">, predmetom ktorej je </w:t>
      </w:r>
      <w:r w:rsidR="004D679F" w:rsidRPr="0033737C">
        <w:rPr>
          <w:rFonts w:ascii="Times New Roman" w:hAnsi="Times New Roman"/>
          <w:sz w:val="20"/>
          <w:szCs w:val="20"/>
        </w:rPr>
        <w:t>poskytovanie K</w:t>
      </w:r>
      <w:r w:rsidR="0029284D" w:rsidRPr="0033737C">
        <w:rPr>
          <w:rFonts w:ascii="Times New Roman" w:hAnsi="Times New Roman"/>
          <w:sz w:val="20"/>
          <w:szCs w:val="20"/>
        </w:rPr>
        <w:t>onzultácií pre objasňovanie, upresňovanie a vysvetľovanie otázok súvisiaci</w:t>
      </w:r>
      <w:r w:rsidR="00976B4A" w:rsidRPr="0033737C">
        <w:rPr>
          <w:rFonts w:ascii="Times New Roman" w:hAnsi="Times New Roman"/>
          <w:sz w:val="20"/>
          <w:szCs w:val="20"/>
        </w:rPr>
        <w:t>c</w:t>
      </w:r>
      <w:r w:rsidR="00B67BE9" w:rsidRPr="0033737C">
        <w:rPr>
          <w:rFonts w:ascii="Times New Roman" w:hAnsi="Times New Roman"/>
          <w:sz w:val="20"/>
          <w:szCs w:val="20"/>
        </w:rPr>
        <w:t>h s problematikou funkcionality</w:t>
      </w:r>
      <w:r w:rsidR="00976B4A" w:rsidRPr="0033737C">
        <w:rPr>
          <w:rFonts w:ascii="Times New Roman" w:hAnsi="Times New Roman"/>
          <w:sz w:val="20"/>
          <w:szCs w:val="20"/>
        </w:rPr>
        <w:t xml:space="preserve"> a</w:t>
      </w:r>
      <w:r w:rsidR="00D612C0" w:rsidRPr="0033737C">
        <w:rPr>
          <w:rFonts w:ascii="Times New Roman" w:hAnsi="Times New Roman"/>
          <w:sz w:val="20"/>
          <w:szCs w:val="20"/>
        </w:rPr>
        <w:t xml:space="preserve"> prevádzky </w:t>
      </w:r>
      <w:r w:rsidR="00976B4A" w:rsidRPr="0033737C">
        <w:rPr>
          <w:rFonts w:ascii="Times New Roman" w:hAnsi="Times New Roman"/>
          <w:sz w:val="20"/>
          <w:szCs w:val="20"/>
        </w:rPr>
        <w:t>SWR</w:t>
      </w:r>
      <w:r w:rsidR="0029284D" w:rsidRPr="0033737C">
        <w:rPr>
          <w:rFonts w:ascii="Times New Roman" w:hAnsi="Times New Roman"/>
          <w:sz w:val="20"/>
          <w:szCs w:val="20"/>
        </w:rPr>
        <w:t>. V prípade, že z Konzultácií vyplynie, resp. sa identifikuje Incident</w:t>
      </w:r>
      <w:r w:rsidR="004D679F" w:rsidRPr="0033737C">
        <w:rPr>
          <w:rFonts w:ascii="Times New Roman" w:hAnsi="Times New Roman"/>
          <w:sz w:val="20"/>
          <w:szCs w:val="20"/>
        </w:rPr>
        <w:t xml:space="preserve"> alebo zmenová P</w:t>
      </w:r>
      <w:r w:rsidR="0029284D" w:rsidRPr="0033737C">
        <w:rPr>
          <w:rFonts w:ascii="Times New Roman" w:hAnsi="Times New Roman"/>
          <w:sz w:val="20"/>
          <w:szCs w:val="20"/>
        </w:rPr>
        <w:t>oži</w:t>
      </w:r>
      <w:r w:rsidR="00976B4A" w:rsidRPr="0033737C">
        <w:rPr>
          <w:rFonts w:ascii="Times New Roman" w:hAnsi="Times New Roman"/>
          <w:sz w:val="20"/>
          <w:szCs w:val="20"/>
        </w:rPr>
        <w:t>adavka na úpravu vytvoreného SWR</w:t>
      </w:r>
      <w:r w:rsidR="004D679F" w:rsidRPr="0033737C">
        <w:rPr>
          <w:rFonts w:ascii="Times New Roman" w:hAnsi="Times New Roman"/>
          <w:sz w:val="20"/>
          <w:szCs w:val="20"/>
        </w:rPr>
        <w:t>, Konzultácia</w:t>
      </w:r>
      <w:r w:rsidR="0029284D" w:rsidRPr="0033737C">
        <w:rPr>
          <w:rFonts w:ascii="Times New Roman" w:hAnsi="Times New Roman"/>
          <w:sz w:val="20"/>
          <w:szCs w:val="20"/>
        </w:rPr>
        <w:t xml:space="preserve"> b</w:t>
      </w:r>
      <w:r w:rsidR="004D679F" w:rsidRPr="0033737C">
        <w:rPr>
          <w:rFonts w:ascii="Times New Roman" w:hAnsi="Times New Roman"/>
          <w:sz w:val="20"/>
          <w:szCs w:val="20"/>
        </w:rPr>
        <w:t>ude ukončená s týmto záverom a p</w:t>
      </w:r>
      <w:r w:rsidR="0029284D" w:rsidRPr="0033737C">
        <w:rPr>
          <w:rFonts w:ascii="Times New Roman" w:hAnsi="Times New Roman"/>
          <w:sz w:val="20"/>
          <w:szCs w:val="20"/>
        </w:rPr>
        <w:t>ožiadavka</w:t>
      </w:r>
      <w:r w:rsidR="00976B4A" w:rsidRPr="0033737C">
        <w:rPr>
          <w:rFonts w:ascii="Times New Roman" w:hAnsi="Times New Roman"/>
          <w:sz w:val="20"/>
          <w:szCs w:val="20"/>
        </w:rPr>
        <w:t xml:space="preserve"> na Konzultačnú podporu</w:t>
      </w:r>
      <w:r w:rsidR="0029284D" w:rsidRPr="0033737C">
        <w:rPr>
          <w:rFonts w:ascii="Times New Roman" w:hAnsi="Times New Roman"/>
          <w:sz w:val="20"/>
          <w:szCs w:val="20"/>
        </w:rPr>
        <w:t xml:space="preserve"> bude v súčinnosti s Objednávateľom preklasifikovaná na servisnú podporu, alebo na </w:t>
      </w:r>
      <w:r w:rsidR="004D679F" w:rsidRPr="0033737C">
        <w:rPr>
          <w:rFonts w:ascii="Times New Roman" w:hAnsi="Times New Roman"/>
          <w:sz w:val="20"/>
          <w:szCs w:val="20"/>
        </w:rPr>
        <w:t>zmenovú Požiadavku</w:t>
      </w:r>
      <w:r w:rsidR="0029284D" w:rsidRPr="0033737C">
        <w:rPr>
          <w:rFonts w:ascii="Times New Roman" w:hAnsi="Times New Roman"/>
          <w:sz w:val="20"/>
          <w:szCs w:val="20"/>
        </w:rPr>
        <w:t>.</w:t>
      </w:r>
      <w:r w:rsidRPr="0033737C">
        <w:rPr>
          <w:rFonts w:ascii="Times New Roman" w:hAnsi="Times New Roman"/>
          <w:sz w:val="20"/>
          <w:szCs w:val="20"/>
        </w:rPr>
        <w:t xml:space="preserve"> </w:t>
      </w:r>
    </w:p>
    <w:p w14:paraId="375A6BBD" w14:textId="431E9873" w:rsidR="00E126ED" w:rsidRPr="00A7655A" w:rsidRDefault="00F60B18" w:rsidP="008107C7">
      <w:pPr>
        <w:pStyle w:val="Odsekzoznamu"/>
        <w:widowControl w:val="0"/>
        <w:numPr>
          <w:ilvl w:val="2"/>
          <w:numId w:val="1"/>
        </w:numPr>
        <w:suppressAutoHyphens/>
        <w:ind w:hanging="851"/>
        <w:contextualSpacing w:val="0"/>
        <w:jc w:val="both"/>
        <w:rPr>
          <w:rFonts w:eastAsia="Calibri"/>
        </w:rPr>
      </w:pPr>
      <w:r w:rsidRPr="00A7655A">
        <w:rPr>
          <w:rFonts w:eastAsia="Calibri"/>
          <w:b/>
          <w:bCs/>
        </w:rPr>
        <w:t>S</w:t>
      </w:r>
      <w:r w:rsidR="00783AB5">
        <w:rPr>
          <w:rFonts w:eastAsia="Calibri"/>
          <w:b/>
          <w:bCs/>
        </w:rPr>
        <w:t>lužby údržby</w:t>
      </w:r>
      <w:r w:rsidRPr="00A7655A">
        <w:rPr>
          <w:rFonts w:eastAsia="Calibri"/>
          <w:b/>
          <w:bCs/>
        </w:rPr>
        <w:t xml:space="preserve"> </w:t>
      </w:r>
      <w:r w:rsidR="0029284D" w:rsidRPr="00A7655A">
        <w:rPr>
          <w:rFonts w:eastAsia="Calibri"/>
          <w:bCs/>
        </w:rPr>
        <w:t>zahrňujú</w:t>
      </w:r>
      <w:r w:rsidR="0029284D" w:rsidRPr="00A7655A">
        <w:rPr>
          <w:rFonts w:eastAsia="Calibri"/>
          <w:b/>
          <w:bCs/>
        </w:rPr>
        <w:t xml:space="preserve"> </w:t>
      </w:r>
      <w:r w:rsidR="0029284D" w:rsidRPr="00A7655A">
        <w:rPr>
          <w:rFonts w:eastAsia="Calibri"/>
          <w:bCs/>
        </w:rPr>
        <w:t xml:space="preserve">zabezpečovanie bežnej </w:t>
      </w:r>
      <w:r w:rsidR="00783AB5">
        <w:rPr>
          <w:rFonts w:eastAsia="Calibri"/>
          <w:bCs/>
        </w:rPr>
        <w:t xml:space="preserve">údržby SWR </w:t>
      </w:r>
      <w:r w:rsidR="0029284D" w:rsidRPr="00A7655A">
        <w:rPr>
          <w:rFonts w:eastAsia="Calibri"/>
          <w:bCs/>
        </w:rPr>
        <w:t xml:space="preserve">a jeho </w:t>
      </w:r>
      <w:r w:rsidRPr="00A7655A">
        <w:rPr>
          <w:rFonts w:eastAsia="Calibri"/>
          <w:bCs/>
        </w:rPr>
        <w:t xml:space="preserve">APV </w:t>
      </w:r>
      <w:r w:rsidR="0029284D" w:rsidRPr="00A7655A">
        <w:rPr>
          <w:rFonts w:eastAsia="Calibri"/>
          <w:bCs/>
        </w:rPr>
        <w:t>(SW infraštruktúra), pre zaistenie spoľahlivej, kontinuálnej a bezpečnej prevádzk</w:t>
      </w:r>
      <w:r w:rsidR="00783AB5">
        <w:rPr>
          <w:rFonts w:eastAsia="Calibri"/>
          <w:bCs/>
        </w:rPr>
        <w:t xml:space="preserve">y SWR </w:t>
      </w:r>
      <w:r w:rsidR="0029284D" w:rsidRPr="00A7655A">
        <w:rPr>
          <w:rFonts w:eastAsia="Calibri"/>
          <w:bCs/>
        </w:rPr>
        <w:t>v súlade s aktuálnymi platnými funkč</w:t>
      </w:r>
      <w:r w:rsidR="004871AF">
        <w:rPr>
          <w:rFonts w:eastAsia="Calibri"/>
          <w:bCs/>
        </w:rPr>
        <w:t>nými a evidovanými nefunkčnými p</w:t>
      </w:r>
      <w:r w:rsidR="0029284D" w:rsidRPr="00A7655A">
        <w:rPr>
          <w:rFonts w:eastAsia="Calibri"/>
          <w:bCs/>
        </w:rPr>
        <w:t>ožiadavkami</w:t>
      </w:r>
      <w:r w:rsidR="0029284D" w:rsidRPr="00A7655A">
        <w:rPr>
          <w:rFonts w:eastAsia="Calibri"/>
          <w:b/>
          <w:bCs/>
        </w:rPr>
        <w:t xml:space="preserve"> </w:t>
      </w:r>
      <w:r w:rsidR="0029284D" w:rsidRPr="00A7655A">
        <w:rPr>
          <w:rFonts w:eastAsia="Calibri"/>
        </w:rPr>
        <w:t>pozostávajúce z:</w:t>
      </w:r>
    </w:p>
    <w:p w14:paraId="22E3F5D9" w14:textId="087A7917" w:rsidR="00E126ED" w:rsidRPr="00A7655A" w:rsidRDefault="0029284D" w:rsidP="008107C7">
      <w:pPr>
        <w:pStyle w:val="Odsekzoznamu"/>
        <w:widowControl w:val="0"/>
        <w:numPr>
          <w:ilvl w:val="3"/>
          <w:numId w:val="1"/>
        </w:numPr>
        <w:tabs>
          <w:tab w:val="clear" w:pos="2410"/>
        </w:tabs>
        <w:suppressAutoHyphens/>
        <w:contextualSpacing w:val="0"/>
        <w:jc w:val="both"/>
        <w:rPr>
          <w:rFonts w:eastAsia="Calibri"/>
        </w:rPr>
      </w:pPr>
      <w:r w:rsidRPr="00A7655A">
        <w:t>činno</w:t>
      </w:r>
      <w:r w:rsidR="003D6951" w:rsidRPr="00A7655A">
        <w:t xml:space="preserve">stí predpísanej údržby </w:t>
      </w:r>
      <w:r w:rsidR="00783AB5">
        <w:t xml:space="preserve">SWR </w:t>
      </w:r>
      <w:r w:rsidR="00152AF5">
        <w:t xml:space="preserve">definovaných </w:t>
      </w:r>
      <w:r w:rsidR="00152AF5" w:rsidRPr="00783AB5">
        <w:t>D</w:t>
      </w:r>
      <w:r w:rsidRPr="00783AB5">
        <w:t>okumentáciou</w:t>
      </w:r>
      <w:r w:rsidR="00783AB5" w:rsidRPr="00783AB5">
        <w:t>,</w:t>
      </w:r>
    </w:p>
    <w:p w14:paraId="1E5B448D" w14:textId="77777777" w:rsidR="00E126ED" w:rsidRPr="00A7655A" w:rsidRDefault="0029284D" w:rsidP="008107C7">
      <w:pPr>
        <w:pStyle w:val="Odsekzoznamu"/>
        <w:widowControl w:val="0"/>
        <w:numPr>
          <w:ilvl w:val="3"/>
          <w:numId w:val="1"/>
        </w:numPr>
        <w:tabs>
          <w:tab w:val="clear" w:pos="2410"/>
        </w:tabs>
        <w:suppressAutoHyphens/>
        <w:contextualSpacing w:val="0"/>
        <w:jc w:val="both"/>
        <w:rPr>
          <w:rFonts w:eastAsia="Calibri"/>
        </w:rPr>
      </w:pPr>
      <w:r w:rsidRPr="00A7655A">
        <w:t>kompletnej starostlivosti o aplikačné prostredie (funkcionalita, dizajn),</w:t>
      </w:r>
    </w:p>
    <w:p w14:paraId="6EF6EA80" w14:textId="0EC4CB6E" w:rsidR="00E126ED" w:rsidRPr="00A7655A" w:rsidRDefault="0029284D" w:rsidP="008107C7">
      <w:pPr>
        <w:pStyle w:val="Odsekzoznamu"/>
        <w:widowControl w:val="0"/>
        <w:numPr>
          <w:ilvl w:val="3"/>
          <w:numId w:val="1"/>
        </w:numPr>
        <w:tabs>
          <w:tab w:val="clear" w:pos="2410"/>
        </w:tabs>
        <w:suppressAutoHyphens/>
        <w:contextualSpacing w:val="0"/>
        <w:jc w:val="both"/>
        <w:rPr>
          <w:rFonts w:eastAsia="Calibri"/>
        </w:rPr>
      </w:pPr>
      <w:r w:rsidRPr="00A7655A">
        <w:t>sledovania dostupnosti aktualizácií, záplat a opráv softvérových komponentov</w:t>
      </w:r>
      <w:r w:rsidR="00741596">
        <w:t xml:space="preserve"> SWR</w:t>
      </w:r>
      <w:r w:rsidRPr="00A7655A">
        <w:t>, posúdenie možnosti resp. potreby ich nasadeni</w:t>
      </w:r>
      <w:r w:rsidR="003D6951" w:rsidRPr="00A7655A">
        <w:t>a s ohľad</w:t>
      </w:r>
      <w:r w:rsidR="00741596">
        <w:t>om na funkčnosť SWR</w:t>
      </w:r>
      <w:r w:rsidRPr="00A7655A">
        <w:t xml:space="preserve">, </w:t>
      </w:r>
    </w:p>
    <w:p w14:paraId="292491FC" w14:textId="06300210" w:rsidR="00E126ED" w:rsidRDefault="0029284D" w:rsidP="008107C7">
      <w:pPr>
        <w:pStyle w:val="Odsekzoznamu"/>
        <w:widowControl w:val="0"/>
        <w:numPr>
          <w:ilvl w:val="3"/>
          <w:numId w:val="1"/>
        </w:numPr>
        <w:tabs>
          <w:tab w:val="clear" w:pos="2410"/>
        </w:tabs>
        <w:suppressAutoHyphens/>
        <w:contextualSpacing w:val="0"/>
        <w:jc w:val="both"/>
        <w:rPr>
          <w:rFonts w:eastAsia="Calibri"/>
        </w:rPr>
      </w:pPr>
      <w:r>
        <w:t>údrž</w:t>
      </w:r>
      <w:r w:rsidR="00741596">
        <w:t>by integračných rozhraní SWR zahrňujúce</w:t>
      </w:r>
    </w:p>
    <w:p w14:paraId="7B012644" w14:textId="071029D2" w:rsidR="00E126ED" w:rsidRDefault="0029284D" w:rsidP="008107C7">
      <w:pPr>
        <w:pStyle w:val="Odsekzoznamu"/>
        <w:widowControl w:val="0"/>
        <w:numPr>
          <w:ilvl w:val="4"/>
          <w:numId w:val="1"/>
        </w:numPr>
        <w:suppressAutoHyphens/>
        <w:jc w:val="both"/>
        <w:rPr>
          <w:rFonts w:eastAsia="Calibri"/>
        </w:rPr>
      </w:pPr>
      <w:r>
        <w:rPr>
          <w:rFonts w:eastAsia="Calibri"/>
        </w:rPr>
        <w:t>správu a údržbu integračných rozhraní</w:t>
      </w:r>
      <w:r w:rsidR="00741596">
        <w:rPr>
          <w:rFonts w:eastAsia="Calibri"/>
        </w:rPr>
        <w:t>,</w:t>
      </w:r>
    </w:p>
    <w:p w14:paraId="762607F8" w14:textId="4DA31A7B" w:rsidR="00E126ED" w:rsidRDefault="0029284D" w:rsidP="008107C7">
      <w:pPr>
        <w:pStyle w:val="Odsekzoznamu"/>
        <w:widowControl w:val="0"/>
        <w:numPr>
          <w:ilvl w:val="4"/>
          <w:numId w:val="1"/>
        </w:numPr>
        <w:suppressAutoHyphens/>
        <w:jc w:val="both"/>
        <w:rPr>
          <w:rFonts w:eastAsia="Calibri"/>
        </w:rPr>
      </w:pPr>
      <w:r>
        <w:rPr>
          <w:rFonts w:eastAsia="Calibri"/>
        </w:rPr>
        <w:t xml:space="preserve">riešenie problémov </w:t>
      </w:r>
      <w:r w:rsidR="00792A9C">
        <w:rPr>
          <w:rFonts w:eastAsia="Calibri"/>
        </w:rPr>
        <w:t>a vývoj updatov pre integračné rozhrania</w:t>
      </w:r>
      <w:r w:rsidR="00854469">
        <w:rPr>
          <w:rFonts w:eastAsia="Calibri"/>
        </w:rPr>
        <w:t>,</w:t>
      </w:r>
    </w:p>
    <w:p w14:paraId="2C0CAC4E" w14:textId="40F5FE82" w:rsidR="00E126ED" w:rsidRDefault="0029284D" w:rsidP="008107C7">
      <w:pPr>
        <w:pStyle w:val="Odsekzoznamu"/>
        <w:widowControl w:val="0"/>
        <w:numPr>
          <w:ilvl w:val="4"/>
          <w:numId w:val="1"/>
        </w:numPr>
        <w:suppressAutoHyphens/>
        <w:jc w:val="both"/>
        <w:rPr>
          <w:rFonts w:eastAsia="Calibri"/>
        </w:rPr>
      </w:pPr>
      <w:r>
        <w:rPr>
          <w:rFonts w:eastAsia="Calibri"/>
        </w:rPr>
        <w:t>nasadenie a zverejňovanie aktualizácií a opráv pre integračné rozhrania</w:t>
      </w:r>
      <w:r w:rsidR="00835FA8">
        <w:rPr>
          <w:rFonts w:eastAsia="Calibri"/>
        </w:rPr>
        <w:t>,</w:t>
      </w:r>
    </w:p>
    <w:p w14:paraId="7D3B05DF" w14:textId="73AF1A0A" w:rsidR="00E126ED" w:rsidRDefault="0029284D" w:rsidP="008107C7">
      <w:pPr>
        <w:pStyle w:val="Odsekzoznamu"/>
        <w:widowControl w:val="0"/>
        <w:numPr>
          <w:ilvl w:val="3"/>
          <w:numId w:val="1"/>
        </w:numPr>
        <w:tabs>
          <w:tab w:val="clear" w:pos="2410"/>
        </w:tabs>
        <w:suppressAutoHyphens/>
        <w:contextualSpacing w:val="0"/>
        <w:jc w:val="both"/>
        <w:rPr>
          <w:rFonts w:eastAsia="Calibri"/>
        </w:rPr>
      </w:pPr>
      <w:r>
        <w:t>proaktívneho upozorňovania Objednávateľa na vhodné, či n</w:t>
      </w:r>
      <w:r w:rsidR="00300500">
        <w:t>evyhnutné úpravy a zmeny vytvoreného SWR</w:t>
      </w:r>
      <w:r>
        <w:t>,</w:t>
      </w:r>
    </w:p>
    <w:p w14:paraId="5C5D3E89" w14:textId="5E1C2892" w:rsidR="00E126ED" w:rsidRDefault="0029284D" w:rsidP="008107C7">
      <w:pPr>
        <w:pStyle w:val="Odsekzoznamu"/>
        <w:widowControl w:val="0"/>
        <w:numPr>
          <w:ilvl w:val="3"/>
          <w:numId w:val="1"/>
        </w:numPr>
        <w:tabs>
          <w:tab w:val="clear" w:pos="2410"/>
        </w:tabs>
        <w:suppressAutoHyphens/>
        <w:contextualSpacing w:val="0"/>
        <w:jc w:val="both"/>
        <w:rPr>
          <w:rFonts w:eastAsia="Calibri"/>
        </w:rPr>
      </w:pPr>
      <w:r>
        <w:t>proaktívneho upozorňovania Objednávateľa na vz</w:t>
      </w:r>
      <w:r w:rsidR="00300500">
        <w:t>niknuté problémy a stavy vytvoreného SWR</w:t>
      </w:r>
      <w:r>
        <w:t>, pri ktorých môže dôjsť, r</w:t>
      </w:r>
      <w:r w:rsidR="00854469">
        <w:t>esp. ktoré</w:t>
      </w:r>
      <w:r w:rsidR="00300500">
        <w:t xml:space="preserve"> môžu viesť k vzniku Incidentov.</w:t>
      </w:r>
    </w:p>
    <w:p w14:paraId="1F9A8B3A" w14:textId="3FD4549C" w:rsidR="00881791" w:rsidRPr="008F16AB" w:rsidRDefault="00300500" w:rsidP="008F16AB">
      <w:pPr>
        <w:pStyle w:val="Bezriadkovania"/>
        <w:widowControl w:val="0"/>
        <w:numPr>
          <w:ilvl w:val="1"/>
          <w:numId w:val="1"/>
        </w:numPr>
        <w:ind w:left="567" w:hanging="567"/>
        <w:jc w:val="both"/>
        <w:rPr>
          <w:rFonts w:ascii="Times New Roman" w:hAnsi="Times New Roman"/>
          <w:sz w:val="20"/>
          <w:szCs w:val="20"/>
        </w:rPr>
      </w:pPr>
      <w:bookmarkStart w:id="8" w:name="_Ref124698976"/>
      <w:r>
        <w:rPr>
          <w:rFonts w:ascii="Times New Roman" w:eastAsia="Calibri" w:hAnsi="Times New Roman"/>
          <w:b/>
          <w:bCs/>
          <w:sz w:val="20"/>
          <w:szCs w:val="20"/>
        </w:rPr>
        <w:t xml:space="preserve">Služby zmenovej podpory (rozvoja) </w:t>
      </w:r>
      <w:r w:rsidR="0029284D">
        <w:rPr>
          <w:rFonts w:ascii="Times New Roman" w:eastAsia="Calibri" w:hAnsi="Times New Roman"/>
          <w:sz w:val="20"/>
          <w:szCs w:val="20"/>
        </w:rPr>
        <w:t xml:space="preserve">sú Služby, v rámci ktorých je Poskytovateľ povinný vykonávať pre Objednávateľa </w:t>
      </w:r>
      <w:r w:rsidR="0029284D">
        <w:rPr>
          <w:rFonts w:ascii="Times New Roman" w:hAnsi="Times New Roman"/>
          <w:sz w:val="20"/>
          <w:szCs w:val="20"/>
        </w:rPr>
        <w:t>zm</w:t>
      </w:r>
      <w:r>
        <w:rPr>
          <w:rFonts w:ascii="Times New Roman" w:hAnsi="Times New Roman"/>
          <w:sz w:val="20"/>
          <w:szCs w:val="20"/>
        </w:rPr>
        <w:t>enové Požiadavky v rámci SWR</w:t>
      </w:r>
      <w:r w:rsidR="0029284D">
        <w:rPr>
          <w:rFonts w:ascii="Times New Roman" w:hAnsi="Times New Roman"/>
          <w:sz w:val="20"/>
          <w:szCs w:val="20"/>
        </w:rPr>
        <w:t>, ktoré môžu zahŕňať zm</w:t>
      </w:r>
      <w:r>
        <w:rPr>
          <w:rFonts w:ascii="Times New Roman" w:hAnsi="Times New Roman"/>
          <w:sz w:val="20"/>
          <w:szCs w:val="20"/>
        </w:rPr>
        <w:t>eny, rozšírenia a úpravy vytvoreného SWR</w:t>
      </w:r>
      <w:r w:rsidR="0029284D">
        <w:rPr>
          <w:rFonts w:ascii="Times New Roman" w:hAnsi="Times New Roman"/>
          <w:sz w:val="20"/>
          <w:szCs w:val="20"/>
        </w:rPr>
        <w:t xml:space="preserve"> funkčného charakteru, rozširujúce</w:t>
      </w:r>
      <w:r>
        <w:rPr>
          <w:rFonts w:ascii="Times New Roman" w:hAnsi="Times New Roman"/>
          <w:sz w:val="20"/>
          <w:szCs w:val="20"/>
        </w:rPr>
        <w:t xml:space="preserve"> možnosti využitia tohto SWR</w:t>
      </w:r>
      <w:r w:rsidR="0029284D">
        <w:rPr>
          <w:rFonts w:ascii="Times New Roman" w:hAnsi="Times New Roman"/>
          <w:sz w:val="20"/>
          <w:szCs w:val="20"/>
        </w:rPr>
        <w:t>, a to v súlade so Zmluvou. Služby zmenovej pod</w:t>
      </w:r>
      <w:r>
        <w:rPr>
          <w:rFonts w:ascii="Times New Roman" w:hAnsi="Times New Roman"/>
          <w:sz w:val="20"/>
          <w:szCs w:val="20"/>
        </w:rPr>
        <w:t xml:space="preserve">pory </w:t>
      </w:r>
      <w:r w:rsidR="0029284D">
        <w:rPr>
          <w:rFonts w:ascii="Times New Roman" w:hAnsi="Times New Roman"/>
          <w:sz w:val="20"/>
          <w:szCs w:val="20"/>
        </w:rPr>
        <w:t>predstavuj</w:t>
      </w:r>
      <w:r>
        <w:rPr>
          <w:rFonts w:ascii="Times New Roman" w:hAnsi="Times New Roman"/>
          <w:sz w:val="20"/>
          <w:szCs w:val="20"/>
        </w:rPr>
        <w:t>ú najmä zmeny funkčnosti SWR</w:t>
      </w:r>
      <w:r w:rsidR="0029284D">
        <w:rPr>
          <w:rFonts w:ascii="Times New Roman" w:hAnsi="Times New Roman"/>
          <w:sz w:val="20"/>
          <w:szCs w:val="20"/>
        </w:rPr>
        <w:t>, ktoré vyplývajú z legislatívnych zmien alebo z novovz</w:t>
      </w:r>
      <w:r w:rsidR="003C77B6">
        <w:rPr>
          <w:rFonts w:ascii="Times New Roman" w:hAnsi="Times New Roman"/>
          <w:sz w:val="20"/>
          <w:szCs w:val="20"/>
        </w:rPr>
        <w:t>niknutých potrieb Objednávateľa</w:t>
      </w:r>
      <w:r w:rsidR="0029284D">
        <w:rPr>
          <w:rFonts w:ascii="Times New Roman" w:hAnsi="Times New Roman"/>
          <w:sz w:val="20"/>
          <w:szCs w:val="20"/>
        </w:rPr>
        <w:t xml:space="preserve">. </w:t>
      </w:r>
      <w:r w:rsidR="0030158E">
        <w:rPr>
          <w:rFonts w:ascii="Times New Roman" w:hAnsi="Times New Roman"/>
          <w:sz w:val="20"/>
          <w:szCs w:val="20"/>
        </w:rPr>
        <w:t xml:space="preserve">Služby zmenovej podpory </w:t>
      </w:r>
      <w:r w:rsidR="003C77B6">
        <w:rPr>
          <w:rFonts w:ascii="Times New Roman" w:hAnsi="Times New Roman"/>
          <w:sz w:val="20"/>
          <w:szCs w:val="20"/>
        </w:rPr>
        <w:t xml:space="preserve"> </w:t>
      </w:r>
      <w:r w:rsidR="0029284D">
        <w:rPr>
          <w:rFonts w:ascii="Times New Roman" w:hAnsi="Times New Roman"/>
          <w:sz w:val="20"/>
          <w:szCs w:val="20"/>
        </w:rPr>
        <w:t>v</w:t>
      </w:r>
      <w:r w:rsidR="003C77B6">
        <w:rPr>
          <w:rFonts w:ascii="Times New Roman" w:hAnsi="Times New Roman"/>
          <w:sz w:val="20"/>
          <w:szCs w:val="20"/>
        </w:rPr>
        <w:t> rozsahu maximálne 75 Človekodní v</w:t>
      </w:r>
      <w:r w:rsidR="0029284D">
        <w:rPr>
          <w:rFonts w:ascii="Times New Roman" w:hAnsi="Times New Roman"/>
          <w:sz w:val="20"/>
          <w:szCs w:val="20"/>
        </w:rPr>
        <w:t> sebe zahŕňajú okrem iného aj:</w:t>
      </w:r>
      <w:bookmarkEnd w:id="8"/>
    </w:p>
    <w:p w14:paraId="0346EEFC" w14:textId="3B91753B" w:rsidR="009D1BB1" w:rsidRPr="00881791" w:rsidRDefault="0029284D" w:rsidP="00881791">
      <w:pPr>
        <w:pStyle w:val="Bezriadkovania"/>
        <w:widowControl w:val="0"/>
        <w:numPr>
          <w:ilvl w:val="2"/>
          <w:numId w:val="1"/>
        </w:numPr>
        <w:tabs>
          <w:tab w:val="clear" w:pos="1418"/>
        </w:tabs>
        <w:ind w:hanging="851"/>
        <w:jc w:val="both"/>
        <w:rPr>
          <w:rFonts w:ascii="Times New Roman" w:hAnsi="Times New Roman"/>
          <w:sz w:val="20"/>
          <w:szCs w:val="20"/>
        </w:rPr>
      </w:pPr>
      <w:r>
        <w:rPr>
          <w:rFonts w:ascii="Times New Roman" w:hAnsi="Times New Roman"/>
          <w:sz w:val="20"/>
          <w:szCs w:val="20"/>
        </w:rPr>
        <w:t>podporu, riadenie a realizáciu zmenových Požiadaviek a konz</w:t>
      </w:r>
      <w:r w:rsidR="00481425">
        <w:rPr>
          <w:rFonts w:ascii="Times New Roman" w:hAnsi="Times New Roman"/>
          <w:sz w:val="20"/>
          <w:szCs w:val="20"/>
        </w:rPr>
        <w:t>ultácie v súvislosti so zmenami; konzultáciami v zmysle tohto bodu Zmluvy sa rozumejú</w:t>
      </w:r>
      <w:r>
        <w:rPr>
          <w:rFonts w:ascii="Times New Roman" w:hAnsi="Times New Roman"/>
          <w:sz w:val="20"/>
          <w:szCs w:val="20"/>
        </w:rPr>
        <w:t xml:space="preserve"> služby nad rámec Konzultačnej podpory nevyhnutných pre vyk</w:t>
      </w:r>
      <w:r w:rsidR="003C77B6">
        <w:rPr>
          <w:rFonts w:ascii="Times New Roman" w:hAnsi="Times New Roman"/>
          <w:sz w:val="20"/>
          <w:szCs w:val="20"/>
        </w:rPr>
        <w:t>onáv</w:t>
      </w:r>
      <w:r w:rsidR="00E914D8">
        <w:rPr>
          <w:rFonts w:ascii="Times New Roman" w:hAnsi="Times New Roman"/>
          <w:sz w:val="20"/>
          <w:szCs w:val="20"/>
        </w:rPr>
        <w:t>anie Služieb podpory a údržby</w:t>
      </w:r>
      <w:r>
        <w:rPr>
          <w:rFonts w:ascii="Times New Roman" w:hAnsi="Times New Roman"/>
          <w:sz w:val="20"/>
          <w:szCs w:val="20"/>
        </w:rPr>
        <w:t>,</w:t>
      </w:r>
    </w:p>
    <w:p w14:paraId="10126C12" w14:textId="6EA6FDA3" w:rsidR="00E126ED" w:rsidRDefault="0029284D" w:rsidP="008107C7">
      <w:pPr>
        <w:pStyle w:val="Bezriadkovania"/>
        <w:widowControl w:val="0"/>
        <w:numPr>
          <w:ilvl w:val="2"/>
          <w:numId w:val="1"/>
        </w:numPr>
        <w:tabs>
          <w:tab w:val="clear" w:pos="1418"/>
        </w:tabs>
        <w:ind w:hanging="851"/>
        <w:jc w:val="both"/>
        <w:rPr>
          <w:rFonts w:ascii="Times New Roman" w:hAnsi="Times New Roman"/>
          <w:sz w:val="20"/>
          <w:szCs w:val="20"/>
        </w:rPr>
      </w:pPr>
      <w:r>
        <w:rPr>
          <w:rFonts w:ascii="Times New Roman" w:hAnsi="Times New Roman"/>
          <w:sz w:val="20"/>
          <w:szCs w:val="20"/>
        </w:rPr>
        <w:lastRenderedPageBreak/>
        <w:t>školenia zamestnancov Objednávateľa ohľadom použív</w:t>
      </w:r>
      <w:r w:rsidR="003C77B6">
        <w:rPr>
          <w:rFonts w:ascii="Times New Roman" w:hAnsi="Times New Roman"/>
          <w:sz w:val="20"/>
          <w:szCs w:val="20"/>
        </w:rPr>
        <w:t>ania novej funkc</w:t>
      </w:r>
      <w:r w:rsidR="00E914D8">
        <w:rPr>
          <w:rFonts w:ascii="Times New Roman" w:hAnsi="Times New Roman"/>
          <w:sz w:val="20"/>
          <w:szCs w:val="20"/>
        </w:rPr>
        <w:t>ionality SWR</w:t>
      </w:r>
      <w:r>
        <w:rPr>
          <w:rFonts w:ascii="Times New Roman" w:hAnsi="Times New Roman"/>
          <w:sz w:val="20"/>
          <w:szCs w:val="20"/>
        </w:rPr>
        <w:t>, na základe požiadavky Objednávateľa,</w:t>
      </w:r>
    </w:p>
    <w:p w14:paraId="06BF90D3" w14:textId="22F3A142" w:rsidR="00E126ED" w:rsidRDefault="00E914D8" w:rsidP="008107C7">
      <w:pPr>
        <w:pStyle w:val="Bezriadkovania"/>
        <w:widowControl w:val="0"/>
        <w:numPr>
          <w:ilvl w:val="2"/>
          <w:numId w:val="1"/>
        </w:numPr>
        <w:tabs>
          <w:tab w:val="clear" w:pos="1418"/>
        </w:tabs>
        <w:ind w:hanging="851"/>
        <w:jc w:val="both"/>
        <w:rPr>
          <w:rFonts w:ascii="Times New Roman" w:hAnsi="Times New Roman"/>
          <w:sz w:val="20"/>
          <w:szCs w:val="20"/>
        </w:rPr>
      </w:pPr>
      <w:r>
        <w:rPr>
          <w:rFonts w:ascii="Times New Roman" w:hAnsi="Times New Roman"/>
          <w:sz w:val="20"/>
          <w:szCs w:val="20"/>
        </w:rPr>
        <w:t>zmeny SWR</w:t>
      </w:r>
      <w:r w:rsidR="003C77B6">
        <w:rPr>
          <w:rFonts w:ascii="Times New Roman" w:hAnsi="Times New Roman"/>
          <w:sz w:val="20"/>
          <w:szCs w:val="20"/>
        </w:rPr>
        <w:t xml:space="preserve"> </w:t>
      </w:r>
      <w:r w:rsidR="0029284D">
        <w:rPr>
          <w:rFonts w:ascii="Times New Roman" w:hAnsi="Times New Roman"/>
          <w:sz w:val="20"/>
          <w:szCs w:val="20"/>
        </w:rPr>
        <w:t>vyvolané zmenou slovenských alebo európskych právnych predpisov,</w:t>
      </w:r>
    </w:p>
    <w:p w14:paraId="7E23A6D8" w14:textId="4C0671B5" w:rsidR="00E126ED" w:rsidRDefault="00E914D8" w:rsidP="008107C7">
      <w:pPr>
        <w:pStyle w:val="Bezriadkovania"/>
        <w:widowControl w:val="0"/>
        <w:numPr>
          <w:ilvl w:val="2"/>
          <w:numId w:val="1"/>
        </w:numPr>
        <w:tabs>
          <w:tab w:val="clear" w:pos="1418"/>
        </w:tabs>
        <w:ind w:hanging="851"/>
        <w:jc w:val="both"/>
        <w:rPr>
          <w:rFonts w:ascii="Times New Roman" w:hAnsi="Times New Roman"/>
          <w:sz w:val="20"/>
          <w:szCs w:val="20"/>
        </w:rPr>
      </w:pPr>
      <w:r>
        <w:rPr>
          <w:rFonts w:ascii="Times New Roman" w:hAnsi="Times New Roman"/>
          <w:sz w:val="20"/>
          <w:szCs w:val="20"/>
        </w:rPr>
        <w:t>zmeny SWR</w:t>
      </w:r>
      <w:r w:rsidR="003C77B6">
        <w:rPr>
          <w:rFonts w:ascii="Times New Roman" w:hAnsi="Times New Roman"/>
          <w:sz w:val="20"/>
          <w:szCs w:val="20"/>
        </w:rPr>
        <w:t xml:space="preserve"> </w:t>
      </w:r>
      <w:r w:rsidR="0029284D">
        <w:rPr>
          <w:rFonts w:ascii="Times New Roman" w:hAnsi="Times New Roman"/>
          <w:sz w:val="20"/>
          <w:szCs w:val="20"/>
        </w:rPr>
        <w:t>vyvolané zmenami, alebo automatizáciou biznis procesov a pracovných postupov Objednávateľa s cieľom minimalizovať manuálne pracovné postupy,</w:t>
      </w:r>
    </w:p>
    <w:p w14:paraId="38C4B583" w14:textId="320412F5" w:rsidR="00E126ED" w:rsidRDefault="00E914D8" w:rsidP="008107C7">
      <w:pPr>
        <w:pStyle w:val="Bezriadkovania"/>
        <w:widowControl w:val="0"/>
        <w:numPr>
          <w:ilvl w:val="2"/>
          <w:numId w:val="1"/>
        </w:numPr>
        <w:tabs>
          <w:tab w:val="clear" w:pos="1418"/>
        </w:tabs>
        <w:ind w:hanging="851"/>
        <w:jc w:val="both"/>
        <w:rPr>
          <w:rFonts w:ascii="Times New Roman" w:hAnsi="Times New Roman"/>
          <w:sz w:val="20"/>
          <w:szCs w:val="20"/>
        </w:rPr>
      </w:pPr>
      <w:r>
        <w:rPr>
          <w:rFonts w:ascii="Times New Roman" w:hAnsi="Times New Roman"/>
          <w:sz w:val="20"/>
          <w:szCs w:val="20"/>
        </w:rPr>
        <w:t xml:space="preserve">zmeny SWR </w:t>
      </w:r>
      <w:r w:rsidR="0029284D">
        <w:rPr>
          <w:rFonts w:ascii="Times New Roman" w:hAnsi="Times New Roman"/>
          <w:sz w:val="20"/>
          <w:szCs w:val="20"/>
        </w:rPr>
        <w:t xml:space="preserve">vyvolané zmenami iných systémov, </w:t>
      </w:r>
      <w:r>
        <w:rPr>
          <w:rFonts w:ascii="Times New Roman" w:hAnsi="Times New Roman"/>
          <w:sz w:val="20"/>
          <w:szCs w:val="20"/>
        </w:rPr>
        <w:t>s ktorými je alebo bude SWR</w:t>
      </w:r>
      <w:r w:rsidR="00674B8E">
        <w:rPr>
          <w:rFonts w:ascii="Times New Roman" w:hAnsi="Times New Roman"/>
          <w:sz w:val="20"/>
          <w:szCs w:val="20"/>
        </w:rPr>
        <w:t xml:space="preserve"> </w:t>
      </w:r>
      <w:r>
        <w:rPr>
          <w:rFonts w:ascii="Times New Roman" w:hAnsi="Times New Roman"/>
          <w:sz w:val="20"/>
          <w:szCs w:val="20"/>
        </w:rPr>
        <w:t>integrované</w:t>
      </w:r>
      <w:r w:rsidR="0029284D">
        <w:rPr>
          <w:rFonts w:ascii="Times New Roman" w:hAnsi="Times New Roman"/>
          <w:sz w:val="20"/>
          <w:szCs w:val="20"/>
        </w:rPr>
        <w:t xml:space="preserve"> a ktorých rozhrania sa budú meniť alebo rozvíjať.</w:t>
      </w:r>
    </w:p>
    <w:p w14:paraId="615819A4" w14:textId="2430708F" w:rsidR="00036642" w:rsidRDefault="00036642" w:rsidP="008107C7">
      <w:pPr>
        <w:pStyle w:val="Bezriadkovania"/>
        <w:widowControl w:val="0"/>
        <w:numPr>
          <w:ilvl w:val="2"/>
          <w:numId w:val="1"/>
        </w:numPr>
        <w:tabs>
          <w:tab w:val="clear" w:pos="1418"/>
        </w:tabs>
        <w:ind w:hanging="851"/>
        <w:jc w:val="both"/>
        <w:rPr>
          <w:rFonts w:ascii="Times New Roman" w:hAnsi="Times New Roman"/>
          <w:sz w:val="20"/>
          <w:szCs w:val="20"/>
        </w:rPr>
      </w:pPr>
      <w:r>
        <w:rPr>
          <w:rFonts w:ascii="Times New Roman" w:hAnsi="Times New Roman"/>
          <w:sz w:val="20"/>
          <w:szCs w:val="20"/>
        </w:rPr>
        <w:t>doplnenie a aktualizovanie relevantnej Dokumentácie v súlade s bodom 5.9.4 Zmluvy.</w:t>
      </w:r>
    </w:p>
    <w:p w14:paraId="2382555B" w14:textId="0D0985FA" w:rsidR="00E6760E" w:rsidRPr="007E0F5D" w:rsidRDefault="00E6760E" w:rsidP="001D24A2">
      <w:pPr>
        <w:pStyle w:val="Bezriadkovania"/>
        <w:widowControl w:val="0"/>
        <w:ind w:left="567"/>
        <w:jc w:val="both"/>
        <w:rPr>
          <w:rFonts w:ascii="Times New Roman" w:hAnsi="Times New Roman"/>
          <w:sz w:val="20"/>
          <w:szCs w:val="20"/>
        </w:rPr>
      </w:pPr>
      <w:r w:rsidRPr="007E0F5D">
        <w:rPr>
          <w:rFonts w:ascii="Times New Roman" w:hAnsi="Times New Roman"/>
          <w:sz w:val="20"/>
          <w:szCs w:val="20"/>
        </w:rPr>
        <w:t>Uve</w:t>
      </w:r>
      <w:r w:rsidR="00E914D8">
        <w:rPr>
          <w:rFonts w:ascii="Times New Roman" w:hAnsi="Times New Roman"/>
          <w:sz w:val="20"/>
          <w:szCs w:val="20"/>
        </w:rPr>
        <w:t xml:space="preserve">dené Služby zmenovej podpory </w:t>
      </w:r>
      <w:r w:rsidRPr="007E0F5D">
        <w:rPr>
          <w:rFonts w:ascii="Times New Roman" w:hAnsi="Times New Roman"/>
          <w:sz w:val="20"/>
          <w:szCs w:val="20"/>
        </w:rPr>
        <w:t xml:space="preserve">budú poskytované Objednávateľovi výlučne na základe objednávky vystavenej Objednávateľom a potvrdenej Poskytovateľom postupom podľa </w:t>
      </w:r>
      <w:r w:rsidR="00D81E40">
        <w:rPr>
          <w:rFonts w:ascii="Times New Roman" w:hAnsi="Times New Roman"/>
          <w:sz w:val="20"/>
          <w:szCs w:val="20"/>
        </w:rPr>
        <w:t xml:space="preserve">bodu </w:t>
      </w:r>
      <w:r w:rsidR="00D81E40">
        <w:rPr>
          <w:rFonts w:ascii="Times New Roman" w:hAnsi="Times New Roman"/>
          <w:sz w:val="20"/>
          <w:szCs w:val="20"/>
        </w:rPr>
        <w:fldChar w:fldCharType="begin"/>
      </w:r>
      <w:r w:rsidR="00D81E40">
        <w:rPr>
          <w:rFonts w:ascii="Times New Roman" w:hAnsi="Times New Roman"/>
          <w:sz w:val="20"/>
          <w:szCs w:val="20"/>
        </w:rPr>
        <w:instrText xml:space="preserve"> REF _Ref124944787 \r \h </w:instrText>
      </w:r>
      <w:r w:rsidR="00D81E40">
        <w:rPr>
          <w:rFonts w:ascii="Times New Roman" w:hAnsi="Times New Roman"/>
          <w:sz w:val="20"/>
          <w:szCs w:val="20"/>
        </w:rPr>
      </w:r>
      <w:r w:rsidR="00D81E40">
        <w:rPr>
          <w:rFonts w:ascii="Times New Roman" w:hAnsi="Times New Roman"/>
          <w:sz w:val="20"/>
          <w:szCs w:val="20"/>
        </w:rPr>
        <w:fldChar w:fldCharType="separate"/>
      </w:r>
      <w:r w:rsidR="00D81CF6">
        <w:rPr>
          <w:rFonts w:ascii="Times New Roman" w:hAnsi="Times New Roman"/>
          <w:sz w:val="20"/>
          <w:szCs w:val="20"/>
        </w:rPr>
        <w:t>5.9</w:t>
      </w:r>
      <w:r w:rsidR="00D81E40">
        <w:rPr>
          <w:rFonts w:ascii="Times New Roman" w:hAnsi="Times New Roman"/>
          <w:sz w:val="20"/>
          <w:szCs w:val="20"/>
        </w:rPr>
        <w:fldChar w:fldCharType="end"/>
      </w:r>
      <w:r w:rsidR="001D24A2">
        <w:rPr>
          <w:rFonts w:ascii="Times New Roman" w:hAnsi="Times New Roman"/>
          <w:sz w:val="20"/>
          <w:szCs w:val="20"/>
        </w:rPr>
        <w:t xml:space="preserve"> </w:t>
      </w:r>
      <w:r w:rsidRPr="007E0F5D">
        <w:rPr>
          <w:rFonts w:ascii="Times New Roman" w:hAnsi="Times New Roman"/>
          <w:sz w:val="20"/>
          <w:szCs w:val="20"/>
        </w:rPr>
        <w:t>Zmluvy, a to za cenu dohodnutú Zmluvnými stranami postupom podľa</w:t>
      </w:r>
      <w:r w:rsidR="00F31847">
        <w:rPr>
          <w:rFonts w:ascii="Times New Roman" w:hAnsi="Times New Roman"/>
          <w:sz w:val="20"/>
          <w:szCs w:val="20"/>
        </w:rPr>
        <w:t xml:space="preserve"> bodu </w:t>
      </w:r>
      <w:r w:rsidR="00F31847">
        <w:rPr>
          <w:rFonts w:ascii="Times New Roman" w:hAnsi="Times New Roman"/>
          <w:sz w:val="20"/>
          <w:szCs w:val="20"/>
        </w:rPr>
        <w:fldChar w:fldCharType="begin"/>
      </w:r>
      <w:r w:rsidR="00F31847">
        <w:rPr>
          <w:rFonts w:ascii="Times New Roman" w:hAnsi="Times New Roman"/>
          <w:sz w:val="20"/>
          <w:szCs w:val="20"/>
        </w:rPr>
        <w:instrText xml:space="preserve"> REF _Ref124708014 \r \h </w:instrText>
      </w:r>
      <w:r w:rsidR="00F31847">
        <w:rPr>
          <w:rFonts w:ascii="Times New Roman" w:hAnsi="Times New Roman"/>
          <w:sz w:val="20"/>
          <w:szCs w:val="20"/>
        </w:rPr>
      </w:r>
      <w:r w:rsidR="00F31847">
        <w:rPr>
          <w:rFonts w:ascii="Times New Roman" w:hAnsi="Times New Roman"/>
          <w:sz w:val="20"/>
          <w:szCs w:val="20"/>
        </w:rPr>
        <w:fldChar w:fldCharType="separate"/>
      </w:r>
      <w:r w:rsidR="00D81CF6">
        <w:rPr>
          <w:rFonts w:ascii="Times New Roman" w:hAnsi="Times New Roman"/>
          <w:sz w:val="20"/>
          <w:szCs w:val="20"/>
        </w:rPr>
        <w:t>7.3</w:t>
      </w:r>
      <w:r w:rsidR="00F31847">
        <w:rPr>
          <w:rFonts w:ascii="Times New Roman" w:hAnsi="Times New Roman"/>
          <w:sz w:val="20"/>
          <w:szCs w:val="20"/>
        </w:rPr>
        <w:fldChar w:fldCharType="end"/>
      </w:r>
      <w:r w:rsidR="00F31847">
        <w:rPr>
          <w:rFonts w:ascii="Times New Roman" w:hAnsi="Times New Roman"/>
          <w:sz w:val="20"/>
          <w:szCs w:val="20"/>
        </w:rPr>
        <w:t xml:space="preserve"> </w:t>
      </w:r>
      <w:r w:rsidR="007E0F5D" w:rsidRPr="007E0F5D">
        <w:rPr>
          <w:rFonts w:ascii="Times New Roman" w:hAnsi="Times New Roman"/>
          <w:sz w:val="20"/>
          <w:szCs w:val="20"/>
        </w:rPr>
        <w:t>Zmluvy.</w:t>
      </w:r>
    </w:p>
    <w:p w14:paraId="78652847" w14:textId="2CFDC6AA" w:rsidR="000340A0" w:rsidRDefault="00B63743" w:rsidP="008107C7">
      <w:pPr>
        <w:pStyle w:val="Bezriadkovania"/>
        <w:widowControl w:val="0"/>
        <w:numPr>
          <w:ilvl w:val="1"/>
          <w:numId w:val="1"/>
        </w:numPr>
        <w:ind w:left="567" w:hanging="567"/>
        <w:jc w:val="both"/>
        <w:rPr>
          <w:rFonts w:ascii="Times New Roman" w:hAnsi="Times New Roman"/>
          <w:sz w:val="20"/>
          <w:szCs w:val="20"/>
        </w:rPr>
      </w:pPr>
      <w:r w:rsidRPr="00B63743">
        <w:rPr>
          <w:rFonts w:ascii="Times New Roman" w:hAnsi="Times New Roman"/>
          <w:sz w:val="20"/>
          <w:szCs w:val="20"/>
        </w:rPr>
        <w:t>Poskytovateľ sa zaväzuje poskytovať Služby podľa Zmluvy riadne a včas. Poskytovateľ sa zaväzuje plniť SLA pa</w:t>
      </w:r>
      <w:r w:rsidR="001711D0">
        <w:rPr>
          <w:rFonts w:ascii="Times New Roman" w:hAnsi="Times New Roman"/>
          <w:sz w:val="20"/>
          <w:szCs w:val="20"/>
        </w:rPr>
        <w:t>rame</w:t>
      </w:r>
      <w:r w:rsidR="00D111DE">
        <w:rPr>
          <w:rFonts w:ascii="Times New Roman" w:hAnsi="Times New Roman"/>
          <w:sz w:val="20"/>
          <w:szCs w:val="20"/>
        </w:rPr>
        <w:t>tre definované v Zmluve a</w:t>
      </w:r>
      <w:r w:rsidRPr="00B63743">
        <w:rPr>
          <w:rFonts w:ascii="Times New Roman" w:hAnsi="Times New Roman"/>
          <w:sz w:val="20"/>
          <w:szCs w:val="20"/>
        </w:rPr>
        <w:t xml:space="preserve"> poskytovať Služby tak, aby bola zachovaná gara</w:t>
      </w:r>
      <w:r w:rsidR="00EE7A6E">
        <w:rPr>
          <w:rFonts w:ascii="Times New Roman" w:hAnsi="Times New Roman"/>
          <w:sz w:val="20"/>
          <w:szCs w:val="20"/>
        </w:rPr>
        <w:t>ntovaná úroveň Služieb a SWR</w:t>
      </w:r>
      <w:r w:rsidRPr="00B63743">
        <w:rPr>
          <w:rFonts w:ascii="Times New Roman" w:hAnsi="Times New Roman"/>
          <w:sz w:val="20"/>
          <w:szCs w:val="20"/>
        </w:rPr>
        <w:t xml:space="preserve"> fungoval</w:t>
      </w:r>
      <w:r w:rsidR="00EE7A6E">
        <w:rPr>
          <w:rFonts w:ascii="Times New Roman" w:hAnsi="Times New Roman"/>
          <w:sz w:val="20"/>
          <w:szCs w:val="20"/>
        </w:rPr>
        <w:t>o</w:t>
      </w:r>
      <w:r w:rsidRPr="00B63743">
        <w:rPr>
          <w:rFonts w:ascii="Times New Roman" w:hAnsi="Times New Roman"/>
          <w:sz w:val="20"/>
          <w:szCs w:val="20"/>
        </w:rPr>
        <w:t xml:space="preserve"> v náležitej kvalite tak, aby po dobu poskytovania Služieb podľa Zmlu</w:t>
      </w:r>
      <w:r w:rsidR="00EE7A6E">
        <w:rPr>
          <w:rFonts w:ascii="Times New Roman" w:hAnsi="Times New Roman"/>
          <w:sz w:val="20"/>
          <w:szCs w:val="20"/>
        </w:rPr>
        <w:t>vy všetky systémy a aplikácie SWR</w:t>
      </w:r>
      <w:r w:rsidRPr="00B63743">
        <w:rPr>
          <w:rFonts w:ascii="Times New Roman" w:hAnsi="Times New Roman"/>
          <w:sz w:val="20"/>
          <w:szCs w:val="20"/>
        </w:rPr>
        <w:t xml:space="preserve"> fungovali bezporuchovo, spoľahlivo, bezpečne a boli prevádzkyschopné.</w:t>
      </w:r>
    </w:p>
    <w:p w14:paraId="663A4EB5" w14:textId="6CFACA93" w:rsidR="000340A0" w:rsidRPr="000340A0" w:rsidRDefault="000340A0" w:rsidP="008107C7">
      <w:pPr>
        <w:pStyle w:val="Bezriadkovania"/>
        <w:widowControl w:val="0"/>
        <w:numPr>
          <w:ilvl w:val="1"/>
          <w:numId w:val="1"/>
        </w:numPr>
        <w:ind w:left="567" w:hanging="567"/>
        <w:jc w:val="both"/>
        <w:rPr>
          <w:rFonts w:ascii="Times New Roman" w:hAnsi="Times New Roman"/>
          <w:sz w:val="20"/>
          <w:szCs w:val="20"/>
        </w:rPr>
      </w:pPr>
      <w:r w:rsidRPr="000340A0">
        <w:rPr>
          <w:rFonts w:ascii="Times New Roman" w:hAnsi="Times New Roman"/>
          <w:sz w:val="20"/>
          <w:szCs w:val="20"/>
        </w:rPr>
        <w:t>Súčasťou plnenia Poskytovateľa podľa Zmluvy je i poskytnutie užívacích</w:t>
      </w:r>
      <w:r w:rsidR="00EE7A6E">
        <w:rPr>
          <w:rFonts w:ascii="Times New Roman" w:hAnsi="Times New Roman"/>
          <w:sz w:val="20"/>
          <w:szCs w:val="20"/>
        </w:rPr>
        <w:t xml:space="preserve"> oprávnení ku všetkým častiam SWR</w:t>
      </w:r>
      <w:r w:rsidRPr="000340A0">
        <w:rPr>
          <w:rFonts w:ascii="Times New Roman" w:hAnsi="Times New Roman"/>
          <w:sz w:val="20"/>
          <w:szCs w:val="20"/>
        </w:rPr>
        <w:t xml:space="preserve">, ktoré dodá či upraví Poskytovateľ na základe Zmluvy a ktoré požívajú </w:t>
      </w:r>
      <w:r w:rsidR="00EE7A6E">
        <w:rPr>
          <w:rFonts w:ascii="Times New Roman" w:hAnsi="Times New Roman"/>
          <w:sz w:val="20"/>
          <w:szCs w:val="20"/>
        </w:rPr>
        <w:t xml:space="preserve">ochranu podľa Autorského zákona, </w:t>
      </w:r>
      <w:r w:rsidRPr="000340A0">
        <w:rPr>
          <w:rFonts w:ascii="Times New Roman" w:hAnsi="Times New Roman"/>
          <w:sz w:val="20"/>
          <w:szCs w:val="20"/>
        </w:rPr>
        <w:t>a to v rozsahu špecif</w:t>
      </w:r>
      <w:r w:rsidR="00EE7A6E">
        <w:rPr>
          <w:rFonts w:ascii="Times New Roman" w:hAnsi="Times New Roman"/>
          <w:sz w:val="20"/>
          <w:szCs w:val="20"/>
        </w:rPr>
        <w:t xml:space="preserve">ikovanom v </w:t>
      </w:r>
      <w:r w:rsidRPr="000340A0">
        <w:rPr>
          <w:rFonts w:ascii="Times New Roman" w:hAnsi="Times New Roman"/>
          <w:sz w:val="20"/>
          <w:szCs w:val="20"/>
        </w:rPr>
        <w:t>Zmluve.</w:t>
      </w:r>
    </w:p>
    <w:p w14:paraId="6D7444F8" w14:textId="5BC7245A" w:rsidR="00E126ED" w:rsidRDefault="00E126ED" w:rsidP="000340A0">
      <w:pPr>
        <w:pStyle w:val="Bezriadkovania"/>
        <w:widowControl w:val="0"/>
        <w:jc w:val="both"/>
        <w:rPr>
          <w:rFonts w:ascii="Times New Roman" w:eastAsia="Calibri" w:hAnsi="Times New Roman"/>
          <w:sz w:val="20"/>
          <w:szCs w:val="20"/>
          <w:lang w:eastAsia="cs-CZ"/>
        </w:rPr>
      </w:pPr>
    </w:p>
    <w:p w14:paraId="2086CAE4" w14:textId="77777777" w:rsidR="00E126ED" w:rsidRDefault="0029284D" w:rsidP="008107C7">
      <w:pPr>
        <w:pStyle w:val="Bezriadkovania"/>
        <w:widowControl w:val="0"/>
        <w:numPr>
          <w:ilvl w:val="0"/>
          <w:numId w:val="1"/>
        </w:numPr>
        <w:ind w:left="0"/>
        <w:jc w:val="center"/>
        <w:rPr>
          <w:rFonts w:ascii="Times New Roman" w:hAnsi="Times New Roman"/>
          <w:sz w:val="20"/>
          <w:szCs w:val="20"/>
        </w:rPr>
      </w:pPr>
      <w:r>
        <w:rPr>
          <w:rFonts w:ascii="Times New Roman" w:eastAsiaTheme="minorHAnsi" w:hAnsi="Times New Roman"/>
          <w:b/>
          <w:sz w:val="20"/>
          <w:szCs w:val="20"/>
        </w:rPr>
        <w:t>DOBA A MIESTO PLNENIA</w:t>
      </w:r>
    </w:p>
    <w:p w14:paraId="6E225CC6" w14:textId="77777777" w:rsidR="00E126ED" w:rsidRDefault="00E126ED">
      <w:pPr>
        <w:pStyle w:val="Bezriadkovania"/>
        <w:widowControl w:val="0"/>
        <w:jc w:val="both"/>
        <w:rPr>
          <w:rFonts w:ascii="Times New Roman" w:hAnsi="Times New Roman"/>
          <w:sz w:val="20"/>
          <w:szCs w:val="20"/>
        </w:rPr>
      </w:pPr>
    </w:p>
    <w:p w14:paraId="374E10DD" w14:textId="35E7E91F" w:rsidR="00E126ED" w:rsidRDefault="0029284D" w:rsidP="008107C7">
      <w:pPr>
        <w:pStyle w:val="Bezriadkovania"/>
        <w:widowControl w:val="0"/>
        <w:numPr>
          <w:ilvl w:val="1"/>
          <w:numId w:val="1"/>
        </w:numPr>
        <w:ind w:left="567" w:hanging="567"/>
        <w:jc w:val="both"/>
        <w:rPr>
          <w:rFonts w:ascii="Times New Roman" w:hAnsi="Times New Roman"/>
          <w:sz w:val="20"/>
          <w:szCs w:val="20"/>
        </w:rPr>
      </w:pPr>
      <w:bookmarkStart w:id="9" w:name="_Ref107067912"/>
      <w:r>
        <w:rPr>
          <w:rFonts w:ascii="Times New Roman" w:eastAsia="Calibri" w:hAnsi="Times New Roman"/>
          <w:sz w:val="20"/>
          <w:szCs w:val="20"/>
        </w:rPr>
        <w:t>Poskytovateľ sa zaväzuje pos</w:t>
      </w:r>
      <w:r w:rsidR="00EE7A6E">
        <w:rPr>
          <w:rFonts w:ascii="Times New Roman" w:eastAsia="Calibri" w:hAnsi="Times New Roman"/>
          <w:sz w:val="20"/>
          <w:szCs w:val="20"/>
        </w:rPr>
        <w:t xml:space="preserve">kytovať Služby podpory a údržby </w:t>
      </w:r>
      <w:r>
        <w:rPr>
          <w:rFonts w:ascii="Times New Roman" w:eastAsia="Calibri" w:hAnsi="Times New Roman"/>
          <w:sz w:val="20"/>
          <w:szCs w:val="20"/>
        </w:rPr>
        <w:t>priebežne po celú dobu účinno</w:t>
      </w:r>
      <w:r w:rsidR="00D111DE">
        <w:rPr>
          <w:rFonts w:ascii="Times New Roman" w:eastAsia="Calibri" w:hAnsi="Times New Roman"/>
          <w:sz w:val="20"/>
          <w:szCs w:val="20"/>
        </w:rPr>
        <w:t>sti Zmluvy spôsobom podľa Zmluvy</w:t>
      </w:r>
      <w:r>
        <w:rPr>
          <w:rFonts w:ascii="Times New Roman" w:eastAsia="Calibri" w:hAnsi="Times New Roman"/>
          <w:sz w:val="20"/>
          <w:szCs w:val="20"/>
        </w:rPr>
        <w:t>.</w:t>
      </w:r>
      <w:bookmarkEnd w:id="9"/>
    </w:p>
    <w:p w14:paraId="48E9CEB8" w14:textId="70A1BCF7" w:rsidR="00E126ED" w:rsidRDefault="0029284D" w:rsidP="008107C7">
      <w:pPr>
        <w:pStyle w:val="Bezriadkovania"/>
        <w:widowControl w:val="0"/>
        <w:numPr>
          <w:ilvl w:val="1"/>
          <w:numId w:val="1"/>
        </w:numPr>
        <w:ind w:left="567" w:hanging="567"/>
        <w:jc w:val="both"/>
        <w:rPr>
          <w:rFonts w:ascii="Times New Roman" w:hAnsi="Times New Roman"/>
          <w:sz w:val="20"/>
          <w:szCs w:val="20"/>
        </w:rPr>
      </w:pPr>
      <w:r>
        <w:rPr>
          <w:rFonts w:ascii="Times New Roman" w:eastAsia="Calibri" w:hAnsi="Times New Roman"/>
          <w:sz w:val="20"/>
          <w:szCs w:val="20"/>
        </w:rPr>
        <w:t xml:space="preserve">Poskytovateľ sa zaväzuje poskytovať </w:t>
      </w:r>
      <w:r w:rsidR="00EE7A6E">
        <w:rPr>
          <w:rFonts w:ascii="Times New Roman" w:eastAsia="Calibri" w:hAnsi="Times New Roman"/>
          <w:sz w:val="20"/>
          <w:szCs w:val="20"/>
        </w:rPr>
        <w:t xml:space="preserve">Služby zmenovej podpory </w:t>
      </w:r>
      <w:r w:rsidR="00B91A84">
        <w:rPr>
          <w:rFonts w:ascii="Times New Roman" w:eastAsia="Calibri" w:hAnsi="Times New Roman"/>
          <w:sz w:val="20"/>
          <w:szCs w:val="20"/>
        </w:rPr>
        <w:t>v lehotách individuálne dojednaných medzi Zmluvnými stranami pos</w:t>
      </w:r>
      <w:r w:rsidR="00D81E40">
        <w:rPr>
          <w:rFonts w:ascii="Times New Roman" w:eastAsia="Calibri" w:hAnsi="Times New Roman"/>
          <w:sz w:val="20"/>
          <w:szCs w:val="20"/>
        </w:rPr>
        <w:t xml:space="preserve">tupom podľa bodu </w:t>
      </w:r>
      <w:r w:rsidR="00D81E40">
        <w:rPr>
          <w:rFonts w:ascii="Times New Roman" w:eastAsia="Calibri" w:hAnsi="Times New Roman"/>
          <w:sz w:val="20"/>
          <w:szCs w:val="20"/>
        </w:rPr>
        <w:fldChar w:fldCharType="begin"/>
      </w:r>
      <w:r w:rsidR="00D81E40">
        <w:rPr>
          <w:rFonts w:ascii="Times New Roman" w:eastAsia="Calibri" w:hAnsi="Times New Roman"/>
          <w:sz w:val="20"/>
          <w:szCs w:val="20"/>
        </w:rPr>
        <w:instrText xml:space="preserve"> REF _Ref124944787 \r \h </w:instrText>
      </w:r>
      <w:r w:rsidR="00D81E40">
        <w:rPr>
          <w:rFonts w:ascii="Times New Roman" w:eastAsia="Calibri" w:hAnsi="Times New Roman"/>
          <w:sz w:val="20"/>
          <w:szCs w:val="20"/>
        </w:rPr>
      </w:r>
      <w:r w:rsidR="00D81E40">
        <w:rPr>
          <w:rFonts w:ascii="Times New Roman" w:eastAsia="Calibri" w:hAnsi="Times New Roman"/>
          <w:sz w:val="20"/>
          <w:szCs w:val="20"/>
        </w:rPr>
        <w:fldChar w:fldCharType="separate"/>
      </w:r>
      <w:r w:rsidR="00D81CF6">
        <w:rPr>
          <w:rFonts w:ascii="Times New Roman" w:eastAsia="Calibri" w:hAnsi="Times New Roman"/>
          <w:sz w:val="20"/>
          <w:szCs w:val="20"/>
        </w:rPr>
        <w:t>5.9</w:t>
      </w:r>
      <w:r w:rsidR="00D81E40">
        <w:rPr>
          <w:rFonts w:ascii="Times New Roman" w:eastAsia="Calibri" w:hAnsi="Times New Roman"/>
          <w:sz w:val="20"/>
          <w:szCs w:val="20"/>
        </w:rPr>
        <w:fldChar w:fldCharType="end"/>
      </w:r>
      <w:r w:rsidR="00D111DE">
        <w:rPr>
          <w:rFonts w:ascii="Times New Roman" w:eastAsia="Calibri" w:hAnsi="Times New Roman"/>
          <w:sz w:val="20"/>
          <w:szCs w:val="20"/>
        </w:rPr>
        <w:t xml:space="preserve"> Zmluvy.</w:t>
      </w:r>
    </w:p>
    <w:p w14:paraId="169B7086" w14:textId="5E6C20BE" w:rsidR="00B91A84" w:rsidRPr="0030158E" w:rsidRDefault="0029284D" w:rsidP="0030158E">
      <w:pPr>
        <w:pStyle w:val="Bezriadkovania"/>
        <w:widowControl w:val="0"/>
        <w:numPr>
          <w:ilvl w:val="1"/>
          <w:numId w:val="1"/>
        </w:numPr>
        <w:ind w:left="567" w:hanging="567"/>
        <w:jc w:val="both"/>
        <w:rPr>
          <w:rFonts w:ascii="Times New Roman" w:hAnsi="Times New Roman"/>
          <w:sz w:val="20"/>
          <w:szCs w:val="20"/>
        </w:rPr>
      </w:pPr>
      <w:bookmarkStart w:id="10" w:name="_Ref108272251"/>
      <w:r>
        <w:rPr>
          <w:rFonts w:ascii="Times New Roman" w:eastAsia="Calibri" w:hAnsi="Times New Roman"/>
          <w:sz w:val="20"/>
          <w:szCs w:val="20"/>
          <w:lang w:eastAsia="cs-CZ"/>
        </w:rPr>
        <w:t>Miestom plnenia podľa Zmluvy je na</w:t>
      </w:r>
      <w:r w:rsidR="00456D2F">
        <w:rPr>
          <w:rFonts w:ascii="Times New Roman" w:eastAsia="Calibri" w:hAnsi="Times New Roman"/>
          <w:sz w:val="20"/>
          <w:szCs w:val="20"/>
          <w:lang w:eastAsia="cs-CZ"/>
        </w:rPr>
        <w:t xml:space="preserve">jmä sídlo Objednávateľa, </w:t>
      </w:r>
      <w:r w:rsidR="00DB4975">
        <w:rPr>
          <w:rFonts w:ascii="Times New Roman" w:eastAsia="Calibri" w:hAnsi="Times New Roman"/>
          <w:sz w:val="20"/>
          <w:szCs w:val="20"/>
          <w:lang w:eastAsia="cs-CZ"/>
        </w:rPr>
        <w:t>sídlo jeho organizačných jednotiek</w:t>
      </w:r>
      <w:r w:rsidR="00456D2F">
        <w:rPr>
          <w:rFonts w:ascii="Times New Roman" w:eastAsia="Calibri" w:hAnsi="Times New Roman"/>
          <w:sz w:val="20"/>
          <w:szCs w:val="20"/>
          <w:lang w:eastAsia="cs-CZ"/>
        </w:rPr>
        <w:t xml:space="preserve"> alebo jeho pracoviská mimo sídla Objednávateľa</w:t>
      </w:r>
      <w:r>
        <w:rPr>
          <w:rFonts w:ascii="Times New Roman" w:eastAsia="Calibri" w:hAnsi="Times New Roman"/>
          <w:sz w:val="20"/>
          <w:szCs w:val="20"/>
          <w:lang w:eastAsia="cs-CZ"/>
        </w:rPr>
        <w:t>. Služby podľa Zmluvy môžu byť poskytované aj na inom vhodnom mieste na území SR podľa dohody Poskytovateľa s Objednávateľom.</w:t>
      </w:r>
      <w:bookmarkEnd w:id="10"/>
    </w:p>
    <w:p w14:paraId="72BD802C" w14:textId="7FBF41CC" w:rsidR="00942EE1" w:rsidRPr="00942EE1" w:rsidRDefault="0029284D" w:rsidP="008107C7">
      <w:pPr>
        <w:pStyle w:val="Bezriadkovania"/>
        <w:widowControl w:val="0"/>
        <w:numPr>
          <w:ilvl w:val="1"/>
          <w:numId w:val="1"/>
        </w:numPr>
        <w:ind w:left="567" w:hanging="567"/>
        <w:jc w:val="both"/>
        <w:rPr>
          <w:rFonts w:ascii="Times New Roman" w:hAnsi="Times New Roman"/>
          <w:sz w:val="20"/>
          <w:szCs w:val="20"/>
        </w:rPr>
      </w:pPr>
      <w:r>
        <w:rPr>
          <w:rFonts w:ascii="Times New Roman" w:eastAsia="Calibri" w:hAnsi="Times New Roman"/>
          <w:sz w:val="20"/>
          <w:szCs w:val="20"/>
          <w:lang w:eastAsia="cs-CZ"/>
        </w:rPr>
        <w:t xml:space="preserve">Pokiaľ to povaha plnenia Zmluvy umožňuje, je Poskytovateľ oprávnený poskytovať Služby aj vzdialeným prístupom alebo inak z miesta odlišného od miesta plnenia uvedeného v bode </w:t>
      </w:r>
      <w:r>
        <w:rPr>
          <w:rFonts w:ascii="Times New Roman" w:eastAsia="Calibri" w:hAnsi="Times New Roman"/>
          <w:sz w:val="20"/>
          <w:szCs w:val="20"/>
          <w:lang w:eastAsia="cs-CZ"/>
        </w:rPr>
        <w:fldChar w:fldCharType="begin"/>
      </w:r>
      <w:r>
        <w:rPr>
          <w:rFonts w:ascii="Times New Roman" w:eastAsia="Calibri" w:hAnsi="Times New Roman"/>
          <w:sz w:val="20"/>
          <w:szCs w:val="20"/>
          <w:lang w:eastAsia="cs-CZ"/>
        </w:rPr>
        <w:instrText xml:space="preserve"> REF _Ref108272251 \r \h </w:instrText>
      </w:r>
      <w:r>
        <w:rPr>
          <w:rFonts w:ascii="Times New Roman" w:eastAsia="Calibri" w:hAnsi="Times New Roman"/>
          <w:sz w:val="20"/>
          <w:szCs w:val="20"/>
          <w:lang w:eastAsia="cs-CZ"/>
        </w:rPr>
      </w:r>
      <w:r>
        <w:rPr>
          <w:rFonts w:ascii="Times New Roman" w:eastAsia="Calibri" w:hAnsi="Times New Roman"/>
          <w:sz w:val="20"/>
          <w:szCs w:val="20"/>
          <w:lang w:eastAsia="cs-CZ"/>
        </w:rPr>
        <w:fldChar w:fldCharType="separate"/>
      </w:r>
      <w:r w:rsidR="00D81CF6">
        <w:rPr>
          <w:rFonts w:ascii="Times New Roman" w:eastAsia="Calibri" w:hAnsi="Times New Roman"/>
          <w:sz w:val="20"/>
          <w:szCs w:val="20"/>
          <w:lang w:eastAsia="cs-CZ"/>
        </w:rPr>
        <w:t>4.3</w:t>
      </w:r>
      <w:r>
        <w:rPr>
          <w:rFonts w:ascii="Times New Roman" w:eastAsia="Calibri" w:hAnsi="Times New Roman"/>
          <w:sz w:val="20"/>
          <w:szCs w:val="20"/>
          <w:lang w:eastAsia="cs-CZ"/>
        </w:rPr>
        <w:fldChar w:fldCharType="end"/>
      </w:r>
      <w:r>
        <w:rPr>
          <w:rFonts w:ascii="Times New Roman" w:eastAsia="Calibri" w:hAnsi="Times New Roman"/>
          <w:sz w:val="20"/>
          <w:szCs w:val="20"/>
          <w:lang w:eastAsia="cs-CZ"/>
        </w:rPr>
        <w:t xml:space="preserve"> Zmluvy.</w:t>
      </w:r>
    </w:p>
    <w:p w14:paraId="6E019696" w14:textId="4D16D25C" w:rsidR="00942EE1" w:rsidRPr="00942EE1" w:rsidRDefault="00942EE1" w:rsidP="008107C7">
      <w:pPr>
        <w:pStyle w:val="Bezriadkovania"/>
        <w:widowControl w:val="0"/>
        <w:numPr>
          <w:ilvl w:val="1"/>
          <w:numId w:val="1"/>
        </w:numPr>
        <w:ind w:left="567" w:hanging="567"/>
        <w:jc w:val="both"/>
        <w:rPr>
          <w:rFonts w:ascii="Times New Roman" w:hAnsi="Times New Roman"/>
          <w:sz w:val="20"/>
          <w:szCs w:val="20"/>
        </w:rPr>
      </w:pPr>
      <w:r w:rsidRPr="00942EE1">
        <w:rPr>
          <w:rFonts w:ascii="Times New Roman" w:hAnsi="Times New Roman"/>
          <w:sz w:val="20"/>
          <w:szCs w:val="20"/>
        </w:rPr>
        <w:t>Poskytovateľ je povinný rešpektovať všetky bezpečnostné, organizačné a technické opatrenia a ďalšie relevantné predpisy Objednávateľa spojené s prácou v priestoroch Objednávateľa i s prístupom k informačným technológiám a sieti Objednávateľa, ktoré Objednávateľ poskytol Poskytovateľovi</w:t>
      </w:r>
      <w:r w:rsidR="00EE7A6E">
        <w:rPr>
          <w:rFonts w:ascii="Times New Roman" w:hAnsi="Times New Roman"/>
          <w:sz w:val="20"/>
          <w:szCs w:val="20"/>
        </w:rPr>
        <w:t xml:space="preserve"> v rámci súčinnosti podľa </w:t>
      </w:r>
      <w:r w:rsidRPr="00942EE1">
        <w:rPr>
          <w:rFonts w:ascii="Times New Roman" w:hAnsi="Times New Roman"/>
          <w:sz w:val="20"/>
          <w:szCs w:val="20"/>
        </w:rPr>
        <w:t xml:space="preserve">Zmluvy. </w:t>
      </w:r>
    </w:p>
    <w:p w14:paraId="15A8BA79" w14:textId="48B79A0F" w:rsidR="00E126ED" w:rsidRPr="00794EDF" w:rsidRDefault="0029284D" w:rsidP="008107C7">
      <w:pPr>
        <w:pStyle w:val="Bezriadkovania"/>
        <w:widowControl w:val="0"/>
        <w:numPr>
          <w:ilvl w:val="1"/>
          <w:numId w:val="1"/>
        </w:numPr>
        <w:ind w:left="567" w:hanging="567"/>
        <w:jc w:val="both"/>
        <w:rPr>
          <w:rFonts w:ascii="Times New Roman" w:hAnsi="Times New Roman"/>
          <w:sz w:val="20"/>
          <w:szCs w:val="20"/>
        </w:rPr>
      </w:pPr>
      <w:r>
        <w:rPr>
          <w:rFonts w:ascii="Times New Roman" w:eastAsia="Calibri" w:hAnsi="Times New Roman"/>
          <w:sz w:val="20"/>
          <w:szCs w:val="20"/>
          <w:lang w:eastAsia="cs-CZ"/>
        </w:rPr>
        <w:t>V prípade, že Poskytovateľ musí na miesto plnenia vycestovať, za čas cesty nie je oprávnený účtovať si akúkoľvek odmenu alebo cestovné náhrady ani nie je oprávne</w:t>
      </w:r>
      <w:r w:rsidR="007513EF">
        <w:rPr>
          <w:rFonts w:ascii="Times New Roman" w:eastAsia="Calibri" w:hAnsi="Times New Roman"/>
          <w:sz w:val="20"/>
          <w:szCs w:val="20"/>
          <w:lang w:eastAsia="cs-CZ"/>
        </w:rPr>
        <w:t>ný si takýto čas započítať ako Č</w:t>
      </w:r>
      <w:r>
        <w:rPr>
          <w:rFonts w:ascii="Times New Roman" w:eastAsia="Calibri" w:hAnsi="Times New Roman"/>
          <w:sz w:val="20"/>
          <w:szCs w:val="20"/>
          <w:lang w:eastAsia="cs-CZ"/>
        </w:rPr>
        <w:t>lovekohodiny, počas ktorých poskytuje Objednávateľovi plnenie podľa Zmluvy. Takéto výdavky sú zahrnuté v cene jednotlivých plnení a Poskytovateľ nie je oprávnený nárokovať si ich náhradu na základe Zmluvy.</w:t>
      </w:r>
      <w:bookmarkStart w:id="11" w:name="_Toc486457898"/>
      <w:bookmarkStart w:id="12" w:name="_Toc486450500"/>
      <w:bookmarkStart w:id="13" w:name="_Toc486450176"/>
      <w:bookmarkEnd w:id="3"/>
      <w:bookmarkEnd w:id="4"/>
      <w:bookmarkEnd w:id="5"/>
    </w:p>
    <w:p w14:paraId="107C73C4" w14:textId="77777777" w:rsidR="00794EDF" w:rsidRPr="00794EDF" w:rsidRDefault="00794EDF" w:rsidP="00794EDF">
      <w:pPr>
        <w:pStyle w:val="Bezriadkovania"/>
        <w:widowControl w:val="0"/>
        <w:ind w:left="624"/>
        <w:jc w:val="both"/>
        <w:rPr>
          <w:rFonts w:ascii="Times New Roman" w:hAnsi="Times New Roman"/>
          <w:sz w:val="20"/>
          <w:szCs w:val="20"/>
        </w:rPr>
      </w:pPr>
    </w:p>
    <w:p w14:paraId="050680D6" w14:textId="77777777" w:rsidR="00E126ED" w:rsidRDefault="0029284D" w:rsidP="008107C7">
      <w:pPr>
        <w:pStyle w:val="Bezriadkovania"/>
        <w:numPr>
          <w:ilvl w:val="0"/>
          <w:numId w:val="1"/>
        </w:numPr>
        <w:ind w:left="0"/>
        <w:jc w:val="center"/>
        <w:rPr>
          <w:rFonts w:ascii="Times New Roman" w:hAnsi="Times New Roman"/>
          <w:sz w:val="20"/>
          <w:szCs w:val="20"/>
        </w:rPr>
      </w:pPr>
      <w:r>
        <w:rPr>
          <w:rFonts w:ascii="Times New Roman" w:hAnsi="Times New Roman"/>
          <w:b/>
          <w:sz w:val="20"/>
          <w:szCs w:val="20"/>
        </w:rPr>
        <w:t>SPÔSOB POSKYTOVANIA A PREVZATIA SLUŽIEB</w:t>
      </w:r>
    </w:p>
    <w:p w14:paraId="65895327" w14:textId="77777777" w:rsidR="00E126ED" w:rsidRDefault="00E126ED">
      <w:pPr>
        <w:pStyle w:val="Bezriadkovania"/>
        <w:rPr>
          <w:rFonts w:ascii="Times New Roman" w:hAnsi="Times New Roman"/>
          <w:sz w:val="20"/>
          <w:szCs w:val="20"/>
        </w:rPr>
      </w:pPr>
    </w:p>
    <w:p w14:paraId="4B4AAE67" w14:textId="025C451A" w:rsidR="00DC5DD7" w:rsidRPr="00DC5DD7" w:rsidRDefault="00DC5DD7" w:rsidP="00DC5DD7">
      <w:pPr>
        <w:pStyle w:val="Bezriadkovania"/>
        <w:numPr>
          <w:ilvl w:val="1"/>
          <w:numId w:val="1"/>
        </w:numPr>
        <w:ind w:left="567" w:hanging="567"/>
        <w:jc w:val="both"/>
        <w:rPr>
          <w:rFonts w:ascii="Times New Roman" w:hAnsi="Times New Roman"/>
          <w:sz w:val="20"/>
          <w:szCs w:val="20"/>
        </w:rPr>
      </w:pPr>
      <w:bookmarkStart w:id="14" w:name="_Ref108274144"/>
      <w:r>
        <w:rPr>
          <w:rFonts w:ascii="Times New Roman" w:hAnsi="Times New Roman"/>
          <w:sz w:val="20"/>
          <w:szCs w:val="20"/>
        </w:rPr>
        <w:t xml:space="preserve">Kontaktnými osobami pri poskytovaní Služieb podľa Zmluvy a pri plnení povinností v zmysle Zmluvy sú osoby špecifikované v článku VIII. Zmluvy. </w:t>
      </w:r>
      <w:bookmarkEnd w:id="14"/>
    </w:p>
    <w:p w14:paraId="42A72D82" w14:textId="4943DB8E" w:rsidR="00E126ED" w:rsidRDefault="0029284D" w:rsidP="008107C7">
      <w:pPr>
        <w:pStyle w:val="Bezriadkovania"/>
        <w:numPr>
          <w:ilvl w:val="1"/>
          <w:numId w:val="1"/>
        </w:numPr>
        <w:ind w:left="567" w:hanging="567"/>
        <w:jc w:val="both"/>
        <w:rPr>
          <w:rFonts w:ascii="Times New Roman" w:hAnsi="Times New Roman"/>
          <w:sz w:val="20"/>
          <w:szCs w:val="20"/>
        </w:rPr>
      </w:pPr>
      <w:r>
        <w:rPr>
          <w:rFonts w:ascii="Times New Roman" w:hAnsi="Times New Roman"/>
          <w:sz w:val="20"/>
          <w:szCs w:val="20"/>
        </w:rPr>
        <w:t>Pri poskytovaní Služieb sa Zmluvné strany zaväzujú primárne komunikovať prostredníctvom CPZ Poskytovateľa. V prípade nefunkčnosti tohto systému sú Zmluvné stran</w:t>
      </w:r>
      <w:r w:rsidR="00EE7A6E">
        <w:rPr>
          <w:rFonts w:ascii="Times New Roman" w:hAnsi="Times New Roman"/>
          <w:sz w:val="20"/>
          <w:szCs w:val="20"/>
        </w:rPr>
        <w:t>y, najmä Poskytovateľ, oprávnené</w:t>
      </w:r>
      <w:r>
        <w:rPr>
          <w:rFonts w:ascii="Times New Roman" w:hAnsi="Times New Roman"/>
          <w:sz w:val="20"/>
          <w:szCs w:val="20"/>
        </w:rPr>
        <w:t xml:space="preserve"> komunikovať telefonicky, resp. elektronickou poštou.</w:t>
      </w:r>
    </w:p>
    <w:p w14:paraId="22899B69" w14:textId="76BEAF7A" w:rsidR="00E126ED" w:rsidRDefault="00EE7A6E" w:rsidP="008107C7">
      <w:pPr>
        <w:pStyle w:val="Bezriadkovania"/>
        <w:numPr>
          <w:ilvl w:val="1"/>
          <w:numId w:val="1"/>
        </w:numPr>
        <w:ind w:left="567" w:hanging="567"/>
        <w:jc w:val="both"/>
        <w:rPr>
          <w:rFonts w:ascii="Times New Roman" w:hAnsi="Times New Roman"/>
          <w:sz w:val="20"/>
          <w:szCs w:val="20"/>
        </w:rPr>
      </w:pPr>
      <w:bookmarkStart w:id="15" w:name="_Ref109025254"/>
      <w:r>
        <w:rPr>
          <w:rFonts w:ascii="Times New Roman" w:eastAsia="Calibri" w:hAnsi="Times New Roman"/>
          <w:sz w:val="20"/>
          <w:szCs w:val="20"/>
        </w:rPr>
        <w:t xml:space="preserve">Služby podpory a údržby </w:t>
      </w:r>
      <w:r w:rsidR="0029284D">
        <w:rPr>
          <w:rFonts w:ascii="Times New Roman" w:eastAsia="Calibri" w:hAnsi="Times New Roman"/>
          <w:sz w:val="20"/>
          <w:szCs w:val="20"/>
        </w:rPr>
        <w:t xml:space="preserve">sú Poskytovateľom Objednávateľovi poskytované priebežne počas platnosti a účinnosti Zmluvy a to proaktívne na základe iniciatívy Poskytovateľa alebo na základe požiadaviek Objednávateľa v závislosti od charakteru služby. </w:t>
      </w:r>
      <w:bookmarkEnd w:id="15"/>
    </w:p>
    <w:p w14:paraId="141BD40E" w14:textId="49BBE855" w:rsidR="00E126ED" w:rsidRPr="00EE7A6E" w:rsidRDefault="0029284D" w:rsidP="008107C7">
      <w:pPr>
        <w:pStyle w:val="Bezriadkovania"/>
        <w:numPr>
          <w:ilvl w:val="1"/>
          <w:numId w:val="1"/>
        </w:numPr>
        <w:ind w:left="567" w:hanging="567"/>
        <w:jc w:val="both"/>
        <w:rPr>
          <w:rFonts w:ascii="Times New Roman" w:hAnsi="Times New Roman"/>
          <w:sz w:val="20"/>
          <w:szCs w:val="20"/>
        </w:rPr>
      </w:pPr>
      <w:bookmarkStart w:id="16" w:name="_Ref108275396"/>
      <w:bookmarkStart w:id="17" w:name="_Ref124700499"/>
      <w:r w:rsidRPr="00EE7A6E">
        <w:rPr>
          <w:rFonts w:ascii="Times New Roman" w:eastAsia="Calibri" w:hAnsi="Times New Roman"/>
          <w:sz w:val="20"/>
          <w:szCs w:val="20"/>
        </w:rPr>
        <w:t>Pos</w:t>
      </w:r>
      <w:r w:rsidR="00622B53">
        <w:rPr>
          <w:rFonts w:ascii="Times New Roman" w:eastAsia="Calibri" w:hAnsi="Times New Roman"/>
          <w:sz w:val="20"/>
          <w:szCs w:val="20"/>
        </w:rPr>
        <w:t>kyto</w:t>
      </w:r>
      <w:r w:rsidR="00E321BA">
        <w:rPr>
          <w:rFonts w:ascii="Times New Roman" w:eastAsia="Calibri" w:hAnsi="Times New Roman"/>
          <w:sz w:val="20"/>
          <w:szCs w:val="20"/>
        </w:rPr>
        <w:t>vateľ je povinný vždy do 5.</w:t>
      </w:r>
      <w:r w:rsidR="00622B53">
        <w:rPr>
          <w:rFonts w:ascii="Times New Roman" w:eastAsia="Calibri" w:hAnsi="Times New Roman"/>
          <w:sz w:val="20"/>
          <w:szCs w:val="20"/>
        </w:rPr>
        <w:t xml:space="preserve"> </w:t>
      </w:r>
      <w:r w:rsidRPr="00EE7A6E">
        <w:rPr>
          <w:rFonts w:ascii="Times New Roman" w:eastAsia="Calibri" w:hAnsi="Times New Roman"/>
          <w:sz w:val="20"/>
          <w:szCs w:val="20"/>
        </w:rPr>
        <w:t>dňa ka</w:t>
      </w:r>
      <w:r w:rsidR="00EE7A6E">
        <w:rPr>
          <w:rFonts w:ascii="Times New Roman" w:eastAsia="Calibri" w:hAnsi="Times New Roman"/>
          <w:sz w:val="20"/>
          <w:szCs w:val="20"/>
        </w:rPr>
        <w:t>lendárneho mesiaca nasledujúcom</w:t>
      </w:r>
      <w:r w:rsidRPr="00EE7A6E">
        <w:rPr>
          <w:rFonts w:ascii="Times New Roman" w:eastAsia="Calibri" w:hAnsi="Times New Roman"/>
          <w:sz w:val="20"/>
          <w:szCs w:val="20"/>
        </w:rPr>
        <w:t xml:space="preserve"> po mesiaci, v ktorom sú</w:t>
      </w:r>
      <w:r w:rsidR="00EE7A6E">
        <w:rPr>
          <w:rFonts w:ascii="Times New Roman" w:eastAsia="Calibri" w:hAnsi="Times New Roman"/>
          <w:sz w:val="20"/>
          <w:szCs w:val="20"/>
        </w:rPr>
        <w:t xml:space="preserve"> Služby podpory a údržby </w:t>
      </w:r>
      <w:r w:rsidRPr="00EE7A6E">
        <w:rPr>
          <w:rFonts w:ascii="Times New Roman" w:eastAsia="Calibri" w:hAnsi="Times New Roman"/>
          <w:sz w:val="20"/>
          <w:szCs w:val="20"/>
        </w:rPr>
        <w:t xml:space="preserve">poskytované, vyhotoviť výkaz prác a tento zaslať na odsúhlasenie a potvrdenie </w:t>
      </w:r>
      <w:bookmarkEnd w:id="16"/>
      <w:r w:rsidR="00FC50B5" w:rsidRPr="00EE7A6E">
        <w:rPr>
          <w:rFonts w:ascii="Times New Roman" w:eastAsia="Calibri" w:hAnsi="Times New Roman"/>
          <w:sz w:val="20"/>
          <w:szCs w:val="20"/>
        </w:rPr>
        <w:t>IT Projektovému manažérovi Objednávateľa.</w:t>
      </w:r>
      <w:bookmarkEnd w:id="17"/>
      <w:r w:rsidR="00EE7A6E">
        <w:rPr>
          <w:rFonts w:ascii="Times New Roman" w:eastAsia="Calibri" w:hAnsi="Times New Roman"/>
          <w:sz w:val="20"/>
          <w:szCs w:val="20"/>
        </w:rPr>
        <w:t xml:space="preserve"> </w:t>
      </w:r>
      <w:r w:rsidR="00EE7A6E">
        <w:rPr>
          <w:rFonts w:ascii="Times New Roman" w:hAnsi="Times New Roman"/>
          <w:sz w:val="20"/>
          <w:szCs w:val="20"/>
        </w:rPr>
        <w:t>IT Projektový manažér Objednávateľa je  povinný výkaz prác podľa predchádzajúcej vety následne schváliť</w:t>
      </w:r>
      <w:r w:rsidR="00622B53">
        <w:rPr>
          <w:rFonts w:ascii="Times New Roman" w:hAnsi="Times New Roman"/>
          <w:sz w:val="20"/>
          <w:szCs w:val="20"/>
        </w:rPr>
        <w:t xml:space="preserve"> alebo neschváliť v</w:t>
      </w:r>
      <w:r w:rsidR="00E321BA">
        <w:rPr>
          <w:rFonts w:ascii="Times New Roman" w:hAnsi="Times New Roman"/>
          <w:sz w:val="20"/>
          <w:szCs w:val="20"/>
        </w:rPr>
        <w:t> lehote 5</w:t>
      </w:r>
      <w:r w:rsidR="00622B53">
        <w:rPr>
          <w:rFonts w:ascii="Times New Roman" w:hAnsi="Times New Roman"/>
          <w:sz w:val="20"/>
          <w:szCs w:val="20"/>
        </w:rPr>
        <w:t xml:space="preserve"> </w:t>
      </w:r>
      <w:r w:rsidR="00EE7A6E">
        <w:rPr>
          <w:rFonts w:ascii="Times New Roman" w:hAnsi="Times New Roman"/>
          <w:sz w:val="20"/>
          <w:szCs w:val="20"/>
        </w:rPr>
        <w:t xml:space="preserve">pracovných dní </w:t>
      </w:r>
      <w:r w:rsidR="00622B53">
        <w:rPr>
          <w:rFonts w:ascii="Times New Roman" w:hAnsi="Times New Roman"/>
          <w:sz w:val="20"/>
          <w:szCs w:val="20"/>
        </w:rPr>
        <w:t>od jeho predloženia Poskytovateľom</w:t>
      </w:r>
      <w:r w:rsidR="00EE7A6E">
        <w:rPr>
          <w:rFonts w:ascii="Times New Roman" w:hAnsi="Times New Roman"/>
          <w:sz w:val="20"/>
          <w:szCs w:val="20"/>
        </w:rPr>
        <w:t xml:space="preserve">. Ak IT Projektový manažér Objednávateľa bez oprávneného dôvodu neschváli výkaz prác podľa </w:t>
      </w:r>
      <w:r w:rsidR="00622B53">
        <w:rPr>
          <w:rFonts w:ascii="Times New Roman" w:hAnsi="Times New Roman"/>
          <w:sz w:val="20"/>
          <w:szCs w:val="20"/>
        </w:rPr>
        <w:t xml:space="preserve">tohto bodu Zmluvy alebo nezašle Poskytovateľovi </w:t>
      </w:r>
      <w:r w:rsidR="00EE7A6E">
        <w:rPr>
          <w:rFonts w:ascii="Times New Roman" w:hAnsi="Times New Roman"/>
          <w:sz w:val="20"/>
          <w:szCs w:val="20"/>
        </w:rPr>
        <w:t>žiadne výhra</w:t>
      </w:r>
      <w:r w:rsidR="00622B53">
        <w:rPr>
          <w:rFonts w:ascii="Times New Roman" w:hAnsi="Times New Roman"/>
          <w:sz w:val="20"/>
          <w:szCs w:val="20"/>
        </w:rPr>
        <w:t xml:space="preserve">dy k </w:t>
      </w:r>
      <w:r w:rsidR="00E321BA">
        <w:rPr>
          <w:rFonts w:ascii="Times New Roman" w:hAnsi="Times New Roman"/>
          <w:sz w:val="20"/>
          <w:szCs w:val="20"/>
        </w:rPr>
        <w:t>zaslanému výkazu prác do 5</w:t>
      </w:r>
      <w:r w:rsidR="00622B53">
        <w:rPr>
          <w:rFonts w:ascii="Times New Roman" w:hAnsi="Times New Roman"/>
          <w:sz w:val="20"/>
          <w:szCs w:val="20"/>
        </w:rPr>
        <w:t xml:space="preserve"> </w:t>
      </w:r>
      <w:r w:rsidR="00EE7A6E">
        <w:rPr>
          <w:rFonts w:ascii="Times New Roman" w:hAnsi="Times New Roman"/>
          <w:sz w:val="20"/>
          <w:szCs w:val="20"/>
        </w:rPr>
        <w:t>pracovných dní od jeho predloženia, považuje sa tento výkaz prác za schválený. Pri uplatnení výhrad IT Projektovým manažérom Objednáva</w:t>
      </w:r>
      <w:r w:rsidR="00622B53">
        <w:rPr>
          <w:rFonts w:ascii="Times New Roman" w:hAnsi="Times New Roman"/>
          <w:sz w:val="20"/>
          <w:szCs w:val="20"/>
        </w:rPr>
        <w:t>teľa z</w:t>
      </w:r>
      <w:r w:rsidR="00E321BA">
        <w:rPr>
          <w:rFonts w:ascii="Times New Roman" w:hAnsi="Times New Roman"/>
          <w:sz w:val="20"/>
          <w:szCs w:val="20"/>
        </w:rPr>
        <w:t>ačína plynúť nová lehota 5</w:t>
      </w:r>
      <w:r w:rsidR="00622B53">
        <w:rPr>
          <w:rFonts w:ascii="Times New Roman" w:hAnsi="Times New Roman"/>
          <w:sz w:val="20"/>
          <w:szCs w:val="20"/>
        </w:rPr>
        <w:t xml:space="preserve"> </w:t>
      </w:r>
      <w:r w:rsidR="00EE7A6E">
        <w:rPr>
          <w:rFonts w:ascii="Times New Roman" w:hAnsi="Times New Roman"/>
          <w:sz w:val="20"/>
          <w:szCs w:val="20"/>
        </w:rPr>
        <w:t>pracovných dní na schválenie alebo neschválenie výkazu prác odo dňa opätovného predloženia opr</w:t>
      </w:r>
      <w:r w:rsidR="00622B53">
        <w:rPr>
          <w:rFonts w:ascii="Times New Roman" w:hAnsi="Times New Roman"/>
          <w:sz w:val="20"/>
          <w:szCs w:val="20"/>
        </w:rPr>
        <w:t>aveného výkazu prác Poskytovateľom</w:t>
      </w:r>
      <w:r w:rsidR="00EE7A6E">
        <w:rPr>
          <w:rFonts w:ascii="Times New Roman" w:hAnsi="Times New Roman"/>
          <w:sz w:val="20"/>
          <w:szCs w:val="20"/>
        </w:rPr>
        <w:t>.</w:t>
      </w:r>
    </w:p>
    <w:p w14:paraId="0AA2C673" w14:textId="3A84A9E6" w:rsidR="00E126ED" w:rsidRDefault="00622B53" w:rsidP="008107C7">
      <w:pPr>
        <w:pStyle w:val="Bezriadkovania"/>
        <w:numPr>
          <w:ilvl w:val="1"/>
          <w:numId w:val="1"/>
        </w:numPr>
        <w:ind w:left="567" w:hanging="567"/>
        <w:jc w:val="both"/>
        <w:rPr>
          <w:rFonts w:ascii="Times New Roman" w:hAnsi="Times New Roman"/>
          <w:sz w:val="20"/>
          <w:szCs w:val="20"/>
        </w:rPr>
      </w:pPr>
      <w:bookmarkStart w:id="18" w:name="_Ref111438144"/>
      <w:r>
        <w:rPr>
          <w:rFonts w:ascii="Times New Roman" w:eastAsia="Calibri" w:hAnsi="Times New Roman"/>
          <w:sz w:val="20"/>
          <w:szCs w:val="20"/>
        </w:rPr>
        <w:lastRenderedPageBreak/>
        <w:t xml:space="preserve">Služby Centra podpory zákazníka </w:t>
      </w:r>
      <w:r w:rsidR="0029284D">
        <w:rPr>
          <w:rFonts w:ascii="Times New Roman" w:eastAsia="Calibri" w:hAnsi="Times New Roman"/>
          <w:sz w:val="20"/>
          <w:szCs w:val="20"/>
        </w:rPr>
        <w:t>budú Poskyt</w:t>
      </w:r>
      <w:r>
        <w:rPr>
          <w:rFonts w:ascii="Times New Roman" w:eastAsia="Calibri" w:hAnsi="Times New Roman"/>
          <w:sz w:val="20"/>
          <w:szCs w:val="20"/>
        </w:rPr>
        <w:t>ovateľom poskytované v súlade so</w:t>
      </w:r>
      <w:r w:rsidR="0029284D">
        <w:rPr>
          <w:rFonts w:ascii="Times New Roman" w:eastAsia="Calibri" w:hAnsi="Times New Roman"/>
          <w:sz w:val="20"/>
          <w:szCs w:val="20"/>
        </w:rPr>
        <w:t xml:space="preserve"> Zmluvou</w:t>
      </w:r>
      <w:r>
        <w:rPr>
          <w:rFonts w:ascii="Times New Roman" w:eastAsia="Calibri" w:hAnsi="Times New Roman"/>
          <w:sz w:val="20"/>
          <w:szCs w:val="20"/>
        </w:rPr>
        <w:t xml:space="preserve"> počas pracovných dní v čase od </w:t>
      </w:r>
      <w:r w:rsidR="00776527">
        <w:rPr>
          <w:rFonts w:ascii="Times New Roman" w:eastAsia="Calibri" w:hAnsi="Times New Roman"/>
          <w:sz w:val="20"/>
          <w:szCs w:val="20"/>
        </w:rPr>
        <w:t>0</w:t>
      </w:r>
      <w:r w:rsidR="0029284D">
        <w:rPr>
          <w:rFonts w:ascii="Times New Roman" w:eastAsia="Calibri" w:hAnsi="Times New Roman"/>
          <w:sz w:val="20"/>
          <w:szCs w:val="20"/>
        </w:rPr>
        <w:t>8:00 hod. do 16:30 hod. prostredníctvom CPZ, pričom tento bude dostupný pre zamestnancov určených Objednávateľom prostredníctvom zriadených pomenovaných prístupov.</w:t>
      </w:r>
      <w:bookmarkEnd w:id="18"/>
    </w:p>
    <w:p w14:paraId="21A3E772" w14:textId="2BB42F3B" w:rsidR="00E126ED" w:rsidRDefault="00622B53" w:rsidP="008107C7">
      <w:pPr>
        <w:pStyle w:val="Bezriadkovania"/>
        <w:numPr>
          <w:ilvl w:val="1"/>
          <w:numId w:val="1"/>
        </w:numPr>
        <w:ind w:left="567" w:hanging="567"/>
        <w:jc w:val="both"/>
        <w:rPr>
          <w:rFonts w:ascii="Times New Roman" w:hAnsi="Times New Roman"/>
          <w:sz w:val="20"/>
          <w:szCs w:val="20"/>
        </w:rPr>
      </w:pPr>
      <w:bookmarkStart w:id="19" w:name="_Ref108274407"/>
      <w:r>
        <w:rPr>
          <w:rFonts w:ascii="Times New Roman" w:eastAsia="Calibri" w:hAnsi="Times New Roman"/>
          <w:sz w:val="20"/>
          <w:szCs w:val="20"/>
        </w:rPr>
        <w:t xml:space="preserve">Služby servisnej podpory </w:t>
      </w:r>
      <w:r w:rsidR="0029284D">
        <w:rPr>
          <w:rFonts w:ascii="Times New Roman" w:eastAsia="Calibri" w:hAnsi="Times New Roman"/>
          <w:sz w:val="20"/>
          <w:szCs w:val="20"/>
        </w:rPr>
        <w:t>budú Poskyt</w:t>
      </w:r>
      <w:r>
        <w:rPr>
          <w:rFonts w:ascii="Times New Roman" w:eastAsia="Calibri" w:hAnsi="Times New Roman"/>
          <w:sz w:val="20"/>
          <w:szCs w:val="20"/>
        </w:rPr>
        <w:t xml:space="preserve">ovateľom poskytované v súlade so </w:t>
      </w:r>
      <w:r w:rsidR="0029284D">
        <w:rPr>
          <w:rFonts w:ascii="Times New Roman" w:eastAsia="Calibri" w:hAnsi="Times New Roman"/>
          <w:sz w:val="20"/>
          <w:szCs w:val="20"/>
        </w:rPr>
        <w:t xml:space="preserve">Zmluvou počas pracovných dní v čase od </w:t>
      </w:r>
      <w:r w:rsidR="00776527">
        <w:rPr>
          <w:rFonts w:ascii="Times New Roman" w:eastAsia="Calibri" w:hAnsi="Times New Roman"/>
          <w:sz w:val="20"/>
          <w:szCs w:val="20"/>
        </w:rPr>
        <w:t>0</w:t>
      </w:r>
      <w:r w:rsidR="0029284D">
        <w:rPr>
          <w:rFonts w:ascii="Times New Roman" w:eastAsia="Calibri" w:hAnsi="Times New Roman"/>
          <w:sz w:val="20"/>
          <w:szCs w:val="20"/>
        </w:rPr>
        <w:t>8:00 hod. do 16:30 hod a to nasledovne:</w:t>
      </w:r>
      <w:bookmarkStart w:id="20" w:name="_Toc486457913"/>
      <w:bookmarkStart w:id="21" w:name="_Toc486450515"/>
      <w:bookmarkStart w:id="22" w:name="_Toc486450191"/>
      <w:bookmarkEnd w:id="11"/>
      <w:bookmarkEnd w:id="12"/>
      <w:bookmarkEnd w:id="13"/>
      <w:bookmarkEnd w:id="19"/>
    </w:p>
    <w:p w14:paraId="27F2C6B3" w14:textId="695EA7CD" w:rsidR="00E126ED" w:rsidRDefault="0029284D" w:rsidP="008107C7">
      <w:pPr>
        <w:pStyle w:val="Bezriadkovania"/>
        <w:numPr>
          <w:ilvl w:val="2"/>
          <w:numId w:val="1"/>
        </w:numPr>
        <w:tabs>
          <w:tab w:val="clear" w:pos="1418"/>
        </w:tabs>
        <w:ind w:hanging="851"/>
        <w:jc w:val="both"/>
        <w:rPr>
          <w:rFonts w:ascii="Times New Roman" w:hAnsi="Times New Roman"/>
          <w:sz w:val="20"/>
          <w:szCs w:val="20"/>
        </w:rPr>
      </w:pPr>
      <w:r>
        <w:rPr>
          <w:rFonts w:ascii="Times New Roman" w:eastAsia="Calibri" w:hAnsi="Times New Roman"/>
          <w:sz w:val="20"/>
          <w:szCs w:val="20"/>
        </w:rPr>
        <w:t>Zamestnanec O</w:t>
      </w:r>
      <w:r w:rsidR="009C4AB6">
        <w:rPr>
          <w:rFonts w:ascii="Times New Roman" w:eastAsia="Calibri" w:hAnsi="Times New Roman"/>
          <w:sz w:val="20"/>
          <w:szCs w:val="20"/>
        </w:rPr>
        <w:t>bjednávateľa s prístupom do CPZ</w:t>
      </w:r>
      <w:r>
        <w:rPr>
          <w:rFonts w:ascii="Times New Roman" w:eastAsia="Calibri" w:hAnsi="Times New Roman"/>
          <w:sz w:val="20"/>
          <w:szCs w:val="20"/>
        </w:rPr>
        <w:t xml:space="preserve"> nahlási Incident</w:t>
      </w:r>
      <w:r w:rsidR="00FC50B5">
        <w:rPr>
          <w:rFonts w:ascii="Times New Roman" w:eastAsia="Calibri" w:hAnsi="Times New Roman"/>
          <w:sz w:val="20"/>
          <w:szCs w:val="20"/>
        </w:rPr>
        <w:t xml:space="preserve"> </w:t>
      </w:r>
      <w:r>
        <w:rPr>
          <w:rFonts w:ascii="Times New Roman" w:eastAsia="Calibri" w:hAnsi="Times New Roman"/>
          <w:sz w:val="20"/>
          <w:szCs w:val="20"/>
        </w:rPr>
        <w:t>bezo</w:t>
      </w:r>
      <w:r w:rsidR="009C4AB6">
        <w:rPr>
          <w:rFonts w:ascii="Times New Roman" w:eastAsia="Calibri" w:hAnsi="Times New Roman"/>
          <w:sz w:val="20"/>
          <w:szCs w:val="20"/>
        </w:rPr>
        <w:t xml:space="preserve">dkladne po jeho zistení, pričom </w:t>
      </w:r>
      <w:r w:rsidR="000A0BCD">
        <w:rPr>
          <w:rFonts w:ascii="Times New Roman" w:eastAsia="Calibri" w:hAnsi="Times New Roman"/>
          <w:sz w:val="20"/>
          <w:szCs w:val="20"/>
        </w:rPr>
        <w:t xml:space="preserve">Incident </w:t>
      </w:r>
      <w:r>
        <w:rPr>
          <w:rFonts w:ascii="Times New Roman" w:eastAsia="Calibri" w:hAnsi="Times New Roman"/>
          <w:sz w:val="20"/>
          <w:szCs w:val="20"/>
        </w:rPr>
        <w:t>musí byť konkrétne, nezameniteľne a zrozumiteľne špecifikovaný. V prípade doručenia neúplne alebo nesprávne vyplnených údajov je Poskytovateľ oprávnený spätne kontaktovať Objednávateľa na doplnenie alebo opravenie údajov. CPZ</w:t>
      </w:r>
      <w:r w:rsidR="009C4AB6">
        <w:rPr>
          <w:rFonts w:ascii="Times New Roman" w:eastAsia="Calibri" w:hAnsi="Times New Roman"/>
          <w:sz w:val="20"/>
          <w:szCs w:val="20"/>
        </w:rPr>
        <w:t xml:space="preserve"> vygeneruje identifikačné číslo </w:t>
      </w:r>
      <w:r>
        <w:rPr>
          <w:rFonts w:ascii="Times New Roman" w:eastAsia="Calibri" w:hAnsi="Times New Roman"/>
          <w:sz w:val="20"/>
          <w:szCs w:val="20"/>
        </w:rPr>
        <w:t>Incidentu</w:t>
      </w:r>
      <w:r w:rsidR="00AA1C4B">
        <w:rPr>
          <w:rFonts w:ascii="Times New Roman" w:eastAsia="Calibri" w:hAnsi="Times New Roman"/>
          <w:sz w:val="20"/>
          <w:szCs w:val="20"/>
        </w:rPr>
        <w:t>,</w:t>
      </w:r>
      <w:r>
        <w:rPr>
          <w:rFonts w:ascii="Times New Roman" w:eastAsia="Calibri" w:hAnsi="Times New Roman"/>
          <w:sz w:val="20"/>
          <w:szCs w:val="20"/>
        </w:rPr>
        <w:t xml:space="preserve"> na podklade ktorého bude prebiehať akákoľvek príslušná budúca komunikácia medz</w:t>
      </w:r>
      <w:r w:rsidR="009C4AB6">
        <w:rPr>
          <w:rFonts w:ascii="Times New Roman" w:eastAsia="Calibri" w:hAnsi="Times New Roman"/>
          <w:sz w:val="20"/>
          <w:szCs w:val="20"/>
        </w:rPr>
        <w:t xml:space="preserve">i Zmluvnými stranami. V prípade </w:t>
      </w:r>
      <w:r>
        <w:rPr>
          <w:rFonts w:ascii="Times New Roman" w:eastAsia="Calibri" w:hAnsi="Times New Roman"/>
          <w:sz w:val="20"/>
          <w:szCs w:val="20"/>
        </w:rPr>
        <w:t xml:space="preserve">Kritického incidentu </w:t>
      </w:r>
      <w:r w:rsidR="00961CD9">
        <w:rPr>
          <w:rFonts w:ascii="Times New Roman" w:eastAsia="Calibri" w:hAnsi="Times New Roman"/>
          <w:sz w:val="20"/>
          <w:szCs w:val="20"/>
        </w:rPr>
        <w:t xml:space="preserve">a Podstatného incidentu </w:t>
      </w:r>
      <w:r>
        <w:rPr>
          <w:rFonts w:ascii="Times New Roman" w:eastAsia="Calibri" w:hAnsi="Times New Roman"/>
          <w:sz w:val="20"/>
          <w:szCs w:val="20"/>
        </w:rPr>
        <w:t>alebo nefunkčnosti aplikácie CPZ je Poskytovateľ povinný poskytovať aj možnosť telefonického nahlásenia Incidentu</w:t>
      </w:r>
      <w:r w:rsidR="00BD5BB9">
        <w:rPr>
          <w:rFonts w:ascii="Times New Roman" w:eastAsia="Calibri" w:hAnsi="Times New Roman"/>
          <w:sz w:val="20"/>
          <w:szCs w:val="20"/>
        </w:rPr>
        <w:t>,</w:t>
      </w:r>
      <w:r>
        <w:rPr>
          <w:rFonts w:ascii="Times New Roman" w:eastAsia="Calibri" w:hAnsi="Times New Roman"/>
          <w:sz w:val="20"/>
          <w:szCs w:val="20"/>
        </w:rPr>
        <w:t xml:space="preserve"> resp. nahlásenia Incidentu</w:t>
      </w:r>
      <w:r w:rsidR="00961CD9">
        <w:rPr>
          <w:rFonts w:ascii="Times New Roman" w:eastAsia="Calibri" w:hAnsi="Times New Roman"/>
          <w:sz w:val="20"/>
          <w:szCs w:val="20"/>
        </w:rPr>
        <w:t xml:space="preserve"> </w:t>
      </w:r>
      <w:r>
        <w:rPr>
          <w:rFonts w:ascii="Times New Roman" w:eastAsia="Calibri" w:hAnsi="Times New Roman"/>
          <w:sz w:val="20"/>
          <w:szCs w:val="20"/>
        </w:rPr>
        <w:t>elektronickou poštou, v takom prípade je Poskytovateľ povinný takéto hlásenie zaevidovať v CPZ, pričom za čas nahlásenia sa považuje čas telefonického nahlásenia Incidentu</w:t>
      </w:r>
      <w:r w:rsidR="00961CD9">
        <w:rPr>
          <w:rFonts w:ascii="Times New Roman" w:eastAsia="Calibri" w:hAnsi="Times New Roman"/>
          <w:sz w:val="20"/>
          <w:szCs w:val="20"/>
        </w:rPr>
        <w:t>,</w:t>
      </w:r>
      <w:r>
        <w:rPr>
          <w:rFonts w:ascii="Times New Roman" w:eastAsia="Calibri" w:hAnsi="Times New Roman"/>
          <w:sz w:val="20"/>
          <w:szCs w:val="20"/>
        </w:rPr>
        <w:t xml:space="preserve"> resp. čas prijatia e-mailu s popisom Incidentu.</w:t>
      </w:r>
    </w:p>
    <w:p w14:paraId="1DE604EC" w14:textId="3E6FDE52" w:rsidR="0075346B" w:rsidRDefault="009C4AB6" w:rsidP="008107C7">
      <w:pPr>
        <w:pStyle w:val="Bezriadkovania"/>
        <w:numPr>
          <w:ilvl w:val="2"/>
          <w:numId w:val="1"/>
        </w:numPr>
        <w:tabs>
          <w:tab w:val="clear" w:pos="1418"/>
        </w:tabs>
        <w:ind w:hanging="851"/>
        <w:jc w:val="both"/>
        <w:rPr>
          <w:rFonts w:ascii="Times New Roman" w:hAnsi="Times New Roman"/>
          <w:sz w:val="20"/>
          <w:szCs w:val="20"/>
        </w:rPr>
      </w:pPr>
      <w:r>
        <w:rPr>
          <w:rFonts w:ascii="Times New Roman" w:eastAsia="Calibri" w:hAnsi="Times New Roman"/>
          <w:sz w:val="20"/>
          <w:szCs w:val="20"/>
        </w:rPr>
        <w:t xml:space="preserve">Zodpovedný pracovník Poskytovateľa </w:t>
      </w:r>
      <w:r w:rsidRPr="00961CD9">
        <w:rPr>
          <w:rFonts w:ascii="Times New Roman" w:eastAsia="Calibri" w:hAnsi="Times New Roman"/>
          <w:sz w:val="20"/>
          <w:szCs w:val="20"/>
        </w:rPr>
        <w:t>(</w:t>
      </w:r>
      <w:r w:rsidR="00961CD9">
        <w:rPr>
          <w:rFonts w:ascii="Times New Roman" w:eastAsia="Calibri" w:hAnsi="Times New Roman"/>
          <w:sz w:val="20"/>
          <w:szCs w:val="20"/>
        </w:rPr>
        <w:t xml:space="preserve">príslušný </w:t>
      </w:r>
      <w:r w:rsidRPr="00961CD9">
        <w:rPr>
          <w:rFonts w:ascii="Times New Roman" w:eastAsia="Calibri" w:hAnsi="Times New Roman"/>
          <w:sz w:val="20"/>
          <w:szCs w:val="20"/>
        </w:rPr>
        <w:t>Expert)</w:t>
      </w:r>
      <w:r>
        <w:rPr>
          <w:rFonts w:ascii="Times New Roman" w:eastAsia="Calibri" w:hAnsi="Times New Roman"/>
          <w:sz w:val="20"/>
          <w:szCs w:val="20"/>
        </w:rPr>
        <w:t xml:space="preserve"> preverí </w:t>
      </w:r>
      <w:r w:rsidR="0029284D">
        <w:rPr>
          <w:rFonts w:ascii="Times New Roman" w:eastAsia="Calibri" w:hAnsi="Times New Roman"/>
          <w:sz w:val="20"/>
          <w:szCs w:val="20"/>
        </w:rPr>
        <w:t>Incident a začne ho prešetrovať</w:t>
      </w:r>
      <w:r w:rsidR="00961CD9">
        <w:rPr>
          <w:rFonts w:ascii="Times New Roman" w:eastAsia="Calibri" w:hAnsi="Times New Roman"/>
          <w:sz w:val="20"/>
          <w:szCs w:val="20"/>
        </w:rPr>
        <w:t>,</w:t>
      </w:r>
      <w:r w:rsidR="0029284D">
        <w:rPr>
          <w:rFonts w:ascii="Times New Roman" w:eastAsia="Calibri" w:hAnsi="Times New Roman"/>
          <w:sz w:val="20"/>
          <w:szCs w:val="20"/>
        </w:rPr>
        <w:t xml:space="preserve"> pričom v prípade potreby kontaktuje </w:t>
      </w:r>
      <w:r w:rsidR="00DA0CDB">
        <w:rPr>
          <w:rFonts w:ascii="Times New Roman" w:eastAsia="Calibri" w:hAnsi="Times New Roman"/>
          <w:sz w:val="20"/>
          <w:szCs w:val="20"/>
        </w:rPr>
        <w:t>IT Projektovéh</w:t>
      </w:r>
      <w:r w:rsidR="00961CD9">
        <w:rPr>
          <w:rFonts w:ascii="Times New Roman" w:eastAsia="Calibri" w:hAnsi="Times New Roman"/>
          <w:sz w:val="20"/>
          <w:szCs w:val="20"/>
        </w:rPr>
        <w:t xml:space="preserve">o manažéra Objednávateľa, resp. </w:t>
      </w:r>
      <w:r w:rsidR="003200B1">
        <w:rPr>
          <w:rFonts w:ascii="Times New Roman" w:eastAsia="Calibri" w:hAnsi="Times New Roman"/>
          <w:sz w:val="20"/>
          <w:szCs w:val="20"/>
        </w:rPr>
        <w:t xml:space="preserve">príslušnú </w:t>
      </w:r>
      <w:r w:rsidR="00DA0CDB">
        <w:rPr>
          <w:rFonts w:ascii="Times New Roman" w:eastAsia="Calibri" w:hAnsi="Times New Roman"/>
          <w:sz w:val="20"/>
          <w:szCs w:val="20"/>
        </w:rPr>
        <w:t xml:space="preserve">Oprávnenú osobu </w:t>
      </w:r>
      <w:r w:rsidR="0029284D">
        <w:rPr>
          <w:rFonts w:ascii="Times New Roman" w:eastAsia="Calibri" w:hAnsi="Times New Roman"/>
          <w:sz w:val="20"/>
          <w:szCs w:val="20"/>
        </w:rPr>
        <w:t>Objednávateľa, ktorému zároveň oznámi výsledok prešetrenia a odporúčané riešenie a následne pokračuje v</w:t>
      </w:r>
      <w:r w:rsidR="00BD5BB9">
        <w:rPr>
          <w:rFonts w:ascii="Times New Roman" w:eastAsia="Calibri" w:hAnsi="Times New Roman"/>
          <w:sz w:val="20"/>
          <w:szCs w:val="20"/>
        </w:rPr>
        <w:t> </w:t>
      </w:r>
      <w:r w:rsidR="0029284D">
        <w:rPr>
          <w:rFonts w:ascii="Times New Roman" w:eastAsia="Calibri" w:hAnsi="Times New Roman"/>
          <w:sz w:val="20"/>
          <w:szCs w:val="20"/>
        </w:rPr>
        <w:t>riešení</w:t>
      </w:r>
      <w:r w:rsidR="00BD5BB9">
        <w:rPr>
          <w:rFonts w:ascii="Times New Roman" w:eastAsia="Calibri" w:hAnsi="Times New Roman"/>
          <w:sz w:val="20"/>
          <w:szCs w:val="20"/>
        </w:rPr>
        <w:t xml:space="preserve"> </w:t>
      </w:r>
      <w:r w:rsidR="0029284D">
        <w:rPr>
          <w:rFonts w:ascii="Times New Roman" w:eastAsia="Calibri" w:hAnsi="Times New Roman"/>
          <w:sz w:val="20"/>
          <w:szCs w:val="20"/>
        </w:rPr>
        <w:t xml:space="preserve">Incidentu. </w:t>
      </w:r>
    </w:p>
    <w:p w14:paraId="2C58F173" w14:textId="1360E87C" w:rsidR="00E126ED" w:rsidRPr="0075346B" w:rsidRDefault="0075346B" w:rsidP="008107C7">
      <w:pPr>
        <w:pStyle w:val="Bezriadkovania"/>
        <w:numPr>
          <w:ilvl w:val="2"/>
          <w:numId w:val="1"/>
        </w:numPr>
        <w:tabs>
          <w:tab w:val="clear" w:pos="1418"/>
        </w:tabs>
        <w:ind w:hanging="851"/>
        <w:jc w:val="both"/>
        <w:rPr>
          <w:rFonts w:ascii="Times New Roman" w:hAnsi="Times New Roman"/>
          <w:sz w:val="20"/>
          <w:szCs w:val="20"/>
        </w:rPr>
      </w:pPr>
      <w:r w:rsidRPr="0075346B">
        <w:rPr>
          <w:rFonts w:ascii="Times New Roman" w:hAnsi="Times New Roman"/>
          <w:sz w:val="20"/>
          <w:szCs w:val="20"/>
        </w:rPr>
        <w:t>IT Projektový manažér Poskytovateľa má právo zmeniť poradie priorít</w:t>
      </w:r>
      <w:r w:rsidR="003200B1">
        <w:rPr>
          <w:rFonts w:ascii="Times New Roman" w:hAnsi="Times New Roman"/>
          <w:sz w:val="20"/>
          <w:szCs w:val="20"/>
        </w:rPr>
        <w:t xml:space="preserve"> riešenia otvorených Incidentov</w:t>
      </w:r>
      <w:r w:rsidRPr="0075346B">
        <w:rPr>
          <w:rFonts w:ascii="Times New Roman" w:hAnsi="Times New Roman"/>
          <w:sz w:val="20"/>
          <w:szCs w:val="20"/>
        </w:rPr>
        <w:t xml:space="preserve"> alebo ich kategorizáciu po dohode s IT Projektovým manažérom Objednávateľa alebo príslušnou Oprávnenou osobou Objednávateľa, a to dokumentovateľný</w:t>
      </w:r>
      <w:r w:rsidR="00E321BA">
        <w:rPr>
          <w:rFonts w:ascii="Times New Roman" w:hAnsi="Times New Roman"/>
          <w:sz w:val="20"/>
          <w:szCs w:val="20"/>
        </w:rPr>
        <w:t xml:space="preserve">m spôsobom. Nahlásené Incidenty </w:t>
      </w:r>
      <w:r w:rsidRPr="0075346B">
        <w:rPr>
          <w:rFonts w:ascii="Times New Roman" w:hAnsi="Times New Roman"/>
          <w:sz w:val="20"/>
          <w:szCs w:val="20"/>
        </w:rPr>
        <w:t>riešia oprávnené osoby Poskytovateľa a IT Projektový manažér Objednávateľa, alebo príslušná Oprávnená osoba Objednávateľa priamou komunikáciou prostredníct</w:t>
      </w:r>
      <w:r w:rsidR="00E321BA">
        <w:rPr>
          <w:rFonts w:ascii="Times New Roman" w:hAnsi="Times New Roman"/>
          <w:sz w:val="20"/>
          <w:szCs w:val="20"/>
        </w:rPr>
        <w:t>vom e - mailu alebo cez CPZ</w:t>
      </w:r>
      <w:r w:rsidRPr="0075346B">
        <w:rPr>
          <w:rFonts w:ascii="Times New Roman" w:hAnsi="Times New Roman"/>
          <w:sz w:val="20"/>
          <w:szCs w:val="20"/>
        </w:rPr>
        <w:t xml:space="preserve"> Poskytovateľa. </w:t>
      </w:r>
    </w:p>
    <w:p w14:paraId="6B3381F2" w14:textId="1742E33E" w:rsidR="00E126ED" w:rsidRDefault="0029284D" w:rsidP="008107C7">
      <w:pPr>
        <w:pStyle w:val="Bezriadkovania"/>
        <w:numPr>
          <w:ilvl w:val="2"/>
          <w:numId w:val="1"/>
        </w:numPr>
        <w:tabs>
          <w:tab w:val="clear" w:pos="1418"/>
        </w:tabs>
        <w:ind w:hanging="851"/>
        <w:jc w:val="both"/>
        <w:rPr>
          <w:rFonts w:ascii="Times New Roman" w:hAnsi="Times New Roman"/>
          <w:sz w:val="20"/>
          <w:szCs w:val="20"/>
        </w:rPr>
      </w:pPr>
      <w:r>
        <w:rPr>
          <w:rFonts w:ascii="Times New Roman" w:eastAsia="Calibri" w:hAnsi="Times New Roman"/>
          <w:sz w:val="20"/>
          <w:szCs w:val="20"/>
        </w:rPr>
        <w:t xml:space="preserve">Incident sa bude považovať za vyriešený zaevidovaním vyriešenia v CPZ. Objednávateľ hlásiaci Incident je povinný potvrdiť jeho vyriešenie najneskôr do 5 pracovných dní odo dňa zaevidovania jeho riešenia priamo v CPZ. Vyriešením Incidentu sa rozumie: </w:t>
      </w:r>
    </w:p>
    <w:p w14:paraId="320D1175" w14:textId="7C1470F3" w:rsidR="00E126ED" w:rsidRDefault="0029284D" w:rsidP="008107C7">
      <w:pPr>
        <w:pStyle w:val="Bezriadkovania"/>
        <w:numPr>
          <w:ilvl w:val="3"/>
          <w:numId w:val="1"/>
        </w:numPr>
        <w:tabs>
          <w:tab w:val="clear" w:pos="2410"/>
        </w:tabs>
        <w:jc w:val="both"/>
        <w:rPr>
          <w:rFonts w:ascii="Times New Roman" w:hAnsi="Times New Roman"/>
          <w:sz w:val="20"/>
          <w:szCs w:val="20"/>
        </w:rPr>
      </w:pPr>
      <w:r>
        <w:rPr>
          <w:rFonts w:ascii="Times New Roman" w:eastAsia="Calibri" w:hAnsi="Times New Roman"/>
          <w:sz w:val="20"/>
          <w:szCs w:val="20"/>
        </w:rPr>
        <w:t>realizácia riešen</w:t>
      </w:r>
      <w:r w:rsidR="00AA00EC">
        <w:rPr>
          <w:rFonts w:ascii="Times New Roman" w:eastAsia="Calibri" w:hAnsi="Times New Roman"/>
          <w:sz w:val="20"/>
          <w:szCs w:val="20"/>
        </w:rPr>
        <w:t>ia, ktoré neutralizuje nahlásený</w:t>
      </w:r>
      <w:r w:rsidR="004C4E5C">
        <w:rPr>
          <w:rFonts w:ascii="Times New Roman" w:eastAsia="Calibri" w:hAnsi="Times New Roman"/>
          <w:sz w:val="20"/>
          <w:szCs w:val="20"/>
        </w:rPr>
        <w:t xml:space="preserve"> </w:t>
      </w:r>
      <w:r>
        <w:rPr>
          <w:rFonts w:ascii="Times New Roman" w:eastAsia="Calibri" w:hAnsi="Times New Roman"/>
          <w:sz w:val="20"/>
          <w:szCs w:val="20"/>
        </w:rPr>
        <w:t xml:space="preserve">Incident a ktoré je konečné, alebo </w:t>
      </w:r>
    </w:p>
    <w:p w14:paraId="3A6388C0" w14:textId="77777777" w:rsidR="00E126ED" w:rsidRDefault="0029284D" w:rsidP="008107C7">
      <w:pPr>
        <w:pStyle w:val="Bezriadkovania"/>
        <w:numPr>
          <w:ilvl w:val="3"/>
          <w:numId w:val="1"/>
        </w:numPr>
        <w:tabs>
          <w:tab w:val="clear" w:pos="2410"/>
        </w:tabs>
        <w:jc w:val="both"/>
        <w:rPr>
          <w:rFonts w:ascii="Times New Roman" w:hAnsi="Times New Roman"/>
          <w:sz w:val="20"/>
          <w:szCs w:val="20"/>
        </w:rPr>
      </w:pPr>
      <w:r>
        <w:rPr>
          <w:rFonts w:ascii="Times New Roman" w:eastAsia="Calibri" w:hAnsi="Times New Roman"/>
          <w:sz w:val="20"/>
          <w:szCs w:val="20"/>
        </w:rPr>
        <w:t>zistenie, že:</w:t>
      </w:r>
    </w:p>
    <w:p w14:paraId="17820006" w14:textId="2A49A3BF" w:rsidR="00E126ED" w:rsidRDefault="0029284D" w:rsidP="008107C7">
      <w:pPr>
        <w:pStyle w:val="Bezriadkovania"/>
        <w:numPr>
          <w:ilvl w:val="4"/>
          <w:numId w:val="1"/>
        </w:numPr>
        <w:tabs>
          <w:tab w:val="clear" w:pos="3402"/>
        </w:tabs>
        <w:jc w:val="both"/>
        <w:rPr>
          <w:rFonts w:ascii="Times New Roman" w:hAnsi="Times New Roman"/>
          <w:sz w:val="20"/>
          <w:szCs w:val="20"/>
        </w:rPr>
      </w:pPr>
      <w:r>
        <w:rPr>
          <w:rFonts w:ascii="Times New Roman" w:hAnsi="Times New Roman"/>
          <w:sz w:val="20"/>
          <w:szCs w:val="20"/>
        </w:rPr>
        <w:t>Incident spôsobili chyby HW a/alebo SW komponentov tretích strán</w:t>
      </w:r>
      <w:r w:rsidR="003D646A">
        <w:rPr>
          <w:rFonts w:ascii="Times New Roman" w:hAnsi="Times New Roman"/>
          <w:sz w:val="20"/>
          <w:szCs w:val="20"/>
        </w:rPr>
        <w:t>, priamo netýkajúcich sa SWR</w:t>
      </w:r>
      <w:r>
        <w:rPr>
          <w:rFonts w:ascii="Times New Roman" w:hAnsi="Times New Roman"/>
          <w:sz w:val="20"/>
          <w:szCs w:val="20"/>
        </w:rPr>
        <w:t>,</w:t>
      </w:r>
    </w:p>
    <w:p w14:paraId="7147AA96" w14:textId="65031D0B" w:rsidR="00E126ED" w:rsidRDefault="0029284D" w:rsidP="008107C7">
      <w:pPr>
        <w:pStyle w:val="Bezriadkovania"/>
        <w:numPr>
          <w:ilvl w:val="4"/>
          <w:numId w:val="1"/>
        </w:numPr>
        <w:tabs>
          <w:tab w:val="clear" w:pos="3402"/>
        </w:tabs>
        <w:jc w:val="both"/>
        <w:rPr>
          <w:rFonts w:ascii="Times New Roman" w:hAnsi="Times New Roman"/>
          <w:sz w:val="20"/>
          <w:szCs w:val="20"/>
        </w:rPr>
      </w:pPr>
      <w:r>
        <w:rPr>
          <w:rFonts w:ascii="Times New Roman" w:hAnsi="Times New Roman"/>
          <w:sz w:val="20"/>
          <w:szCs w:val="20"/>
        </w:rPr>
        <w:t>Incident</w:t>
      </w:r>
      <w:r w:rsidR="00FB6C12">
        <w:rPr>
          <w:rFonts w:ascii="Times New Roman" w:hAnsi="Times New Roman"/>
          <w:sz w:val="20"/>
          <w:szCs w:val="20"/>
        </w:rPr>
        <w:t xml:space="preserve"> </w:t>
      </w:r>
      <w:r>
        <w:rPr>
          <w:rFonts w:ascii="Times New Roman" w:hAnsi="Times New Roman"/>
          <w:sz w:val="20"/>
          <w:szCs w:val="20"/>
        </w:rPr>
        <w:t>vznikol nesprávnym používaním zo strany Objednávateľa,</w:t>
      </w:r>
    </w:p>
    <w:p w14:paraId="65683679" w14:textId="6410FDEF" w:rsidR="00E126ED" w:rsidRDefault="0029284D" w:rsidP="008107C7">
      <w:pPr>
        <w:pStyle w:val="Bezriadkovania"/>
        <w:numPr>
          <w:ilvl w:val="4"/>
          <w:numId w:val="1"/>
        </w:numPr>
        <w:tabs>
          <w:tab w:val="clear" w:pos="3402"/>
        </w:tabs>
        <w:jc w:val="both"/>
        <w:rPr>
          <w:rFonts w:ascii="Times New Roman" w:hAnsi="Times New Roman"/>
          <w:sz w:val="20"/>
          <w:szCs w:val="20"/>
        </w:rPr>
      </w:pPr>
      <w:r>
        <w:rPr>
          <w:rFonts w:ascii="Times New Roman" w:hAnsi="Times New Roman"/>
          <w:sz w:val="20"/>
          <w:szCs w:val="20"/>
        </w:rPr>
        <w:t>Incident</w:t>
      </w:r>
      <w:r w:rsidR="003D646A">
        <w:rPr>
          <w:rFonts w:ascii="Times New Roman" w:hAnsi="Times New Roman"/>
          <w:sz w:val="20"/>
          <w:szCs w:val="20"/>
        </w:rPr>
        <w:t xml:space="preserve"> </w:t>
      </w:r>
      <w:r>
        <w:rPr>
          <w:rFonts w:ascii="Times New Roman" w:hAnsi="Times New Roman"/>
          <w:sz w:val="20"/>
          <w:szCs w:val="20"/>
        </w:rPr>
        <w:t>vznikol nesprávnou alebo neautorizovanou modifikáciou HW infraštruktúry, HW komponentov, SW infraštruktúry alebo SW komponentu vykonanou Objednávateľom bez vedomia Poskytovateľa,</w:t>
      </w:r>
    </w:p>
    <w:p w14:paraId="69FEB511" w14:textId="16AC11BD" w:rsidR="00E126ED" w:rsidRDefault="0029284D" w:rsidP="008107C7">
      <w:pPr>
        <w:pStyle w:val="Bezriadkovania"/>
        <w:numPr>
          <w:ilvl w:val="4"/>
          <w:numId w:val="1"/>
        </w:numPr>
        <w:tabs>
          <w:tab w:val="clear" w:pos="3402"/>
        </w:tabs>
        <w:jc w:val="both"/>
        <w:rPr>
          <w:rFonts w:ascii="Times New Roman" w:hAnsi="Times New Roman"/>
          <w:sz w:val="20"/>
          <w:szCs w:val="20"/>
        </w:rPr>
      </w:pPr>
      <w:r>
        <w:rPr>
          <w:rFonts w:ascii="Times New Roman" w:hAnsi="Times New Roman"/>
          <w:sz w:val="20"/>
          <w:szCs w:val="20"/>
        </w:rPr>
        <w:t>Incident</w:t>
      </w:r>
      <w:r w:rsidR="003D646A">
        <w:rPr>
          <w:rFonts w:ascii="Times New Roman" w:hAnsi="Times New Roman"/>
          <w:sz w:val="20"/>
          <w:szCs w:val="20"/>
        </w:rPr>
        <w:t xml:space="preserve"> </w:t>
      </w:r>
      <w:r>
        <w:rPr>
          <w:rFonts w:ascii="Times New Roman" w:hAnsi="Times New Roman"/>
          <w:sz w:val="20"/>
          <w:szCs w:val="20"/>
        </w:rPr>
        <w:t>vznikol nedodržaním odporúčaní, resp. postupov v prevádzkovej Dokumentácii,</w:t>
      </w:r>
    </w:p>
    <w:p w14:paraId="6B7549B4" w14:textId="6BB27215" w:rsidR="00E126ED" w:rsidRDefault="004C4E5C" w:rsidP="008107C7">
      <w:pPr>
        <w:pStyle w:val="Bezriadkovania"/>
        <w:numPr>
          <w:ilvl w:val="4"/>
          <w:numId w:val="1"/>
        </w:numPr>
        <w:tabs>
          <w:tab w:val="clear" w:pos="3402"/>
        </w:tabs>
        <w:jc w:val="both"/>
        <w:rPr>
          <w:rFonts w:ascii="Times New Roman" w:hAnsi="Times New Roman"/>
          <w:sz w:val="20"/>
          <w:szCs w:val="20"/>
        </w:rPr>
      </w:pPr>
      <w:r>
        <w:rPr>
          <w:rFonts w:ascii="Times New Roman" w:hAnsi="Times New Roman"/>
          <w:sz w:val="20"/>
          <w:szCs w:val="20"/>
        </w:rPr>
        <w:t xml:space="preserve">hlásený </w:t>
      </w:r>
      <w:r w:rsidR="0029284D">
        <w:rPr>
          <w:rFonts w:ascii="Times New Roman" w:hAnsi="Times New Roman"/>
          <w:sz w:val="20"/>
          <w:szCs w:val="20"/>
        </w:rPr>
        <w:t>Incident</w:t>
      </w:r>
      <w:r w:rsidR="003D646A">
        <w:rPr>
          <w:rFonts w:ascii="Times New Roman" w:hAnsi="Times New Roman"/>
          <w:sz w:val="20"/>
          <w:szCs w:val="20"/>
        </w:rPr>
        <w:t xml:space="preserve"> </w:t>
      </w:r>
      <w:r w:rsidR="0029284D">
        <w:rPr>
          <w:rFonts w:ascii="Times New Roman" w:hAnsi="Times New Roman"/>
          <w:sz w:val="20"/>
          <w:szCs w:val="20"/>
        </w:rPr>
        <w:t>zakladá potrebu vývoja novej funkcionality.</w:t>
      </w:r>
    </w:p>
    <w:p w14:paraId="0D997A40" w14:textId="158BECB2" w:rsidR="00E126ED" w:rsidRDefault="0029284D" w:rsidP="008107C7">
      <w:pPr>
        <w:pStyle w:val="Odsekzoznamu"/>
        <w:widowControl w:val="0"/>
        <w:numPr>
          <w:ilvl w:val="2"/>
          <w:numId w:val="1"/>
        </w:numPr>
        <w:tabs>
          <w:tab w:val="clear" w:pos="1418"/>
        </w:tabs>
        <w:suppressAutoHyphens/>
        <w:ind w:hanging="851"/>
        <w:contextualSpacing w:val="0"/>
        <w:jc w:val="both"/>
      </w:pPr>
      <w:r>
        <w:t>Za dočasné odstránenie Incidentu sa považuje i náhradný spôsob vyriešenia Incidentu s cieľom zabez</w:t>
      </w:r>
      <w:r w:rsidR="003D646A">
        <w:t>pečiť prevádzkyschopnosť SWR</w:t>
      </w:r>
      <w:r>
        <w:t>. Poskytovateľ je oprávnený dočasne odstrániť Incident aj tak, že navrhne postup, k</w:t>
      </w:r>
      <w:r w:rsidR="003D646A">
        <w:t>torý zamedzí prejavom Incidentu</w:t>
      </w:r>
      <w:r>
        <w:t xml:space="preserve"> pri bežnej prevádzke, až do doby definitívneho odstránenia problému.</w:t>
      </w:r>
    </w:p>
    <w:p w14:paraId="7B6EB949" w14:textId="0DEA92B0" w:rsidR="006909E3" w:rsidRPr="00881791" w:rsidRDefault="0029284D" w:rsidP="00881791">
      <w:pPr>
        <w:pStyle w:val="Odsekzoznamu"/>
        <w:widowControl w:val="0"/>
        <w:numPr>
          <w:ilvl w:val="2"/>
          <w:numId w:val="1"/>
        </w:numPr>
        <w:tabs>
          <w:tab w:val="clear" w:pos="1418"/>
        </w:tabs>
        <w:suppressAutoHyphens/>
        <w:ind w:hanging="851"/>
        <w:contextualSpacing w:val="0"/>
        <w:jc w:val="both"/>
      </w:pPr>
      <w:bookmarkStart w:id="23" w:name="_Ref124839945"/>
      <w:bookmarkStart w:id="24" w:name="_Ref126176810"/>
      <w:r>
        <w:rPr>
          <w:rFonts w:eastAsia="Calibri"/>
        </w:rPr>
        <w:t xml:space="preserve">Poskytovateľ sa zaväzuje </w:t>
      </w:r>
      <w:r w:rsidR="005E5172">
        <w:rPr>
          <w:rFonts w:eastAsia="Calibri"/>
        </w:rPr>
        <w:t xml:space="preserve">prevziať riešenie Objednávateľom nahláseného Incidentu v rámci </w:t>
      </w:r>
      <w:r w:rsidR="00A154C0">
        <w:rPr>
          <w:rFonts w:eastAsia="Calibri"/>
        </w:rPr>
        <w:t>Č</w:t>
      </w:r>
      <w:r w:rsidR="005E5172">
        <w:rPr>
          <w:rFonts w:eastAsia="Calibri"/>
        </w:rPr>
        <w:t xml:space="preserve">asu odozvy a vyriešiť </w:t>
      </w:r>
      <w:r w:rsidR="00A154C0">
        <w:rPr>
          <w:rFonts w:eastAsia="Calibri"/>
        </w:rPr>
        <w:t>Objednávateľom nahlásený Incident najneskôr do konca Doby konečného vyriešenia</w:t>
      </w:r>
      <w:bookmarkEnd w:id="23"/>
      <w:r w:rsidR="00A154C0">
        <w:rPr>
          <w:rFonts w:eastAsia="Calibri"/>
        </w:rPr>
        <w:t xml:space="preserve"> </w:t>
      </w:r>
      <w:r w:rsidR="00FC62EE">
        <w:rPr>
          <w:rFonts w:eastAsia="Calibri"/>
        </w:rPr>
        <w:t xml:space="preserve">a to </w:t>
      </w:r>
      <w:r w:rsidR="00A154C0">
        <w:rPr>
          <w:rFonts w:eastAsia="Calibri"/>
        </w:rPr>
        <w:t>v závislosti od kategórie nahláseného Incidentu</w:t>
      </w:r>
      <w:r w:rsidR="00FC62EE">
        <w:rPr>
          <w:rFonts w:eastAsia="Calibri"/>
        </w:rPr>
        <w:t xml:space="preserve"> a v súlade s časmi definovanými v nižšie uvedenej tabuľke:</w:t>
      </w:r>
      <w:bookmarkEnd w:id="24"/>
    </w:p>
    <w:p w14:paraId="7B0A243A" w14:textId="77777777" w:rsidR="00881791" w:rsidRDefault="00881791" w:rsidP="00881791">
      <w:pPr>
        <w:pStyle w:val="Odsekzoznamu"/>
        <w:widowControl w:val="0"/>
        <w:suppressAutoHyphens/>
        <w:ind w:left="1418"/>
        <w:contextualSpacing w:val="0"/>
        <w:jc w:val="both"/>
      </w:pPr>
    </w:p>
    <w:tbl>
      <w:tblPr>
        <w:tblW w:w="3051" w:type="pct"/>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314"/>
        <w:gridCol w:w="1701"/>
      </w:tblGrid>
      <w:tr w:rsidR="00E126ED" w14:paraId="5E6F5597" w14:textId="77777777" w:rsidTr="005C0C7E">
        <w:trPr>
          <w:trHeight w:val="211"/>
        </w:trPr>
        <w:tc>
          <w:tcPr>
            <w:tcW w:w="5000" w:type="pct"/>
            <w:gridSpan w:val="3"/>
            <w:shd w:val="clear" w:color="auto" w:fill="E0E0E0"/>
            <w:vAlign w:val="center"/>
          </w:tcPr>
          <w:p w14:paraId="788E85FF" w14:textId="77777777" w:rsidR="007A351C" w:rsidRDefault="0076562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w:t>
            </w:r>
            <w:r w:rsidR="007A351C">
              <w:rPr>
                <w:rFonts w:ascii="Times New Roman" w:hAnsi="Times New Roman" w:cs="Times New Roman"/>
                <w:b/>
                <w:bCs/>
                <w:sz w:val="20"/>
                <w:szCs w:val="20"/>
              </w:rPr>
              <w:t>revádzkový čas S</w:t>
            </w:r>
            <w:r w:rsidR="0029284D">
              <w:rPr>
                <w:rFonts w:ascii="Times New Roman" w:hAnsi="Times New Roman" w:cs="Times New Roman"/>
                <w:b/>
                <w:bCs/>
                <w:sz w:val="20"/>
                <w:szCs w:val="20"/>
              </w:rPr>
              <w:t>lužby</w:t>
            </w:r>
            <w:r w:rsidR="007A351C">
              <w:rPr>
                <w:rFonts w:ascii="Times New Roman" w:hAnsi="Times New Roman" w:cs="Times New Roman"/>
                <w:b/>
                <w:bCs/>
                <w:sz w:val="20"/>
                <w:szCs w:val="20"/>
              </w:rPr>
              <w:t xml:space="preserve"> servisnej podpory</w:t>
            </w:r>
          </w:p>
          <w:p w14:paraId="2B57B2B3" w14:textId="74839F98" w:rsidR="00E126ED" w:rsidRDefault="00622B53" w:rsidP="007A351C">
            <w:pPr>
              <w:spacing w:after="0" w:line="240" w:lineRule="auto"/>
              <w:ind w:left="-109" w:right="180"/>
              <w:jc w:val="center"/>
              <w:rPr>
                <w:rFonts w:ascii="Times New Roman" w:hAnsi="Times New Roman" w:cs="Times New Roman"/>
                <w:b/>
                <w:bCs/>
                <w:sz w:val="20"/>
                <w:szCs w:val="20"/>
              </w:rPr>
            </w:pPr>
            <w:r>
              <w:rPr>
                <w:rFonts w:ascii="Times New Roman" w:hAnsi="Times New Roman" w:cs="Times New Roman"/>
                <w:b/>
                <w:bCs/>
                <w:sz w:val="20"/>
                <w:szCs w:val="20"/>
              </w:rPr>
              <w:t xml:space="preserve"> (Štandardný čas podpory)</w:t>
            </w:r>
          </w:p>
        </w:tc>
      </w:tr>
      <w:tr w:rsidR="00E126ED" w14:paraId="73200A7C" w14:textId="77777777" w:rsidTr="005C0C7E">
        <w:trPr>
          <w:trHeight w:val="300"/>
        </w:trPr>
        <w:tc>
          <w:tcPr>
            <w:tcW w:w="5000" w:type="pct"/>
            <w:gridSpan w:val="3"/>
            <w:vAlign w:val="center"/>
          </w:tcPr>
          <w:p w14:paraId="70337684" w14:textId="77777777" w:rsidR="00E126ED" w:rsidRDefault="002928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Pracovné dni</w:t>
            </w:r>
          </w:p>
          <w:p w14:paraId="01569F0B" w14:textId="36D10803" w:rsidR="005E5172" w:rsidRDefault="00776527" w:rsidP="008817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29284D">
              <w:rPr>
                <w:rFonts w:ascii="Times New Roman" w:hAnsi="Times New Roman" w:cs="Times New Roman"/>
                <w:sz w:val="20"/>
                <w:szCs w:val="20"/>
              </w:rPr>
              <w:t>8:00 - 16:30</w:t>
            </w:r>
          </w:p>
        </w:tc>
      </w:tr>
      <w:tr w:rsidR="00A154C0" w14:paraId="514289D1" w14:textId="77777777" w:rsidTr="005C0C7E">
        <w:tblPrEx>
          <w:tblLook w:val="0000" w:firstRow="0" w:lastRow="0" w:firstColumn="0" w:lastColumn="0" w:noHBand="0" w:noVBand="0"/>
        </w:tblPrEx>
        <w:trPr>
          <w:cantSplit/>
          <w:trHeight w:val="573"/>
          <w:tblHeader/>
        </w:trPr>
        <w:tc>
          <w:tcPr>
            <w:tcW w:w="2274" w:type="pct"/>
            <w:shd w:val="clear" w:color="auto" w:fill="E0E0E0"/>
            <w:vAlign w:val="center"/>
          </w:tcPr>
          <w:p w14:paraId="2F3F3EAB" w14:textId="36B940D4" w:rsidR="00A154C0" w:rsidRDefault="00A154C0" w:rsidP="00A154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Kategória Incidentu</w:t>
            </w:r>
          </w:p>
        </w:tc>
        <w:tc>
          <w:tcPr>
            <w:tcW w:w="1188" w:type="pct"/>
            <w:shd w:val="clear" w:color="auto" w:fill="E0E0E0"/>
            <w:vAlign w:val="center"/>
          </w:tcPr>
          <w:p w14:paraId="285402A9" w14:textId="58337DC4" w:rsidR="00A154C0" w:rsidRDefault="00BE7CD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Čas odozvy</w:t>
            </w:r>
          </w:p>
        </w:tc>
        <w:tc>
          <w:tcPr>
            <w:tcW w:w="1538" w:type="pct"/>
            <w:shd w:val="clear" w:color="auto" w:fill="E0E0E0"/>
            <w:vAlign w:val="center"/>
          </w:tcPr>
          <w:p w14:paraId="3646B2B5" w14:textId="1D9AF395" w:rsidR="00A154C0" w:rsidRDefault="005803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Čas</w:t>
            </w:r>
            <w:r w:rsidR="00A154C0">
              <w:rPr>
                <w:rFonts w:ascii="Times New Roman" w:hAnsi="Times New Roman" w:cs="Times New Roman"/>
                <w:sz w:val="20"/>
                <w:szCs w:val="20"/>
              </w:rPr>
              <w:t xml:space="preserve"> konečného vyriešenia</w:t>
            </w:r>
          </w:p>
        </w:tc>
      </w:tr>
      <w:tr w:rsidR="00A154C0" w14:paraId="198ECB23" w14:textId="77777777" w:rsidTr="005C0C7E">
        <w:tblPrEx>
          <w:tblLook w:val="0000" w:firstRow="0" w:lastRow="0" w:firstColumn="0" w:lastColumn="0" w:noHBand="0" w:noVBand="0"/>
        </w:tblPrEx>
        <w:trPr>
          <w:cantSplit/>
          <w:trHeight w:hRule="exact" w:val="299"/>
        </w:trPr>
        <w:tc>
          <w:tcPr>
            <w:tcW w:w="2274" w:type="pct"/>
            <w:vAlign w:val="center"/>
          </w:tcPr>
          <w:p w14:paraId="00ADFC62" w14:textId="77777777" w:rsidR="00A154C0" w:rsidRDefault="00A154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Kritický</w:t>
            </w:r>
          </w:p>
        </w:tc>
        <w:tc>
          <w:tcPr>
            <w:tcW w:w="1188" w:type="pct"/>
            <w:vAlign w:val="center"/>
          </w:tcPr>
          <w:p w14:paraId="2DB7ECD5" w14:textId="3B548633" w:rsidR="00A154C0" w:rsidRDefault="00A154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 hod</w:t>
            </w:r>
          </w:p>
        </w:tc>
        <w:tc>
          <w:tcPr>
            <w:tcW w:w="1538" w:type="pct"/>
            <w:vAlign w:val="center"/>
          </w:tcPr>
          <w:p w14:paraId="09D05D0F" w14:textId="77777777" w:rsidR="00A154C0" w:rsidRDefault="00A154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 hod</w:t>
            </w:r>
          </w:p>
        </w:tc>
      </w:tr>
      <w:tr w:rsidR="00A154C0" w14:paraId="3B0F117D" w14:textId="77777777" w:rsidTr="005C0C7E">
        <w:tblPrEx>
          <w:tblLook w:val="0000" w:firstRow="0" w:lastRow="0" w:firstColumn="0" w:lastColumn="0" w:noHBand="0" w:noVBand="0"/>
        </w:tblPrEx>
        <w:trPr>
          <w:cantSplit/>
          <w:trHeight w:hRule="exact" w:val="290"/>
        </w:trPr>
        <w:tc>
          <w:tcPr>
            <w:tcW w:w="2274" w:type="pct"/>
            <w:vAlign w:val="center"/>
          </w:tcPr>
          <w:p w14:paraId="1613CA85" w14:textId="4F0927FB" w:rsidR="00A154C0" w:rsidRDefault="00A154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Podstatný</w:t>
            </w:r>
          </w:p>
        </w:tc>
        <w:tc>
          <w:tcPr>
            <w:tcW w:w="1188" w:type="pct"/>
            <w:vAlign w:val="center"/>
          </w:tcPr>
          <w:p w14:paraId="104D0AC4" w14:textId="1B832F15" w:rsidR="00A154C0" w:rsidRDefault="00A154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 hod</w:t>
            </w:r>
          </w:p>
        </w:tc>
        <w:tc>
          <w:tcPr>
            <w:tcW w:w="1538" w:type="pct"/>
            <w:vAlign w:val="center"/>
          </w:tcPr>
          <w:p w14:paraId="29AF0993" w14:textId="7103A096" w:rsidR="00A154C0" w:rsidRDefault="00A154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 dní</w:t>
            </w:r>
          </w:p>
        </w:tc>
      </w:tr>
      <w:tr w:rsidR="00A154C0" w14:paraId="58223997" w14:textId="77777777" w:rsidTr="005C0C7E">
        <w:tblPrEx>
          <w:tblLook w:val="0000" w:firstRow="0" w:lastRow="0" w:firstColumn="0" w:lastColumn="0" w:noHBand="0" w:noVBand="0"/>
        </w:tblPrEx>
        <w:trPr>
          <w:cantSplit/>
          <w:trHeight w:hRule="exact" w:val="280"/>
        </w:trPr>
        <w:tc>
          <w:tcPr>
            <w:tcW w:w="2274" w:type="pct"/>
            <w:vAlign w:val="center"/>
          </w:tcPr>
          <w:p w14:paraId="4C1EAE05" w14:textId="3A366216" w:rsidR="00A154C0" w:rsidRDefault="00A154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Nepodstatný</w:t>
            </w:r>
          </w:p>
        </w:tc>
        <w:tc>
          <w:tcPr>
            <w:tcW w:w="1188" w:type="pct"/>
            <w:vAlign w:val="center"/>
          </w:tcPr>
          <w:p w14:paraId="5006C5D7" w14:textId="2C3AA96F" w:rsidR="00A154C0" w:rsidRDefault="00A154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 hod</w:t>
            </w:r>
          </w:p>
        </w:tc>
        <w:tc>
          <w:tcPr>
            <w:tcW w:w="1538" w:type="pct"/>
            <w:vAlign w:val="center"/>
          </w:tcPr>
          <w:p w14:paraId="0FF57F52" w14:textId="153F600D" w:rsidR="00A154C0" w:rsidRDefault="00A154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 dní</w:t>
            </w:r>
          </w:p>
        </w:tc>
      </w:tr>
    </w:tbl>
    <w:p w14:paraId="693E6D6D" w14:textId="1AF8CB23" w:rsidR="00232E77" w:rsidRDefault="00232E77" w:rsidP="00232E77">
      <w:pPr>
        <w:pStyle w:val="Odsekzoznamu"/>
        <w:widowControl w:val="0"/>
        <w:suppressAutoHyphens/>
        <w:ind w:left="567"/>
        <w:contextualSpacing w:val="0"/>
        <w:jc w:val="both"/>
      </w:pPr>
    </w:p>
    <w:p w14:paraId="5595BDB4" w14:textId="77777777" w:rsidR="00232E77" w:rsidRDefault="00232E77" w:rsidP="00232E77">
      <w:pPr>
        <w:pStyle w:val="Odsekzoznamu"/>
        <w:widowControl w:val="0"/>
        <w:suppressAutoHyphens/>
        <w:ind w:left="567"/>
        <w:contextualSpacing w:val="0"/>
        <w:jc w:val="both"/>
      </w:pPr>
    </w:p>
    <w:p w14:paraId="3A25E54F" w14:textId="7038C7CF" w:rsidR="00E126ED" w:rsidRDefault="0029284D" w:rsidP="008107C7">
      <w:pPr>
        <w:pStyle w:val="Odsekzoznamu"/>
        <w:widowControl w:val="0"/>
        <w:numPr>
          <w:ilvl w:val="1"/>
          <w:numId w:val="1"/>
        </w:numPr>
        <w:suppressAutoHyphens/>
        <w:ind w:left="567" w:hanging="567"/>
        <w:contextualSpacing w:val="0"/>
        <w:jc w:val="both"/>
      </w:pPr>
      <w:r>
        <w:lastRenderedPageBreak/>
        <w:t xml:space="preserve">Postup špecifikovaný v bode </w:t>
      </w:r>
      <w:r>
        <w:fldChar w:fldCharType="begin"/>
      </w:r>
      <w:r>
        <w:instrText xml:space="preserve"> REF _Ref108274407 \r \h </w:instrText>
      </w:r>
      <w:r>
        <w:fldChar w:fldCharType="separate"/>
      </w:r>
      <w:r w:rsidR="00D81CF6">
        <w:t>5.6</w:t>
      </w:r>
      <w:r>
        <w:fldChar w:fldCharType="end"/>
      </w:r>
      <w:r>
        <w:t xml:space="preserve"> Zmluvy sa primerane použije aj pri poskytovaní S</w:t>
      </w:r>
      <w:r w:rsidR="00776527">
        <w:t>lužieb podpory prevádzky</w:t>
      </w:r>
      <w:r>
        <w:t>.</w:t>
      </w:r>
    </w:p>
    <w:p w14:paraId="1FA5613E" w14:textId="19A27E8A" w:rsidR="000033EA" w:rsidRPr="000033EA" w:rsidRDefault="000033EA" w:rsidP="008107C7">
      <w:pPr>
        <w:pStyle w:val="Bezriadkovania"/>
        <w:numPr>
          <w:ilvl w:val="1"/>
          <w:numId w:val="1"/>
        </w:numPr>
        <w:tabs>
          <w:tab w:val="num" w:pos="6521"/>
        </w:tabs>
        <w:ind w:left="567" w:hanging="567"/>
        <w:jc w:val="both"/>
        <w:rPr>
          <w:rFonts w:ascii="Times New Roman" w:hAnsi="Times New Roman"/>
          <w:sz w:val="20"/>
          <w:szCs w:val="20"/>
        </w:rPr>
      </w:pPr>
      <w:r w:rsidRPr="005908F0">
        <w:rPr>
          <w:rFonts w:ascii="Times New Roman" w:hAnsi="Times New Roman"/>
          <w:sz w:val="20"/>
          <w:szCs w:val="20"/>
        </w:rPr>
        <w:t>Okrem využitia nahlasov</w:t>
      </w:r>
      <w:r w:rsidR="001E77BB">
        <w:rPr>
          <w:rFonts w:ascii="Times New Roman" w:hAnsi="Times New Roman"/>
          <w:sz w:val="20"/>
          <w:szCs w:val="20"/>
        </w:rPr>
        <w:t xml:space="preserve">ania a uzatvárania jednotlivých Incidentov, </w:t>
      </w:r>
      <w:r w:rsidRPr="005908F0">
        <w:rPr>
          <w:rFonts w:ascii="Times New Roman" w:hAnsi="Times New Roman"/>
          <w:sz w:val="20"/>
          <w:szCs w:val="20"/>
        </w:rPr>
        <w:t xml:space="preserve">súčasťou </w:t>
      </w:r>
      <w:r w:rsidR="001E77BB">
        <w:rPr>
          <w:rFonts w:ascii="Times New Roman" w:hAnsi="Times New Roman"/>
          <w:sz w:val="20"/>
          <w:szCs w:val="20"/>
        </w:rPr>
        <w:t>poskytovania Služieb podpory</w:t>
      </w:r>
      <w:r w:rsidR="00405C50">
        <w:rPr>
          <w:rFonts w:ascii="Times New Roman" w:hAnsi="Times New Roman"/>
          <w:sz w:val="20"/>
          <w:szCs w:val="20"/>
        </w:rPr>
        <w:t xml:space="preserve"> </w:t>
      </w:r>
      <w:r w:rsidR="00776527">
        <w:rPr>
          <w:rFonts w:ascii="Times New Roman" w:hAnsi="Times New Roman"/>
          <w:sz w:val="20"/>
          <w:szCs w:val="20"/>
        </w:rPr>
        <w:t>a údržby</w:t>
      </w:r>
      <w:r w:rsidR="001E77BB">
        <w:rPr>
          <w:rFonts w:ascii="Times New Roman" w:hAnsi="Times New Roman"/>
          <w:sz w:val="20"/>
          <w:szCs w:val="20"/>
        </w:rPr>
        <w:t xml:space="preserve"> podľa Zmluvy na základe p</w:t>
      </w:r>
      <w:r w:rsidRPr="005908F0">
        <w:rPr>
          <w:rFonts w:ascii="Times New Roman" w:hAnsi="Times New Roman"/>
          <w:sz w:val="20"/>
          <w:szCs w:val="20"/>
        </w:rPr>
        <w:t xml:space="preserve">ožiadavky Objednávateľa je aj poskytovanie služieb hotline poradenstva. Využitie služieb hotline poradenstva je telefonicky na telefónne číslo </w:t>
      </w:r>
      <w:r w:rsidRPr="00776527">
        <w:rPr>
          <w:rFonts w:ascii="Times New Roman" w:hAnsi="Times New Roman"/>
          <w:sz w:val="20"/>
          <w:szCs w:val="20"/>
        </w:rPr>
        <w:t>[●]</w:t>
      </w:r>
      <w:r w:rsidRPr="005908F0">
        <w:rPr>
          <w:rFonts w:ascii="Times New Roman" w:hAnsi="Times New Roman"/>
          <w:sz w:val="20"/>
          <w:szCs w:val="20"/>
        </w:rPr>
        <w:t xml:space="preserve">. </w:t>
      </w:r>
    </w:p>
    <w:p w14:paraId="45370699" w14:textId="09DD236B" w:rsidR="00794EDF" w:rsidRPr="00DF0675" w:rsidRDefault="00794EDF" w:rsidP="008107C7">
      <w:pPr>
        <w:pStyle w:val="Odsekzoznamu"/>
        <w:widowControl w:val="0"/>
        <w:numPr>
          <w:ilvl w:val="1"/>
          <w:numId w:val="1"/>
        </w:numPr>
        <w:suppressAutoHyphens/>
        <w:ind w:left="567" w:hanging="567"/>
        <w:contextualSpacing w:val="0"/>
        <w:jc w:val="both"/>
      </w:pPr>
      <w:bookmarkStart w:id="25" w:name="_Ref124944787"/>
      <w:r w:rsidRPr="00DF0675">
        <w:t xml:space="preserve">Služby zmenovej podpory budú Poskytovateľom poskytované </w:t>
      </w:r>
      <w:r w:rsidR="00414DA8">
        <w:t>za nasledovných podmienok</w:t>
      </w:r>
      <w:r w:rsidRPr="00DF0675">
        <w:t>:</w:t>
      </w:r>
      <w:bookmarkEnd w:id="25"/>
      <w:r w:rsidR="0029284D" w:rsidRPr="00DF0675">
        <w:t xml:space="preserve"> </w:t>
      </w:r>
    </w:p>
    <w:p w14:paraId="351A0149" w14:textId="0B53564C" w:rsidR="0098630E" w:rsidRPr="00DF0675" w:rsidRDefault="00F463EC" w:rsidP="008107C7">
      <w:pPr>
        <w:pStyle w:val="Odsekzoznamu"/>
        <w:widowControl w:val="0"/>
        <w:numPr>
          <w:ilvl w:val="2"/>
          <w:numId w:val="1"/>
        </w:numPr>
        <w:tabs>
          <w:tab w:val="clear" w:pos="1418"/>
        </w:tabs>
        <w:suppressAutoHyphens/>
        <w:ind w:hanging="851"/>
        <w:contextualSpacing w:val="0"/>
        <w:jc w:val="both"/>
      </w:pPr>
      <w:bookmarkStart w:id="26" w:name="_Ref104881032"/>
      <w:r w:rsidRPr="00DF0675">
        <w:t xml:space="preserve">Služby </w:t>
      </w:r>
      <w:r w:rsidR="00283E46" w:rsidRPr="00DF0675">
        <w:t>zmenovej podpory</w:t>
      </w:r>
      <w:r w:rsidR="00283E46" w:rsidRPr="00DF0675">
        <w:rPr>
          <w:b/>
        </w:rPr>
        <w:t xml:space="preserve"> </w:t>
      </w:r>
      <w:r w:rsidRPr="00DF0675">
        <w:t xml:space="preserve">sa Poskytovateľ zaväzuje vykonať výlučne na základe písomnej objednávky Objednávateľa vystavenej a doručenej Poskytovateľovi na základe postupu </w:t>
      </w:r>
      <w:r w:rsidR="0098630E" w:rsidRPr="00DF0675">
        <w:t xml:space="preserve">podľa </w:t>
      </w:r>
      <w:r w:rsidR="007A446C">
        <w:t xml:space="preserve">tohto bodu </w:t>
      </w:r>
      <w:r w:rsidRPr="00DF0675">
        <w:t>Zmluvy. Sl</w:t>
      </w:r>
      <w:r w:rsidR="0098630E" w:rsidRPr="00DF0675">
        <w:t xml:space="preserve">užby zmenovej podpory </w:t>
      </w:r>
      <w:r w:rsidRPr="00DF0675">
        <w:t>bude Poskytovateľ poskytovať na základe objednávok Objednávateľa odo dňa nadobudnutia účinnosti Zmluvy.</w:t>
      </w:r>
      <w:bookmarkEnd w:id="26"/>
      <w:r w:rsidRPr="00DF0675">
        <w:t xml:space="preserve"> </w:t>
      </w:r>
      <w:bookmarkStart w:id="27" w:name="_Ref104888123"/>
    </w:p>
    <w:p w14:paraId="219BFBF9" w14:textId="4DDFC7FA" w:rsidR="00F463EC" w:rsidRPr="00DF0675" w:rsidRDefault="00F463EC" w:rsidP="008107C7">
      <w:pPr>
        <w:pStyle w:val="Odsekzoznamu"/>
        <w:widowControl w:val="0"/>
        <w:numPr>
          <w:ilvl w:val="2"/>
          <w:numId w:val="1"/>
        </w:numPr>
        <w:tabs>
          <w:tab w:val="clear" w:pos="1418"/>
        </w:tabs>
        <w:suppressAutoHyphens/>
        <w:ind w:hanging="851"/>
        <w:contextualSpacing w:val="0"/>
        <w:jc w:val="both"/>
      </w:pPr>
      <w:bookmarkStart w:id="28" w:name="_Ref124852387"/>
      <w:r w:rsidRPr="00DF0675">
        <w:t>Pred vyhotovením objednávky na poskytnutie S</w:t>
      </w:r>
      <w:r w:rsidR="0098630E" w:rsidRPr="00DF0675">
        <w:t>lužieb zmenovej podpory</w:t>
      </w:r>
      <w:r w:rsidRPr="00DF0675">
        <w:t xml:space="preserve"> Objednávateľ zašle Poskytovateľovi emailom na adresu: </w:t>
      </w:r>
      <w:r w:rsidRPr="00776527">
        <w:rPr>
          <w:rFonts w:eastAsiaTheme="minorHAnsi"/>
          <w:lang w:eastAsia="en-US"/>
        </w:rPr>
        <w:t>[●]</w:t>
      </w:r>
      <w:r w:rsidRPr="00DF0675">
        <w:t xml:space="preserve"> Požiadavku so stručným popisom požadovanej dodávky, špecifikácie jej realizácie, termínu a spôsobu dodania. Poskytovateľ najneskôr </w:t>
      </w:r>
      <w:r w:rsidR="0098630E" w:rsidRPr="00DF0675">
        <w:t xml:space="preserve">v lehote do 5 pracovných dní </w:t>
      </w:r>
      <w:r w:rsidRPr="00DF0675">
        <w:t>spracuj</w:t>
      </w:r>
      <w:r w:rsidR="00752143">
        <w:t xml:space="preserve">e na vlastné náklady Funkčnú špecifikáciu </w:t>
      </w:r>
      <w:r w:rsidRPr="00DF0675">
        <w:t>k</w:t>
      </w:r>
      <w:r w:rsidR="007C2CF9">
        <w:t> Požiadavke Objednávateľa, ktorú</w:t>
      </w:r>
      <w:r w:rsidRPr="00DF0675">
        <w:t xml:space="preserve"> zašle Objednávateľovi emailom na adresu: </w:t>
      </w:r>
      <w:r w:rsidRPr="00776527">
        <w:rPr>
          <w:rFonts w:eastAsiaTheme="minorHAnsi"/>
          <w:lang w:eastAsia="en-US"/>
        </w:rPr>
        <w:t>[●]</w:t>
      </w:r>
      <w:r w:rsidRPr="00DF0675">
        <w:t>, obsahujú</w:t>
      </w:r>
      <w:r w:rsidR="007C2CF9">
        <w:t>cu</w:t>
      </w:r>
      <w:r w:rsidRPr="00DF0675">
        <w:t>:</w:t>
      </w:r>
      <w:bookmarkEnd w:id="27"/>
      <w:bookmarkEnd w:id="28"/>
    </w:p>
    <w:p w14:paraId="2C5D0634" w14:textId="1B3E913A" w:rsidR="006758F0" w:rsidRPr="00DF0675" w:rsidRDefault="00F463EC" w:rsidP="008107C7">
      <w:pPr>
        <w:pStyle w:val="Bezriadkovania"/>
        <w:numPr>
          <w:ilvl w:val="3"/>
          <w:numId w:val="1"/>
        </w:numPr>
        <w:tabs>
          <w:tab w:val="clear" w:pos="2410"/>
        </w:tabs>
        <w:jc w:val="both"/>
        <w:rPr>
          <w:rFonts w:ascii="Times New Roman" w:hAnsi="Times New Roman"/>
          <w:sz w:val="20"/>
          <w:szCs w:val="20"/>
        </w:rPr>
      </w:pPr>
      <w:r w:rsidRPr="00DF0675">
        <w:rPr>
          <w:rFonts w:ascii="Times New Roman" w:eastAsia="Calibri" w:hAnsi="Times New Roman"/>
          <w:sz w:val="20"/>
          <w:szCs w:val="20"/>
        </w:rPr>
        <w:t>informáciu</w:t>
      </w:r>
      <w:r w:rsidRPr="00DF0675">
        <w:rPr>
          <w:rFonts w:ascii="Times New Roman" w:hAnsi="Times New Roman"/>
          <w:sz w:val="20"/>
          <w:szCs w:val="20"/>
        </w:rPr>
        <w:t xml:space="preserve">, či požadovanú zmenu a/alebo doplnenie </w:t>
      </w:r>
      <w:r w:rsidR="00776527">
        <w:rPr>
          <w:rFonts w:ascii="Times New Roman" w:hAnsi="Times New Roman"/>
          <w:sz w:val="20"/>
          <w:szCs w:val="20"/>
        </w:rPr>
        <w:t xml:space="preserve">SWR </w:t>
      </w:r>
      <w:r w:rsidRPr="00DF0675">
        <w:rPr>
          <w:rFonts w:ascii="Times New Roman" w:hAnsi="Times New Roman"/>
          <w:sz w:val="20"/>
          <w:szCs w:val="20"/>
        </w:rPr>
        <w:t>považuje za realizovateľnú,</w:t>
      </w:r>
    </w:p>
    <w:p w14:paraId="1E6E08B5" w14:textId="175688CE" w:rsidR="006758F0" w:rsidRPr="00DF0675" w:rsidRDefault="00F463EC" w:rsidP="008107C7">
      <w:pPr>
        <w:pStyle w:val="Bezriadkovania"/>
        <w:numPr>
          <w:ilvl w:val="3"/>
          <w:numId w:val="1"/>
        </w:numPr>
        <w:tabs>
          <w:tab w:val="clear" w:pos="2410"/>
        </w:tabs>
        <w:jc w:val="both"/>
        <w:rPr>
          <w:rFonts w:ascii="Times New Roman" w:hAnsi="Times New Roman"/>
          <w:sz w:val="20"/>
          <w:szCs w:val="20"/>
        </w:rPr>
      </w:pPr>
      <w:r w:rsidRPr="00DF0675">
        <w:rPr>
          <w:rFonts w:ascii="Times New Roman" w:hAnsi="Times New Roman"/>
          <w:sz w:val="20"/>
          <w:szCs w:val="20"/>
        </w:rPr>
        <w:t>podrobný popis navrhovaného riešenia požado</w:t>
      </w:r>
      <w:r w:rsidR="00776527">
        <w:rPr>
          <w:rFonts w:ascii="Times New Roman" w:hAnsi="Times New Roman"/>
          <w:sz w:val="20"/>
          <w:szCs w:val="20"/>
        </w:rPr>
        <w:t>vanej zmeny a/alebo doplnenia SWR</w:t>
      </w:r>
      <w:r w:rsidRPr="00DF0675">
        <w:rPr>
          <w:rFonts w:ascii="Times New Roman" w:hAnsi="Times New Roman"/>
          <w:sz w:val="20"/>
          <w:szCs w:val="20"/>
        </w:rPr>
        <w:t>,</w:t>
      </w:r>
    </w:p>
    <w:p w14:paraId="0C640D3D" w14:textId="7D2C021C" w:rsidR="006758F0" w:rsidRPr="00DF0675" w:rsidRDefault="00F463EC" w:rsidP="008107C7">
      <w:pPr>
        <w:pStyle w:val="Bezriadkovania"/>
        <w:numPr>
          <w:ilvl w:val="3"/>
          <w:numId w:val="1"/>
        </w:numPr>
        <w:tabs>
          <w:tab w:val="clear" w:pos="2410"/>
        </w:tabs>
        <w:jc w:val="both"/>
        <w:rPr>
          <w:rFonts w:ascii="Times New Roman" w:hAnsi="Times New Roman"/>
          <w:sz w:val="20"/>
          <w:szCs w:val="20"/>
        </w:rPr>
      </w:pPr>
      <w:r w:rsidRPr="00DF0675">
        <w:rPr>
          <w:rFonts w:ascii="Times New Roman" w:hAnsi="Times New Roman"/>
          <w:sz w:val="20"/>
          <w:szCs w:val="20"/>
        </w:rPr>
        <w:t>odhad potrebných časových a personálnych kapacít a navrhovanej ceny riešenia požadovan</w:t>
      </w:r>
      <w:r w:rsidR="00776527">
        <w:rPr>
          <w:rFonts w:ascii="Times New Roman" w:hAnsi="Times New Roman"/>
          <w:sz w:val="20"/>
          <w:szCs w:val="20"/>
        </w:rPr>
        <w:t>ej zmeny a/alebo doplnenia SWR</w:t>
      </w:r>
      <w:r w:rsidR="00752143">
        <w:rPr>
          <w:rFonts w:ascii="Times New Roman" w:hAnsi="Times New Roman"/>
          <w:sz w:val="20"/>
          <w:szCs w:val="20"/>
        </w:rPr>
        <w:t xml:space="preserve">, </w:t>
      </w:r>
    </w:p>
    <w:p w14:paraId="09D4FC56" w14:textId="2AFA00D0" w:rsidR="006758F0" w:rsidRPr="00DF0675" w:rsidRDefault="00F463EC" w:rsidP="008107C7">
      <w:pPr>
        <w:pStyle w:val="Bezriadkovania"/>
        <w:numPr>
          <w:ilvl w:val="3"/>
          <w:numId w:val="1"/>
        </w:numPr>
        <w:tabs>
          <w:tab w:val="clear" w:pos="2410"/>
        </w:tabs>
        <w:jc w:val="both"/>
        <w:rPr>
          <w:rFonts w:ascii="Times New Roman" w:hAnsi="Times New Roman"/>
          <w:sz w:val="20"/>
          <w:szCs w:val="20"/>
        </w:rPr>
      </w:pPr>
      <w:r w:rsidRPr="00DF0675">
        <w:rPr>
          <w:rFonts w:ascii="Times New Roman" w:hAnsi="Times New Roman"/>
          <w:sz w:val="20"/>
          <w:szCs w:val="20"/>
        </w:rPr>
        <w:t>predpokladané dopady na SW a informačné sys</w:t>
      </w:r>
      <w:r w:rsidR="00776527">
        <w:rPr>
          <w:rFonts w:ascii="Times New Roman" w:hAnsi="Times New Roman"/>
          <w:sz w:val="20"/>
          <w:szCs w:val="20"/>
        </w:rPr>
        <w:t>témy tretích strán, s ktorými SWR</w:t>
      </w:r>
      <w:r w:rsidRPr="00DF0675">
        <w:rPr>
          <w:rFonts w:ascii="Times New Roman" w:hAnsi="Times New Roman"/>
          <w:sz w:val="20"/>
          <w:szCs w:val="20"/>
        </w:rPr>
        <w:t xml:space="preserve"> komunikuje a potrebné súvisiace úpravy na strane dotknutých systémov,</w:t>
      </w:r>
    </w:p>
    <w:p w14:paraId="6E2553E5" w14:textId="370031C7" w:rsidR="006758F0" w:rsidRPr="00DF0675" w:rsidRDefault="00F463EC" w:rsidP="008107C7">
      <w:pPr>
        <w:pStyle w:val="Bezriadkovania"/>
        <w:numPr>
          <w:ilvl w:val="3"/>
          <w:numId w:val="1"/>
        </w:numPr>
        <w:tabs>
          <w:tab w:val="clear" w:pos="2410"/>
        </w:tabs>
        <w:jc w:val="both"/>
        <w:rPr>
          <w:rFonts w:ascii="Times New Roman" w:hAnsi="Times New Roman"/>
          <w:sz w:val="20"/>
          <w:szCs w:val="20"/>
        </w:rPr>
      </w:pPr>
      <w:r w:rsidRPr="00DF0675">
        <w:rPr>
          <w:rFonts w:ascii="Times New Roman" w:hAnsi="Times New Roman"/>
          <w:sz w:val="20"/>
          <w:szCs w:val="20"/>
        </w:rPr>
        <w:t>navrhovaný spôsob a podmienky pre Akceptačné testovanie riešenia požado</w:t>
      </w:r>
      <w:r w:rsidR="00776527">
        <w:rPr>
          <w:rFonts w:ascii="Times New Roman" w:hAnsi="Times New Roman"/>
          <w:sz w:val="20"/>
          <w:szCs w:val="20"/>
        </w:rPr>
        <w:t>vanej zmeny a/alebo doplnenia SWR</w:t>
      </w:r>
      <w:r w:rsidRPr="00DF0675">
        <w:rPr>
          <w:rFonts w:ascii="Times New Roman" w:hAnsi="Times New Roman"/>
          <w:sz w:val="20"/>
          <w:szCs w:val="20"/>
        </w:rPr>
        <w:t xml:space="preserve"> podľa Zmluvy, vrátane návrhu Akceptačných kritérií, </w:t>
      </w:r>
    </w:p>
    <w:p w14:paraId="66C5D3FC" w14:textId="1670176A" w:rsidR="006758F0" w:rsidRPr="00DF0675" w:rsidRDefault="00F463EC" w:rsidP="008107C7">
      <w:pPr>
        <w:pStyle w:val="Bezriadkovania"/>
        <w:numPr>
          <w:ilvl w:val="3"/>
          <w:numId w:val="1"/>
        </w:numPr>
        <w:tabs>
          <w:tab w:val="clear" w:pos="2410"/>
        </w:tabs>
        <w:jc w:val="both"/>
        <w:rPr>
          <w:rFonts w:ascii="Times New Roman" w:hAnsi="Times New Roman"/>
          <w:sz w:val="20"/>
          <w:szCs w:val="20"/>
        </w:rPr>
      </w:pPr>
      <w:r w:rsidRPr="00DF0675">
        <w:rPr>
          <w:rFonts w:ascii="Times New Roman" w:hAnsi="Times New Roman"/>
          <w:sz w:val="20"/>
          <w:szCs w:val="20"/>
        </w:rPr>
        <w:t>navrhované varianty požado</w:t>
      </w:r>
      <w:r w:rsidR="00776527">
        <w:rPr>
          <w:rFonts w:ascii="Times New Roman" w:hAnsi="Times New Roman"/>
          <w:sz w:val="20"/>
          <w:szCs w:val="20"/>
        </w:rPr>
        <w:t>vanej zmeny a/alebo doplnenia SWR</w:t>
      </w:r>
      <w:r w:rsidRPr="00DF0675">
        <w:rPr>
          <w:rFonts w:ascii="Times New Roman" w:hAnsi="Times New Roman"/>
          <w:sz w:val="20"/>
          <w:szCs w:val="20"/>
        </w:rPr>
        <w:t>, pokiaľ také variantné riešenie existuje a je relevantné,</w:t>
      </w:r>
    </w:p>
    <w:p w14:paraId="1F9042D3" w14:textId="7B43562C" w:rsidR="006758F0" w:rsidRPr="00752143" w:rsidRDefault="00F463EC" w:rsidP="008107C7">
      <w:pPr>
        <w:pStyle w:val="Bezriadkovania"/>
        <w:numPr>
          <w:ilvl w:val="3"/>
          <w:numId w:val="1"/>
        </w:numPr>
        <w:tabs>
          <w:tab w:val="clear" w:pos="2410"/>
        </w:tabs>
        <w:jc w:val="both"/>
        <w:rPr>
          <w:rFonts w:ascii="Times New Roman" w:hAnsi="Times New Roman"/>
          <w:sz w:val="20"/>
          <w:szCs w:val="20"/>
        </w:rPr>
      </w:pPr>
      <w:r w:rsidRPr="00DF0675">
        <w:rPr>
          <w:rFonts w:ascii="Times New Roman" w:hAnsi="Times New Roman"/>
          <w:sz w:val="20"/>
          <w:szCs w:val="20"/>
        </w:rPr>
        <w:t>defino</w:t>
      </w:r>
      <w:r w:rsidRPr="00752143">
        <w:rPr>
          <w:rFonts w:ascii="Times New Roman" w:hAnsi="Times New Roman"/>
          <w:sz w:val="20"/>
          <w:szCs w:val="20"/>
        </w:rPr>
        <w:t>vanie požadovanej súčinnosti Objednávateľa,</w:t>
      </w:r>
    </w:p>
    <w:p w14:paraId="4E84F77B" w14:textId="540BE3F0" w:rsidR="006758F0" w:rsidRPr="00DF0675" w:rsidRDefault="00F463EC" w:rsidP="008107C7">
      <w:pPr>
        <w:pStyle w:val="Bezriadkovania"/>
        <w:numPr>
          <w:ilvl w:val="3"/>
          <w:numId w:val="1"/>
        </w:numPr>
        <w:tabs>
          <w:tab w:val="clear" w:pos="2410"/>
        </w:tabs>
        <w:jc w:val="both"/>
        <w:rPr>
          <w:rFonts w:ascii="Times New Roman" w:hAnsi="Times New Roman"/>
          <w:sz w:val="20"/>
          <w:szCs w:val="20"/>
        </w:rPr>
      </w:pPr>
      <w:r w:rsidRPr="00DF0675">
        <w:rPr>
          <w:rFonts w:ascii="Times New Roman" w:hAnsi="Times New Roman"/>
          <w:sz w:val="20"/>
          <w:szCs w:val="20"/>
        </w:rPr>
        <w:t>termín dodania/ realizácie požadovanej zmeny a/alebo doplne</w:t>
      </w:r>
      <w:r w:rsidR="00776527">
        <w:rPr>
          <w:rFonts w:ascii="Times New Roman" w:hAnsi="Times New Roman"/>
          <w:sz w:val="20"/>
          <w:szCs w:val="20"/>
        </w:rPr>
        <w:t>nia SWR</w:t>
      </w:r>
      <w:r w:rsidR="007A446C">
        <w:rPr>
          <w:rFonts w:ascii="Times New Roman" w:hAnsi="Times New Roman"/>
          <w:sz w:val="20"/>
          <w:szCs w:val="20"/>
        </w:rPr>
        <w:t xml:space="preserve">, vrátane predpokladaného </w:t>
      </w:r>
      <w:r w:rsidRPr="00DF0675">
        <w:rPr>
          <w:rFonts w:ascii="Times New Roman" w:hAnsi="Times New Roman"/>
          <w:sz w:val="20"/>
          <w:szCs w:val="20"/>
        </w:rPr>
        <w:t xml:space="preserve">harmonogramu prác a plánu ich realizácie, </w:t>
      </w:r>
    </w:p>
    <w:p w14:paraId="79462673" w14:textId="71024AE7" w:rsidR="00F463EC" w:rsidRPr="00DF0675" w:rsidRDefault="00F463EC" w:rsidP="008107C7">
      <w:pPr>
        <w:pStyle w:val="Bezriadkovania"/>
        <w:numPr>
          <w:ilvl w:val="3"/>
          <w:numId w:val="1"/>
        </w:numPr>
        <w:tabs>
          <w:tab w:val="clear" w:pos="2410"/>
        </w:tabs>
        <w:jc w:val="both"/>
        <w:rPr>
          <w:rFonts w:ascii="Times New Roman" w:hAnsi="Times New Roman"/>
          <w:sz w:val="20"/>
          <w:szCs w:val="20"/>
        </w:rPr>
      </w:pPr>
      <w:r w:rsidRPr="00DF0675">
        <w:rPr>
          <w:rFonts w:ascii="Times New Roman" w:hAnsi="Times New Roman"/>
          <w:sz w:val="20"/>
          <w:szCs w:val="20"/>
        </w:rPr>
        <w:t>rozsah potrebných školení súvisiacich s navrhov</w:t>
      </w:r>
      <w:r w:rsidR="00776527">
        <w:rPr>
          <w:rFonts w:ascii="Times New Roman" w:hAnsi="Times New Roman"/>
          <w:sz w:val="20"/>
          <w:szCs w:val="20"/>
        </w:rPr>
        <w:t>anou zmenou a/alebo doplnením SWR</w:t>
      </w:r>
      <w:r w:rsidRPr="00DF0675">
        <w:rPr>
          <w:rFonts w:ascii="Times New Roman" w:hAnsi="Times New Roman"/>
          <w:sz w:val="20"/>
          <w:szCs w:val="20"/>
        </w:rPr>
        <w:t>, ktoré má zabezpečiť Poskytovateľ pre pracovníkov Objednávateľa podľa Zmluvy.</w:t>
      </w:r>
    </w:p>
    <w:p w14:paraId="42F21EF9" w14:textId="29AE5EE6" w:rsidR="00F463EC" w:rsidRDefault="00F463EC" w:rsidP="008107C7">
      <w:pPr>
        <w:pStyle w:val="Odsekzoznamu"/>
        <w:widowControl w:val="0"/>
        <w:numPr>
          <w:ilvl w:val="2"/>
          <w:numId w:val="1"/>
        </w:numPr>
        <w:tabs>
          <w:tab w:val="clear" w:pos="1418"/>
        </w:tabs>
        <w:suppressAutoHyphens/>
        <w:ind w:hanging="851"/>
        <w:contextualSpacing w:val="0"/>
        <w:jc w:val="both"/>
      </w:pPr>
      <w:bookmarkStart w:id="29" w:name="_Ref104881064"/>
      <w:r w:rsidRPr="00F463EC">
        <w:t>V prípade, ak Ob</w:t>
      </w:r>
      <w:r w:rsidR="00752143">
        <w:t xml:space="preserve">jednávateľ na základe Funkčnej špecifikácie </w:t>
      </w:r>
      <w:r w:rsidRPr="00F463EC">
        <w:t>Poskytovateľa</w:t>
      </w:r>
      <w:r w:rsidR="00337956">
        <w:t xml:space="preserve"> </w:t>
      </w:r>
      <w:r w:rsidRPr="00F463EC">
        <w:t>bude mať záujem realizovať</w:t>
      </w:r>
      <w:r w:rsidR="00B922BF">
        <w:t xml:space="preserve"> danú zmenu a/alebo doplnenie SWR</w:t>
      </w:r>
      <w:r w:rsidRPr="00F463EC">
        <w:t>, vystaví a doručí Poskytovateľovi písomnú objednávku na vykonanie tejto zmeny a/alebo doplnenia</w:t>
      </w:r>
      <w:r w:rsidR="007A446C">
        <w:t xml:space="preserve"> </w:t>
      </w:r>
      <w:r w:rsidR="00B922BF">
        <w:t>SWR</w:t>
      </w:r>
      <w:r w:rsidR="007A446C">
        <w:t xml:space="preserve"> podľa podmienok uvedených vo Funkčnej špecifikácii</w:t>
      </w:r>
      <w:r w:rsidRPr="00F463EC">
        <w:t>, ktorú je Poskytovateľ povinný písomne potvrdiť najneskôr do 5 dní odo dňa jej doručenia. Poskytovateľ je povinný, v rámci následnej realizácie S</w:t>
      </w:r>
      <w:r w:rsidR="00DF0675">
        <w:t xml:space="preserve">lužieb zmenovej podpory </w:t>
      </w:r>
      <w:r w:rsidRPr="00F463EC">
        <w:t>na základe potvrdenej objednávky Objednávateľa, dodržať všetky podmienky reali</w:t>
      </w:r>
      <w:r w:rsidR="00B922BF">
        <w:t>zácie zmeny a/alebo doplnenia SWR</w:t>
      </w:r>
      <w:r w:rsidRPr="00F463EC">
        <w:t xml:space="preserve">, uvedené Poskytovateľom pre danú zmenu a/alebo doplnenie </w:t>
      </w:r>
      <w:r w:rsidR="00B922BF">
        <w:t xml:space="preserve">SWR </w:t>
      </w:r>
      <w:r w:rsidR="00752143">
        <w:t>vo Funkčnej špecifikácii</w:t>
      </w:r>
      <w:r w:rsidR="00400A0D">
        <w:t xml:space="preserve"> </w:t>
      </w:r>
      <w:r w:rsidR="00B922BF">
        <w:t xml:space="preserve">na základe ktorej </w:t>
      </w:r>
      <w:r w:rsidRPr="00F463EC">
        <w:t>bola vystavená objednávka Objednávateľa, pokiaľ sa Zmluvné strany nedohodnú inak. V prípade ak o to poži</w:t>
      </w:r>
      <w:r w:rsidR="007A446C">
        <w:t>ada Objednávateľ na základe Funkčnej špecifikácie Poskytovateľa</w:t>
      </w:r>
      <w:r w:rsidRPr="00F463EC">
        <w:t>, Zmluvné strany môžu pred zaslaním objednávky podľa tohto bodu Zmluvy prerokovať podmienky zmeny</w:t>
      </w:r>
      <w:r w:rsidR="00AE36E8">
        <w:t xml:space="preserve"> a/alebo doplnenia </w:t>
      </w:r>
      <w:r w:rsidR="00B922BF">
        <w:t>SWR</w:t>
      </w:r>
      <w:r w:rsidR="00AE36E8">
        <w:t xml:space="preserve"> uvedené vo Funkčnej špecifikácii</w:t>
      </w:r>
      <w:r w:rsidR="00B66681">
        <w:t xml:space="preserve"> Poskytovateľa</w:t>
      </w:r>
      <w:r w:rsidRPr="00F463EC">
        <w:t>, na základe čoho môže dôjsť pred zaslaním objednávky k zmene a opätovnému z</w:t>
      </w:r>
      <w:r w:rsidR="00AE36E8">
        <w:t>asl</w:t>
      </w:r>
      <w:r w:rsidR="00B66681">
        <w:t>aniu tejto Funkčnej špecifikácie</w:t>
      </w:r>
      <w:r w:rsidRPr="00F463EC">
        <w:t xml:space="preserve"> Objednávateľovi, ako podkladu pre vystavenie objednávky podľa tohto bod</w:t>
      </w:r>
      <w:r w:rsidR="00B66681">
        <w:t>u Zmluvy. Porušenie povinnosti P</w:t>
      </w:r>
      <w:r w:rsidRPr="00F463EC">
        <w:t xml:space="preserve">oskytovateľa dodržať, v rámci realizácie </w:t>
      </w:r>
      <w:r w:rsidR="00400A0D">
        <w:t>Služieb zmenovej podpory</w:t>
      </w:r>
      <w:r w:rsidRPr="00F463EC">
        <w:t xml:space="preserve"> na základe objednávky Objednávateľa, všetky podmienky reali</w:t>
      </w:r>
      <w:r w:rsidR="00B922BF">
        <w:t>zácie zmeny a/alebo doplnenia SWR</w:t>
      </w:r>
      <w:r w:rsidRPr="00F463EC">
        <w:t xml:space="preserve">, uvedené Poskytovateľom pre danú zmenu a/alebo doplnenie </w:t>
      </w:r>
      <w:r w:rsidR="00B922BF">
        <w:t xml:space="preserve">SWR </w:t>
      </w:r>
      <w:r w:rsidR="00AE36E8">
        <w:t>vo Funkčnej špecifikácii</w:t>
      </w:r>
      <w:r w:rsidR="00B66681">
        <w:t xml:space="preserve"> </w:t>
      </w:r>
      <w:r w:rsidRPr="00F463EC">
        <w:t>je podstatným porušením Zmluvy, ako aj čiastkovej zmluvy uzatvorenej medzi Zmluvnými stranami na základe potvrdenej objednávky Objednávateľa podľa tohto bodu Zmluvy.</w:t>
      </w:r>
      <w:bookmarkEnd w:id="29"/>
    </w:p>
    <w:p w14:paraId="3AAAD21A" w14:textId="183F339A" w:rsidR="007F5050" w:rsidRDefault="00794EDF" w:rsidP="008107C7">
      <w:pPr>
        <w:pStyle w:val="Odsekzoznamu"/>
        <w:widowControl w:val="0"/>
        <w:numPr>
          <w:ilvl w:val="2"/>
          <w:numId w:val="1"/>
        </w:numPr>
        <w:tabs>
          <w:tab w:val="clear" w:pos="1418"/>
        </w:tabs>
        <w:suppressAutoHyphens/>
        <w:contextualSpacing w:val="0"/>
        <w:jc w:val="both"/>
      </w:pPr>
      <w:r w:rsidRPr="00794EDF">
        <w:t>Pri akej</w:t>
      </w:r>
      <w:r w:rsidR="00B922BF">
        <w:t>koľvek zmene a/alebo doplnení SWR vykonaného</w:t>
      </w:r>
      <w:r w:rsidRPr="00794EDF">
        <w:t xml:space="preserve"> Poskytovateľom </w:t>
      </w:r>
      <w:r w:rsidR="00F463EC">
        <w:t>v rámci poskytnutia Služieb zmenovej podpory</w:t>
      </w:r>
      <w:r w:rsidRPr="00794EDF">
        <w:t xml:space="preserve"> podľa Zmluvy je Poskytovateľ povinný doplniť a </w:t>
      </w:r>
      <w:r w:rsidR="00B66681">
        <w:t>aktualizovať všetku relevantnú D</w:t>
      </w:r>
      <w:r w:rsidR="00B922BF">
        <w:t xml:space="preserve">okumentáciu SWR </w:t>
      </w:r>
      <w:r w:rsidRPr="00794EDF">
        <w:t>vytvorenú a dodanú podľa Zmluvy o dielo, vrátane vytvorenia používateľskej a technickej Dokumentácie k </w:t>
      </w:r>
      <w:r w:rsidR="00286CA3">
        <w:t>danej zmene a/alebo doplneniu SWR</w:t>
      </w:r>
      <w:r w:rsidRPr="00794EDF">
        <w:t xml:space="preserve"> uskutočnenej podľa Zmluvy (formou aktualizácie </w:t>
      </w:r>
      <w:r w:rsidR="00286CA3">
        <w:t>dotknutých častí Dokumentácie SWR</w:t>
      </w:r>
      <w:r w:rsidRPr="00794EDF">
        <w:t xml:space="preserve"> vytvorenej a dodanej podľa Zmluvy o dielo). Vytvorenie Dokumentácie k zmene a/alebo doplneniu </w:t>
      </w:r>
      <w:r w:rsidR="00286CA3">
        <w:t>SWR</w:t>
      </w:r>
      <w:r w:rsidR="00286CA3" w:rsidRPr="00794EDF">
        <w:t xml:space="preserve"> </w:t>
      </w:r>
      <w:r w:rsidRPr="00794EDF">
        <w:t>vykonanej Poskytovate</w:t>
      </w:r>
      <w:r w:rsidR="007F5050">
        <w:t>ľom v rámci poskytnutia Služieb zmenovej podpory</w:t>
      </w:r>
      <w:r w:rsidR="00286CA3">
        <w:t xml:space="preserve"> </w:t>
      </w:r>
      <w:r w:rsidRPr="00794EDF">
        <w:t>podľa Zmluvy a súvisiaca aktuali</w:t>
      </w:r>
      <w:r w:rsidR="00B66681">
        <w:t>zácia a doplnenie relevantnej D</w:t>
      </w:r>
      <w:r w:rsidR="00286CA3">
        <w:t>okumentácie SWR</w:t>
      </w:r>
      <w:r w:rsidR="00286CA3" w:rsidRPr="00794EDF">
        <w:t xml:space="preserve"> </w:t>
      </w:r>
      <w:r w:rsidRPr="00794EDF">
        <w:t xml:space="preserve">vytvorenej a dodanej podľa Zmluvy </w:t>
      </w:r>
      <w:r w:rsidRPr="00794EDF">
        <w:lastRenderedPageBreak/>
        <w:t xml:space="preserve">o dielo v súlade s týmto bodom Zmluvy bude vždy nevyhnutnou súčasťou odovzdania danej zmeny a/alebo doplnenia </w:t>
      </w:r>
      <w:r w:rsidR="00286CA3">
        <w:t>SWR</w:t>
      </w:r>
      <w:r w:rsidR="00286CA3" w:rsidRPr="00794EDF">
        <w:t xml:space="preserve"> </w:t>
      </w:r>
      <w:r w:rsidRPr="00794EDF">
        <w:t xml:space="preserve">do prevádzky a bude podmienkou podpísania Akceptačného protokolu pre danú zmenu a/alebo doplnenie </w:t>
      </w:r>
      <w:r w:rsidR="00286CA3">
        <w:t>SWR vykonané</w:t>
      </w:r>
      <w:r w:rsidRPr="00794EDF">
        <w:t xml:space="preserve"> Poskytovateľom podľa Zmluvy. </w:t>
      </w:r>
    </w:p>
    <w:p w14:paraId="01CAA8E1" w14:textId="48576019" w:rsidR="007F5050" w:rsidRDefault="00794EDF" w:rsidP="008107C7">
      <w:pPr>
        <w:pStyle w:val="Odsekzoznamu"/>
        <w:widowControl w:val="0"/>
        <w:numPr>
          <w:ilvl w:val="2"/>
          <w:numId w:val="1"/>
        </w:numPr>
        <w:tabs>
          <w:tab w:val="clear" w:pos="1418"/>
        </w:tabs>
        <w:suppressAutoHyphens/>
        <w:contextualSpacing w:val="0"/>
        <w:jc w:val="both"/>
      </w:pPr>
      <w:r w:rsidRPr="00794EDF">
        <w:t>Pri akej</w:t>
      </w:r>
      <w:r w:rsidR="00553115">
        <w:t>koľvek zmene a/alebo doplnení SWR</w:t>
      </w:r>
      <w:r w:rsidRPr="00794EDF">
        <w:t xml:space="preserve"> vykonanej Poskytovateľom v rámci poskytnutia Služieb </w:t>
      </w:r>
      <w:r w:rsidR="007F5050">
        <w:t>zmenovej podpory</w:t>
      </w:r>
      <w:r w:rsidRPr="00794EDF">
        <w:t xml:space="preserve"> </w:t>
      </w:r>
      <w:r w:rsidR="00553115">
        <w:t>SWR</w:t>
      </w:r>
      <w:r w:rsidRPr="00794EDF">
        <w:t xml:space="preserve"> podľa </w:t>
      </w:r>
      <w:r w:rsidR="005D6233">
        <w:t>Zmluvy, je Poskytovateľ povinný</w:t>
      </w:r>
      <w:r w:rsidRPr="00794EDF">
        <w:t xml:space="preserve"> zabezpečiť v pros</w:t>
      </w:r>
      <w:r w:rsidR="00B66681">
        <w:t xml:space="preserve">pech pracovníkov Objednávateľa </w:t>
      </w:r>
      <w:r w:rsidRPr="00794EDF">
        <w:t>aj všetky potrebné relevantné ško</w:t>
      </w:r>
      <w:r w:rsidR="00553115">
        <w:t>lenia používateľov a správcov SWR</w:t>
      </w:r>
      <w:r w:rsidRPr="00794EDF">
        <w:t>, v rámci rozsahu konkr</w:t>
      </w:r>
      <w:r w:rsidR="00553115">
        <w:t>étnej zmeny a/alebo doplnenia SWR</w:t>
      </w:r>
      <w:r w:rsidRPr="00794EDF">
        <w:t xml:space="preserve">. Rozsah potrebných školení súvisiacich so zmenou a/alebo doplnením </w:t>
      </w:r>
      <w:r w:rsidR="00553115">
        <w:t>SWR</w:t>
      </w:r>
      <w:r w:rsidR="00B66681">
        <w:t xml:space="preserve"> bude uvedený Poskytovateľom vo Funkčnej špecifikácii</w:t>
      </w:r>
      <w:r w:rsidRPr="00794EDF">
        <w:t>.</w:t>
      </w:r>
      <w:bookmarkStart w:id="30" w:name="_Ref104892801"/>
    </w:p>
    <w:p w14:paraId="09D79F10" w14:textId="584997D1" w:rsidR="0033737C" w:rsidRDefault="00794EDF" w:rsidP="00D618EB">
      <w:pPr>
        <w:pStyle w:val="Odsekzoznamu"/>
        <w:widowControl w:val="0"/>
        <w:numPr>
          <w:ilvl w:val="2"/>
          <w:numId w:val="1"/>
        </w:numPr>
        <w:tabs>
          <w:tab w:val="clear" w:pos="1418"/>
        </w:tabs>
        <w:suppressAutoHyphens/>
        <w:contextualSpacing w:val="0"/>
        <w:jc w:val="both"/>
      </w:pPr>
      <w:bookmarkStart w:id="31" w:name="_Ref124931433"/>
      <w:r w:rsidRPr="00794EDF">
        <w:t xml:space="preserve">Pokiaľ sa Zmluvné strany nedohodnú inak, </w:t>
      </w:r>
      <w:r w:rsidR="00D50ECD">
        <w:t>z</w:t>
      </w:r>
      <w:r w:rsidRPr="00794EDF">
        <w:t xml:space="preserve">meny a/alebo doplnenia </w:t>
      </w:r>
      <w:r w:rsidR="00553115">
        <w:t>SWR</w:t>
      </w:r>
      <w:r w:rsidR="00553115" w:rsidRPr="00794EDF">
        <w:t xml:space="preserve"> </w:t>
      </w:r>
      <w:r w:rsidRPr="00794EDF">
        <w:t xml:space="preserve">realizované Poskytovateľom </w:t>
      </w:r>
      <w:r w:rsidR="007F5050">
        <w:t>v rámci poskytnutia Služieb zmenovej podpory</w:t>
      </w:r>
      <w:r w:rsidR="00553115" w:rsidRPr="00553115">
        <w:t xml:space="preserve"> </w:t>
      </w:r>
      <w:r w:rsidRPr="00794EDF">
        <w:t xml:space="preserve">podľa Zmluvy budú odovzdané Poskytovateľom a prevzaté Objednávateľom v Akceptačnom konaní, po vykonaní Akceptačného testovania, ktoré preukáže splnenie Akceptačných kritérií stanovených pre jednotlivé zmeny a/alebo doplnenia </w:t>
      </w:r>
      <w:r w:rsidR="00553115">
        <w:t>SWR</w:t>
      </w:r>
      <w:r w:rsidR="00553115" w:rsidRPr="00794EDF">
        <w:t xml:space="preserve"> </w:t>
      </w:r>
      <w:r w:rsidRPr="00794EDF">
        <w:t xml:space="preserve">podľa Zmluvy. Cieľom Akceptačného konania je porovnanie skutočných vlastností zmien a/alebo doplnení </w:t>
      </w:r>
      <w:r w:rsidR="00553115">
        <w:t>SWR</w:t>
      </w:r>
      <w:r w:rsidRPr="00794EDF">
        <w:t xml:space="preserve"> vykonaných Poskytovate</w:t>
      </w:r>
      <w:r w:rsidR="00D50ECD">
        <w:t xml:space="preserve">ľom v rámci poskytnutia Služieb zmenovej podpory </w:t>
      </w:r>
      <w:r w:rsidRPr="00794EDF">
        <w:t xml:space="preserve">podľa Zmluvy s Požiadavkou a objednávkou Objednávateľa potvrdenou podľa Zmluvy a preukázanie splnenia Akceptačných kritérií stanovených pre jednotlivé zmeny a/alebo doplnenia </w:t>
      </w:r>
      <w:r w:rsidR="00553115">
        <w:t>SWR</w:t>
      </w:r>
      <w:r w:rsidRPr="00794EDF">
        <w:t xml:space="preserve"> podľa Zmluvy Akceptačným testovaním. Akceptačné testovanie sa uskutoční v oddelenom testovacom prostredí, t. j. bez možnosti ovplyvniť bežnú činnosť Objednávateľa, mimo produkčných databáz Objednávateľa. Priebeh a výsledky Akceptačného testovania zmien a/alebo doplnení </w:t>
      </w:r>
      <w:r w:rsidR="00553115">
        <w:t>SWR</w:t>
      </w:r>
      <w:r w:rsidRPr="00794EDF">
        <w:t xml:space="preserve"> vykonaných Poskytovateľom v rámci poskytnutia Služieb </w:t>
      </w:r>
      <w:r w:rsidR="00D50ECD">
        <w:t>zmenovej podpory</w:t>
      </w:r>
      <w:r w:rsidR="00553115">
        <w:t xml:space="preserve"> </w:t>
      </w:r>
      <w:r w:rsidRPr="00794EDF">
        <w:t>podľa Zmluvy sa zdokumentujú v zápisnici z Akceptačného testovania, podpísanej IT Projektovými manažérmi, alebo nimi poverenými osobami za Objednávateľa a Poskytovateľa, ktoré sa zúčastnili Akceptačného testovania. Zápisnica o Akceptačnom testovaní musí obsahovať správu o priebehu a výsledkoch Akceptačného testovania a klasifikáciu zistených Vád príslušnej zmeny a/alebo doplnenia</w:t>
      </w:r>
      <w:r w:rsidR="00553115" w:rsidRPr="00553115">
        <w:t xml:space="preserve"> </w:t>
      </w:r>
      <w:r w:rsidR="00553115">
        <w:t>SWR</w:t>
      </w:r>
      <w:r w:rsidRPr="00794EDF">
        <w:t xml:space="preserve"> podľa stupňa ich závažnosti v zmysle Zmluvy. Zmluvné strany sa zaväzujú podpísať Akceptačný protokol pre jednotlivé zmeny a/alebo doplnenia </w:t>
      </w:r>
      <w:r w:rsidR="00553115">
        <w:t>SWR</w:t>
      </w:r>
      <w:r w:rsidRPr="00794EDF">
        <w:t xml:space="preserve"> vykonané Poskytovateľom na základe poskytnutia Služieb </w:t>
      </w:r>
      <w:r w:rsidR="00E23941">
        <w:t>zmenovej podpory</w:t>
      </w:r>
      <w:r w:rsidRPr="00794EDF">
        <w:t xml:space="preserve"> podľa Zmluvy za podmienky, že bude na základe Akceptačného konania a Akceptačného testovania potvrdené riadne zhotovenie príslušnej zmeny a/alebo doplnenia </w:t>
      </w:r>
      <w:r w:rsidR="00553115">
        <w:t>SWR</w:t>
      </w:r>
      <w:r w:rsidR="00553115" w:rsidRPr="00794EDF">
        <w:t xml:space="preserve"> </w:t>
      </w:r>
      <w:r w:rsidRPr="00794EDF">
        <w:t xml:space="preserve">a jej úplnosť a funkčnosť v súlade s Akceptačnými kritériami podľa Zmluvy. Podpis Objednávateľa na Akceptačnom protokole nemožno nahradiť postupom podľa § 555 Obchodného zákonníka ani iným spôsobom. Podpisom Akceptačného protokolu sa považuje príslušná zmena a/alebo doplnenie </w:t>
      </w:r>
      <w:r w:rsidR="00553115">
        <w:t>SWR</w:t>
      </w:r>
      <w:r w:rsidRPr="00794EDF">
        <w:t xml:space="preserve"> za odovzdané Poskytovateľom a p</w:t>
      </w:r>
      <w:r w:rsidR="00553115">
        <w:t>revzaté zo strany Objednávateľa.</w:t>
      </w:r>
      <w:r w:rsidRPr="00794EDF">
        <w:t xml:space="preserve"> Akceptačné testovanie sa nevyžaduje v Akceptačnom konaní </w:t>
      </w:r>
      <w:r w:rsidR="00B17013">
        <w:t>drobných zmien a/alebo doplnení SWR</w:t>
      </w:r>
      <w:r w:rsidR="00C33787">
        <w:t xml:space="preserve">, ktorých prácnosť na základe Funkčnej špecifikácie Poskytovateľa </w:t>
      </w:r>
      <w:r w:rsidR="00B17013">
        <w:t xml:space="preserve">nebude väčšia ako 3 Človekodní </w:t>
      </w:r>
      <w:r w:rsidRPr="00794EDF">
        <w:t>a pri ktorých z ich povahy a rozsahu vyplýva, že Akceptačné testovanie nie je nevyhnutné, a to v</w:t>
      </w:r>
      <w:r w:rsidR="00B17013">
        <w:t> </w:t>
      </w:r>
      <w:r w:rsidRPr="00794EDF">
        <w:t>prípade</w:t>
      </w:r>
      <w:r w:rsidR="00B17013">
        <w:t>,</w:t>
      </w:r>
      <w:r w:rsidRPr="00794EDF">
        <w:t xml:space="preserve"> ak sa Zmluvné strany na základe </w:t>
      </w:r>
      <w:r w:rsidR="00C33787">
        <w:t xml:space="preserve">Funkčnej špecifikácie </w:t>
      </w:r>
      <w:r w:rsidR="00DC3D8E">
        <w:t xml:space="preserve">Poskytovateľa </w:t>
      </w:r>
      <w:r w:rsidRPr="00794EDF">
        <w:t>a</w:t>
      </w:r>
      <w:r w:rsidR="00FC457C">
        <w:t xml:space="preserve"> následnej </w:t>
      </w:r>
      <w:r w:rsidRPr="00794EDF">
        <w:t>obje</w:t>
      </w:r>
      <w:r w:rsidR="00C33787">
        <w:t xml:space="preserve">dnávky Objednávateľa </w:t>
      </w:r>
      <w:r w:rsidRPr="00794EDF">
        <w:t>dohodnú, že Akceptačné testovanie sa v Akceptačnom konaní pre takúto drobnú zmenu a/alebo doplnenie</w:t>
      </w:r>
      <w:r w:rsidR="00B17013" w:rsidRPr="00B17013">
        <w:t xml:space="preserve"> </w:t>
      </w:r>
      <w:r w:rsidR="00B17013">
        <w:t>SWR</w:t>
      </w:r>
      <w:r w:rsidRPr="00794EDF">
        <w:t xml:space="preserve"> nevyžaduje, avšak aj takáto drobná zmena a/alebo doplnenie IS musia byť akceptované Objednávateľom v Akceptačnom konaní</w:t>
      </w:r>
      <w:r w:rsidR="00C33787">
        <w:t>,</w:t>
      </w:r>
      <w:r w:rsidRPr="00794EDF">
        <w:t xml:space="preserve"> v ktorom bude splnenie Akceptačných kritérií namiesto Akceptačného testovania preukázané iným spôsobom, dohodnutým Zmluvnými stranami podľa predchádzajúcej vety tohto bodu Zmluvy a potvrdené podpisom Akceptačného protokolu</w:t>
      </w:r>
      <w:r w:rsidR="00334CCB">
        <w:t xml:space="preserve">, pričom body </w:t>
      </w:r>
      <w:r w:rsidR="00334CCB">
        <w:fldChar w:fldCharType="begin"/>
      </w:r>
      <w:r w:rsidR="00334CCB">
        <w:instrText xml:space="preserve"> REF _Ref125025745 \r \h </w:instrText>
      </w:r>
      <w:r w:rsidR="00334CCB">
        <w:fldChar w:fldCharType="separate"/>
      </w:r>
      <w:r w:rsidR="00D81CF6">
        <w:t>5.9.7</w:t>
      </w:r>
      <w:r w:rsidR="00334CCB">
        <w:fldChar w:fldCharType="end"/>
      </w:r>
      <w:r w:rsidR="007921CD">
        <w:t xml:space="preserve"> až</w:t>
      </w:r>
      <w:r w:rsidR="00A06D5A">
        <w:t xml:space="preserve"> </w:t>
      </w:r>
      <w:r w:rsidR="00A06D5A">
        <w:fldChar w:fldCharType="begin"/>
      </w:r>
      <w:r w:rsidR="00A06D5A">
        <w:instrText xml:space="preserve"> REF _Ref126141914 \r \h </w:instrText>
      </w:r>
      <w:r w:rsidR="00A06D5A">
        <w:fldChar w:fldCharType="separate"/>
      </w:r>
      <w:r w:rsidR="00D81CF6">
        <w:t>5.9.9</w:t>
      </w:r>
      <w:r w:rsidR="00A06D5A">
        <w:fldChar w:fldCharType="end"/>
      </w:r>
      <w:r w:rsidR="007921CD">
        <w:t xml:space="preserve"> </w:t>
      </w:r>
      <w:r w:rsidRPr="00794EDF">
        <w:t xml:space="preserve">Zmluvy sa pre akceptáciu takejto drobnej zmeny a/alebo doplnenia IS použijú primerane. Zmluvné strany sa môžu dohodnúť, že viacero drobných zmien a/alebo doplnení </w:t>
      </w:r>
      <w:r w:rsidR="00A06D5A">
        <w:t>SWR</w:t>
      </w:r>
      <w:r w:rsidRPr="00794EDF">
        <w:t xml:space="preserve"> vykonaných v určitom časovom období bude akceptovaných Objednávateľom podľa Zmluvy spoločne za celé obdobie</w:t>
      </w:r>
      <w:r w:rsidR="007921CD">
        <w:t>,</w:t>
      </w:r>
      <w:r w:rsidRPr="00794EDF">
        <w:t xml:space="preserve"> v ktorom boli vykonané.</w:t>
      </w:r>
      <w:bookmarkEnd w:id="30"/>
      <w:bookmarkEnd w:id="31"/>
      <w:r w:rsidRPr="00794EDF">
        <w:t xml:space="preserve"> </w:t>
      </w:r>
      <w:bookmarkStart w:id="32" w:name="_Ref104893129"/>
    </w:p>
    <w:p w14:paraId="7E918CE1" w14:textId="27B562CE" w:rsidR="008B1BC1" w:rsidRDefault="00794EDF" w:rsidP="008107C7">
      <w:pPr>
        <w:pStyle w:val="Odsekzoznamu"/>
        <w:widowControl w:val="0"/>
        <w:numPr>
          <w:ilvl w:val="2"/>
          <w:numId w:val="1"/>
        </w:numPr>
        <w:tabs>
          <w:tab w:val="clear" w:pos="1418"/>
        </w:tabs>
        <w:suppressAutoHyphens/>
        <w:contextualSpacing w:val="0"/>
        <w:jc w:val="both"/>
      </w:pPr>
      <w:bookmarkStart w:id="33" w:name="_Ref125025745"/>
      <w:r w:rsidRPr="00794EDF">
        <w:t xml:space="preserve">Ak sa pri Akceptačnom testovaní zmeny a/alebo doplnenia </w:t>
      </w:r>
      <w:r w:rsidR="00A06D5A">
        <w:t>SWR</w:t>
      </w:r>
      <w:r w:rsidRPr="00794EDF">
        <w:t xml:space="preserve"> vyskytnú Vady</w:t>
      </w:r>
      <w:r w:rsidR="00596517">
        <w:t xml:space="preserve"> kategórie A a Vady kategórie B</w:t>
      </w:r>
      <w:r w:rsidRPr="00794EDF">
        <w:t>,</w:t>
      </w:r>
      <w:r w:rsidR="00596517">
        <w:t xml:space="preserve"> </w:t>
      </w:r>
      <w:r w:rsidRPr="00794EDF">
        <w:t xml:space="preserve">potom zmena a/alebo doplnenie IS nespĺňa Akceptačné kritériá a Objednávateľ je povinný do </w:t>
      </w:r>
      <w:r w:rsidR="008B1BC1">
        <w:t xml:space="preserve">5 </w:t>
      </w:r>
      <w:r w:rsidRPr="00794EDF">
        <w:t xml:space="preserve">pracovných dní po skončení príslušných Akceptačných testov doručiť Poskytovateľovi písomnú správu, v ktorej uvedie všetky zistené Vady kategórie A a Vady kategórie B a navrhne nový termín pre Akceptačné testovanie. Poskytovateľ odstráni zistené Vady kategórie A a Vady kategórie B bez zbytočného odkladu, najneskôr však </w:t>
      </w:r>
      <w:r w:rsidR="008B1BC1">
        <w:t xml:space="preserve">do 5 </w:t>
      </w:r>
      <w:r w:rsidRPr="00794EDF">
        <w:t xml:space="preserve">pracovných dní odo dňa doručenia písomnej správy Objednávateľa podľa tohto bodu Zmluvy. Po odstránení týchto Vád bude Akceptačné testovanie vykonané znova. Poskytovateľ zodpovedá za Vady zmien a/alebo doplnení </w:t>
      </w:r>
      <w:r w:rsidR="00596517">
        <w:t>SWR</w:t>
      </w:r>
      <w:r w:rsidRPr="00794EDF">
        <w:t xml:space="preserve"> </w:t>
      </w:r>
      <w:r w:rsidR="008B1BC1">
        <w:t>spôsobené jeho S</w:t>
      </w:r>
      <w:r w:rsidRPr="00794EDF">
        <w:t>ubdodávateľmi v rovnakom rozsahu a</w:t>
      </w:r>
      <w:r w:rsidR="00596517">
        <w:t>ko keby zmeny a/alebo doplnenia SWR</w:t>
      </w:r>
      <w:r w:rsidR="00596517" w:rsidRPr="00794EDF">
        <w:t xml:space="preserve"> </w:t>
      </w:r>
      <w:r w:rsidRPr="00794EDF">
        <w:t>zhotovoval sám. Tento proces Akceptačného testovania a odstraňovania Vád sa bude opakovať dovtedy, kým nebudú odstránené všetky Vady kategórie A a Vady kategórie B a splnené Akceptačné kritériá pre príslušné Akceptačné testovanie.</w:t>
      </w:r>
      <w:bookmarkEnd w:id="32"/>
      <w:bookmarkEnd w:id="33"/>
    </w:p>
    <w:p w14:paraId="6C0FB387" w14:textId="038DEEC9" w:rsidR="008B1BC1" w:rsidRDefault="00794EDF" w:rsidP="008107C7">
      <w:pPr>
        <w:pStyle w:val="Odsekzoznamu"/>
        <w:widowControl w:val="0"/>
        <w:numPr>
          <w:ilvl w:val="2"/>
          <w:numId w:val="1"/>
        </w:numPr>
        <w:tabs>
          <w:tab w:val="clear" w:pos="1418"/>
        </w:tabs>
        <w:suppressAutoHyphens/>
        <w:contextualSpacing w:val="0"/>
        <w:jc w:val="both"/>
      </w:pPr>
      <w:r w:rsidRPr="00794EDF">
        <w:lastRenderedPageBreak/>
        <w:t xml:space="preserve">Ak sa pri Akceptačnom testovaní nevyskytnú Vady, alebo sa vyskytnú len Vady kategórie C, resp. ak na základe postupu odstránenia Vád </w:t>
      </w:r>
      <w:r w:rsidR="007921CD">
        <w:t xml:space="preserve">podľa bodu </w:t>
      </w:r>
      <w:r w:rsidR="007921CD">
        <w:fldChar w:fldCharType="begin"/>
      </w:r>
      <w:r w:rsidR="007921CD">
        <w:instrText xml:space="preserve"> REF _Ref125025745 \r \h </w:instrText>
      </w:r>
      <w:r w:rsidR="007921CD">
        <w:fldChar w:fldCharType="separate"/>
      </w:r>
      <w:r w:rsidR="00D81CF6">
        <w:t>5.9.7</w:t>
      </w:r>
      <w:r w:rsidR="007921CD">
        <w:fldChar w:fldCharType="end"/>
      </w:r>
      <w:r w:rsidR="007921CD">
        <w:t xml:space="preserve"> </w:t>
      </w:r>
      <w:r w:rsidRPr="00794EDF">
        <w:t>Zmluvy už existujú len Vady kategórie C a realizácia prí</w:t>
      </w:r>
      <w:r w:rsidR="009C4068">
        <w:t xml:space="preserve">slušných zmien a/alebo doplnení SWR </w:t>
      </w:r>
      <w:r w:rsidRPr="00794EDF">
        <w:t xml:space="preserve">spĺňa Akceptačné kritériá, potom sa bude realizácia týchto zmien a/alebo doplnení </w:t>
      </w:r>
      <w:r w:rsidR="009C4068">
        <w:t>SWR</w:t>
      </w:r>
      <w:r w:rsidR="009C4068" w:rsidRPr="00794EDF">
        <w:t xml:space="preserve"> </w:t>
      </w:r>
      <w:r w:rsidRPr="00794EDF">
        <w:t>považovať za vykonanú a za pripravenú na odovzdanie Objednávateľovi. IT Projektoví manažéri, alebo osoby nimi poverené, v takom prípade podpíšu zápisnicu o výsledkoch Akceptačného testovania, ako aj Akceptačný protokol o prevzatí zmien</w:t>
      </w:r>
      <w:r w:rsidR="008051D9">
        <w:t xml:space="preserve"> a/alebo doplnení</w:t>
      </w:r>
      <w:r w:rsidRPr="00794EDF">
        <w:t xml:space="preserve"> </w:t>
      </w:r>
      <w:r w:rsidR="009C4068">
        <w:t>SWR</w:t>
      </w:r>
      <w:r w:rsidRPr="00794EDF">
        <w:t xml:space="preserve"> do prevádzky a dohodnú primeranú lehotu na odstránenie prípadných Vád kateg</w:t>
      </w:r>
      <w:r w:rsidR="009C4068">
        <w:t xml:space="preserve">órie C podľa tohto bodu Zmluvy. </w:t>
      </w:r>
    </w:p>
    <w:p w14:paraId="5889BA56" w14:textId="143CF8CF" w:rsidR="008B1BC1" w:rsidRDefault="00794EDF" w:rsidP="008107C7">
      <w:pPr>
        <w:pStyle w:val="Odsekzoznamu"/>
        <w:widowControl w:val="0"/>
        <w:numPr>
          <w:ilvl w:val="2"/>
          <w:numId w:val="1"/>
        </w:numPr>
        <w:tabs>
          <w:tab w:val="clear" w:pos="1418"/>
        </w:tabs>
        <w:suppressAutoHyphens/>
        <w:contextualSpacing w:val="0"/>
        <w:jc w:val="both"/>
      </w:pPr>
      <w:bookmarkStart w:id="34" w:name="_Ref126141914"/>
      <w:r w:rsidRPr="00794EDF">
        <w:t>Akceptačný protok</w:t>
      </w:r>
      <w:r w:rsidR="008B1BC1">
        <w:t xml:space="preserve">ol bude podpísaný v 4 rovnopisoch, z ktorých 2 </w:t>
      </w:r>
      <w:r w:rsidRPr="00794EDF">
        <w:t>rovnopisy</w:t>
      </w:r>
      <w:r w:rsidR="008B1BC1">
        <w:t xml:space="preserve"> dostane Objednávateľ a</w:t>
      </w:r>
      <w:r w:rsidR="009C4068">
        <w:t> </w:t>
      </w:r>
      <w:r w:rsidR="008B1BC1">
        <w:t>2</w:t>
      </w:r>
      <w:r w:rsidR="009C4068">
        <w:t xml:space="preserve"> rovnopisy</w:t>
      </w:r>
      <w:r w:rsidR="008B1BC1">
        <w:t xml:space="preserve"> </w:t>
      </w:r>
      <w:r w:rsidRPr="00794EDF">
        <w:t>Poskytovateľ. Akceptačný protokol musí obsahovať identifikáciu odovzdávajúceho a preberajúceho, špecifikáciu odovzdávanej a prebe</w:t>
      </w:r>
      <w:r w:rsidR="009C4068">
        <w:t>ranej zmeny a/alebo doplnenia SWR</w:t>
      </w:r>
      <w:r w:rsidRPr="00794EDF">
        <w:t>, a musia k nemu byť priložené prílohy v zmysle Zmluvy.</w:t>
      </w:r>
      <w:bookmarkEnd w:id="34"/>
    </w:p>
    <w:p w14:paraId="16271206" w14:textId="04B35F05" w:rsidR="00794EDF" w:rsidRPr="00794EDF" w:rsidRDefault="00794EDF" w:rsidP="007921CD">
      <w:pPr>
        <w:pStyle w:val="Odsekzoznamu"/>
        <w:widowControl w:val="0"/>
        <w:suppressAutoHyphens/>
        <w:ind w:left="1418"/>
        <w:contextualSpacing w:val="0"/>
        <w:jc w:val="both"/>
      </w:pPr>
      <w:r w:rsidRPr="00794EDF">
        <w:t xml:space="preserve">Prílohou Akceptačného protokolu je: </w:t>
      </w:r>
    </w:p>
    <w:p w14:paraId="73EB3CE8" w14:textId="7BC90D3E" w:rsidR="00794EDF" w:rsidRDefault="00794EDF" w:rsidP="008107C7">
      <w:pPr>
        <w:pStyle w:val="Bezriadkovania"/>
        <w:numPr>
          <w:ilvl w:val="3"/>
          <w:numId w:val="1"/>
        </w:numPr>
        <w:tabs>
          <w:tab w:val="clear" w:pos="2410"/>
        </w:tabs>
        <w:jc w:val="both"/>
        <w:rPr>
          <w:rFonts w:ascii="Times New Roman" w:hAnsi="Times New Roman"/>
          <w:sz w:val="20"/>
          <w:szCs w:val="20"/>
        </w:rPr>
      </w:pPr>
      <w:r w:rsidRPr="00794EDF">
        <w:rPr>
          <w:rFonts w:ascii="Times New Roman" w:hAnsi="Times New Roman"/>
          <w:sz w:val="20"/>
          <w:szCs w:val="20"/>
        </w:rPr>
        <w:t xml:space="preserve">zápisnica o Akceptačnom testovaní so zdokumentovanými výsledkami preukazujúcimi splnenie Akceptačných kritérií pre danú zmenu a/alebo doplnenie </w:t>
      </w:r>
      <w:r w:rsidR="009C4068">
        <w:t>SWR</w:t>
      </w:r>
      <w:r w:rsidRPr="00794EDF">
        <w:rPr>
          <w:rFonts w:ascii="Times New Roman" w:hAnsi="Times New Roman"/>
          <w:sz w:val="20"/>
          <w:szCs w:val="20"/>
        </w:rPr>
        <w:t xml:space="preserve"> podľa Zmluvy, okrem zmien a/alebo doplnení</w:t>
      </w:r>
      <w:r w:rsidR="008051D9">
        <w:rPr>
          <w:rFonts w:ascii="Times New Roman" w:hAnsi="Times New Roman"/>
          <w:sz w:val="20"/>
          <w:szCs w:val="20"/>
        </w:rPr>
        <w:t>,</w:t>
      </w:r>
      <w:r w:rsidRPr="00794EDF">
        <w:rPr>
          <w:rFonts w:ascii="Times New Roman" w:hAnsi="Times New Roman"/>
          <w:sz w:val="20"/>
          <w:szCs w:val="20"/>
        </w:rPr>
        <w:t xml:space="preserve"> pre ktoré sa Akceptačné testovanie nevyžaduje podľa </w:t>
      </w:r>
      <w:r w:rsidR="009C4068">
        <w:rPr>
          <w:rFonts w:ascii="Times New Roman" w:hAnsi="Times New Roman"/>
          <w:sz w:val="20"/>
          <w:szCs w:val="20"/>
        </w:rPr>
        <w:t xml:space="preserve">bodu </w:t>
      </w:r>
      <w:r w:rsidR="009C4068">
        <w:rPr>
          <w:rFonts w:ascii="Times New Roman" w:hAnsi="Times New Roman"/>
          <w:sz w:val="20"/>
          <w:szCs w:val="20"/>
        </w:rPr>
        <w:fldChar w:fldCharType="begin"/>
      </w:r>
      <w:r w:rsidR="009C4068">
        <w:rPr>
          <w:rFonts w:ascii="Times New Roman" w:hAnsi="Times New Roman"/>
          <w:sz w:val="20"/>
          <w:szCs w:val="20"/>
        </w:rPr>
        <w:instrText xml:space="preserve"> REF _Ref124931433 \r \h </w:instrText>
      </w:r>
      <w:r w:rsidR="009C4068">
        <w:rPr>
          <w:rFonts w:ascii="Times New Roman" w:hAnsi="Times New Roman"/>
          <w:sz w:val="20"/>
          <w:szCs w:val="20"/>
        </w:rPr>
      </w:r>
      <w:r w:rsidR="009C4068">
        <w:rPr>
          <w:rFonts w:ascii="Times New Roman" w:hAnsi="Times New Roman"/>
          <w:sz w:val="20"/>
          <w:szCs w:val="20"/>
        </w:rPr>
        <w:fldChar w:fldCharType="separate"/>
      </w:r>
      <w:r w:rsidR="00D81CF6">
        <w:rPr>
          <w:rFonts w:ascii="Times New Roman" w:hAnsi="Times New Roman"/>
          <w:sz w:val="20"/>
          <w:szCs w:val="20"/>
        </w:rPr>
        <w:t>5.9.6</w:t>
      </w:r>
      <w:r w:rsidR="009C4068">
        <w:rPr>
          <w:rFonts w:ascii="Times New Roman" w:hAnsi="Times New Roman"/>
          <w:sz w:val="20"/>
          <w:szCs w:val="20"/>
        </w:rPr>
        <w:fldChar w:fldCharType="end"/>
      </w:r>
      <w:r w:rsidR="009C4068">
        <w:rPr>
          <w:rFonts w:ascii="Times New Roman" w:hAnsi="Times New Roman"/>
          <w:sz w:val="20"/>
          <w:szCs w:val="20"/>
        </w:rPr>
        <w:t xml:space="preserve"> </w:t>
      </w:r>
      <w:r w:rsidRPr="00794EDF">
        <w:rPr>
          <w:rFonts w:ascii="Times New Roman" w:hAnsi="Times New Roman"/>
          <w:sz w:val="20"/>
          <w:szCs w:val="20"/>
        </w:rPr>
        <w:t>Zmluvy,</w:t>
      </w:r>
    </w:p>
    <w:p w14:paraId="2C7ADD34" w14:textId="78DC62B8" w:rsidR="008B1BC1" w:rsidRDefault="008B1BC1" w:rsidP="008107C7">
      <w:pPr>
        <w:pStyle w:val="Bezriadkovania"/>
        <w:numPr>
          <w:ilvl w:val="3"/>
          <w:numId w:val="1"/>
        </w:numPr>
        <w:tabs>
          <w:tab w:val="clear" w:pos="2410"/>
        </w:tabs>
        <w:jc w:val="both"/>
        <w:rPr>
          <w:rFonts w:ascii="Times New Roman" w:hAnsi="Times New Roman"/>
          <w:sz w:val="20"/>
          <w:szCs w:val="20"/>
        </w:rPr>
      </w:pPr>
      <w:r w:rsidRPr="00794EDF">
        <w:rPr>
          <w:rFonts w:ascii="Times New Roman" w:hAnsi="Times New Roman"/>
          <w:sz w:val="20"/>
          <w:szCs w:val="20"/>
        </w:rPr>
        <w:t>zoznam autorov diel k č</w:t>
      </w:r>
      <w:r w:rsidR="009C4068">
        <w:rPr>
          <w:rFonts w:ascii="Times New Roman" w:hAnsi="Times New Roman"/>
          <w:sz w:val="20"/>
          <w:szCs w:val="20"/>
        </w:rPr>
        <w:t xml:space="preserve">astiam zmien a/alebo doplnení </w:t>
      </w:r>
      <w:r w:rsidR="009C4068" w:rsidRPr="009C4068">
        <w:rPr>
          <w:rFonts w:ascii="Times New Roman" w:hAnsi="Times New Roman"/>
          <w:sz w:val="20"/>
          <w:szCs w:val="20"/>
        </w:rPr>
        <w:t>SWR</w:t>
      </w:r>
      <w:r w:rsidRPr="009C4068">
        <w:rPr>
          <w:rFonts w:ascii="Times New Roman" w:hAnsi="Times New Roman"/>
          <w:sz w:val="20"/>
          <w:szCs w:val="20"/>
        </w:rPr>
        <w:t>,</w:t>
      </w:r>
      <w:r w:rsidRPr="00794EDF">
        <w:rPr>
          <w:rFonts w:ascii="Times New Roman" w:hAnsi="Times New Roman"/>
          <w:sz w:val="20"/>
          <w:szCs w:val="20"/>
        </w:rPr>
        <w:t xml:space="preserve"> na ktoré sa vzťahujú autorské práva iných autorov ako Poskytovateľa, ak sú súč</w:t>
      </w:r>
      <w:r w:rsidR="009C4068">
        <w:rPr>
          <w:rFonts w:ascii="Times New Roman" w:hAnsi="Times New Roman"/>
          <w:sz w:val="20"/>
          <w:szCs w:val="20"/>
        </w:rPr>
        <w:t xml:space="preserve">asťou zmeny a/alebo doplnenia </w:t>
      </w:r>
      <w:r w:rsidR="009C4068" w:rsidRPr="009C4068">
        <w:rPr>
          <w:rFonts w:ascii="Times New Roman" w:hAnsi="Times New Roman"/>
          <w:sz w:val="20"/>
          <w:szCs w:val="20"/>
        </w:rPr>
        <w:t>SWR</w:t>
      </w:r>
      <w:r>
        <w:rPr>
          <w:rFonts w:ascii="Times New Roman" w:hAnsi="Times New Roman"/>
          <w:sz w:val="20"/>
          <w:szCs w:val="20"/>
        </w:rPr>
        <w:t>,</w:t>
      </w:r>
    </w:p>
    <w:p w14:paraId="4A51CC2C" w14:textId="59D8ACAC" w:rsidR="008B1BC1" w:rsidRDefault="008B1BC1" w:rsidP="008107C7">
      <w:pPr>
        <w:pStyle w:val="Bezriadkovania"/>
        <w:numPr>
          <w:ilvl w:val="3"/>
          <w:numId w:val="1"/>
        </w:numPr>
        <w:tabs>
          <w:tab w:val="clear" w:pos="2410"/>
        </w:tabs>
        <w:jc w:val="both"/>
        <w:rPr>
          <w:rFonts w:ascii="Times New Roman" w:hAnsi="Times New Roman"/>
          <w:sz w:val="20"/>
          <w:szCs w:val="20"/>
        </w:rPr>
      </w:pPr>
      <w:r w:rsidRPr="00794EDF">
        <w:rPr>
          <w:rFonts w:ascii="Times New Roman" w:hAnsi="Times New Roman"/>
          <w:sz w:val="20"/>
          <w:szCs w:val="20"/>
        </w:rPr>
        <w:t>v prípade, ak bude akceptovaná zmena a/alebo doplnenie</w:t>
      </w:r>
      <w:r w:rsidR="009C4068">
        <w:rPr>
          <w:rFonts w:ascii="Times New Roman" w:hAnsi="Times New Roman"/>
          <w:sz w:val="20"/>
          <w:szCs w:val="20"/>
        </w:rPr>
        <w:t xml:space="preserve"> </w:t>
      </w:r>
      <w:r w:rsidR="009C4068" w:rsidRPr="009C4068">
        <w:rPr>
          <w:rFonts w:ascii="Times New Roman" w:hAnsi="Times New Roman"/>
          <w:sz w:val="20"/>
          <w:szCs w:val="20"/>
        </w:rPr>
        <w:t>SWR</w:t>
      </w:r>
      <w:r w:rsidR="009C4068">
        <w:rPr>
          <w:rFonts w:ascii="Times New Roman" w:hAnsi="Times New Roman"/>
          <w:sz w:val="20"/>
          <w:szCs w:val="20"/>
        </w:rPr>
        <w:t>, na ktoré</w:t>
      </w:r>
      <w:r w:rsidRPr="00794EDF">
        <w:rPr>
          <w:rFonts w:ascii="Times New Roman" w:hAnsi="Times New Roman"/>
          <w:sz w:val="20"/>
          <w:szCs w:val="20"/>
        </w:rPr>
        <w:t xml:space="preserve"> sa vzťahuje Vyhláška č. 78/2020 Z. z., vyhlásenie o dodržaní štandardov pre informačné systémy verejnej správy formou podrobného odpočtu splnenia jednotlivých relevantných požiadaviek</w:t>
      </w:r>
      <w:r>
        <w:rPr>
          <w:rFonts w:ascii="Times New Roman" w:hAnsi="Times New Roman"/>
          <w:sz w:val="20"/>
          <w:szCs w:val="20"/>
        </w:rPr>
        <w:t>,</w:t>
      </w:r>
    </w:p>
    <w:p w14:paraId="03D0C04D" w14:textId="5B75F5E0" w:rsidR="008B1BC1" w:rsidRDefault="008B1BC1" w:rsidP="008107C7">
      <w:pPr>
        <w:pStyle w:val="Bezriadkovania"/>
        <w:numPr>
          <w:ilvl w:val="3"/>
          <w:numId w:val="1"/>
        </w:numPr>
        <w:tabs>
          <w:tab w:val="clear" w:pos="2410"/>
        </w:tabs>
        <w:jc w:val="both"/>
        <w:rPr>
          <w:rFonts w:ascii="Times New Roman" w:hAnsi="Times New Roman"/>
          <w:sz w:val="20"/>
          <w:szCs w:val="20"/>
        </w:rPr>
      </w:pPr>
      <w:r w:rsidRPr="00794EDF">
        <w:rPr>
          <w:rFonts w:ascii="Times New Roman" w:hAnsi="Times New Roman"/>
          <w:sz w:val="20"/>
          <w:szCs w:val="20"/>
        </w:rPr>
        <w:t>prezenčné listiny z vykonaných školení, v prípade ak boli k akceptovanej zmene a/alebo doplneniu</w:t>
      </w:r>
      <w:r w:rsidR="003D6586">
        <w:rPr>
          <w:rFonts w:ascii="Times New Roman" w:hAnsi="Times New Roman"/>
          <w:sz w:val="20"/>
          <w:szCs w:val="20"/>
        </w:rPr>
        <w:t xml:space="preserve"> </w:t>
      </w:r>
      <w:r w:rsidR="003D6586" w:rsidRPr="009C4068">
        <w:rPr>
          <w:rFonts w:ascii="Times New Roman" w:hAnsi="Times New Roman"/>
          <w:sz w:val="20"/>
          <w:szCs w:val="20"/>
        </w:rPr>
        <w:t>SWR</w:t>
      </w:r>
      <w:r w:rsidRPr="00794EDF">
        <w:rPr>
          <w:rFonts w:ascii="Times New Roman" w:hAnsi="Times New Roman"/>
          <w:sz w:val="20"/>
          <w:szCs w:val="20"/>
        </w:rPr>
        <w:t xml:space="preserve"> vykonané školenia užívateľov</w:t>
      </w:r>
      <w:r>
        <w:rPr>
          <w:rFonts w:ascii="Times New Roman" w:hAnsi="Times New Roman"/>
          <w:sz w:val="20"/>
          <w:szCs w:val="20"/>
        </w:rPr>
        <w:t>,</w:t>
      </w:r>
    </w:p>
    <w:p w14:paraId="5B6FD878" w14:textId="359BECFC" w:rsidR="00794EDF" w:rsidRPr="008B1BC1" w:rsidRDefault="008B1BC1" w:rsidP="008107C7">
      <w:pPr>
        <w:pStyle w:val="Bezriadkovania"/>
        <w:numPr>
          <w:ilvl w:val="3"/>
          <w:numId w:val="1"/>
        </w:numPr>
        <w:tabs>
          <w:tab w:val="clear" w:pos="2410"/>
        </w:tabs>
        <w:jc w:val="both"/>
        <w:rPr>
          <w:rFonts w:ascii="Times New Roman" w:hAnsi="Times New Roman"/>
          <w:sz w:val="20"/>
          <w:szCs w:val="20"/>
        </w:rPr>
      </w:pPr>
      <w:r w:rsidRPr="00794EDF">
        <w:rPr>
          <w:rFonts w:ascii="Times New Roman" w:hAnsi="Times New Roman"/>
          <w:sz w:val="20"/>
          <w:szCs w:val="20"/>
        </w:rPr>
        <w:t>iné písomnosti, ktoré súvisia s akceptáciou pr</w:t>
      </w:r>
      <w:r w:rsidR="008051D9">
        <w:rPr>
          <w:rFonts w:ascii="Times New Roman" w:hAnsi="Times New Roman"/>
          <w:sz w:val="20"/>
          <w:szCs w:val="20"/>
        </w:rPr>
        <w:t>íslušnej zmeny a/alebo doplnenia</w:t>
      </w:r>
      <w:r w:rsidRPr="00794EDF">
        <w:rPr>
          <w:rFonts w:ascii="Times New Roman" w:hAnsi="Times New Roman"/>
          <w:sz w:val="20"/>
          <w:szCs w:val="20"/>
        </w:rPr>
        <w:t xml:space="preserve"> </w:t>
      </w:r>
      <w:r w:rsidR="003D6586" w:rsidRPr="009C4068">
        <w:rPr>
          <w:rFonts w:ascii="Times New Roman" w:hAnsi="Times New Roman"/>
          <w:sz w:val="20"/>
          <w:szCs w:val="20"/>
        </w:rPr>
        <w:t>SWR</w:t>
      </w:r>
      <w:r w:rsidR="003D6586" w:rsidRPr="00794EDF">
        <w:rPr>
          <w:rFonts w:ascii="Times New Roman" w:hAnsi="Times New Roman"/>
          <w:sz w:val="20"/>
          <w:szCs w:val="20"/>
        </w:rPr>
        <w:t xml:space="preserve"> </w:t>
      </w:r>
      <w:r w:rsidRPr="00794EDF">
        <w:rPr>
          <w:rFonts w:ascii="Times New Roman" w:hAnsi="Times New Roman"/>
          <w:sz w:val="20"/>
          <w:szCs w:val="20"/>
        </w:rPr>
        <w:t>podľa tohto článku Zmluvy</w:t>
      </w:r>
      <w:r w:rsidR="008051D9">
        <w:rPr>
          <w:rFonts w:ascii="Times New Roman" w:hAnsi="Times New Roman"/>
          <w:sz w:val="20"/>
          <w:szCs w:val="20"/>
        </w:rPr>
        <w:t>.</w:t>
      </w:r>
    </w:p>
    <w:bookmarkEnd w:id="20"/>
    <w:bookmarkEnd w:id="21"/>
    <w:bookmarkEnd w:id="22"/>
    <w:p w14:paraId="2C69700B" w14:textId="504459C8" w:rsidR="00E126ED" w:rsidRDefault="007E223E" w:rsidP="004D46D3">
      <w:pPr>
        <w:pStyle w:val="Odsekzoznamu"/>
        <w:widowControl w:val="0"/>
        <w:numPr>
          <w:ilvl w:val="1"/>
          <w:numId w:val="1"/>
        </w:numPr>
        <w:suppressAutoHyphens/>
        <w:ind w:left="567" w:hanging="567"/>
        <w:contextualSpacing w:val="0"/>
        <w:jc w:val="both"/>
      </w:pPr>
      <w:r w:rsidRPr="00A37C17">
        <w:t>Poskytovateľ berie na vedomie, že Objednávateľ nie je povinný počas doby trvania Zmluvy uskutočniť žiadnu Požiadavku na poskytnutie Služieb zmenovej podpory, ani nie je povinný si Služby zmenovej podpory objednať a Poskytovateľ je povinný v prípade doručenia Požiadavky, resp. následnej objednávky Objednávateľa podľa Zmluvy Služby zmenovej podpory poskytnúť v súlade s podmienkami podľa Zmluvy</w:t>
      </w:r>
      <w:r w:rsidR="009C4068">
        <w:t>.</w:t>
      </w:r>
      <w:r w:rsidR="003D6586">
        <w:t xml:space="preserve"> </w:t>
      </w:r>
    </w:p>
    <w:p w14:paraId="69352399" w14:textId="77777777" w:rsidR="00BF4482" w:rsidRPr="004D46D3" w:rsidRDefault="00BF4482" w:rsidP="00BF4482">
      <w:pPr>
        <w:pStyle w:val="Odsekzoznamu"/>
        <w:widowControl w:val="0"/>
        <w:suppressAutoHyphens/>
        <w:ind w:left="567"/>
        <w:contextualSpacing w:val="0"/>
        <w:jc w:val="both"/>
      </w:pPr>
    </w:p>
    <w:p w14:paraId="63FC141C" w14:textId="77777777" w:rsidR="00E126ED" w:rsidRDefault="0029284D" w:rsidP="008107C7">
      <w:pPr>
        <w:pStyle w:val="Bezriadkovania"/>
        <w:numPr>
          <w:ilvl w:val="0"/>
          <w:numId w:val="1"/>
        </w:numPr>
        <w:ind w:hanging="3970"/>
        <w:jc w:val="center"/>
        <w:rPr>
          <w:rFonts w:ascii="Times New Roman" w:hAnsi="Times New Roman"/>
          <w:sz w:val="20"/>
          <w:szCs w:val="20"/>
        </w:rPr>
      </w:pPr>
      <w:r>
        <w:rPr>
          <w:rFonts w:ascii="Times New Roman" w:hAnsi="Times New Roman"/>
          <w:b/>
          <w:sz w:val="20"/>
          <w:szCs w:val="20"/>
        </w:rPr>
        <w:t>PRÁVA A POVINNOSTI ZMLUVNÝCH STRÁN</w:t>
      </w:r>
    </w:p>
    <w:p w14:paraId="589C6643" w14:textId="77777777" w:rsidR="00E126ED" w:rsidRDefault="00E126ED">
      <w:pPr>
        <w:pStyle w:val="Bezriadkovania"/>
        <w:jc w:val="both"/>
        <w:rPr>
          <w:rFonts w:ascii="Times New Roman" w:hAnsi="Times New Roman"/>
          <w:sz w:val="20"/>
          <w:szCs w:val="20"/>
        </w:rPr>
      </w:pPr>
    </w:p>
    <w:p w14:paraId="030C0E5B" w14:textId="5905A2A0" w:rsidR="00E126ED" w:rsidRDefault="0029284D" w:rsidP="008107C7">
      <w:pPr>
        <w:pStyle w:val="Bezriadkovania"/>
        <w:numPr>
          <w:ilvl w:val="1"/>
          <w:numId w:val="1"/>
        </w:numPr>
        <w:ind w:left="567" w:hanging="567"/>
        <w:jc w:val="both"/>
        <w:rPr>
          <w:rFonts w:ascii="Times New Roman" w:hAnsi="Times New Roman"/>
          <w:sz w:val="20"/>
          <w:szCs w:val="20"/>
        </w:rPr>
      </w:pPr>
      <w:r>
        <w:rPr>
          <w:rFonts w:ascii="Times New Roman" w:eastAsia="Calibri" w:hAnsi="Times New Roman"/>
          <w:sz w:val="20"/>
          <w:szCs w:val="20"/>
          <w:lang w:eastAsia="cs-CZ"/>
        </w:rPr>
        <w:t>Poskytovateľ sa Zmluvou zaväzuje</w:t>
      </w:r>
      <w:r>
        <w:rPr>
          <w:rFonts w:ascii="Times New Roman" w:hAnsi="Times New Roman"/>
          <w:sz w:val="20"/>
          <w:szCs w:val="20"/>
        </w:rPr>
        <w:t>:</w:t>
      </w:r>
    </w:p>
    <w:p w14:paraId="19D8C40E" w14:textId="17422E5C" w:rsidR="00E330E1" w:rsidRPr="00ED4845" w:rsidRDefault="00E330E1" w:rsidP="00ED4845">
      <w:pPr>
        <w:pStyle w:val="Bezriadkovania"/>
        <w:numPr>
          <w:ilvl w:val="2"/>
          <w:numId w:val="1"/>
        </w:numPr>
        <w:tabs>
          <w:tab w:val="clear" w:pos="1418"/>
        </w:tabs>
        <w:ind w:hanging="851"/>
        <w:jc w:val="both"/>
        <w:rPr>
          <w:rFonts w:ascii="Times New Roman" w:hAnsi="Times New Roman"/>
          <w:sz w:val="20"/>
          <w:szCs w:val="20"/>
        </w:rPr>
      </w:pPr>
      <w:r w:rsidRPr="00E330E1">
        <w:rPr>
          <w:rFonts w:ascii="Times New Roman" w:hAnsi="Times New Roman"/>
          <w:sz w:val="20"/>
          <w:szCs w:val="20"/>
        </w:rPr>
        <w:t>poskytovať Objednávateľovi Služby podľa Zmluvy s odbornou starostlivosťou, riadne a včas, v rozsahu a spôsobom uvedeným v Zmluve a v súlade s príslušnými všeobecne záväznými právnymi predpismi, metodickými usmerneniami, metodikami, štandardami a stanoviskami príslušných orgánov verejnej správy platnými v čase plnenia a internými predpismi Objednávateľa vzťahujúcimi sa na poskytovanie Služieb podľa Zmluvy, s k</w:t>
      </w:r>
      <w:r w:rsidR="00ED4845">
        <w:rPr>
          <w:rFonts w:ascii="Times New Roman" w:hAnsi="Times New Roman"/>
          <w:sz w:val="20"/>
          <w:szCs w:val="20"/>
        </w:rPr>
        <w:t>torými je povinný sa oboznámiť; v</w:t>
      </w:r>
      <w:r w:rsidR="00160CFD">
        <w:rPr>
          <w:rFonts w:ascii="Times New Roman" w:hAnsi="Times New Roman"/>
          <w:sz w:val="20"/>
          <w:szCs w:val="20"/>
        </w:rPr>
        <w:t> prípade zmeny interného predpisu</w:t>
      </w:r>
      <w:r w:rsidRPr="00ED4845">
        <w:rPr>
          <w:rFonts w:ascii="Times New Roman" w:hAnsi="Times New Roman"/>
          <w:sz w:val="20"/>
          <w:szCs w:val="20"/>
        </w:rPr>
        <w:t xml:space="preserve"> Objednávateľa, ktorá bude mať vplyv na poskytovanie Služieb podľa Zmluvy, Objednávateľ sa zaväzuje o tejto zmene informovať Poskytovateľa a Poskytovateľ sa zaväzuje ďalej predložený interný predpis rešpektovať a zabezpečiť, aby poskytova</w:t>
      </w:r>
      <w:r w:rsidR="00ED4845" w:rsidRPr="00ED4845">
        <w:rPr>
          <w:rFonts w:ascii="Times New Roman" w:hAnsi="Times New Roman"/>
          <w:sz w:val="20"/>
          <w:szCs w:val="20"/>
        </w:rPr>
        <w:t>nie Služieb bolo s ním v súlade</w:t>
      </w:r>
      <w:r w:rsidRPr="00ED4845">
        <w:rPr>
          <w:rFonts w:ascii="Times New Roman" w:hAnsi="Times New Roman"/>
          <w:sz w:val="20"/>
          <w:szCs w:val="20"/>
        </w:rPr>
        <w:t>. Poskytovateľ sa zaväzuje poskytovať Služby podľa Zmluvy podľa svojich najlepších schopností a v súlade so všetkými</w:t>
      </w:r>
      <w:r w:rsidR="00ED4845" w:rsidRPr="00ED4845">
        <w:rPr>
          <w:rFonts w:ascii="Times New Roman" w:hAnsi="Times New Roman"/>
          <w:sz w:val="20"/>
          <w:szCs w:val="20"/>
        </w:rPr>
        <w:t xml:space="preserve"> podmienkami uvedenými v Zmluve,</w:t>
      </w:r>
    </w:p>
    <w:p w14:paraId="7506A0A2" w14:textId="57B23368" w:rsidR="00E330E1" w:rsidRDefault="00E330E1" w:rsidP="008107C7">
      <w:pPr>
        <w:pStyle w:val="Bezriadkovania"/>
        <w:numPr>
          <w:ilvl w:val="2"/>
          <w:numId w:val="1"/>
        </w:numPr>
        <w:tabs>
          <w:tab w:val="clear" w:pos="1418"/>
        </w:tabs>
        <w:ind w:hanging="851"/>
        <w:jc w:val="both"/>
        <w:rPr>
          <w:rFonts w:ascii="Times New Roman" w:hAnsi="Times New Roman"/>
          <w:sz w:val="20"/>
          <w:szCs w:val="20"/>
        </w:rPr>
      </w:pPr>
      <w:r w:rsidRPr="00E330E1">
        <w:rPr>
          <w:rFonts w:ascii="Times New Roman" w:hAnsi="Times New Roman"/>
          <w:sz w:val="20"/>
          <w:szCs w:val="20"/>
        </w:rPr>
        <w:t>neodkladne písomne informovať Objednávateľa o každom prípadnom omeškaní, či iných skutočnostiach, ktoré by mohli ohroziť riadn</w:t>
      </w:r>
      <w:r w:rsidR="00AA246D">
        <w:rPr>
          <w:rFonts w:ascii="Times New Roman" w:hAnsi="Times New Roman"/>
          <w:sz w:val="20"/>
          <w:szCs w:val="20"/>
        </w:rPr>
        <w:t>e a včasné poskytovanie Služieb,</w:t>
      </w:r>
    </w:p>
    <w:p w14:paraId="57F419CD" w14:textId="013D7EAC" w:rsidR="00E126ED" w:rsidRPr="00ED4845" w:rsidRDefault="0029284D" w:rsidP="008107C7">
      <w:pPr>
        <w:pStyle w:val="Bezriadkovania"/>
        <w:numPr>
          <w:ilvl w:val="2"/>
          <w:numId w:val="1"/>
        </w:numPr>
        <w:tabs>
          <w:tab w:val="clear" w:pos="1418"/>
        </w:tabs>
        <w:ind w:hanging="851"/>
        <w:jc w:val="both"/>
        <w:rPr>
          <w:rFonts w:ascii="Times New Roman" w:hAnsi="Times New Roman"/>
          <w:sz w:val="20"/>
          <w:szCs w:val="20"/>
        </w:rPr>
      </w:pPr>
      <w:bookmarkStart w:id="35" w:name="_Ref124857614"/>
      <w:bookmarkStart w:id="36" w:name="_Ref125105236"/>
      <w:r w:rsidRPr="00ED4845">
        <w:rPr>
          <w:rFonts w:ascii="Times New Roman" w:hAnsi="Times New Roman"/>
          <w:sz w:val="20"/>
          <w:szCs w:val="20"/>
        </w:rPr>
        <w:t>poskytovať Služby podľa Zml</w:t>
      </w:r>
      <w:r w:rsidR="00E330E1" w:rsidRPr="00ED4845">
        <w:rPr>
          <w:rFonts w:ascii="Times New Roman" w:hAnsi="Times New Roman"/>
          <w:sz w:val="20"/>
          <w:szCs w:val="20"/>
        </w:rPr>
        <w:t xml:space="preserve">uvy prostredníctvom konkrétnych </w:t>
      </w:r>
      <w:r w:rsidRPr="00ED4845">
        <w:rPr>
          <w:rFonts w:ascii="Times New Roman" w:hAnsi="Times New Roman"/>
          <w:sz w:val="20"/>
          <w:szCs w:val="20"/>
        </w:rPr>
        <w:t>Expertov, ktorými preukazoval splnenie podmienok účasti vo verejnom obstará</w:t>
      </w:r>
      <w:r w:rsidR="00577CCD" w:rsidRPr="00ED4845">
        <w:rPr>
          <w:rFonts w:ascii="Times New Roman" w:hAnsi="Times New Roman"/>
          <w:sz w:val="20"/>
          <w:szCs w:val="20"/>
        </w:rPr>
        <w:t>vaní, ktorého výsledkom je Zmluva</w:t>
      </w:r>
      <w:r w:rsidRPr="00ED4845">
        <w:rPr>
          <w:rFonts w:ascii="Times New Roman" w:hAnsi="Times New Roman"/>
          <w:sz w:val="20"/>
          <w:szCs w:val="20"/>
        </w:rPr>
        <w:t xml:space="preserve">. </w:t>
      </w:r>
      <w:r w:rsidR="001C0C4D" w:rsidRPr="00ED4845">
        <w:rPr>
          <w:rFonts w:ascii="Times New Roman" w:hAnsi="Times New Roman"/>
          <w:sz w:val="20"/>
          <w:szCs w:val="20"/>
        </w:rPr>
        <w:t>Zoznam Expertov známych v čase uzatvorenia Zmluvy tvorí prílohu</w:t>
      </w:r>
      <w:r w:rsidR="00560F5D" w:rsidRPr="00ED4845">
        <w:rPr>
          <w:rFonts w:ascii="Times New Roman" w:hAnsi="Times New Roman"/>
          <w:sz w:val="20"/>
          <w:szCs w:val="20"/>
        </w:rPr>
        <w:t xml:space="preserve"> podľa bodu</w:t>
      </w:r>
      <w:r w:rsidR="00ED4845">
        <w:rPr>
          <w:rFonts w:ascii="Times New Roman" w:hAnsi="Times New Roman"/>
          <w:sz w:val="20"/>
          <w:szCs w:val="20"/>
        </w:rPr>
        <w:t xml:space="preserve"> </w:t>
      </w:r>
      <w:r w:rsidR="00EA08D1">
        <w:rPr>
          <w:rFonts w:ascii="Times New Roman" w:hAnsi="Times New Roman"/>
          <w:sz w:val="20"/>
          <w:szCs w:val="20"/>
        </w:rPr>
        <w:fldChar w:fldCharType="begin"/>
      </w:r>
      <w:r w:rsidR="00EA08D1">
        <w:rPr>
          <w:rFonts w:ascii="Times New Roman" w:hAnsi="Times New Roman"/>
          <w:sz w:val="20"/>
          <w:szCs w:val="20"/>
        </w:rPr>
        <w:instrText xml:space="preserve"> REF _Ref125030648 \r \h </w:instrText>
      </w:r>
      <w:r w:rsidR="00EA08D1">
        <w:rPr>
          <w:rFonts w:ascii="Times New Roman" w:hAnsi="Times New Roman"/>
          <w:sz w:val="20"/>
          <w:szCs w:val="20"/>
        </w:rPr>
      </w:r>
      <w:r w:rsidR="00EA08D1">
        <w:rPr>
          <w:rFonts w:ascii="Times New Roman" w:hAnsi="Times New Roman"/>
          <w:sz w:val="20"/>
          <w:szCs w:val="20"/>
        </w:rPr>
        <w:fldChar w:fldCharType="separate"/>
      </w:r>
      <w:r w:rsidR="00D81CF6">
        <w:rPr>
          <w:rFonts w:ascii="Times New Roman" w:hAnsi="Times New Roman"/>
          <w:sz w:val="20"/>
          <w:szCs w:val="20"/>
        </w:rPr>
        <w:t>19.12.2</w:t>
      </w:r>
      <w:r w:rsidR="00EA08D1">
        <w:rPr>
          <w:rFonts w:ascii="Times New Roman" w:hAnsi="Times New Roman"/>
          <w:sz w:val="20"/>
          <w:szCs w:val="20"/>
        </w:rPr>
        <w:fldChar w:fldCharType="end"/>
      </w:r>
      <w:r w:rsidR="00EA08D1">
        <w:rPr>
          <w:rFonts w:ascii="Times New Roman" w:hAnsi="Times New Roman"/>
          <w:sz w:val="20"/>
          <w:szCs w:val="20"/>
        </w:rPr>
        <w:t xml:space="preserve"> </w:t>
      </w:r>
      <w:r w:rsidR="00CB4990" w:rsidRPr="00ED4845">
        <w:rPr>
          <w:rFonts w:ascii="Times New Roman" w:eastAsiaTheme="minorHAnsi" w:hAnsi="Times New Roman"/>
          <w:sz w:val="20"/>
          <w:szCs w:val="20"/>
          <w:lang w:eastAsia="en-US"/>
        </w:rPr>
        <w:t>Zmluvy.</w:t>
      </w:r>
      <w:r w:rsidR="001C0C4D" w:rsidRPr="00ED4845">
        <w:rPr>
          <w:rFonts w:ascii="Times New Roman" w:hAnsi="Times New Roman"/>
          <w:sz w:val="20"/>
          <w:szCs w:val="20"/>
        </w:rPr>
        <w:t xml:space="preserve"> </w:t>
      </w:r>
      <w:r w:rsidRPr="00ED4845">
        <w:rPr>
          <w:rFonts w:ascii="Times New Roman" w:hAnsi="Times New Roman"/>
          <w:sz w:val="20"/>
          <w:szCs w:val="20"/>
        </w:rPr>
        <w:t>Zmena Experta je možná výlučne na základe predchádzajúceho písomného súhlasu Objednávateľa s touto zmenou. Poskytovateľ je povinný spolu so žiadosťou o zmenu v osobe Experta predložiť Objedná</w:t>
      </w:r>
      <w:r w:rsidR="001C0C4D" w:rsidRPr="00ED4845">
        <w:rPr>
          <w:rFonts w:ascii="Times New Roman" w:hAnsi="Times New Roman"/>
          <w:sz w:val="20"/>
          <w:szCs w:val="20"/>
        </w:rPr>
        <w:t xml:space="preserve">vateľovi doklady nahradzujúceho </w:t>
      </w:r>
      <w:r w:rsidRPr="00ED4845">
        <w:rPr>
          <w:rFonts w:ascii="Times New Roman" w:hAnsi="Times New Roman"/>
          <w:sz w:val="20"/>
          <w:szCs w:val="20"/>
        </w:rPr>
        <w:t>Experta, z ktorý</w:t>
      </w:r>
      <w:r w:rsidR="001C0C4D" w:rsidRPr="00ED4845">
        <w:rPr>
          <w:rFonts w:ascii="Times New Roman" w:hAnsi="Times New Roman"/>
          <w:sz w:val="20"/>
          <w:szCs w:val="20"/>
        </w:rPr>
        <w:t xml:space="preserve">ch bude zrejmé, že nahradzujúci </w:t>
      </w:r>
      <w:r w:rsidRPr="00ED4845">
        <w:rPr>
          <w:rFonts w:ascii="Times New Roman" w:hAnsi="Times New Roman"/>
          <w:sz w:val="20"/>
          <w:szCs w:val="20"/>
        </w:rPr>
        <w:t>Expert spĺňa podmienky ú</w:t>
      </w:r>
      <w:r w:rsidR="001C0C4D" w:rsidRPr="00ED4845">
        <w:rPr>
          <w:rFonts w:ascii="Times New Roman" w:hAnsi="Times New Roman"/>
          <w:sz w:val="20"/>
          <w:szCs w:val="20"/>
        </w:rPr>
        <w:t>časti tejto osoby stanovené vo V</w:t>
      </w:r>
      <w:r w:rsidRPr="00ED4845">
        <w:rPr>
          <w:rFonts w:ascii="Times New Roman" w:hAnsi="Times New Roman"/>
          <w:sz w:val="20"/>
          <w:szCs w:val="20"/>
        </w:rPr>
        <w:t>erejnom obstarávaní. V prípade nevyhnutnej zmeny</w:t>
      </w:r>
      <w:r w:rsidR="00EA08D1">
        <w:rPr>
          <w:rFonts w:ascii="Times New Roman" w:hAnsi="Times New Roman"/>
          <w:sz w:val="20"/>
          <w:szCs w:val="20"/>
        </w:rPr>
        <w:t xml:space="preserve"> v osobe Experta, ktorý nie je S</w:t>
      </w:r>
      <w:r w:rsidRPr="00ED4845">
        <w:rPr>
          <w:rFonts w:ascii="Times New Roman" w:hAnsi="Times New Roman"/>
          <w:sz w:val="20"/>
          <w:szCs w:val="20"/>
        </w:rPr>
        <w:t>ubdodávateľom sa ďalej primerane použijú</w:t>
      </w:r>
      <w:r w:rsidR="00577CCD" w:rsidRPr="00ED4845">
        <w:rPr>
          <w:rFonts w:ascii="Times New Roman" w:hAnsi="Times New Roman"/>
          <w:sz w:val="20"/>
          <w:szCs w:val="20"/>
        </w:rPr>
        <w:t xml:space="preserve"> ustanovenia Zmluvy pre zmenu Su</w:t>
      </w:r>
      <w:r w:rsidRPr="00ED4845">
        <w:rPr>
          <w:rFonts w:ascii="Times New Roman" w:hAnsi="Times New Roman"/>
          <w:sz w:val="20"/>
          <w:szCs w:val="20"/>
        </w:rPr>
        <w:t xml:space="preserve">bdodávateľov podľa </w:t>
      </w:r>
      <w:r w:rsidR="00560F5D" w:rsidRPr="00ED4845">
        <w:rPr>
          <w:rFonts w:ascii="Times New Roman" w:hAnsi="Times New Roman"/>
          <w:sz w:val="20"/>
          <w:szCs w:val="20"/>
        </w:rPr>
        <w:t xml:space="preserve">článku XII. </w:t>
      </w:r>
      <w:r w:rsidRPr="00ED4845">
        <w:rPr>
          <w:rFonts w:ascii="Times New Roman" w:hAnsi="Times New Roman"/>
          <w:sz w:val="20"/>
          <w:szCs w:val="20"/>
        </w:rPr>
        <w:t>Zmluvy</w:t>
      </w:r>
      <w:bookmarkStart w:id="37" w:name="_Ref108276553"/>
      <w:r w:rsidRPr="00ED4845">
        <w:rPr>
          <w:rFonts w:ascii="Times New Roman" w:hAnsi="Times New Roman"/>
          <w:sz w:val="20"/>
          <w:szCs w:val="20"/>
        </w:rPr>
        <w:t>.</w:t>
      </w:r>
      <w:bookmarkEnd w:id="37"/>
      <w:r w:rsidR="0074334F" w:rsidRPr="00ED4845">
        <w:rPr>
          <w:rFonts w:ascii="Times New Roman" w:hAnsi="Times New Roman"/>
          <w:sz w:val="20"/>
          <w:szCs w:val="20"/>
        </w:rPr>
        <w:t xml:space="preserve"> </w:t>
      </w:r>
      <w:r w:rsidR="003B3A87" w:rsidRPr="00ED4845">
        <w:rPr>
          <w:rFonts w:ascii="Times New Roman" w:hAnsi="Times New Roman"/>
          <w:sz w:val="20"/>
          <w:szCs w:val="20"/>
        </w:rPr>
        <w:t xml:space="preserve">Pre odstránenie akýchkoľvek pochybností sa Zmluvné strany dohodli, že prípadná zmena osoby Experta (jej </w:t>
      </w:r>
      <w:r w:rsidR="003B3A87" w:rsidRPr="00ED4845">
        <w:rPr>
          <w:rFonts w:ascii="Times New Roman" w:hAnsi="Times New Roman"/>
          <w:sz w:val="20"/>
          <w:szCs w:val="20"/>
        </w:rPr>
        <w:lastRenderedPageBreak/>
        <w:t>nahradenie resp. vymazanie zo Zoznamu Expertov) nezakladá povinnosť Zmluvných strán uzatvoriť dodatok k Zmluve, predmetom ktorého by bola aktualizác</w:t>
      </w:r>
      <w:r w:rsidR="00AA246D" w:rsidRPr="00ED4845">
        <w:rPr>
          <w:rFonts w:ascii="Times New Roman" w:hAnsi="Times New Roman"/>
          <w:sz w:val="20"/>
          <w:szCs w:val="20"/>
        </w:rPr>
        <w:t xml:space="preserve">ia prílohy podľa bodu </w:t>
      </w:r>
      <w:r w:rsidR="00C04A3C">
        <w:rPr>
          <w:rFonts w:ascii="Times New Roman" w:hAnsi="Times New Roman"/>
          <w:sz w:val="20"/>
          <w:szCs w:val="20"/>
        </w:rPr>
        <w:fldChar w:fldCharType="begin"/>
      </w:r>
      <w:r w:rsidR="00C04A3C">
        <w:rPr>
          <w:rFonts w:ascii="Times New Roman" w:hAnsi="Times New Roman"/>
          <w:sz w:val="20"/>
          <w:szCs w:val="20"/>
        </w:rPr>
        <w:instrText xml:space="preserve"> REF _Ref125030648 \r \h </w:instrText>
      </w:r>
      <w:r w:rsidR="00C04A3C">
        <w:rPr>
          <w:rFonts w:ascii="Times New Roman" w:hAnsi="Times New Roman"/>
          <w:sz w:val="20"/>
          <w:szCs w:val="20"/>
        </w:rPr>
      </w:r>
      <w:r w:rsidR="00C04A3C">
        <w:rPr>
          <w:rFonts w:ascii="Times New Roman" w:hAnsi="Times New Roman"/>
          <w:sz w:val="20"/>
          <w:szCs w:val="20"/>
        </w:rPr>
        <w:fldChar w:fldCharType="separate"/>
      </w:r>
      <w:r w:rsidR="00D81CF6">
        <w:rPr>
          <w:rFonts w:ascii="Times New Roman" w:hAnsi="Times New Roman"/>
          <w:sz w:val="20"/>
          <w:szCs w:val="20"/>
        </w:rPr>
        <w:t>19.12.2</w:t>
      </w:r>
      <w:r w:rsidR="00C04A3C">
        <w:rPr>
          <w:rFonts w:ascii="Times New Roman" w:hAnsi="Times New Roman"/>
          <w:sz w:val="20"/>
          <w:szCs w:val="20"/>
        </w:rPr>
        <w:fldChar w:fldCharType="end"/>
      </w:r>
      <w:r w:rsidR="00AA246D" w:rsidRPr="00ED4845">
        <w:rPr>
          <w:rFonts w:ascii="Times New Roman" w:hAnsi="Times New Roman"/>
          <w:sz w:val="20"/>
          <w:szCs w:val="20"/>
        </w:rPr>
        <w:t xml:space="preserve"> </w:t>
      </w:r>
      <w:r w:rsidR="003B3A87" w:rsidRPr="00ED4845">
        <w:rPr>
          <w:rFonts w:ascii="Times New Roman" w:hAnsi="Times New Roman"/>
          <w:sz w:val="20"/>
          <w:szCs w:val="20"/>
        </w:rPr>
        <w:t xml:space="preserve">Zmluvy týkajúca sa údajov o Expertoch. </w:t>
      </w:r>
      <w:r w:rsidR="00EA08D1">
        <w:rPr>
          <w:rFonts w:ascii="Times New Roman" w:hAnsi="Times New Roman"/>
          <w:sz w:val="20"/>
          <w:szCs w:val="20"/>
        </w:rPr>
        <w:t>Akékoľvek porušenie povinnosti</w:t>
      </w:r>
      <w:r w:rsidR="0074334F" w:rsidRPr="00ED4845">
        <w:rPr>
          <w:rFonts w:ascii="Times New Roman" w:hAnsi="Times New Roman"/>
          <w:sz w:val="20"/>
          <w:szCs w:val="20"/>
        </w:rPr>
        <w:t xml:space="preserve"> Poskytovateľa </w:t>
      </w:r>
      <w:r w:rsidR="0082331F" w:rsidRPr="00ED4845">
        <w:rPr>
          <w:rFonts w:ascii="Times New Roman" w:hAnsi="Times New Roman"/>
          <w:sz w:val="20"/>
          <w:szCs w:val="20"/>
        </w:rPr>
        <w:t xml:space="preserve">podľa tohto bodu </w:t>
      </w:r>
      <w:r w:rsidR="00EA08D1">
        <w:rPr>
          <w:rFonts w:ascii="Times New Roman" w:hAnsi="Times New Roman"/>
          <w:sz w:val="20"/>
          <w:szCs w:val="20"/>
        </w:rPr>
        <w:t>Zmluvy týkajúca</w:t>
      </w:r>
      <w:r w:rsidR="0074334F" w:rsidRPr="00ED4845">
        <w:rPr>
          <w:rFonts w:ascii="Times New Roman" w:hAnsi="Times New Roman"/>
          <w:sz w:val="20"/>
          <w:szCs w:val="20"/>
        </w:rPr>
        <w:t xml:space="preserve"> sa </w:t>
      </w:r>
      <w:r w:rsidR="00ED4845">
        <w:rPr>
          <w:rFonts w:ascii="Times New Roman" w:hAnsi="Times New Roman"/>
          <w:sz w:val="20"/>
          <w:szCs w:val="20"/>
        </w:rPr>
        <w:t xml:space="preserve">poskytovania Služieb prostredníctvom </w:t>
      </w:r>
      <w:r w:rsidR="0074334F" w:rsidRPr="00ED4845">
        <w:rPr>
          <w:rFonts w:ascii="Times New Roman" w:hAnsi="Times New Roman"/>
          <w:sz w:val="20"/>
          <w:szCs w:val="20"/>
        </w:rPr>
        <w:t>Expertov</w:t>
      </w:r>
      <w:r w:rsidR="00ED4845">
        <w:rPr>
          <w:rFonts w:ascii="Times New Roman" w:hAnsi="Times New Roman"/>
          <w:sz w:val="20"/>
          <w:szCs w:val="20"/>
        </w:rPr>
        <w:t>, ktorými Poskytovateľ preukazoval podmienky účasti vo Verejnom obstarávaní</w:t>
      </w:r>
      <w:r w:rsidR="00577CCD" w:rsidRPr="00ED4845">
        <w:rPr>
          <w:rFonts w:ascii="Times New Roman" w:hAnsi="Times New Roman"/>
          <w:sz w:val="20"/>
          <w:szCs w:val="20"/>
        </w:rPr>
        <w:t xml:space="preserve"> a ich nahradenia</w:t>
      </w:r>
      <w:r w:rsidR="0074334F" w:rsidRPr="00ED4845">
        <w:rPr>
          <w:rFonts w:ascii="Times New Roman" w:hAnsi="Times New Roman"/>
          <w:sz w:val="20"/>
          <w:szCs w:val="20"/>
        </w:rPr>
        <w:t xml:space="preserve"> sa považuje za podstatné porušenie Zmluvy</w:t>
      </w:r>
      <w:bookmarkEnd w:id="35"/>
      <w:r w:rsidR="00AA246D" w:rsidRPr="00ED4845">
        <w:rPr>
          <w:rFonts w:ascii="Times New Roman" w:hAnsi="Times New Roman"/>
          <w:sz w:val="20"/>
          <w:szCs w:val="20"/>
        </w:rPr>
        <w:t>,</w:t>
      </w:r>
      <w:bookmarkEnd w:id="36"/>
    </w:p>
    <w:p w14:paraId="4A8EBE17" w14:textId="4C617EE9" w:rsidR="00E126ED" w:rsidRDefault="005762CA" w:rsidP="008107C7">
      <w:pPr>
        <w:pStyle w:val="Bezriadkovania"/>
        <w:numPr>
          <w:ilvl w:val="2"/>
          <w:numId w:val="1"/>
        </w:numPr>
        <w:tabs>
          <w:tab w:val="clear" w:pos="1418"/>
        </w:tabs>
        <w:ind w:hanging="851"/>
        <w:jc w:val="both"/>
        <w:rPr>
          <w:rFonts w:ascii="Times New Roman" w:hAnsi="Times New Roman"/>
          <w:sz w:val="20"/>
          <w:szCs w:val="20"/>
        </w:rPr>
      </w:pPr>
      <w:r>
        <w:rPr>
          <w:rFonts w:ascii="Times New Roman" w:eastAsia="Calibri" w:hAnsi="Times New Roman"/>
          <w:sz w:val="20"/>
          <w:szCs w:val="20"/>
          <w:lang w:eastAsia="cs-CZ"/>
        </w:rPr>
        <w:t>pri poskytovaní Služieb</w:t>
      </w:r>
      <w:r w:rsidR="0029284D">
        <w:rPr>
          <w:rFonts w:ascii="Times New Roman" w:eastAsia="Calibri" w:hAnsi="Times New Roman"/>
          <w:sz w:val="20"/>
          <w:szCs w:val="20"/>
          <w:lang w:eastAsia="cs-CZ"/>
        </w:rPr>
        <w:t xml:space="preserve"> v sídle Objednávateľa dodržiavať predpisy o ochrane bezpečnosti práce a zdravia pri práci, požiarnej ochrany, hygieny práce a životného prostredia;</w:t>
      </w:r>
    </w:p>
    <w:p w14:paraId="611F526B" w14:textId="7FA55256" w:rsidR="00E126ED" w:rsidRDefault="0029284D" w:rsidP="008107C7">
      <w:pPr>
        <w:pStyle w:val="Bezriadkovania"/>
        <w:numPr>
          <w:ilvl w:val="2"/>
          <w:numId w:val="1"/>
        </w:numPr>
        <w:tabs>
          <w:tab w:val="clear" w:pos="1418"/>
        </w:tabs>
        <w:ind w:hanging="851"/>
        <w:jc w:val="both"/>
        <w:rPr>
          <w:rFonts w:ascii="Times New Roman" w:hAnsi="Times New Roman"/>
          <w:sz w:val="20"/>
          <w:szCs w:val="20"/>
        </w:rPr>
      </w:pPr>
      <w:bookmarkStart w:id="38" w:name="_Ref124852985"/>
      <w:r>
        <w:rPr>
          <w:rFonts w:ascii="Times New Roman" w:eastAsia="Calibri" w:hAnsi="Times New Roman"/>
          <w:sz w:val="20"/>
          <w:szCs w:val="20"/>
          <w:lang w:eastAsia="cs-CZ"/>
        </w:rPr>
        <w:t>zaistiť, aby jeho pracovníci dodržiavali všetky interné predpisy Objednávateľa, s ktorými boli Objednávateľom vopred oboznámení</w:t>
      </w:r>
      <w:bookmarkEnd w:id="38"/>
      <w:r w:rsidR="00AA246D">
        <w:rPr>
          <w:rFonts w:ascii="Times New Roman" w:eastAsia="Calibri" w:hAnsi="Times New Roman"/>
          <w:sz w:val="20"/>
          <w:szCs w:val="20"/>
          <w:lang w:eastAsia="cs-CZ"/>
        </w:rPr>
        <w:t>,</w:t>
      </w:r>
    </w:p>
    <w:p w14:paraId="09A9B974" w14:textId="4774216D" w:rsidR="00E126ED" w:rsidRPr="0082331F" w:rsidRDefault="0029284D" w:rsidP="008107C7">
      <w:pPr>
        <w:pStyle w:val="Bezriadkovania"/>
        <w:numPr>
          <w:ilvl w:val="2"/>
          <w:numId w:val="1"/>
        </w:numPr>
        <w:tabs>
          <w:tab w:val="clear" w:pos="1418"/>
        </w:tabs>
        <w:ind w:hanging="851"/>
        <w:jc w:val="both"/>
        <w:rPr>
          <w:rFonts w:ascii="Times New Roman" w:hAnsi="Times New Roman"/>
          <w:sz w:val="20"/>
          <w:szCs w:val="20"/>
        </w:rPr>
      </w:pPr>
      <w:bookmarkStart w:id="39" w:name="_Ref108276568"/>
      <w:r>
        <w:rPr>
          <w:rFonts w:ascii="Times New Roman" w:eastAsia="Calibri" w:hAnsi="Times New Roman"/>
          <w:sz w:val="20"/>
          <w:szCs w:val="20"/>
          <w:lang w:eastAsia="cs-CZ"/>
        </w:rPr>
        <w:t>chrániť práva duševného vlastníctva Objednávateľa</w:t>
      </w:r>
      <w:r w:rsidR="004D46D3">
        <w:rPr>
          <w:rFonts w:ascii="Times New Roman" w:eastAsia="Calibri" w:hAnsi="Times New Roman"/>
          <w:sz w:val="20"/>
          <w:szCs w:val="20"/>
          <w:lang w:eastAsia="cs-CZ"/>
        </w:rPr>
        <w:t>,</w:t>
      </w:r>
      <w:r>
        <w:rPr>
          <w:rFonts w:ascii="Times New Roman" w:eastAsia="Calibri" w:hAnsi="Times New Roman"/>
          <w:sz w:val="20"/>
          <w:szCs w:val="20"/>
          <w:lang w:eastAsia="cs-CZ"/>
        </w:rPr>
        <w:t xml:space="preserve"> ako aj tretích osôb, ktoré by mohli byť plnením Zmluvy dotknuté</w:t>
      </w:r>
      <w:bookmarkEnd w:id="39"/>
      <w:r w:rsidR="00AA246D">
        <w:rPr>
          <w:rFonts w:ascii="Times New Roman" w:eastAsia="Calibri" w:hAnsi="Times New Roman"/>
          <w:sz w:val="20"/>
          <w:szCs w:val="20"/>
          <w:lang w:eastAsia="cs-CZ"/>
        </w:rPr>
        <w:t>,</w:t>
      </w:r>
    </w:p>
    <w:p w14:paraId="31602ED0" w14:textId="058FF56B" w:rsidR="0082331F" w:rsidRPr="0082331F" w:rsidRDefault="0082331F" w:rsidP="008107C7">
      <w:pPr>
        <w:pStyle w:val="Bezriadkovania"/>
        <w:numPr>
          <w:ilvl w:val="2"/>
          <w:numId w:val="1"/>
        </w:numPr>
        <w:tabs>
          <w:tab w:val="clear" w:pos="1418"/>
        </w:tabs>
        <w:ind w:hanging="851"/>
        <w:jc w:val="both"/>
        <w:rPr>
          <w:rFonts w:ascii="Times New Roman" w:hAnsi="Times New Roman"/>
          <w:sz w:val="20"/>
          <w:szCs w:val="20"/>
        </w:rPr>
      </w:pPr>
      <w:r w:rsidRPr="0082331F">
        <w:rPr>
          <w:rFonts w:ascii="Times New Roman" w:hAnsi="Times New Roman"/>
          <w:sz w:val="20"/>
          <w:szCs w:val="20"/>
        </w:rPr>
        <w:t>umožniť Objednávat</w:t>
      </w:r>
      <w:r w:rsidR="004D46D3">
        <w:rPr>
          <w:rFonts w:ascii="Times New Roman" w:hAnsi="Times New Roman"/>
          <w:sz w:val="20"/>
          <w:szCs w:val="20"/>
        </w:rPr>
        <w:t>eľovi vykonať audit bezpečnosti SWR, ktoré bolo zmenené a/alebo doplnené na základe Služieb zmenovej podpory, ako</w:t>
      </w:r>
      <w:r w:rsidRPr="0082331F">
        <w:rPr>
          <w:rFonts w:ascii="Times New Roman" w:hAnsi="Times New Roman"/>
          <w:sz w:val="20"/>
          <w:szCs w:val="20"/>
        </w:rPr>
        <w:t xml:space="preserve"> </w:t>
      </w:r>
      <w:r w:rsidR="004D46D3">
        <w:rPr>
          <w:rFonts w:ascii="Times New Roman" w:hAnsi="Times New Roman"/>
          <w:sz w:val="20"/>
          <w:szCs w:val="20"/>
        </w:rPr>
        <w:t xml:space="preserve">aj </w:t>
      </w:r>
      <w:r w:rsidRPr="0082331F">
        <w:rPr>
          <w:rFonts w:ascii="Times New Roman" w:hAnsi="Times New Roman"/>
          <w:sz w:val="20"/>
          <w:szCs w:val="20"/>
        </w:rPr>
        <w:t>informačných systémov a prostredia Poskytovateľa na overenie miery dodržiavania bezpečnostných požiadaviek relevantných právnych predpisov a požiadaviek Zmluvy a</w:t>
      </w:r>
      <w:r>
        <w:rPr>
          <w:rFonts w:ascii="Times New Roman" w:hAnsi="Times New Roman"/>
          <w:sz w:val="20"/>
          <w:szCs w:val="20"/>
        </w:rPr>
        <w:t xml:space="preserve"> prijať</w:t>
      </w:r>
      <w:r w:rsidRPr="0082331F">
        <w:rPr>
          <w:rFonts w:ascii="Times New Roman" w:hAnsi="Times New Roman"/>
          <w:sz w:val="20"/>
          <w:szCs w:val="20"/>
        </w:rPr>
        <w:t xml:space="preserve"> opatrenia na zabezpečenie nápravy zistení z auditu bezpečnosti informačných systémov podľa tohto bodu Zmluvy.</w:t>
      </w:r>
    </w:p>
    <w:p w14:paraId="4F3C3DCE" w14:textId="7EC6AE22" w:rsidR="00E126ED" w:rsidRDefault="0029284D" w:rsidP="008107C7">
      <w:pPr>
        <w:pStyle w:val="Bezriadkovania"/>
        <w:numPr>
          <w:ilvl w:val="1"/>
          <w:numId w:val="1"/>
        </w:numPr>
        <w:ind w:left="567" w:hanging="567"/>
        <w:jc w:val="both"/>
        <w:rPr>
          <w:rFonts w:ascii="Times New Roman" w:hAnsi="Times New Roman"/>
          <w:sz w:val="20"/>
          <w:szCs w:val="20"/>
        </w:rPr>
      </w:pPr>
      <w:r>
        <w:rPr>
          <w:rFonts w:ascii="Times New Roman" w:eastAsia="Calibri" w:hAnsi="Times New Roman"/>
          <w:sz w:val="20"/>
          <w:szCs w:val="20"/>
          <w:lang w:eastAsia="cs-CZ"/>
        </w:rPr>
        <w:t>Objednávateľ sa Zmluvou zaväzuje</w:t>
      </w:r>
      <w:r>
        <w:rPr>
          <w:rFonts w:ascii="Times New Roman" w:hAnsi="Times New Roman"/>
          <w:sz w:val="20"/>
          <w:szCs w:val="20"/>
        </w:rPr>
        <w:t>:</w:t>
      </w:r>
    </w:p>
    <w:p w14:paraId="551BD72F" w14:textId="27134B42" w:rsidR="00E126ED" w:rsidRDefault="0029284D" w:rsidP="00D32319">
      <w:pPr>
        <w:widowControl w:val="0"/>
        <w:numPr>
          <w:ilvl w:val="2"/>
          <w:numId w:val="1"/>
        </w:numPr>
        <w:tabs>
          <w:tab w:val="clear" w:pos="1418"/>
        </w:tabs>
        <w:suppressAutoHyphens/>
        <w:autoSpaceDE w:val="0"/>
        <w:autoSpaceDN w:val="0"/>
        <w:spacing w:after="0" w:line="240" w:lineRule="auto"/>
        <w:ind w:hanging="851"/>
        <w:jc w:val="both"/>
        <w:rPr>
          <w:rFonts w:ascii="Times New Roman" w:eastAsia="Calibri" w:hAnsi="Times New Roman" w:cs="Times New Roman"/>
          <w:sz w:val="20"/>
          <w:szCs w:val="20"/>
          <w:lang w:eastAsia="cs-CZ"/>
        </w:rPr>
      </w:pPr>
      <w:r>
        <w:rPr>
          <w:rFonts w:ascii="Times New Roman" w:eastAsia="Calibri" w:hAnsi="Times New Roman" w:cs="Times New Roman"/>
          <w:sz w:val="20"/>
          <w:szCs w:val="20"/>
          <w:lang w:eastAsia="cs-CZ"/>
        </w:rPr>
        <w:t xml:space="preserve">spolupracovať s Poskytovateľom pri plnení Zmluvy, najmä mu s dostatočným predstihom poskytovať potrebnú súčinnosť, úplné, pravdivé a včasné informácie potrebné pre riadne </w:t>
      </w:r>
      <w:r w:rsidR="004252AA">
        <w:rPr>
          <w:rFonts w:ascii="Times New Roman" w:eastAsia="Calibri" w:hAnsi="Times New Roman" w:cs="Times New Roman"/>
          <w:sz w:val="20"/>
          <w:szCs w:val="20"/>
          <w:lang w:eastAsia="cs-CZ"/>
        </w:rPr>
        <w:t>plnenie záväzkov Poskytovateľa</w:t>
      </w:r>
      <w:r w:rsidR="00AA246D">
        <w:rPr>
          <w:rFonts w:ascii="Times New Roman" w:eastAsia="Calibri" w:hAnsi="Times New Roman" w:cs="Times New Roman"/>
          <w:sz w:val="20"/>
          <w:szCs w:val="20"/>
          <w:lang w:eastAsia="cs-CZ"/>
        </w:rPr>
        <w:t>,</w:t>
      </w:r>
    </w:p>
    <w:p w14:paraId="1D3EE7E9" w14:textId="3A954445" w:rsidR="004252AA" w:rsidRPr="004252AA" w:rsidRDefault="004252AA" w:rsidP="00D32319">
      <w:pPr>
        <w:widowControl w:val="0"/>
        <w:numPr>
          <w:ilvl w:val="2"/>
          <w:numId w:val="1"/>
        </w:numPr>
        <w:tabs>
          <w:tab w:val="clear" w:pos="1418"/>
        </w:tabs>
        <w:suppressAutoHyphens/>
        <w:autoSpaceDE w:val="0"/>
        <w:autoSpaceDN w:val="0"/>
        <w:spacing w:after="0" w:line="240" w:lineRule="auto"/>
        <w:ind w:hanging="851"/>
        <w:jc w:val="both"/>
        <w:rPr>
          <w:rFonts w:ascii="Times New Roman" w:eastAsia="Calibri" w:hAnsi="Times New Roman" w:cs="Times New Roman"/>
          <w:sz w:val="20"/>
          <w:szCs w:val="20"/>
          <w:lang w:eastAsia="cs-CZ"/>
        </w:rPr>
      </w:pPr>
      <w:r w:rsidRPr="004252AA">
        <w:rPr>
          <w:rFonts w:ascii="Times New Roman" w:hAnsi="Times New Roman"/>
          <w:sz w:val="20"/>
          <w:szCs w:val="20"/>
        </w:rPr>
        <w:t>spolupracovať s Poskytova</w:t>
      </w:r>
      <w:r w:rsidR="00D46678">
        <w:rPr>
          <w:rFonts w:ascii="Times New Roman" w:hAnsi="Times New Roman"/>
          <w:sz w:val="20"/>
          <w:szCs w:val="20"/>
        </w:rPr>
        <w:t xml:space="preserve">teľom na riešení Vád/Incidentov </w:t>
      </w:r>
      <w:r w:rsidRPr="004252AA">
        <w:rPr>
          <w:rFonts w:ascii="Times New Roman" w:hAnsi="Times New Roman"/>
          <w:sz w:val="20"/>
          <w:szCs w:val="20"/>
        </w:rPr>
        <w:t>a poskytovať mu v tejto súvislosti všetku potrebnú súčinnosť v rozsahu nevyhnutnom pre riadne a včasné plnenie povinností Poskytovateľa pr</w:t>
      </w:r>
      <w:r w:rsidR="00CC7142">
        <w:rPr>
          <w:rFonts w:ascii="Times New Roman" w:hAnsi="Times New Roman"/>
          <w:sz w:val="20"/>
          <w:szCs w:val="20"/>
        </w:rPr>
        <w:t>i poskytovaní Služieb</w:t>
      </w:r>
      <w:r w:rsidRPr="004252AA">
        <w:rPr>
          <w:rFonts w:ascii="Times New Roman" w:hAnsi="Times New Roman"/>
          <w:sz w:val="20"/>
          <w:szCs w:val="20"/>
        </w:rPr>
        <w:t xml:space="preserve"> podľa Zmluvy</w:t>
      </w:r>
      <w:r w:rsidR="00AA246D">
        <w:rPr>
          <w:rFonts w:ascii="Times New Roman" w:hAnsi="Times New Roman"/>
          <w:sz w:val="20"/>
          <w:szCs w:val="20"/>
        </w:rPr>
        <w:t>,</w:t>
      </w:r>
    </w:p>
    <w:p w14:paraId="281B0DA0" w14:textId="1DE0F0E8" w:rsidR="00E126ED" w:rsidRDefault="0029284D" w:rsidP="00D32319">
      <w:pPr>
        <w:pStyle w:val="Bezriadkovania"/>
        <w:numPr>
          <w:ilvl w:val="2"/>
          <w:numId w:val="1"/>
        </w:numPr>
        <w:tabs>
          <w:tab w:val="clear" w:pos="1418"/>
        </w:tabs>
        <w:ind w:hanging="851"/>
        <w:jc w:val="both"/>
        <w:rPr>
          <w:rFonts w:ascii="Times New Roman" w:hAnsi="Times New Roman"/>
          <w:sz w:val="20"/>
          <w:szCs w:val="20"/>
        </w:rPr>
      </w:pPr>
      <w:r>
        <w:rPr>
          <w:rFonts w:ascii="Times New Roman" w:eastAsia="Calibri" w:hAnsi="Times New Roman"/>
          <w:sz w:val="20"/>
          <w:szCs w:val="20"/>
          <w:lang w:eastAsia="cs-CZ"/>
        </w:rPr>
        <w:t>umožniť Poskytovateľovi a jeho pracovníkom prístup k </w:t>
      </w:r>
      <w:r>
        <w:rPr>
          <w:rFonts w:ascii="Times New Roman" w:eastAsia="Calibri" w:hAnsi="Times New Roman"/>
          <w:sz w:val="20"/>
          <w:szCs w:val="20"/>
        </w:rPr>
        <w:t>potrebnému programovému vybaveniu a informačným systémom v rozsahu nevyhnutnom pre riadne plnenie závä</w:t>
      </w:r>
      <w:r w:rsidR="00AA246D">
        <w:rPr>
          <w:rFonts w:ascii="Times New Roman" w:eastAsia="Calibri" w:hAnsi="Times New Roman"/>
          <w:sz w:val="20"/>
          <w:szCs w:val="20"/>
        </w:rPr>
        <w:t>zkov Poskytovateľa podľa Zmluvy,</w:t>
      </w:r>
    </w:p>
    <w:p w14:paraId="30E68E04" w14:textId="5BE6571C" w:rsidR="00E126ED" w:rsidRDefault="0029284D" w:rsidP="00D32319">
      <w:pPr>
        <w:widowControl w:val="0"/>
        <w:numPr>
          <w:ilvl w:val="2"/>
          <w:numId w:val="1"/>
        </w:numPr>
        <w:tabs>
          <w:tab w:val="clear" w:pos="1418"/>
        </w:tabs>
        <w:suppressAutoHyphens/>
        <w:autoSpaceDE w:val="0"/>
        <w:autoSpaceDN w:val="0"/>
        <w:spacing w:after="0" w:line="240" w:lineRule="auto"/>
        <w:ind w:hanging="851"/>
        <w:jc w:val="both"/>
        <w:rPr>
          <w:rFonts w:ascii="Times New Roman" w:eastAsia="Calibri" w:hAnsi="Times New Roman" w:cs="Times New Roman"/>
          <w:sz w:val="20"/>
          <w:szCs w:val="20"/>
          <w:lang w:eastAsia="cs-CZ"/>
        </w:rPr>
      </w:pPr>
      <w:r>
        <w:rPr>
          <w:rFonts w:ascii="Times New Roman" w:eastAsia="Calibri" w:hAnsi="Times New Roman" w:cs="Times New Roman"/>
          <w:sz w:val="20"/>
          <w:szCs w:val="20"/>
          <w:lang w:eastAsia="cs-CZ"/>
        </w:rPr>
        <w:t>zaistiť súčinnosť tretích osôb - externých partnerov ako aj ďalších poskytovateľov Objednávateľa, ak je to potrebné pre riadne plnenie závä</w:t>
      </w:r>
      <w:r w:rsidR="00AA246D">
        <w:rPr>
          <w:rFonts w:ascii="Times New Roman" w:eastAsia="Calibri" w:hAnsi="Times New Roman" w:cs="Times New Roman"/>
          <w:sz w:val="20"/>
          <w:szCs w:val="20"/>
          <w:lang w:eastAsia="cs-CZ"/>
        </w:rPr>
        <w:t>zkov Poskytovateľa podľa Zmluvy</w:t>
      </w:r>
      <w:r w:rsidR="00C04A3C">
        <w:rPr>
          <w:rFonts w:ascii="Times New Roman" w:eastAsia="Calibri" w:hAnsi="Times New Roman" w:cs="Times New Roman"/>
          <w:sz w:val="20"/>
          <w:szCs w:val="20"/>
          <w:lang w:eastAsia="cs-CZ"/>
        </w:rPr>
        <w:t xml:space="preserve"> (ak Objednávateľ je schopný túto súčinnosť objektívne poskytnúť)</w:t>
      </w:r>
      <w:r w:rsidR="00AA246D">
        <w:rPr>
          <w:rFonts w:ascii="Times New Roman" w:eastAsia="Calibri" w:hAnsi="Times New Roman" w:cs="Times New Roman"/>
          <w:sz w:val="20"/>
          <w:szCs w:val="20"/>
          <w:lang w:eastAsia="cs-CZ"/>
        </w:rPr>
        <w:t>,</w:t>
      </w:r>
    </w:p>
    <w:p w14:paraId="17E2EF98" w14:textId="2B95A290" w:rsidR="00E126ED" w:rsidRPr="00551C80" w:rsidRDefault="0029284D" w:rsidP="00D32319">
      <w:pPr>
        <w:pStyle w:val="Bezriadkovania"/>
        <w:numPr>
          <w:ilvl w:val="2"/>
          <w:numId w:val="1"/>
        </w:numPr>
        <w:tabs>
          <w:tab w:val="clear" w:pos="1418"/>
        </w:tabs>
        <w:ind w:hanging="851"/>
        <w:jc w:val="both"/>
        <w:rPr>
          <w:rFonts w:ascii="Times New Roman" w:hAnsi="Times New Roman"/>
          <w:sz w:val="20"/>
          <w:szCs w:val="20"/>
        </w:rPr>
      </w:pPr>
      <w:r w:rsidRPr="00551C80">
        <w:rPr>
          <w:rFonts w:ascii="Times New Roman" w:eastAsia="Calibri" w:hAnsi="Times New Roman"/>
          <w:sz w:val="20"/>
          <w:szCs w:val="20"/>
          <w:lang w:eastAsia="cs-CZ"/>
        </w:rPr>
        <w:t>pr</w:t>
      </w:r>
      <w:r w:rsidR="00D46678">
        <w:rPr>
          <w:rFonts w:ascii="Times New Roman" w:eastAsia="Calibri" w:hAnsi="Times New Roman"/>
          <w:sz w:val="20"/>
          <w:szCs w:val="20"/>
          <w:lang w:eastAsia="cs-CZ"/>
        </w:rPr>
        <w:t xml:space="preserve">i vykonávaní prác zamestnancami (pracovníkmi) </w:t>
      </w:r>
      <w:r w:rsidRPr="00551C80">
        <w:rPr>
          <w:rFonts w:ascii="Times New Roman" w:eastAsia="Calibri" w:hAnsi="Times New Roman"/>
          <w:sz w:val="20"/>
          <w:szCs w:val="20"/>
          <w:lang w:eastAsia="cs-CZ"/>
        </w:rPr>
        <w:t>Poskytovateľa v sídle Objednávateľa a na jeho pracoviskách zabezpečiť v zmysle § 6</w:t>
      </w:r>
      <w:r w:rsidR="00776BA7" w:rsidRPr="00551C80">
        <w:rPr>
          <w:rFonts w:ascii="Times New Roman" w:eastAsia="Calibri" w:hAnsi="Times New Roman"/>
          <w:sz w:val="20"/>
          <w:szCs w:val="20"/>
          <w:lang w:eastAsia="cs-CZ"/>
        </w:rPr>
        <w:t>,</w:t>
      </w:r>
      <w:r w:rsidRPr="00551C80">
        <w:rPr>
          <w:rFonts w:ascii="Times New Roman" w:eastAsia="Calibri" w:hAnsi="Times New Roman"/>
          <w:sz w:val="20"/>
          <w:szCs w:val="20"/>
          <w:lang w:eastAsia="cs-CZ"/>
        </w:rPr>
        <w:t xml:space="preserve"> ods. 4 a nadväzne na § 7</w:t>
      </w:r>
      <w:r w:rsidR="00776BA7" w:rsidRPr="00551C80">
        <w:rPr>
          <w:rFonts w:ascii="Times New Roman" w:eastAsia="Calibri" w:hAnsi="Times New Roman"/>
          <w:sz w:val="20"/>
          <w:szCs w:val="20"/>
          <w:lang w:eastAsia="cs-CZ"/>
        </w:rPr>
        <w:t>,</w:t>
      </w:r>
      <w:r w:rsidRPr="00551C80">
        <w:rPr>
          <w:rFonts w:ascii="Times New Roman" w:eastAsia="Calibri" w:hAnsi="Times New Roman"/>
          <w:sz w:val="20"/>
          <w:szCs w:val="20"/>
          <w:lang w:eastAsia="cs-CZ"/>
        </w:rPr>
        <w:t xml:space="preserve"> ods. 8</w:t>
      </w:r>
      <w:r w:rsidR="00776BA7" w:rsidRPr="00551C80">
        <w:rPr>
          <w:rFonts w:ascii="Times New Roman" w:eastAsia="Calibri" w:hAnsi="Times New Roman"/>
          <w:sz w:val="20"/>
          <w:szCs w:val="20"/>
          <w:lang w:eastAsia="cs-CZ"/>
        </w:rPr>
        <w:t>,</w:t>
      </w:r>
      <w:r w:rsidR="005B7554">
        <w:rPr>
          <w:rFonts w:ascii="Times New Roman" w:eastAsia="Calibri" w:hAnsi="Times New Roman"/>
          <w:sz w:val="20"/>
          <w:szCs w:val="20"/>
          <w:lang w:eastAsia="cs-CZ"/>
        </w:rPr>
        <w:t xml:space="preserve"> písm. a) až c) zákona </w:t>
      </w:r>
      <w:r w:rsidRPr="00551C80">
        <w:rPr>
          <w:rFonts w:ascii="Times New Roman" w:eastAsia="Calibri" w:hAnsi="Times New Roman"/>
          <w:sz w:val="20"/>
          <w:szCs w:val="20"/>
          <w:lang w:eastAsia="cs-CZ"/>
        </w:rPr>
        <w:t>č. 124/2006 Z. z.</w:t>
      </w:r>
      <w:r w:rsidR="00551C80" w:rsidRPr="00551C80">
        <w:rPr>
          <w:rFonts w:ascii="Times New Roman" w:eastAsia="Calibri" w:hAnsi="Times New Roman"/>
          <w:sz w:val="20"/>
          <w:szCs w:val="20"/>
          <w:lang w:eastAsia="cs-CZ"/>
        </w:rPr>
        <w:t xml:space="preserve"> </w:t>
      </w:r>
      <w:r w:rsidR="00551C80" w:rsidRPr="00551C80">
        <w:rPr>
          <w:rFonts w:ascii="Times New Roman" w:hAnsi="Times New Roman"/>
          <w:bCs/>
          <w:color w:val="000000"/>
          <w:sz w:val="20"/>
          <w:szCs w:val="20"/>
          <w:shd w:val="clear" w:color="auto" w:fill="FFFFFF"/>
        </w:rPr>
        <w:t>o bezpečnosti a ochrane zdravia pri práci a o zmene a doplnení niektorých zákonov v znení neskorších predpisov</w:t>
      </w:r>
      <w:r w:rsidR="00551C80">
        <w:rPr>
          <w:rFonts w:ascii="Times New Roman" w:hAnsi="Times New Roman"/>
          <w:bCs/>
          <w:color w:val="000000"/>
          <w:sz w:val="20"/>
          <w:szCs w:val="20"/>
          <w:shd w:val="clear" w:color="auto" w:fill="FFFFFF"/>
        </w:rPr>
        <w:t xml:space="preserve"> (ďalej len </w:t>
      </w:r>
      <w:r w:rsidR="00551C80" w:rsidRPr="00A56112">
        <w:rPr>
          <w:rFonts w:ascii="Times New Roman" w:hAnsi="Times New Roman"/>
          <w:bCs/>
          <w:color w:val="000000"/>
          <w:sz w:val="20"/>
          <w:szCs w:val="20"/>
          <w:shd w:val="clear" w:color="auto" w:fill="FFFFFF"/>
        </w:rPr>
        <w:t>„Zákon č. 124/2006 Z. z.</w:t>
      </w:r>
      <w:r w:rsidR="00AA246D" w:rsidRPr="00A56112">
        <w:rPr>
          <w:rFonts w:ascii="Times New Roman" w:hAnsi="Times New Roman"/>
          <w:bCs/>
          <w:color w:val="000000"/>
          <w:sz w:val="20"/>
          <w:szCs w:val="20"/>
          <w:shd w:val="clear" w:color="auto" w:fill="FFFFFF"/>
        </w:rPr>
        <w:t>“</w:t>
      </w:r>
      <w:r w:rsidR="00551C80" w:rsidRPr="00A56112">
        <w:rPr>
          <w:rFonts w:ascii="Times New Roman" w:hAnsi="Times New Roman"/>
          <w:bCs/>
          <w:color w:val="000000"/>
          <w:sz w:val="20"/>
          <w:szCs w:val="20"/>
          <w:shd w:val="clear" w:color="auto" w:fill="FFFFFF"/>
        </w:rPr>
        <w:t>)</w:t>
      </w:r>
      <w:r w:rsidRPr="00A56112">
        <w:rPr>
          <w:rFonts w:ascii="Times New Roman" w:eastAsia="Calibri" w:hAnsi="Times New Roman"/>
          <w:sz w:val="20"/>
          <w:szCs w:val="20"/>
          <w:lang w:eastAsia="cs-CZ"/>
        </w:rPr>
        <w:t>,</w:t>
      </w:r>
      <w:r w:rsidRPr="00551C80">
        <w:rPr>
          <w:rFonts w:ascii="Times New Roman" w:eastAsia="Calibri" w:hAnsi="Times New Roman"/>
          <w:sz w:val="20"/>
          <w:szCs w:val="20"/>
          <w:lang w:eastAsia="cs-CZ"/>
        </w:rPr>
        <w:t xml:space="preserve"> aby zamestnanci </w:t>
      </w:r>
      <w:r w:rsidR="00D46678">
        <w:rPr>
          <w:rFonts w:ascii="Times New Roman" w:eastAsia="Calibri" w:hAnsi="Times New Roman"/>
          <w:sz w:val="20"/>
          <w:szCs w:val="20"/>
          <w:lang w:eastAsia="cs-CZ"/>
        </w:rPr>
        <w:t xml:space="preserve">(pracovníci) </w:t>
      </w:r>
      <w:r w:rsidRPr="00551C80">
        <w:rPr>
          <w:rFonts w:ascii="Times New Roman" w:eastAsia="Calibri" w:hAnsi="Times New Roman"/>
          <w:sz w:val="20"/>
          <w:szCs w:val="20"/>
          <w:lang w:eastAsia="cs-CZ"/>
        </w:rPr>
        <w:t>Poskytovateľa dostali potrebné pokyny pre bezpečnosť a</w:t>
      </w:r>
      <w:r w:rsidR="009A0AB9">
        <w:rPr>
          <w:rFonts w:ascii="Times New Roman" w:eastAsia="Calibri" w:hAnsi="Times New Roman"/>
          <w:sz w:val="20"/>
          <w:szCs w:val="20"/>
          <w:lang w:eastAsia="cs-CZ"/>
        </w:rPr>
        <w:t xml:space="preserve"> na </w:t>
      </w:r>
      <w:r w:rsidRPr="00551C80">
        <w:rPr>
          <w:rFonts w:ascii="Times New Roman" w:eastAsia="Calibri" w:hAnsi="Times New Roman"/>
          <w:sz w:val="20"/>
          <w:szCs w:val="20"/>
          <w:lang w:eastAsia="cs-CZ"/>
        </w:rPr>
        <w:t>ochranu zdravia pri práci platné pre jeho pracoviská a informácie o možných ohrozeniach, preventívnych opatreniach, opatreniach na poskytnutie prvej pomoci, na vykonanie záchr</w:t>
      </w:r>
      <w:r w:rsidR="00551C80">
        <w:rPr>
          <w:rFonts w:ascii="Times New Roman" w:eastAsia="Calibri" w:hAnsi="Times New Roman"/>
          <w:sz w:val="20"/>
          <w:szCs w:val="20"/>
          <w:lang w:eastAsia="cs-CZ"/>
        </w:rPr>
        <w:t>anných prác a na ev</w:t>
      </w:r>
      <w:r w:rsidR="00F4081C">
        <w:rPr>
          <w:rFonts w:ascii="Times New Roman" w:eastAsia="Calibri" w:hAnsi="Times New Roman"/>
          <w:sz w:val="20"/>
          <w:szCs w:val="20"/>
          <w:lang w:eastAsia="cs-CZ"/>
        </w:rPr>
        <w:t>akuáciu osôb,</w:t>
      </w:r>
    </w:p>
    <w:p w14:paraId="1FEE8AA5" w14:textId="75D19A04" w:rsidR="002325CF" w:rsidRPr="002D4FCE" w:rsidRDefault="0029284D" w:rsidP="00D32319">
      <w:pPr>
        <w:widowControl w:val="0"/>
        <w:numPr>
          <w:ilvl w:val="2"/>
          <w:numId w:val="1"/>
        </w:numPr>
        <w:tabs>
          <w:tab w:val="clear" w:pos="1418"/>
        </w:tabs>
        <w:suppressAutoHyphens/>
        <w:autoSpaceDE w:val="0"/>
        <w:autoSpaceDN w:val="0"/>
        <w:spacing w:after="0" w:line="240" w:lineRule="auto"/>
        <w:ind w:hanging="851"/>
        <w:jc w:val="both"/>
        <w:rPr>
          <w:rFonts w:ascii="Times New Roman" w:eastAsia="Calibri" w:hAnsi="Times New Roman" w:cs="Times New Roman"/>
          <w:sz w:val="20"/>
          <w:szCs w:val="20"/>
          <w:lang w:eastAsia="cs-CZ"/>
        </w:rPr>
      </w:pPr>
      <w:r>
        <w:rPr>
          <w:rFonts w:ascii="Times New Roman" w:eastAsia="Calibri" w:hAnsi="Times New Roman" w:cs="Times New Roman"/>
          <w:sz w:val="20"/>
          <w:szCs w:val="20"/>
          <w:lang w:eastAsia="cs-CZ"/>
        </w:rPr>
        <w:t xml:space="preserve">vytvoriť podmienky pre bezpečnosť a na ochranu zdravia pri práci a v prípade, že zamestnanec </w:t>
      </w:r>
      <w:r w:rsidR="009A0AB9">
        <w:rPr>
          <w:rFonts w:ascii="Times New Roman" w:eastAsia="Calibri" w:hAnsi="Times New Roman" w:cs="Times New Roman"/>
          <w:sz w:val="20"/>
          <w:szCs w:val="20"/>
          <w:lang w:eastAsia="cs-CZ"/>
        </w:rPr>
        <w:t xml:space="preserve">(pracovník) </w:t>
      </w:r>
      <w:r>
        <w:rPr>
          <w:rFonts w:ascii="Times New Roman" w:eastAsia="Calibri" w:hAnsi="Times New Roman" w:cs="Times New Roman"/>
          <w:sz w:val="20"/>
          <w:szCs w:val="20"/>
          <w:lang w:eastAsia="cs-CZ"/>
        </w:rPr>
        <w:t>Poskytovateľa utrpí na pracovisku Objednávateľa pracovný úraz postupovať v</w:t>
      </w:r>
      <w:r w:rsidR="009A0AB9">
        <w:rPr>
          <w:rFonts w:ascii="Times New Roman" w:eastAsia="Calibri" w:hAnsi="Times New Roman" w:cs="Times New Roman"/>
          <w:sz w:val="20"/>
          <w:szCs w:val="20"/>
          <w:lang w:eastAsia="cs-CZ"/>
        </w:rPr>
        <w:t> </w:t>
      </w:r>
      <w:r>
        <w:rPr>
          <w:rFonts w:ascii="Times New Roman" w:eastAsia="Calibri" w:hAnsi="Times New Roman" w:cs="Times New Roman"/>
          <w:sz w:val="20"/>
          <w:szCs w:val="20"/>
          <w:lang w:eastAsia="cs-CZ"/>
        </w:rPr>
        <w:t>zmysle</w:t>
      </w:r>
      <w:r w:rsidR="009A0AB9">
        <w:rPr>
          <w:rFonts w:ascii="Times New Roman" w:eastAsia="Calibri" w:hAnsi="Times New Roman" w:cs="Times New Roman"/>
          <w:sz w:val="20"/>
          <w:szCs w:val="20"/>
          <w:lang w:eastAsia="cs-CZ"/>
        </w:rPr>
        <w:t xml:space="preserve"> </w:t>
      </w:r>
      <w:r>
        <w:rPr>
          <w:rFonts w:ascii="Times New Roman" w:eastAsia="Calibri" w:hAnsi="Times New Roman" w:cs="Times New Roman"/>
          <w:sz w:val="20"/>
          <w:szCs w:val="20"/>
          <w:lang w:eastAsia="cs-CZ"/>
        </w:rPr>
        <w:t>§ 17</w:t>
      </w:r>
      <w:r w:rsidR="00F4081C">
        <w:rPr>
          <w:rFonts w:ascii="Times New Roman" w:eastAsia="Calibri" w:hAnsi="Times New Roman" w:cs="Times New Roman"/>
          <w:sz w:val="20"/>
          <w:szCs w:val="20"/>
          <w:lang w:eastAsia="cs-CZ"/>
        </w:rPr>
        <w:t xml:space="preserve">, </w:t>
      </w:r>
      <w:r w:rsidR="00551C80">
        <w:rPr>
          <w:rFonts w:ascii="Times New Roman" w:eastAsia="Calibri" w:hAnsi="Times New Roman" w:cs="Times New Roman"/>
          <w:sz w:val="20"/>
          <w:szCs w:val="20"/>
          <w:lang w:eastAsia="cs-CZ"/>
        </w:rPr>
        <w:t xml:space="preserve">ods. 6 Zákona </w:t>
      </w:r>
      <w:r>
        <w:rPr>
          <w:rFonts w:ascii="Times New Roman" w:eastAsia="Calibri" w:hAnsi="Times New Roman" w:cs="Times New Roman"/>
          <w:sz w:val="20"/>
          <w:szCs w:val="20"/>
          <w:lang w:eastAsia="cs-CZ"/>
        </w:rPr>
        <w:t>č. 124/2006 Z.</w:t>
      </w:r>
      <w:r w:rsidR="00551C80">
        <w:rPr>
          <w:rFonts w:ascii="Times New Roman" w:eastAsia="Calibri" w:hAnsi="Times New Roman" w:cs="Times New Roman"/>
          <w:sz w:val="20"/>
          <w:szCs w:val="20"/>
          <w:lang w:eastAsia="cs-CZ"/>
        </w:rPr>
        <w:t xml:space="preserve"> z.</w:t>
      </w:r>
      <w:r>
        <w:rPr>
          <w:rFonts w:ascii="Times New Roman" w:eastAsia="Calibri" w:hAnsi="Times New Roman" w:cs="Times New Roman"/>
          <w:sz w:val="20"/>
          <w:szCs w:val="20"/>
          <w:lang w:eastAsia="cs-CZ"/>
        </w:rPr>
        <w:t>.</w:t>
      </w:r>
    </w:p>
    <w:p w14:paraId="743B6A8B" w14:textId="7F2CB996" w:rsidR="001C1052" w:rsidRPr="002325CF" w:rsidRDefault="0029284D" w:rsidP="002325CF">
      <w:pPr>
        <w:pStyle w:val="Bezriadkovania"/>
        <w:widowControl w:val="0"/>
        <w:numPr>
          <w:ilvl w:val="1"/>
          <w:numId w:val="1"/>
        </w:numPr>
        <w:ind w:left="567" w:hanging="567"/>
        <w:jc w:val="both"/>
        <w:rPr>
          <w:rFonts w:ascii="Times New Roman" w:hAnsi="Times New Roman"/>
          <w:sz w:val="20"/>
          <w:szCs w:val="20"/>
        </w:rPr>
      </w:pPr>
      <w:bookmarkStart w:id="40" w:name="_Ref107474670"/>
      <w:r>
        <w:rPr>
          <w:rFonts w:ascii="Times New Roman" w:hAnsi="Times New Roman"/>
          <w:sz w:val="20"/>
          <w:szCs w:val="20"/>
          <w:lang w:eastAsia="cs-CZ"/>
        </w:rPr>
        <w:t>Poskytovateľ je povinný spĺ</w:t>
      </w:r>
      <w:r w:rsidR="009A0AB9">
        <w:rPr>
          <w:rFonts w:ascii="Times New Roman" w:hAnsi="Times New Roman"/>
          <w:sz w:val="20"/>
          <w:szCs w:val="20"/>
          <w:lang w:eastAsia="cs-CZ"/>
        </w:rPr>
        <w:t>ňať všetky podmienky účasti vo V</w:t>
      </w:r>
      <w:r>
        <w:rPr>
          <w:rFonts w:ascii="Times New Roman" w:hAnsi="Times New Roman"/>
          <w:sz w:val="20"/>
          <w:szCs w:val="20"/>
          <w:lang w:eastAsia="cs-CZ"/>
        </w:rPr>
        <w:t>erejnom obstarávaní počas celej doby trvania Zmluvy a na žiadosť Objednávateľa je povinný mu ich splnenie kedykoľvek preukázať bez zbytočného odkladu. Nesplnenie tejto povinnosti sa považuje za podstatné porušenie Zmluvy.</w:t>
      </w:r>
      <w:bookmarkEnd w:id="40"/>
    </w:p>
    <w:p w14:paraId="6CE1D275" w14:textId="7F766737" w:rsidR="00E126ED" w:rsidRDefault="00E126ED">
      <w:pPr>
        <w:widowControl w:val="0"/>
        <w:suppressAutoHyphens/>
        <w:autoSpaceDE w:val="0"/>
        <w:autoSpaceDN w:val="0"/>
        <w:spacing w:after="0" w:line="240" w:lineRule="auto"/>
        <w:jc w:val="both"/>
        <w:rPr>
          <w:rFonts w:ascii="Times New Roman" w:eastAsia="Calibri" w:hAnsi="Times New Roman" w:cs="Times New Roman"/>
          <w:sz w:val="20"/>
          <w:szCs w:val="20"/>
          <w:lang w:eastAsia="cs-CZ"/>
        </w:rPr>
      </w:pPr>
    </w:p>
    <w:p w14:paraId="2E53CBD0" w14:textId="77777777" w:rsidR="00E126ED" w:rsidRDefault="0029284D" w:rsidP="008107C7">
      <w:pPr>
        <w:pStyle w:val="Bezriadkovania"/>
        <w:numPr>
          <w:ilvl w:val="0"/>
          <w:numId w:val="1"/>
        </w:numPr>
        <w:ind w:left="0"/>
        <w:jc w:val="center"/>
        <w:rPr>
          <w:rFonts w:ascii="Times New Roman" w:hAnsi="Times New Roman"/>
          <w:sz w:val="20"/>
          <w:szCs w:val="20"/>
        </w:rPr>
      </w:pPr>
      <w:r>
        <w:rPr>
          <w:rFonts w:ascii="Times New Roman" w:hAnsi="Times New Roman"/>
          <w:b/>
          <w:sz w:val="20"/>
          <w:szCs w:val="20"/>
        </w:rPr>
        <w:t>CENA A PLATOBNÉ PODMIENKY</w:t>
      </w:r>
    </w:p>
    <w:p w14:paraId="5FBEC766" w14:textId="77777777" w:rsidR="00E126ED" w:rsidRDefault="00E126ED">
      <w:pPr>
        <w:pStyle w:val="Bezriadkovania"/>
        <w:jc w:val="both"/>
        <w:rPr>
          <w:rFonts w:ascii="Times New Roman" w:hAnsi="Times New Roman"/>
          <w:sz w:val="20"/>
          <w:szCs w:val="20"/>
        </w:rPr>
      </w:pPr>
    </w:p>
    <w:p w14:paraId="34F46FEB" w14:textId="77777777" w:rsidR="00E126ED" w:rsidRDefault="0029284D" w:rsidP="008107C7">
      <w:pPr>
        <w:pStyle w:val="Bezriadkovania"/>
        <w:numPr>
          <w:ilvl w:val="1"/>
          <w:numId w:val="1"/>
        </w:numPr>
        <w:ind w:left="567" w:hanging="567"/>
        <w:jc w:val="both"/>
        <w:rPr>
          <w:rFonts w:ascii="Times New Roman" w:hAnsi="Times New Roman"/>
          <w:sz w:val="20"/>
          <w:szCs w:val="20"/>
        </w:rPr>
      </w:pPr>
      <w:r>
        <w:rPr>
          <w:rFonts w:ascii="Times New Roman" w:eastAsia="Calibri" w:hAnsi="Times New Roman"/>
          <w:sz w:val="20"/>
          <w:szCs w:val="20"/>
        </w:rPr>
        <w:t>Cena za poskytnutie Služieb na základe Zmluvy je stanovená v zmysle ustanovenia § 3 zákona č. 18/1996 Z. z. o cenách v znení neskorších predpisov.</w:t>
      </w:r>
      <w:bookmarkStart w:id="41" w:name="_Toc486457904"/>
      <w:bookmarkStart w:id="42" w:name="_Toc486450506"/>
      <w:bookmarkStart w:id="43" w:name="_Toc486450182"/>
      <w:bookmarkStart w:id="44" w:name="_Ref205549608"/>
      <w:bookmarkStart w:id="45" w:name="_Ref167785683"/>
    </w:p>
    <w:p w14:paraId="20765860" w14:textId="0E0B2214" w:rsidR="00E126ED" w:rsidRPr="005373F6" w:rsidRDefault="0029284D" w:rsidP="008107C7">
      <w:pPr>
        <w:pStyle w:val="Bezriadkovania"/>
        <w:numPr>
          <w:ilvl w:val="1"/>
          <w:numId w:val="1"/>
        </w:numPr>
        <w:ind w:left="567" w:hanging="567"/>
        <w:jc w:val="both"/>
        <w:rPr>
          <w:rFonts w:ascii="Times New Roman" w:hAnsi="Times New Roman"/>
          <w:sz w:val="20"/>
          <w:szCs w:val="20"/>
        </w:rPr>
      </w:pPr>
      <w:bookmarkStart w:id="46" w:name="_Ref111445981"/>
      <w:bookmarkStart w:id="47" w:name="_Ref124699863"/>
      <w:r w:rsidRPr="005373F6">
        <w:rPr>
          <w:rFonts w:ascii="Times New Roman" w:eastAsia="Calibri" w:hAnsi="Times New Roman"/>
          <w:sz w:val="20"/>
          <w:szCs w:val="20"/>
        </w:rPr>
        <w:t>Cena</w:t>
      </w:r>
      <w:r w:rsidR="00CD1819" w:rsidRPr="005373F6">
        <w:rPr>
          <w:rFonts w:ascii="Times New Roman" w:eastAsia="Calibri" w:hAnsi="Times New Roman"/>
          <w:sz w:val="20"/>
          <w:szCs w:val="20"/>
        </w:rPr>
        <w:t xml:space="preserve"> </w:t>
      </w:r>
      <w:r w:rsidRPr="005373F6">
        <w:rPr>
          <w:rFonts w:ascii="Times New Roman" w:eastAsia="Calibri" w:hAnsi="Times New Roman"/>
          <w:sz w:val="20"/>
          <w:szCs w:val="20"/>
        </w:rPr>
        <w:t xml:space="preserve">za poskytnutie </w:t>
      </w:r>
      <w:r w:rsidR="00464DCD" w:rsidRPr="005373F6">
        <w:rPr>
          <w:rFonts w:ascii="Times New Roman" w:eastAsia="Calibri" w:hAnsi="Times New Roman"/>
          <w:sz w:val="20"/>
          <w:szCs w:val="20"/>
        </w:rPr>
        <w:t>Služieb podpory a údržby</w:t>
      </w:r>
      <w:r w:rsidRPr="005373F6">
        <w:rPr>
          <w:rFonts w:ascii="Times New Roman" w:eastAsia="Calibri" w:hAnsi="Times New Roman"/>
          <w:sz w:val="20"/>
          <w:szCs w:val="20"/>
        </w:rPr>
        <w:t xml:space="preserve"> je stanovená vo výške </w:t>
      </w:r>
      <w:r w:rsidRPr="005373F6">
        <w:rPr>
          <w:rFonts w:ascii="Times New Roman" w:eastAsia="Calibri" w:hAnsi="Times New Roman"/>
          <w:sz w:val="20"/>
          <w:szCs w:val="20"/>
          <w:lang w:eastAsia="cs-CZ"/>
        </w:rPr>
        <w:t>[●]</w:t>
      </w:r>
      <w:r w:rsidRPr="005373F6">
        <w:rPr>
          <w:rFonts w:ascii="Times New Roman" w:eastAsia="Calibri" w:hAnsi="Times New Roman"/>
          <w:sz w:val="20"/>
          <w:szCs w:val="20"/>
        </w:rPr>
        <w:t xml:space="preserve"> EUR bez DPH za kalendárny mesiac. Úhrada </w:t>
      </w:r>
      <w:r w:rsidR="00464DCD" w:rsidRPr="005373F6">
        <w:rPr>
          <w:rFonts w:ascii="Times New Roman" w:eastAsia="Calibri" w:hAnsi="Times New Roman"/>
          <w:sz w:val="20"/>
          <w:szCs w:val="20"/>
        </w:rPr>
        <w:t xml:space="preserve">ceny za Služby podpory a údržby </w:t>
      </w:r>
      <w:r w:rsidRPr="005373F6">
        <w:rPr>
          <w:rFonts w:ascii="Times New Roman" w:eastAsia="Calibri" w:hAnsi="Times New Roman"/>
          <w:sz w:val="20"/>
          <w:szCs w:val="20"/>
          <w:lang w:eastAsia="cs-CZ"/>
        </w:rPr>
        <w:t>bude uskutočňovaná mesačne na základe faktúr vystavovaných Poskytovateľom p</w:t>
      </w:r>
      <w:r w:rsidR="00F4081C" w:rsidRPr="005373F6">
        <w:rPr>
          <w:rFonts w:ascii="Times New Roman" w:eastAsia="Calibri" w:hAnsi="Times New Roman"/>
          <w:sz w:val="20"/>
          <w:szCs w:val="20"/>
          <w:lang w:eastAsia="cs-CZ"/>
        </w:rPr>
        <w:t xml:space="preserve">o dodaní výkazu prác podľa bodu </w:t>
      </w:r>
      <w:r w:rsidR="00F4081C" w:rsidRPr="005373F6">
        <w:rPr>
          <w:rFonts w:ascii="Times New Roman" w:eastAsia="Calibri" w:hAnsi="Times New Roman"/>
          <w:sz w:val="20"/>
          <w:szCs w:val="20"/>
          <w:lang w:eastAsia="cs-CZ"/>
        </w:rPr>
        <w:fldChar w:fldCharType="begin"/>
      </w:r>
      <w:r w:rsidR="00F4081C" w:rsidRPr="005373F6">
        <w:rPr>
          <w:rFonts w:ascii="Times New Roman" w:eastAsia="Calibri" w:hAnsi="Times New Roman"/>
          <w:sz w:val="20"/>
          <w:szCs w:val="20"/>
          <w:lang w:eastAsia="cs-CZ"/>
        </w:rPr>
        <w:instrText xml:space="preserve"> REF _Ref124700499 \r \h </w:instrText>
      </w:r>
      <w:r w:rsidR="005373F6">
        <w:rPr>
          <w:rFonts w:ascii="Times New Roman" w:eastAsia="Calibri" w:hAnsi="Times New Roman"/>
          <w:sz w:val="20"/>
          <w:szCs w:val="20"/>
          <w:lang w:eastAsia="cs-CZ"/>
        </w:rPr>
        <w:instrText xml:space="preserve"> \* MERGEFORMAT </w:instrText>
      </w:r>
      <w:r w:rsidR="00F4081C" w:rsidRPr="005373F6">
        <w:rPr>
          <w:rFonts w:ascii="Times New Roman" w:eastAsia="Calibri" w:hAnsi="Times New Roman"/>
          <w:sz w:val="20"/>
          <w:szCs w:val="20"/>
          <w:lang w:eastAsia="cs-CZ"/>
        </w:rPr>
      </w:r>
      <w:r w:rsidR="00F4081C" w:rsidRPr="005373F6">
        <w:rPr>
          <w:rFonts w:ascii="Times New Roman" w:eastAsia="Calibri" w:hAnsi="Times New Roman"/>
          <w:sz w:val="20"/>
          <w:szCs w:val="20"/>
          <w:lang w:eastAsia="cs-CZ"/>
        </w:rPr>
        <w:fldChar w:fldCharType="separate"/>
      </w:r>
      <w:r w:rsidR="00D81CF6">
        <w:rPr>
          <w:rFonts w:ascii="Times New Roman" w:eastAsia="Calibri" w:hAnsi="Times New Roman"/>
          <w:sz w:val="20"/>
          <w:szCs w:val="20"/>
          <w:lang w:eastAsia="cs-CZ"/>
        </w:rPr>
        <w:t>5.4</w:t>
      </w:r>
      <w:r w:rsidR="00F4081C" w:rsidRPr="005373F6">
        <w:rPr>
          <w:rFonts w:ascii="Times New Roman" w:eastAsia="Calibri" w:hAnsi="Times New Roman"/>
          <w:sz w:val="20"/>
          <w:szCs w:val="20"/>
          <w:lang w:eastAsia="cs-CZ"/>
        </w:rPr>
        <w:fldChar w:fldCharType="end"/>
      </w:r>
      <w:r w:rsidR="00F4081C" w:rsidRPr="005373F6">
        <w:rPr>
          <w:rFonts w:ascii="Times New Roman" w:eastAsia="Calibri" w:hAnsi="Times New Roman"/>
          <w:sz w:val="20"/>
          <w:szCs w:val="20"/>
          <w:lang w:eastAsia="cs-CZ"/>
        </w:rPr>
        <w:t xml:space="preserve"> </w:t>
      </w:r>
      <w:r w:rsidRPr="005373F6">
        <w:rPr>
          <w:rFonts w:ascii="Times New Roman" w:eastAsia="Calibri" w:hAnsi="Times New Roman"/>
          <w:sz w:val="20"/>
          <w:szCs w:val="20"/>
          <w:lang w:eastAsia="cs-CZ"/>
        </w:rPr>
        <w:t>Zmluvy</w:t>
      </w:r>
      <w:r w:rsidRPr="005373F6">
        <w:rPr>
          <w:rFonts w:ascii="Times New Roman" w:eastAsia="Calibri" w:hAnsi="Times New Roman"/>
          <w:sz w:val="20"/>
          <w:szCs w:val="20"/>
        </w:rPr>
        <w:t>.</w:t>
      </w:r>
      <w:bookmarkEnd w:id="46"/>
      <w:r w:rsidR="00966DD1" w:rsidRPr="005373F6">
        <w:rPr>
          <w:rFonts w:ascii="Times New Roman" w:eastAsia="Calibri" w:hAnsi="Times New Roman"/>
          <w:sz w:val="20"/>
          <w:szCs w:val="20"/>
        </w:rPr>
        <w:t xml:space="preserve"> </w:t>
      </w:r>
      <w:r w:rsidR="00966DD1" w:rsidRPr="005373F6">
        <w:rPr>
          <w:rFonts w:ascii="Times New Roman" w:hAnsi="Times New Roman"/>
          <w:sz w:val="20"/>
          <w:szCs w:val="20"/>
        </w:rPr>
        <w:t>Nárok na zaplatenie paušálnej mesačnej ceny</w:t>
      </w:r>
      <w:r w:rsidR="00357C00">
        <w:rPr>
          <w:rFonts w:ascii="Times New Roman" w:hAnsi="Times New Roman"/>
          <w:sz w:val="20"/>
          <w:szCs w:val="20"/>
        </w:rPr>
        <w:t>, resp. jej pomernej časti</w:t>
      </w:r>
      <w:r w:rsidR="00966DD1" w:rsidRPr="005373F6">
        <w:rPr>
          <w:rFonts w:ascii="Times New Roman" w:hAnsi="Times New Roman"/>
          <w:sz w:val="20"/>
          <w:szCs w:val="20"/>
        </w:rPr>
        <w:t xml:space="preserve"> za poskytovanie Služieb podpory a údržby podľa tohto bodu Zmluvy</w:t>
      </w:r>
      <w:r w:rsidR="00357C00">
        <w:rPr>
          <w:rFonts w:ascii="Times New Roman" w:hAnsi="Times New Roman"/>
          <w:sz w:val="20"/>
          <w:szCs w:val="20"/>
        </w:rPr>
        <w:t xml:space="preserve">, </w:t>
      </w:r>
      <w:r w:rsidR="00966DD1" w:rsidRPr="005373F6">
        <w:rPr>
          <w:rFonts w:ascii="Times New Roman" w:hAnsi="Times New Roman"/>
          <w:sz w:val="20"/>
          <w:szCs w:val="20"/>
        </w:rPr>
        <w:t>vznikne Poskytovateľovi prvýkrát za kalendárny mesiac, v ktorom Poskytovateľ začne posky</w:t>
      </w:r>
      <w:r w:rsidR="005373F6">
        <w:rPr>
          <w:rFonts w:ascii="Times New Roman" w:hAnsi="Times New Roman"/>
          <w:sz w:val="20"/>
          <w:szCs w:val="20"/>
        </w:rPr>
        <w:t>tovať Služby podpory a údržby</w:t>
      </w:r>
      <w:r w:rsidR="00966DD1" w:rsidRPr="005373F6">
        <w:rPr>
          <w:rFonts w:ascii="Times New Roman" w:hAnsi="Times New Roman"/>
          <w:sz w:val="20"/>
          <w:szCs w:val="20"/>
        </w:rPr>
        <w:t>.</w:t>
      </w:r>
      <w:bookmarkEnd w:id="47"/>
    </w:p>
    <w:p w14:paraId="03A28799" w14:textId="63B56BCF" w:rsidR="00456CE4" w:rsidRDefault="0029284D" w:rsidP="008107C7">
      <w:pPr>
        <w:pStyle w:val="Bezriadkovania"/>
        <w:numPr>
          <w:ilvl w:val="1"/>
          <w:numId w:val="1"/>
        </w:numPr>
        <w:ind w:left="567" w:hanging="567"/>
        <w:jc w:val="both"/>
        <w:rPr>
          <w:rFonts w:ascii="Times New Roman" w:hAnsi="Times New Roman"/>
          <w:sz w:val="20"/>
          <w:szCs w:val="20"/>
        </w:rPr>
      </w:pPr>
      <w:bookmarkStart w:id="48" w:name="_Ref124708014"/>
      <w:r>
        <w:rPr>
          <w:rFonts w:ascii="Times New Roman" w:eastAsia="Calibri" w:hAnsi="Times New Roman"/>
          <w:sz w:val="20"/>
          <w:szCs w:val="20"/>
        </w:rPr>
        <w:t xml:space="preserve">Cena za poskytnutie </w:t>
      </w:r>
      <w:r w:rsidR="00DB6E76">
        <w:rPr>
          <w:rFonts w:ascii="Times New Roman" w:eastAsia="Calibri" w:hAnsi="Times New Roman"/>
          <w:sz w:val="20"/>
          <w:szCs w:val="20"/>
        </w:rPr>
        <w:t xml:space="preserve">Služieb zmenovej podpory </w:t>
      </w:r>
      <w:r w:rsidR="00564079">
        <w:rPr>
          <w:rFonts w:ascii="Times New Roman" w:eastAsia="Calibri" w:hAnsi="Times New Roman"/>
          <w:sz w:val="20"/>
          <w:szCs w:val="20"/>
        </w:rPr>
        <w:t xml:space="preserve">je stanovená vo výške </w:t>
      </w:r>
      <w:r w:rsidR="00564079">
        <w:rPr>
          <w:rFonts w:ascii="Times New Roman" w:eastAsia="Calibri" w:hAnsi="Times New Roman"/>
          <w:sz w:val="20"/>
          <w:szCs w:val="20"/>
          <w:lang w:eastAsia="cs-CZ"/>
        </w:rPr>
        <w:t>[●]</w:t>
      </w:r>
      <w:r w:rsidR="00564079">
        <w:rPr>
          <w:rFonts w:ascii="Times New Roman" w:eastAsia="Calibri" w:hAnsi="Times New Roman"/>
          <w:sz w:val="20"/>
          <w:szCs w:val="20"/>
        </w:rPr>
        <w:t xml:space="preserve"> EUR bez DPH za Človekodeň. Cena za konkrétnu</w:t>
      </w:r>
      <w:r w:rsidR="00F4081C">
        <w:rPr>
          <w:rFonts w:ascii="Times New Roman" w:eastAsia="Calibri" w:hAnsi="Times New Roman"/>
          <w:sz w:val="20"/>
          <w:szCs w:val="20"/>
        </w:rPr>
        <w:t xml:space="preserve"> Službu zmenovej podpory </w:t>
      </w:r>
      <w:r w:rsidR="00564079">
        <w:rPr>
          <w:rFonts w:ascii="Times New Roman" w:eastAsia="Calibri" w:hAnsi="Times New Roman"/>
          <w:sz w:val="20"/>
          <w:szCs w:val="20"/>
        </w:rPr>
        <w:t xml:space="preserve">bude určená schválenou Funkčnou špecifikáciou a vypočítaná ako súčin potrebnej prácnosti (potrebných Človekodní) na jej vykonanie </w:t>
      </w:r>
      <w:r>
        <w:rPr>
          <w:rFonts w:ascii="Times New Roman" w:eastAsia="Calibri" w:hAnsi="Times New Roman"/>
          <w:sz w:val="20"/>
          <w:szCs w:val="20"/>
        </w:rPr>
        <w:t>a ceny za Človekodeň.</w:t>
      </w:r>
      <w:r w:rsidR="00AB6019" w:rsidRPr="00AB6019">
        <w:rPr>
          <w:rFonts w:ascii="Times New Roman" w:hAnsi="Times New Roman"/>
          <w:sz w:val="20"/>
          <w:szCs w:val="20"/>
        </w:rPr>
        <w:t xml:space="preserve"> Maximálna celková cena za Služby zmenovej podpory je určená</w:t>
      </w:r>
      <w:r w:rsidR="005373F6">
        <w:rPr>
          <w:rFonts w:ascii="Times New Roman" w:hAnsi="Times New Roman"/>
          <w:sz w:val="20"/>
          <w:szCs w:val="20"/>
        </w:rPr>
        <w:t xml:space="preserve"> ako súčin </w:t>
      </w:r>
      <w:r w:rsidR="00931135">
        <w:rPr>
          <w:rFonts w:ascii="Times New Roman" w:hAnsi="Times New Roman"/>
          <w:sz w:val="20"/>
          <w:szCs w:val="20"/>
        </w:rPr>
        <w:t>maximálneho počtu</w:t>
      </w:r>
      <w:r w:rsidR="005373F6">
        <w:rPr>
          <w:rFonts w:ascii="Times New Roman" w:hAnsi="Times New Roman"/>
          <w:sz w:val="20"/>
          <w:szCs w:val="20"/>
        </w:rPr>
        <w:t xml:space="preserve"> Človekodní určeného</w:t>
      </w:r>
      <w:r w:rsidR="00186EF8">
        <w:rPr>
          <w:rFonts w:ascii="Times New Roman" w:hAnsi="Times New Roman"/>
          <w:sz w:val="20"/>
          <w:szCs w:val="20"/>
        </w:rPr>
        <w:t xml:space="preserve"> pre </w:t>
      </w:r>
      <w:r w:rsidR="005373F6">
        <w:rPr>
          <w:rFonts w:ascii="Times New Roman" w:hAnsi="Times New Roman"/>
          <w:sz w:val="20"/>
          <w:szCs w:val="20"/>
        </w:rPr>
        <w:t xml:space="preserve">celú </w:t>
      </w:r>
      <w:r w:rsidR="00186EF8">
        <w:rPr>
          <w:rFonts w:ascii="Times New Roman" w:hAnsi="Times New Roman"/>
          <w:sz w:val="20"/>
          <w:szCs w:val="20"/>
        </w:rPr>
        <w:t xml:space="preserve">dobu trvania Zmluvy v bode </w:t>
      </w:r>
      <w:r w:rsidR="00186EF8">
        <w:rPr>
          <w:rFonts w:ascii="Times New Roman" w:hAnsi="Times New Roman"/>
          <w:sz w:val="20"/>
          <w:szCs w:val="20"/>
        </w:rPr>
        <w:fldChar w:fldCharType="begin"/>
      </w:r>
      <w:r w:rsidR="00186EF8">
        <w:rPr>
          <w:rFonts w:ascii="Times New Roman" w:hAnsi="Times New Roman"/>
          <w:sz w:val="20"/>
          <w:szCs w:val="20"/>
        </w:rPr>
        <w:instrText xml:space="preserve"> REF _Ref124698976 \r \h </w:instrText>
      </w:r>
      <w:r w:rsidR="00186EF8">
        <w:rPr>
          <w:rFonts w:ascii="Times New Roman" w:hAnsi="Times New Roman"/>
          <w:sz w:val="20"/>
          <w:szCs w:val="20"/>
        </w:rPr>
      </w:r>
      <w:r w:rsidR="00186EF8">
        <w:rPr>
          <w:rFonts w:ascii="Times New Roman" w:hAnsi="Times New Roman"/>
          <w:sz w:val="20"/>
          <w:szCs w:val="20"/>
        </w:rPr>
        <w:fldChar w:fldCharType="separate"/>
      </w:r>
      <w:r w:rsidR="00D81CF6">
        <w:rPr>
          <w:rFonts w:ascii="Times New Roman" w:hAnsi="Times New Roman"/>
          <w:sz w:val="20"/>
          <w:szCs w:val="20"/>
        </w:rPr>
        <w:t>3.3</w:t>
      </w:r>
      <w:r w:rsidR="00186EF8">
        <w:rPr>
          <w:rFonts w:ascii="Times New Roman" w:hAnsi="Times New Roman"/>
          <w:sz w:val="20"/>
          <w:szCs w:val="20"/>
        </w:rPr>
        <w:fldChar w:fldCharType="end"/>
      </w:r>
      <w:r w:rsidR="00186EF8">
        <w:rPr>
          <w:rFonts w:ascii="Times New Roman" w:hAnsi="Times New Roman"/>
          <w:sz w:val="20"/>
          <w:szCs w:val="20"/>
        </w:rPr>
        <w:t xml:space="preserve"> </w:t>
      </w:r>
      <w:r w:rsidR="00AB6019" w:rsidRPr="00AB6019">
        <w:rPr>
          <w:rFonts w:ascii="Times New Roman" w:hAnsi="Times New Roman"/>
          <w:sz w:val="20"/>
          <w:szCs w:val="20"/>
        </w:rPr>
        <w:t>Zmluvy</w:t>
      </w:r>
      <w:r w:rsidR="00931135">
        <w:rPr>
          <w:rFonts w:ascii="Times New Roman" w:hAnsi="Times New Roman"/>
          <w:sz w:val="20"/>
          <w:szCs w:val="20"/>
        </w:rPr>
        <w:t xml:space="preserve"> a ceny za 1 Človekodeň</w:t>
      </w:r>
      <w:r w:rsidR="00AB6019" w:rsidRPr="00AB6019">
        <w:rPr>
          <w:rFonts w:ascii="Times New Roman" w:hAnsi="Times New Roman"/>
          <w:sz w:val="20"/>
          <w:szCs w:val="20"/>
        </w:rPr>
        <w:t>.</w:t>
      </w:r>
      <w:bookmarkEnd w:id="48"/>
      <w:r w:rsidRPr="00AB6019">
        <w:rPr>
          <w:rFonts w:ascii="Times New Roman" w:eastAsia="Calibri" w:hAnsi="Times New Roman"/>
          <w:sz w:val="20"/>
          <w:szCs w:val="20"/>
          <w:lang w:eastAsia="cs-CZ"/>
        </w:rPr>
        <w:t xml:space="preserve"> </w:t>
      </w:r>
    </w:p>
    <w:p w14:paraId="4021754C" w14:textId="0B6BBDCF" w:rsidR="00E126ED" w:rsidRPr="00AB6019" w:rsidRDefault="0029284D" w:rsidP="008107C7">
      <w:pPr>
        <w:pStyle w:val="Bezriadkovania"/>
        <w:numPr>
          <w:ilvl w:val="1"/>
          <w:numId w:val="1"/>
        </w:numPr>
        <w:ind w:left="567" w:hanging="567"/>
        <w:jc w:val="both"/>
        <w:rPr>
          <w:rFonts w:ascii="Times New Roman" w:hAnsi="Times New Roman"/>
          <w:sz w:val="20"/>
          <w:szCs w:val="20"/>
        </w:rPr>
      </w:pPr>
      <w:r w:rsidRPr="00AB6019">
        <w:rPr>
          <w:rFonts w:ascii="Times New Roman" w:eastAsia="Calibri" w:hAnsi="Times New Roman"/>
          <w:sz w:val="20"/>
          <w:szCs w:val="20"/>
        </w:rPr>
        <w:lastRenderedPageBreak/>
        <w:t>K cene za Služby bude účtovaná DPH na základe príslušných právnych predpisoch</w:t>
      </w:r>
      <w:r w:rsidR="0065701A">
        <w:rPr>
          <w:rFonts w:ascii="Times New Roman" w:eastAsia="Calibri" w:hAnsi="Times New Roman"/>
          <w:sz w:val="20"/>
          <w:szCs w:val="20"/>
        </w:rPr>
        <w:t xml:space="preserve"> </w:t>
      </w:r>
      <w:r w:rsidR="00186EF8">
        <w:rPr>
          <w:rFonts w:ascii="Times New Roman" w:eastAsia="Calibri" w:hAnsi="Times New Roman"/>
          <w:sz w:val="20"/>
          <w:szCs w:val="20"/>
        </w:rPr>
        <w:t xml:space="preserve">platných a účinných </w:t>
      </w:r>
      <w:r w:rsidR="0065701A">
        <w:rPr>
          <w:rFonts w:ascii="Times New Roman" w:eastAsia="Calibri" w:hAnsi="Times New Roman"/>
          <w:sz w:val="20"/>
          <w:szCs w:val="20"/>
        </w:rPr>
        <w:t>v čase poskytnutia zdaniteľného plnenia</w:t>
      </w:r>
      <w:r w:rsidRPr="00AB6019">
        <w:rPr>
          <w:rFonts w:ascii="Times New Roman" w:eastAsia="Calibri" w:hAnsi="Times New Roman"/>
          <w:sz w:val="20"/>
          <w:szCs w:val="20"/>
        </w:rPr>
        <w:t>.</w:t>
      </w:r>
      <w:r w:rsidR="00564079" w:rsidRPr="00AB6019">
        <w:rPr>
          <w:rFonts w:ascii="Times New Roman" w:eastAsia="Calibri" w:hAnsi="Times New Roman"/>
          <w:sz w:val="20"/>
          <w:szCs w:val="20"/>
        </w:rPr>
        <w:t xml:space="preserve"> </w:t>
      </w:r>
    </w:p>
    <w:p w14:paraId="2B25332B" w14:textId="37BEF34A" w:rsidR="00623C1C" w:rsidRDefault="00623C1C" w:rsidP="008107C7">
      <w:pPr>
        <w:pStyle w:val="Bezriadkovania"/>
        <w:numPr>
          <w:ilvl w:val="1"/>
          <w:numId w:val="1"/>
        </w:numPr>
        <w:ind w:left="567" w:hanging="567"/>
        <w:jc w:val="both"/>
        <w:rPr>
          <w:rFonts w:ascii="Times New Roman" w:hAnsi="Times New Roman"/>
          <w:sz w:val="20"/>
          <w:szCs w:val="20"/>
        </w:rPr>
      </w:pPr>
      <w:r w:rsidRPr="008E76F8">
        <w:rPr>
          <w:rFonts w:ascii="Times New Roman" w:hAnsi="Times New Roman"/>
          <w:sz w:val="20"/>
          <w:szCs w:val="20"/>
        </w:rPr>
        <w:t>Poskytovateľ je oprávnený fakturovať Objednávateľovi cenu za Služby podpory a</w:t>
      </w:r>
      <w:r w:rsidR="005917B0">
        <w:rPr>
          <w:rFonts w:ascii="Times New Roman" w:hAnsi="Times New Roman"/>
          <w:sz w:val="20"/>
          <w:szCs w:val="20"/>
        </w:rPr>
        <w:t> </w:t>
      </w:r>
      <w:r w:rsidRPr="008E76F8">
        <w:rPr>
          <w:rFonts w:ascii="Times New Roman" w:hAnsi="Times New Roman"/>
          <w:sz w:val="20"/>
          <w:szCs w:val="20"/>
        </w:rPr>
        <w:t xml:space="preserve">údržby podľa bodu </w:t>
      </w:r>
      <w:r w:rsidRPr="008E76F8">
        <w:rPr>
          <w:rFonts w:ascii="Times New Roman" w:hAnsi="Times New Roman"/>
          <w:sz w:val="20"/>
          <w:szCs w:val="20"/>
        </w:rPr>
        <w:fldChar w:fldCharType="begin"/>
      </w:r>
      <w:r w:rsidRPr="008E76F8">
        <w:rPr>
          <w:rFonts w:ascii="Times New Roman" w:hAnsi="Times New Roman"/>
          <w:sz w:val="20"/>
          <w:szCs w:val="20"/>
        </w:rPr>
        <w:instrText xml:space="preserve"> REF _Ref124699863 \r \h </w:instrText>
      </w:r>
      <w:r w:rsidR="008E76F8">
        <w:rPr>
          <w:rFonts w:ascii="Times New Roman" w:hAnsi="Times New Roman"/>
          <w:sz w:val="20"/>
          <w:szCs w:val="20"/>
        </w:rPr>
        <w:instrText xml:space="preserve"> \* MERGEFORMAT </w:instrText>
      </w:r>
      <w:r w:rsidRPr="008E76F8">
        <w:rPr>
          <w:rFonts w:ascii="Times New Roman" w:hAnsi="Times New Roman"/>
          <w:sz w:val="20"/>
          <w:szCs w:val="20"/>
        </w:rPr>
      </w:r>
      <w:r w:rsidRPr="008E76F8">
        <w:rPr>
          <w:rFonts w:ascii="Times New Roman" w:hAnsi="Times New Roman"/>
          <w:sz w:val="20"/>
          <w:szCs w:val="20"/>
        </w:rPr>
        <w:fldChar w:fldCharType="separate"/>
      </w:r>
      <w:r w:rsidR="00D81CF6">
        <w:rPr>
          <w:rFonts w:ascii="Times New Roman" w:hAnsi="Times New Roman"/>
          <w:sz w:val="20"/>
          <w:szCs w:val="20"/>
        </w:rPr>
        <w:t>7.2</w:t>
      </w:r>
      <w:r w:rsidRPr="008E76F8">
        <w:rPr>
          <w:rFonts w:ascii="Times New Roman" w:hAnsi="Times New Roman"/>
          <w:sz w:val="20"/>
          <w:szCs w:val="20"/>
        </w:rPr>
        <w:fldChar w:fldCharType="end"/>
      </w:r>
      <w:r w:rsidRPr="008E76F8">
        <w:rPr>
          <w:rFonts w:ascii="Times New Roman" w:hAnsi="Times New Roman"/>
          <w:sz w:val="20"/>
          <w:szCs w:val="20"/>
        </w:rPr>
        <w:t xml:space="preserve"> </w:t>
      </w:r>
      <w:r w:rsidR="007303D3">
        <w:rPr>
          <w:rFonts w:ascii="Times New Roman" w:hAnsi="Times New Roman"/>
          <w:sz w:val="20"/>
          <w:szCs w:val="20"/>
        </w:rPr>
        <w:t xml:space="preserve">Zmluvy </w:t>
      </w:r>
      <w:r w:rsidRPr="008E76F8">
        <w:rPr>
          <w:rFonts w:ascii="Times New Roman" w:hAnsi="Times New Roman"/>
          <w:sz w:val="20"/>
          <w:szCs w:val="20"/>
        </w:rPr>
        <w:t xml:space="preserve">mesačne, vždy </w:t>
      </w:r>
      <w:r w:rsidR="00AC45CC" w:rsidRPr="008E76F8">
        <w:rPr>
          <w:rFonts w:ascii="Times New Roman" w:hAnsi="Times New Roman"/>
          <w:sz w:val="20"/>
          <w:szCs w:val="20"/>
        </w:rPr>
        <w:t>po uplynutí kalendárneho mesiaca, v ktorom boli Služby podpory a</w:t>
      </w:r>
      <w:r w:rsidR="005917B0">
        <w:rPr>
          <w:rFonts w:ascii="Times New Roman" w:hAnsi="Times New Roman"/>
          <w:sz w:val="20"/>
          <w:szCs w:val="20"/>
        </w:rPr>
        <w:t> </w:t>
      </w:r>
      <w:r w:rsidR="00AC45CC" w:rsidRPr="008E76F8">
        <w:rPr>
          <w:rFonts w:ascii="Times New Roman" w:hAnsi="Times New Roman"/>
          <w:sz w:val="20"/>
          <w:szCs w:val="20"/>
        </w:rPr>
        <w:t>údržby</w:t>
      </w:r>
      <w:r w:rsidR="005917B0">
        <w:rPr>
          <w:rFonts w:ascii="Times New Roman" w:hAnsi="Times New Roman"/>
          <w:sz w:val="20"/>
          <w:szCs w:val="20"/>
        </w:rPr>
        <w:t xml:space="preserve"> </w:t>
      </w:r>
      <w:r w:rsidR="005373F6">
        <w:rPr>
          <w:rFonts w:ascii="Times New Roman" w:hAnsi="Times New Roman"/>
          <w:sz w:val="20"/>
          <w:szCs w:val="20"/>
        </w:rPr>
        <w:t xml:space="preserve">poskytnuté. </w:t>
      </w:r>
      <w:r w:rsidR="00FC7BD8" w:rsidRPr="005373F6">
        <w:rPr>
          <w:rFonts w:ascii="Times New Roman" w:hAnsi="Times New Roman"/>
          <w:sz w:val="20"/>
          <w:szCs w:val="20"/>
        </w:rPr>
        <w:t xml:space="preserve">Prílohou každej faktúry v zmysle tohto bodu Zmluvy bude Objednávateľom odsúhlasený výkaz prác Poskytovateľa za príslušný kalendárny mesiac, vyhotovený v zmysle bodu </w:t>
      </w:r>
      <w:r w:rsidR="00FC7BD8" w:rsidRPr="005373F6">
        <w:rPr>
          <w:rFonts w:ascii="Times New Roman" w:hAnsi="Times New Roman"/>
          <w:sz w:val="20"/>
          <w:szCs w:val="20"/>
        </w:rPr>
        <w:fldChar w:fldCharType="begin"/>
      </w:r>
      <w:r w:rsidR="00FC7BD8" w:rsidRPr="005373F6">
        <w:rPr>
          <w:rFonts w:ascii="Times New Roman" w:hAnsi="Times New Roman"/>
          <w:sz w:val="20"/>
          <w:szCs w:val="20"/>
        </w:rPr>
        <w:instrText xml:space="preserve"> REF _Ref124700499 \r \h </w:instrText>
      </w:r>
      <w:r w:rsidR="008E76F8" w:rsidRPr="005373F6">
        <w:rPr>
          <w:rFonts w:ascii="Times New Roman" w:hAnsi="Times New Roman"/>
          <w:sz w:val="20"/>
          <w:szCs w:val="20"/>
        </w:rPr>
        <w:instrText xml:space="preserve"> \* MERGEFORMAT </w:instrText>
      </w:r>
      <w:r w:rsidR="00FC7BD8" w:rsidRPr="005373F6">
        <w:rPr>
          <w:rFonts w:ascii="Times New Roman" w:hAnsi="Times New Roman"/>
          <w:sz w:val="20"/>
          <w:szCs w:val="20"/>
        </w:rPr>
      </w:r>
      <w:r w:rsidR="00FC7BD8" w:rsidRPr="005373F6">
        <w:rPr>
          <w:rFonts w:ascii="Times New Roman" w:hAnsi="Times New Roman"/>
          <w:sz w:val="20"/>
          <w:szCs w:val="20"/>
        </w:rPr>
        <w:fldChar w:fldCharType="separate"/>
      </w:r>
      <w:r w:rsidR="00D81CF6">
        <w:rPr>
          <w:rFonts w:ascii="Times New Roman" w:hAnsi="Times New Roman"/>
          <w:sz w:val="20"/>
          <w:szCs w:val="20"/>
        </w:rPr>
        <w:t>5.4</w:t>
      </w:r>
      <w:r w:rsidR="00FC7BD8" w:rsidRPr="005373F6">
        <w:rPr>
          <w:rFonts w:ascii="Times New Roman" w:hAnsi="Times New Roman"/>
          <w:sz w:val="20"/>
          <w:szCs w:val="20"/>
        </w:rPr>
        <w:fldChar w:fldCharType="end"/>
      </w:r>
      <w:r w:rsidR="00FC7BD8" w:rsidRPr="005373F6">
        <w:rPr>
          <w:rFonts w:ascii="Times New Roman" w:hAnsi="Times New Roman"/>
          <w:sz w:val="20"/>
          <w:szCs w:val="20"/>
        </w:rPr>
        <w:t xml:space="preserve"> Zmluvy.</w:t>
      </w:r>
      <w:r w:rsidR="00F861EB" w:rsidRPr="008E76F8">
        <w:rPr>
          <w:rFonts w:ascii="Times New Roman" w:hAnsi="Times New Roman"/>
          <w:sz w:val="20"/>
          <w:szCs w:val="20"/>
        </w:rPr>
        <w:t xml:space="preserve"> Prvá faktúra za poskytnuté Služby podpory a údržby </w:t>
      </w:r>
      <w:r w:rsidR="007303D3">
        <w:rPr>
          <w:rFonts w:ascii="Times New Roman" w:hAnsi="Times New Roman"/>
          <w:sz w:val="20"/>
          <w:szCs w:val="20"/>
        </w:rPr>
        <w:t xml:space="preserve">za obdobie </w:t>
      </w:r>
      <w:r w:rsidR="008E76F8" w:rsidRPr="008E76F8">
        <w:rPr>
          <w:rFonts w:ascii="Times New Roman" w:hAnsi="Times New Roman"/>
          <w:sz w:val="20"/>
          <w:szCs w:val="20"/>
        </w:rPr>
        <w:t>odo dňa nadobudnutia účinnosti Zmluvy do konca daného kalendárneho mesiaca</w:t>
      </w:r>
      <w:r w:rsidR="007303D3">
        <w:rPr>
          <w:rFonts w:ascii="Times New Roman" w:hAnsi="Times New Roman"/>
          <w:sz w:val="20"/>
          <w:szCs w:val="20"/>
        </w:rPr>
        <w:t xml:space="preserve"> bude </w:t>
      </w:r>
      <w:r w:rsidR="00F861EB" w:rsidRPr="008E76F8">
        <w:rPr>
          <w:rFonts w:ascii="Times New Roman" w:hAnsi="Times New Roman"/>
          <w:sz w:val="20"/>
          <w:szCs w:val="20"/>
        </w:rPr>
        <w:t>vystavená na pomernú časť ceny za</w:t>
      </w:r>
      <w:r w:rsidR="008E76F8" w:rsidRPr="008E76F8">
        <w:rPr>
          <w:rFonts w:ascii="Times New Roman" w:hAnsi="Times New Roman"/>
          <w:sz w:val="20"/>
          <w:szCs w:val="20"/>
        </w:rPr>
        <w:t xml:space="preserve"> Služby podpory a údržby</w:t>
      </w:r>
      <w:r w:rsidR="00B611B8">
        <w:rPr>
          <w:rFonts w:ascii="Times New Roman" w:hAnsi="Times New Roman"/>
          <w:sz w:val="20"/>
          <w:szCs w:val="20"/>
        </w:rPr>
        <w:t xml:space="preserve"> </w:t>
      </w:r>
      <w:r w:rsidR="008E76F8" w:rsidRPr="008E76F8">
        <w:rPr>
          <w:rFonts w:ascii="Times New Roman" w:hAnsi="Times New Roman"/>
          <w:sz w:val="20"/>
          <w:szCs w:val="20"/>
        </w:rPr>
        <w:t xml:space="preserve">v zmysle bodu </w:t>
      </w:r>
      <w:r w:rsidR="008E76F8" w:rsidRPr="008E76F8">
        <w:rPr>
          <w:rFonts w:ascii="Times New Roman" w:hAnsi="Times New Roman"/>
          <w:sz w:val="20"/>
          <w:szCs w:val="20"/>
        </w:rPr>
        <w:fldChar w:fldCharType="begin"/>
      </w:r>
      <w:r w:rsidR="008E76F8" w:rsidRPr="008E76F8">
        <w:rPr>
          <w:rFonts w:ascii="Times New Roman" w:hAnsi="Times New Roman"/>
          <w:sz w:val="20"/>
          <w:szCs w:val="20"/>
        </w:rPr>
        <w:instrText xml:space="preserve"> REF _Ref124699863 \r \h </w:instrText>
      </w:r>
      <w:r w:rsidR="008E76F8">
        <w:rPr>
          <w:rFonts w:ascii="Times New Roman" w:hAnsi="Times New Roman"/>
          <w:sz w:val="20"/>
          <w:szCs w:val="20"/>
        </w:rPr>
        <w:instrText xml:space="preserve"> \* MERGEFORMAT </w:instrText>
      </w:r>
      <w:r w:rsidR="008E76F8" w:rsidRPr="008E76F8">
        <w:rPr>
          <w:rFonts w:ascii="Times New Roman" w:hAnsi="Times New Roman"/>
          <w:sz w:val="20"/>
          <w:szCs w:val="20"/>
        </w:rPr>
      </w:r>
      <w:r w:rsidR="008E76F8" w:rsidRPr="008E76F8">
        <w:rPr>
          <w:rFonts w:ascii="Times New Roman" w:hAnsi="Times New Roman"/>
          <w:sz w:val="20"/>
          <w:szCs w:val="20"/>
        </w:rPr>
        <w:fldChar w:fldCharType="separate"/>
      </w:r>
      <w:r w:rsidR="00D81CF6">
        <w:rPr>
          <w:rFonts w:ascii="Times New Roman" w:hAnsi="Times New Roman"/>
          <w:sz w:val="20"/>
          <w:szCs w:val="20"/>
        </w:rPr>
        <w:t>7.2</w:t>
      </w:r>
      <w:r w:rsidR="008E76F8" w:rsidRPr="008E76F8">
        <w:rPr>
          <w:rFonts w:ascii="Times New Roman" w:hAnsi="Times New Roman"/>
          <w:sz w:val="20"/>
          <w:szCs w:val="20"/>
        </w:rPr>
        <w:fldChar w:fldCharType="end"/>
      </w:r>
      <w:r w:rsidR="007303D3">
        <w:rPr>
          <w:rFonts w:ascii="Times New Roman" w:hAnsi="Times New Roman"/>
          <w:sz w:val="20"/>
          <w:szCs w:val="20"/>
        </w:rPr>
        <w:t xml:space="preserve"> Zmluvy </w:t>
      </w:r>
      <w:r w:rsidR="00F861EB" w:rsidRPr="008E76F8">
        <w:rPr>
          <w:rFonts w:ascii="Times New Roman" w:hAnsi="Times New Roman"/>
          <w:sz w:val="20"/>
          <w:szCs w:val="20"/>
        </w:rPr>
        <w:t>určenú podľa počtu kalendárnych dní odo dňa</w:t>
      </w:r>
      <w:r w:rsidR="008E76F8" w:rsidRPr="008E76F8">
        <w:rPr>
          <w:rFonts w:ascii="Times New Roman" w:hAnsi="Times New Roman"/>
          <w:sz w:val="20"/>
          <w:szCs w:val="20"/>
        </w:rPr>
        <w:t xml:space="preserve"> nadobudnutia účinnosti Zmluvy do konca príslušného kalendárneho mesiaca</w:t>
      </w:r>
      <w:r w:rsidR="007303D3">
        <w:rPr>
          <w:rFonts w:ascii="Times New Roman" w:hAnsi="Times New Roman"/>
          <w:sz w:val="20"/>
          <w:szCs w:val="20"/>
        </w:rPr>
        <w:t xml:space="preserve"> a to za predpokladu, že Zmluva</w:t>
      </w:r>
      <w:r w:rsidR="007303D3" w:rsidRPr="008E76F8">
        <w:rPr>
          <w:rFonts w:ascii="Times New Roman" w:hAnsi="Times New Roman"/>
          <w:sz w:val="20"/>
          <w:szCs w:val="20"/>
        </w:rPr>
        <w:t xml:space="preserve"> nenadobudne účinnosť </w:t>
      </w:r>
      <w:r w:rsidR="00B5109C">
        <w:rPr>
          <w:rFonts w:ascii="Times New Roman" w:hAnsi="Times New Roman"/>
          <w:sz w:val="20"/>
          <w:szCs w:val="20"/>
        </w:rPr>
        <w:t>prvým dňom</w:t>
      </w:r>
      <w:r w:rsidR="007303D3">
        <w:rPr>
          <w:rFonts w:ascii="Times New Roman" w:hAnsi="Times New Roman"/>
          <w:sz w:val="20"/>
          <w:szCs w:val="20"/>
        </w:rPr>
        <w:t xml:space="preserve"> </w:t>
      </w:r>
      <w:r w:rsidR="00B611B8">
        <w:rPr>
          <w:rFonts w:ascii="Times New Roman" w:hAnsi="Times New Roman"/>
          <w:sz w:val="20"/>
          <w:szCs w:val="20"/>
        </w:rPr>
        <w:t xml:space="preserve">daného </w:t>
      </w:r>
      <w:r w:rsidR="007303D3">
        <w:rPr>
          <w:rFonts w:ascii="Times New Roman" w:hAnsi="Times New Roman"/>
          <w:sz w:val="20"/>
          <w:szCs w:val="20"/>
        </w:rPr>
        <w:t>kalendárneho mesiaca</w:t>
      </w:r>
      <w:r w:rsidR="008E76F8" w:rsidRPr="008E76F8">
        <w:rPr>
          <w:rFonts w:ascii="Times New Roman" w:hAnsi="Times New Roman"/>
          <w:sz w:val="20"/>
          <w:szCs w:val="20"/>
        </w:rPr>
        <w:t xml:space="preserve">. </w:t>
      </w:r>
      <w:r w:rsidR="00F861EB" w:rsidRPr="008E76F8">
        <w:rPr>
          <w:rFonts w:ascii="Times New Roman" w:hAnsi="Times New Roman"/>
          <w:sz w:val="20"/>
          <w:szCs w:val="20"/>
        </w:rPr>
        <w:t xml:space="preserve">Posledná faktúra za </w:t>
      </w:r>
      <w:r w:rsidR="008E76F8" w:rsidRPr="008E76F8">
        <w:rPr>
          <w:rFonts w:ascii="Times New Roman" w:hAnsi="Times New Roman"/>
          <w:sz w:val="20"/>
          <w:szCs w:val="20"/>
        </w:rPr>
        <w:t>Služby podpory a údržby p</w:t>
      </w:r>
      <w:r w:rsidR="00643B0B">
        <w:rPr>
          <w:rFonts w:ascii="Times New Roman" w:hAnsi="Times New Roman"/>
          <w:sz w:val="20"/>
          <w:szCs w:val="20"/>
        </w:rPr>
        <w:t>oskytované</w:t>
      </w:r>
      <w:r w:rsidR="008E76F8" w:rsidRPr="008E76F8">
        <w:rPr>
          <w:rFonts w:ascii="Times New Roman" w:hAnsi="Times New Roman"/>
          <w:sz w:val="20"/>
          <w:szCs w:val="20"/>
        </w:rPr>
        <w:t xml:space="preserve"> Poskytovateľom </w:t>
      </w:r>
      <w:r w:rsidR="00643B0B">
        <w:rPr>
          <w:rFonts w:ascii="Times New Roman" w:hAnsi="Times New Roman"/>
          <w:sz w:val="20"/>
          <w:szCs w:val="20"/>
        </w:rPr>
        <w:t xml:space="preserve">za obdobie </w:t>
      </w:r>
      <w:r w:rsidR="00F861EB" w:rsidRPr="008E76F8">
        <w:rPr>
          <w:rFonts w:ascii="Times New Roman" w:hAnsi="Times New Roman"/>
          <w:sz w:val="20"/>
          <w:szCs w:val="20"/>
        </w:rPr>
        <w:t>od začiatku kalendárneho mesiaca</w:t>
      </w:r>
      <w:r w:rsidR="00643B0B">
        <w:rPr>
          <w:rFonts w:ascii="Times New Roman" w:hAnsi="Times New Roman"/>
          <w:sz w:val="20"/>
          <w:szCs w:val="20"/>
        </w:rPr>
        <w:t xml:space="preserve">, v ktorom dôjde k ukončeniu </w:t>
      </w:r>
      <w:r w:rsidR="00F861EB" w:rsidRPr="008E76F8">
        <w:rPr>
          <w:rFonts w:ascii="Times New Roman" w:hAnsi="Times New Roman"/>
          <w:sz w:val="20"/>
          <w:szCs w:val="20"/>
        </w:rPr>
        <w:t>poskytov</w:t>
      </w:r>
      <w:r w:rsidR="008E76F8" w:rsidRPr="008E76F8">
        <w:rPr>
          <w:rFonts w:ascii="Times New Roman" w:hAnsi="Times New Roman"/>
          <w:sz w:val="20"/>
          <w:szCs w:val="20"/>
        </w:rPr>
        <w:t>ania Služieb podpory a</w:t>
      </w:r>
      <w:r w:rsidR="00643B0B">
        <w:rPr>
          <w:rFonts w:ascii="Times New Roman" w:hAnsi="Times New Roman"/>
          <w:sz w:val="20"/>
          <w:szCs w:val="20"/>
        </w:rPr>
        <w:t xml:space="preserve"> údržby </w:t>
      </w:r>
      <w:r w:rsidR="005917B0">
        <w:rPr>
          <w:rFonts w:ascii="Times New Roman" w:hAnsi="Times New Roman"/>
          <w:sz w:val="20"/>
          <w:szCs w:val="20"/>
        </w:rPr>
        <w:t xml:space="preserve">Poskytovateľom </w:t>
      </w:r>
      <w:r w:rsidR="00643B0B">
        <w:rPr>
          <w:rFonts w:ascii="Times New Roman" w:hAnsi="Times New Roman"/>
          <w:sz w:val="20"/>
          <w:szCs w:val="20"/>
        </w:rPr>
        <w:t>v zmysle Zmluvy</w:t>
      </w:r>
      <w:r w:rsidR="005917B0">
        <w:rPr>
          <w:rFonts w:ascii="Times New Roman" w:hAnsi="Times New Roman"/>
          <w:sz w:val="20"/>
          <w:szCs w:val="20"/>
        </w:rPr>
        <w:t>,</w:t>
      </w:r>
      <w:r w:rsidR="00643B0B">
        <w:rPr>
          <w:rFonts w:ascii="Times New Roman" w:hAnsi="Times New Roman"/>
          <w:sz w:val="20"/>
          <w:szCs w:val="20"/>
        </w:rPr>
        <w:t xml:space="preserve"> </w:t>
      </w:r>
      <w:r w:rsidR="008E76F8" w:rsidRPr="008E76F8">
        <w:rPr>
          <w:rFonts w:ascii="Times New Roman" w:hAnsi="Times New Roman"/>
          <w:sz w:val="20"/>
          <w:szCs w:val="20"/>
        </w:rPr>
        <w:t xml:space="preserve">do konca </w:t>
      </w:r>
      <w:r w:rsidR="00643B0B">
        <w:rPr>
          <w:rFonts w:ascii="Times New Roman" w:hAnsi="Times New Roman"/>
          <w:sz w:val="20"/>
          <w:szCs w:val="20"/>
        </w:rPr>
        <w:t xml:space="preserve">obdobia, </w:t>
      </w:r>
      <w:r w:rsidR="008E76F8" w:rsidRPr="008E76F8">
        <w:rPr>
          <w:rFonts w:ascii="Times New Roman" w:hAnsi="Times New Roman"/>
          <w:sz w:val="20"/>
          <w:szCs w:val="20"/>
        </w:rPr>
        <w:t>v</w:t>
      </w:r>
      <w:r w:rsidR="00643B0B">
        <w:rPr>
          <w:rFonts w:ascii="Times New Roman" w:hAnsi="Times New Roman"/>
          <w:sz w:val="20"/>
          <w:szCs w:val="20"/>
        </w:rPr>
        <w:t> ktorom dôjde</w:t>
      </w:r>
      <w:r w:rsidR="008E76F8" w:rsidRPr="008E76F8">
        <w:rPr>
          <w:rFonts w:ascii="Times New Roman" w:hAnsi="Times New Roman"/>
          <w:sz w:val="20"/>
          <w:szCs w:val="20"/>
        </w:rPr>
        <w:t xml:space="preserve"> k ukončeniu </w:t>
      </w:r>
      <w:r w:rsidR="00186EF8">
        <w:rPr>
          <w:rFonts w:ascii="Times New Roman" w:hAnsi="Times New Roman"/>
          <w:sz w:val="20"/>
          <w:szCs w:val="20"/>
        </w:rPr>
        <w:t>poskytovania</w:t>
      </w:r>
      <w:r w:rsidR="005917B0">
        <w:rPr>
          <w:rFonts w:ascii="Times New Roman" w:hAnsi="Times New Roman"/>
          <w:sz w:val="20"/>
          <w:szCs w:val="20"/>
        </w:rPr>
        <w:t xml:space="preserve"> </w:t>
      </w:r>
      <w:r w:rsidR="008E76F8" w:rsidRPr="008E76F8">
        <w:rPr>
          <w:rFonts w:ascii="Times New Roman" w:hAnsi="Times New Roman"/>
          <w:sz w:val="20"/>
          <w:szCs w:val="20"/>
        </w:rPr>
        <w:t>Služieb podpory a</w:t>
      </w:r>
      <w:r w:rsidR="00B5109C">
        <w:rPr>
          <w:rFonts w:ascii="Times New Roman" w:hAnsi="Times New Roman"/>
          <w:sz w:val="20"/>
          <w:szCs w:val="20"/>
        </w:rPr>
        <w:t> </w:t>
      </w:r>
      <w:r w:rsidR="00643B0B">
        <w:rPr>
          <w:rFonts w:ascii="Times New Roman" w:hAnsi="Times New Roman"/>
          <w:sz w:val="20"/>
          <w:szCs w:val="20"/>
        </w:rPr>
        <w:t>údržby</w:t>
      </w:r>
      <w:r w:rsidR="00B5109C">
        <w:rPr>
          <w:rFonts w:ascii="Times New Roman" w:hAnsi="Times New Roman"/>
          <w:sz w:val="20"/>
          <w:szCs w:val="20"/>
        </w:rPr>
        <w:t xml:space="preserve"> </w:t>
      </w:r>
      <w:r w:rsidR="005917B0">
        <w:rPr>
          <w:rFonts w:ascii="Times New Roman" w:hAnsi="Times New Roman"/>
          <w:sz w:val="20"/>
          <w:szCs w:val="20"/>
        </w:rPr>
        <w:t>zo strany Poskytovateľa v zmysle Zmluvy</w:t>
      </w:r>
      <w:r w:rsidR="00B5109C">
        <w:rPr>
          <w:rFonts w:ascii="Times New Roman" w:hAnsi="Times New Roman"/>
          <w:sz w:val="20"/>
          <w:szCs w:val="20"/>
        </w:rPr>
        <w:t xml:space="preserve"> (myslí sa tým konkrétny kalendárny deň v danom mesiaci, ku ktorému má byť poskytnutie Služieb</w:t>
      </w:r>
      <w:r w:rsidR="00487E39">
        <w:rPr>
          <w:rFonts w:ascii="Times New Roman" w:hAnsi="Times New Roman"/>
          <w:sz w:val="20"/>
          <w:szCs w:val="20"/>
        </w:rPr>
        <w:t xml:space="preserve"> podpory a údržby</w:t>
      </w:r>
      <w:r w:rsidR="00B5109C">
        <w:rPr>
          <w:rFonts w:ascii="Times New Roman" w:hAnsi="Times New Roman"/>
          <w:sz w:val="20"/>
          <w:szCs w:val="20"/>
        </w:rPr>
        <w:t xml:space="preserve"> v zmysle Zmluvy ukončené)</w:t>
      </w:r>
      <w:r w:rsidR="008E76F8" w:rsidRPr="008E76F8">
        <w:rPr>
          <w:rFonts w:ascii="Times New Roman" w:hAnsi="Times New Roman"/>
          <w:sz w:val="20"/>
          <w:szCs w:val="20"/>
        </w:rPr>
        <w:t xml:space="preserve">, </w:t>
      </w:r>
      <w:r w:rsidR="00F861EB" w:rsidRPr="008E76F8">
        <w:rPr>
          <w:rFonts w:ascii="Times New Roman" w:hAnsi="Times New Roman"/>
          <w:sz w:val="20"/>
          <w:szCs w:val="20"/>
        </w:rPr>
        <w:t xml:space="preserve">bude </w:t>
      </w:r>
      <w:r w:rsidR="005917B0">
        <w:rPr>
          <w:rFonts w:ascii="Times New Roman" w:hAnsi="Times New Roman"/>
          <w:sz w:val="20"/>
          <w:szCs w:val="20"/>
        </w:rPr>
        <w:t xml:space="preserve">Poskytovateľom </w:t>
      </w:r>
      <w:r w:rsidR="00F861EB" w:rsidRPr="008E76F8">
        <w:rPr>
          <w:rFonts w:ascii="Times New Roman" w:hAnsi="Times New Roman"/>
          <w:sz w:val="20"/>
          <w:szCs w:val="20"/>
        </w:rPr>
        <w:t>vystavená na pomernú časť ceny za</w:t>
      </w:r>
      <w:r w:rsidR="008E76F8" w:rsidRPr="008E76F8">
        <w:rPr>
          <w:rFonts w:ascii="Times New Roman" w:hAnsi="Times New Roman"/>
          <w:sz w:val="20"/>
          <w:szCs w:val="20"/>
        </w:rPr>
        <w:t xml:space="preserve"> </w:t>
      </w:r>
      <w:r w:rsidR="00487E39">
        <w:rPr>
          <w:rFonts w:ascii="Times New Roman" w:hAnsi="Times New Roman"/>
          <w:sz w:val="20"/>
          <w:szCs w:val="20"/>
        </w:rPr>
        <w:t>Služby podpory a údržby</w:t>
      </w:r>
      <w:r w:rsidR="008E76F8" w:rsidRPr="008E76F8">
        <w:rPr>
          <w:rFonts w:ascii="Times New Roman" w:hAnsi="Times New Roman"/>
          <w:sz w:val="20"/>
          <w:szCs w:val="20"/>
        </w:rPr>
        <w:t xml:space="preserve"> v súlade s bodom </w:t>
      </w:r>
      <w:r w:rsidR="008E76F8" w:rsidRPr="008E76F8">
        <w:rPr>
          <w:rFonts w:ascii="Times New Roman" w:hAnsi="Times New Roman"/>
          <w:sz w:val="20"/>
          <w:szCs w:val="20"/>
        </w:rPr>
        <w:fldChar w:fldCharType="begin"/>
      </w:r>
      <w:r w:rsidR="008E76F8" w:rsidRPr="008E76F8">
        <w:rPr>
          <w:rFonts w:ascii="Times New Roman" w:hAnsi="Times New Roman"/>
          <w:sz w:val="20"/>
          <w:szCs w:val="20"/>
        </w:rPr>
        <w:instrText xml:space="preserve"> REF _Ref124699863 \r \h </w:instrText>
      </w:r>
      <w:r w:rsidR="008E76F8">
        <w:rPr>
          <w:rFonts w:ascii="Times New Roman" w:hAnsi="Times New Roman"/>
          <w:sz w:val="20"/>
          <w:szCs w:val="20"/>
        </w:rPr>
        <w:instrText xml:space="preserve"> \* MERGEFORMAT </w:instrText>
      </w:r>
      <w:r w:rsidR="008E76F8" w:rsidRPr="008E76F8">
        <w:rPr>
          <w:rFonts w:ascii="Times New Roman" w:hAnsi="Times New Roman"/>
          <w:sz w:val="20"/>
          <w:szCs w:val="20"/>
        </w:rPr>
      </w:r>
      <w:r w:rsidR="008E76F8" w:rsidRPr="008E76F8">
        <w:rPr>
          <w:rFonts w:ascii="Times New Roman" w:hAnsi="Times New Roman"/>
          <w:sz w:val="20"/>
          <w:szCs w:val="20"/>
        </w:rPr>
        <w:fldChar w:fldCharType="separate"/>
      </w:r>
      <w:r w:rsidR="00D81CF6">
        <w:rPr>
          <w:rFonts w:ascii="Times New Roman" w:hAnsi="Times New Roman"/>
          <w:sz w:val="20"/>
          <w:szCs w:val="20"/>
        </w:rPr>
        <w:t>7.2</w:t>
      </w:r>
      <w:r w:rsidR="008E76F8" w:rsidRPr="008E76F8">
        <w:rPr>
          <w:rFonts w:ascii="Times New Roman" w:hAnsi="Times New Roman"/>
          <w:sz w:val="20"/>
          <w:szCs w:val="20"/>
        </w:rPr>
        <w:fldChar w:fldCharType="end"/>
      </w:r>
      <w:r w:rsidR="008E76F8" w:rsidRPr="008E76F8">
        <w:rPr>
          <w:rFonts w:ascii="Times New Roman" w:hAnsi="Times New Roman"/>
          <w:sz w:val="20"/>
          <w:szCs w:val="20"/>
        </w:rPr>
        <w:t xml:space="preserve"> Zmluvy, </w:t>
      </w:r>
      <w:r w:rsidR="00F861EB" w:rsidRPr="008E76F8">
        <w:rPr>
          <w:rFonts w:ascii="Times New Roman" w:hAnsi="Times New Roman"/>
          <w:sz w:val="20"/>
          <w:szCs w:val="20"/>
        </w:rPr>
        <w:t>určenú podľa počtu kalendárnych dní od začiatku daného kalendárneh</w:t>
      </w:r>
      <w:r w:rsidR="003C4BE1">
        <w:rPr>
          <w:rFonts w:ascii="Times New Roman" w:hAnsi="Times New Roman"/>
          <w:sz w:val="20"/>
          <w:szCs w:val="20"/>
        </w:rPr>
        <w:t xml:space="preserve">o mesiaca, </w:t>
      </w:r>
      <w:r w:rsidR="003C4BE1" w:rsidRPr="008E76F8">
        <w:rPr>
          <w:rFonts w:ascii="Times New Roman" w:hAnsi="Times New Roman"/>
          <w:sz w:val="20"/>
          <w:szCs w:val="20"/>
        </w:rPr>
        <w:t xml:space="preserve">do konca </w:t>
      </w:r>
      <w:r w:rsidR="003C4BE1">
        <w:rPr>
          <w:rFonts w:ascii="Times New Roman" w:hAnsi="Times New Roman"/>
          <w:sz w:val="20"/>
          <w:szCs w:val="20"/>
        </w:rPr>
        <w:t xml:space="preserve">obdobia, </w:t>
      </w:r>
      <w:r w:rsidR="003C4BE1" w:rsidRPr="008E76F8">
        <w:rPr>
          <w:rFonts w:ascii="Times New Roman" w:hAnsi="Times New Roman"/>
          <w:sz w:val="20"/>
          <w:szCs w:val="20"/>
        </w:rPr>
        <w:t>v</w:t>
      </w:r>
      <w:r w:rsidR="003C4BE1">
        <w:rPr>
          <w:rFonts w:ascii="Times New Roman" w:hAnsi="Times New Roman"/>
          <w:sz w:val="20"/>
          <w:szCs w:val="20"/>
        </w:rPr>
        <w:t> ktorom dôjde</w:t>
      </w:r>
      <w:r w:rsidR="003C4BE1" w:rsidRPr="008E76F8">
        <w:rPr>
          <w:rFonts w:ascii="Times New Roman" w:hAnsi="Times New Roman"/>
          <w:sz w:val="20"/>
          <w:szCs w:val="20"/>
        </w:rPr>
        <w:t xml:space="preserve"> k ukončeniu </w:t>
      </w:r>
      <w:r w:rsidR="003C4BE1">
        <w:rPr>
          <w:rFonts w:ascii="Times New Roman" w:hAnsi="Times New Roman"/>
          <w:sz w:val="20"/>
          <w:szCs w:val="20"/>
        </w:rPr>
        <w:t xml:space="preserve">poskytovania </w:t>
      </w:r>
      <w:r w:rsidR="003C4BE1" w:rsidRPr="008E76F8">
        <w:rPr>
          <w:rFonts w:ascii="Times New Roman" w:hAnsi="Times New Roman"/>
          <w:sz w:val="20"/>
          <w:szCs w:val="20"/>
        </w:rPr>
        <w:t>Služieb podpory a</w:t>
      </w:r>
      <w:r w:rsidR="003C4BE1">
        <w:rPr>
          <w:rFonts w:ascii="Times New Roman" w:hAnsi="Times New Roman"/>
          <w:sz w:val="20"/>
          <w:szCs w:val="20"/>
        </w:rPr>
        <w:t xml:space="preserve"> údržby zo strany Poskytovateľa v zmysle Zmluvy </w:t>
      </w:r>
      <w:r w:rsidR="00B611B8">
        <w:rPr>
          <w:rFonts w:ascii="Times New Roman" w:hAnsi="Times New Roman"/>
          <w:sz w:val="20"/>
          <w:szCs w:val="20"/>
        </w:rPr>
        <w:t xml:space="preserve">a to </w:t>
      </w:r>
      <w:r w:rsidR="00B611B8" w:rsidRPr="008E76F8">
        <w:rPr>
          <w:rFonts w:ascii="Times New Roman" w:hAnsi="Times New Roman"/>
          <w:sz w:val="20"/>
          <w:szCs w:val="20"/>
        </w:rPr>
        <w:t>za predpokladu, že k ukončeniu poskyt</w:t>
      </w:r>
      <w:r w:rsidR="00B5109C">
        <w:rPr>
          <w:rFonts w:ascii="Times New Roman" w:hAnsi="Times New Roman"/>
          <w:sz w:val="20"/>
          <w:szCs w:val="20"/>
        </w:rPr>
        <w:t xml:space="preserve">ovania Služieb podpory a údržby </w:t>
      </w:r>
      <w:r w:rsidR="00B611B8" w:rsidRPr="008E76F8">
        <w:rPr>
          <w:rFonts w:ascii="Times New Roman" w:hAnsi="Times New Roman"/>
          <w:sz w:val="20"/>
          <w:szCs w:val="20"/>
        </w:rPr>
        <w:t xml:space="preserve">Poskytovateľom </w:t>
      </w:r>
      <w:r w:rsidR="002A58DB">
        <w:rPr>
          <w:rFonts w:ascii="Times New Roman" w:hAnsi="Times New Roman"/>
          <w:sz w:val="20"/>
          <w:szCs w:val="20"/>
        </w:rPr>
        <w:t xml:space="preserve">v zmysle Zmluvy </w:t>
      </w:r>
      <w:r w:rsidR="00B611B8" w:rsidRPr="008E76F8">
        <w:rPr>
          <w:rFonts w:ascii="Times New Roman" w:hAnsi="Times New Roman"/>
          <w:sz w:val="20"/>
          <w:szCs w:val="20"/>
        </w:rPr>
        <w:t xml:space="preserve">nedôjde k poslednému </w:t>
      </w:r>
      <w:r w:rsidR="00D95CFA">
        <w:rPr>
          <w:rFonts w:ascii="Times New Roman" w:hAnsi="Times New Roman"/>
          <w:sz w:val="20"/>
          <w:szCs w:val="20"/>
        </w:rPr>
        <w:t>dňu daného kalendárneho mesiaca.</w:t>
      </w:r>
    </w:p>
    <w:p w14:paraId="10588933" w14:textId="0A3C17FD" w:rsidR="00970B39" w:rsidRPr="00970B39" w:rsidRDefault="00970B39" w:rsidP="008107C7">
      <w:pPr>
        <w:numPr>
          <w:ilvl w:val="1"/>
          <w:numId w:val="1"/>
        </w:numPr>
        <w:spacing w:after="0" w:line="240" w:lineRule="auto"/>
        <w:ind w:left="567" w:hanging="567"/>
        <w:jc w:val="both"/>
        <w:rPr>
          <w:rFonts w:ascii="Times New Roman" w:hAnsi="Times New Roman"/>
          <w:sz w:val="20"/>
          <w:szCs w:val="20"/>
        </w:rPr>
      </w:pPr>
      <w:r w:rsidRPr="00970B39">
        <w:rPr>
          <w:rFonts w:ascii="Times New Roman" w:hAnsi="Times New Roman"/>
          <w:sz w:val="20"/>
          <w:szCs w:val="20"/>
        </w:rPr>
        <w:t>Cenu za S</w:t>
      </w:r>
      <w:r>
        <w:rPr>
          <w:rFonts w:ascii="Times New Roman" w:hAnsi="Times New Roman"/>
          <w:sz w:val="20"/>
          <w:szCs w:val="20"/>
        </w:rPr>
        <w:t xml:space="preserve">lužby zmenovej podpory v súlade s bodom </w:t>
      </w:r>
      <w:r>
        <w:rPr>
          <w:rFonts w:ascii="Times New Roman" w:hAnsi="Times New Roman"/>
          <w:sz w:val="20"/>
          <w:szCs w:val="20"/>
        </w:rPr>
        <w:fldChar w:fldCharType="begin"/>
      </w:r>
      <w:r>
        <w:rPr>
          <w:rFonts w:ascii="Times New Roman" w:hAnsi="Times New Roman"/>
          <w:sz w:val="20"/>
          <w:szCs w:val="20"/>
        </w:rPr>
        <w:instrText xml:space="preserve"> REF _Ref124708014 \r \h </w:instrText>
      </w:r>
      <w:r>
        <w:rPr>
          <w:rFonts w:ascii="Times New Roman" w:hAnsi="Times New Roman"/>
          <w:sz w:val="20"/>
          <w:szCs w:val="20"/>
        </w:rPr>
      </w:r>
      <w:r>
        <w:rPr>
          <w:rFonts w:ascii="Times New Roman" w:hAnsi="Times New Roman"/>
          <w:sz w:val="20"/>
          <w:szCs w:val="20"/>
        </w:rPr>
        <w:fldChar w:fldCharType="separate"/>
      </w:r>
      <w:r w:rsidR="00D81CF6">
        <w:rPr>
          <w:rFonts w:ascii="Times New Roman" w:hAnsi="Times New Roman"/>
          <w:sz w:val="20"/>
          <w:szCs w:val="20"/>
        </w:rPr>
        <w:t>7.3</w:t>
      </w:r>
      <w:r>
        <w:rPr>
          <w:rFonts w:ascii="Times New Roman" w:hAnsi="Times New Roman"/>
          <w:sz w:val="20"/>
          <w:szCs w:val="20"/>
        </w:rPr>
        <w:fldChar w:fldCharType="end"/>
      </w:r>
      <w:r>
        <w:rPr>
          <w:rFonts w:ascii="Times New Roman" w:hAnsi="Times New Roman"/>
          <w:sz w:val="20"/>
          <w:szCs w:val="20"/>
        </w:rPr>
        <w:t xml:space="preserve"> </w:t>
      </w:r>
      <w:r w:rsidRPr="00970B39">
        <w:rPr>
          <w:rFonts w:ascii="Times New Roman" w:hAnsi="Times New Roman"/>
          <w:sz w:val="20"/>
          <w:szCs w:val="20"/>
        </w:rPr>
        <w:t>Zmluvy je Poskytovateľ oprávnený fakturovať po ich riadnom poskytnutí a ukončení Akceptačného konania, na základe podpísaného prís</w:t>
      </w:r>
      <w:r w:rsidR="007F39AA">
        <w:rPr>
          <w:rFonts w:ascii="Times New Roman" w:hAnsi="Times New Roman"/>
          <w:sz w:val="20"/>
          <w:szCs w:val="20"/>
        </w:rPr>
        <w:t xml:space="preserve">lušného Akceptačného protokolu. </w:t>
      </w:r>
      <w:r w:rsidRPr="00970B39">
        <w:rPr>
          <w:rFonts w:ascii="Times New Roman" w:hAnsi="Times New Roman"/>
          <w:sz w:val="20"/>
          <w:szCs w:val="20"/>
        </w:rPr>
        <w:t xml:space="preserve">Prílohou faktúry podľa </w:t>
      </w:r>
      <w:r w:rsidR="00487E39">
        <w:rPr>
          <w:rFonts w:ascii="Times New Roman" w:hAnsi="Times New Roman"/>
          <w:sz w:val="20"/>
          <w:szCs w:val="20"/>
        </w:rPr>
        <w:t>tohto bodu Zmluvy je</w:t>
      </w:r>
      <w:r w:rsidR="007F39AA">
        <w:rPr>
          <w:rFonts w:ascii="Times New Roman" w:hAnsi="Times New Roman"/>
          <w:sz w:val="20"/>
          <w:szCs w:val="20"/>
        </w:rPr>
        <w:t xml:space="preserve"> fotokópia Akceptačného protokolu.</w:t>
      </w:r>
      <w:r w:rsidR="00487E39">
        <w:rPr>
          <w:rFonts w:ascii="Times New Roman" w:hAnsi="Times New Roman"/>
          <w:sz w:val="20"/>
          <w:szCs w:val="20"/>
        </w:rPr>
        <w:t xml:space="preserve"> </w:t>
      </w:r>
    </w:p>
    <w:p w14:paraId="00F52621" w14:textId="33D4FDED" w:rsidR="00464DCD" w:rsidRPr="00D66A79" w:rsidRDefault="00464DCD" w:rsidP="008107C7">
      <w:pPr>
        <w:pStyle w:val="Odsekzoznamu"/>
        <w:numPr>
          <w:ilvl w:val="1"/>
          <w:numId w:val="1"/>
        </w:numPr>
        <w:autoSpaceDE/>
        <w:autoSpaceDN/>
        <w:ind w:left="567" w:hanging="567"/>
        <w:jc w:val="both"/>
        <w:rPr>
          <w:b/>
        </w:rPr>
      </w:pPr>
      <w:r w:rsidRPr="00FD2428">
        <w:t>Objednávateľ sa za</w:t>
      </w:r>
      <w:r w:rsidR="001D08BB">
        <w:t xml:space="preserve">väzuje, že zaplatí Poskytovateľovi </w:t>
      </w:r>
      <w:r w:rsidRPr="00FD2428">
        <w:t xml:space="preserve">za riadne a včas </w:t>
      </w:r>
      <w:r w:rsidR="00C93E47">
        <w:t>p</w:t>
      </w:r>
      <w:r>
        <w:t>oskytnuté Služby</w:t>
      </w:r>
      <w:r w:rsidR="00C93E47">
        <w:t xml:space="preserve"> cenu za Služby</w:t>
      </w:r>
      <w:r w:rsidRPr="00FD2428">
        <w:t>, a to na základe doručenej el</w:t>
      </w:r>
      <w:r w:rsidR="00C93E47">
        <w:t>ektronickej faktúry.</w:t>
      </w:r>
    </w:p>
    <w:p w14:paraId="57C4812D" w14:textId="77777777" w:rsidR="00464DCD" w:rsidRPr="008F35FB" w:rsidRDefault="00464DCD" w:rsidP="008107C7">
      <w:pPr>
        <w:pStyle w:val="Odsekzoznamu"/>
        <w:numPr>
          <w:ilvl w:val="1"/>
          <w:numId w:val="1"/>
        </w:numPr>
        <w:tabs>
          <w:tab w:val="num" w:pos="6521"/>
        </w:tabs>
        <w:autoSpaceDE/>
        <w:autoSpaceDN/>
        <w:ind w:left="567" w:hanging="567"/>
        <w:contextualSpacing w:val="0"/>
        <w:jc w:val="both"/>
      </w:pPr>
      <w:r w:rsidRPr="00FD2428">
        <w:t xml:space="preserve">Objednávateľ v súlade s § 71, ods. 1, písm. b) </w:t>
      </w:r>
      <w:r>
        <w:t xml:space="preserve"> Zákona o DPH </w:t>
      </w:r>
      <w:r w:rsidRPr="00FD2428">
        <w:t>výslovne súhlasí s vystavením elektronickej faktúry.</w:t>
      </w:r>
    </w:p>
    <w:p w14:paraId="289C763D" w14:textId="77777777" w:rsidR="00464DCD" w:rsidRPr="008F35FB" w:rsidRDefault="00464DCD" w:rsidP="008107C7">
      <w:pPr>
        <w:pStyle w:val="Bezriadkovania"/>
        <w:numPr>
          <w:ilvl w:val="1"/>
          <w:numId w:val="1"/>
        </w:numPr>
        <w:tabs>
          <w:tab w:val="num" w:pos="6521"/>
        </w:tabs>
        <w:ind w:left="567" w:hanging="567"/>
        <w:jc w:val="both"/>
        <w:rPr>
          <w:rFonts w:ascii="Times New Roman" w:hAnsi="Times New Roman"/>
          <w:sz w:val="20"/>
          <w:szCs w:val="20"/>
        </w:rPr>
      </w:pPr>
      <w:r w:rsidRPr="008F35FB">
        <w:rPr>
          <w:rFonts w:ascii="Times New Roman" w:hAnsi="Times New Roman"/>
          <w:sz w:val="20"/>
          <w:szCs w:val="20"/>
        </w:rPr>
        <w:t>Faktúra musí obsahovať náležitosti daňového dokladu a musí povinne obsahovať nasledovné údaje:</w:t>
      </w:r>
    </w:p>
    <w:p w14:paraId="1570CDC4" w14:textId="2DAA967C" w:rsidR="00464DCD" w:rsidRPr="00FD2428" w:rsidRDefault="00464DCD" w:rsidP="008107C7">
      <w:pPr>
        <w:pStyle w:val="Odsekzoznamu"/>
        <w:numPr>
          <w:ilvl w:val="2"/>
          <w:numId w:val="1"/>
        </w:numPr>
        <w:tabs>
          <w:tab w:val="clear" w:pos="1418"/>
        </w:tabs>
        <w:autoSpaceDE/>
        <w:autoSpaceDN/>
        <w:ind w:left="1276" w:hanging="709"/>
        <w:contextualSpacing w:val="0"/>
        <w:jc w:val="both"/>
        <w:rPr>
          <w:b/>
        </w:rPr>
      </w:pPr>
      <w:r w:rsidRPr="00FD2428">
        <w:t>odkaz na Zmluvu s uvedením čísla Zmluvy Objedn</w:t>
      </w:r>
      <w:r w:rsidR="00627D94">
        <w:t>ávateľa, prípadne aj Poskytovateľa</w:t>
      </w:r>
      <w:r w:rsidRPr="00FD2428">
        <w:t>,</w:t>
      </w:r>
    </w:p>
    <w:p w14:paraId="2392963F" w14:textId="77777777" w:rsidR="00464DCD" w:rsidRPr="00FD2428" w:rsidRDefault="00464DCD" w:rsidP="008107C7">
      <w:pPr>
        <w:pStyle w:val="Odsekzoznamu"/>
        <w:numPr>
          <w:ilvl w:val="2"/>
          <w:numId w:val="1"/>
        </w:numPr>
        <w:tabs>
          <w:tab w:val="clear" w:pos="1418"/>
        </w:tabs>
        <w:autoSpaceDE/>
        <w:autoSpaceDN/>
        <w:ind w:left="1276" w:hanging="709"/>
        <w:contextualSpacing w:val="0"/>
        <w:jc w:val="both"/>
        <w:rPr>
          <w:b/>
        </w:rPr>
      </w:pPr>
      <w:r w:rsidRPr="00FD2428">
        <w:t>označenie banky a číslo účtu v tvare IBAN, na ktorý sa má platiť,</w:t>
      </w:r>
    </w:p>
    <w:p w14:paraId="499AB1A6" w14:textId="77777777" w:rsidR="00464DCD" w:rsidRPr="00FD2428" w:rsidRDefault="00464DCD" w:rsidP="008107C7">
      <w:pPr>
        <w:pStyle w:val="Odsekzoznamu"/>
        <w:numPr>
          <w:ilvl w:val="2"/>
          <w:numId w:val="1"/>
        </w:numPr>
        <w:tabs>
          <w:tab w:val="clear" w:pos="1418"/>
          <w:tab w:val="num" w:pos="2552"/>
        </w:tabs>
        <w:autoSpaceDE/>
        <w:autoSpaceDN/>
        <w:ind w:left="1276" w:hanging="709"/>
        <w:contextualSpacing w:val="0"/>
        <w:jc w:val="both"/>
        <w:rPr>
          <w:b/>
        </w:rPr>
      </w:pPr>
      <w:r w:rsidRPr="00FD2428">
        <w:t>fakturovanú sumu,</w:t>
      </w:r>
    </w:p>
    <w:p w14:paraId="4E9E0113" w14:textId="7992DD2F" w:rsidR="00464DCD" w:rsidRPr="00C93E47" w:rsidRDefault="001D08BB" w:rsidP="008107C7">
      <w:pPr>
        <w:pStyle w:val="Odsekzoznamu"/>
        <w:numPr>
          <w:ilvl w:val="2"/>
          <w:numId w:val="1"/>
        </w:numPr>
        <w:tabs>
          <w:tab w:val="clear" w:pos="1418"/>
          <w:tab w:val="num" w:pos="2552"/>
        </w:tabs>
        <w:autoSpaceDE/>
        <w:autoSpaceDN/>
        <w:ind w:left="1276" w:hanging="709"/>
        <w:contextualSpacing w:val="0"/>
        <w:jc w:val="both"/>
        <w:rPr>
          <w:b/>
        </w:rPr>
      </w:pPr>
      <w:r>
        <w:t>označenie poskytnutých Služieb</w:t>
      </w:r>
      <w:r w:rsidR="00464DCD" w:rsidRPr="00FD2428">
        <w:t>,</w:t>
      </w:r>
    </w:p>
    <w:p w14:paraId="38F7278D" w14:textId="2C1FDE54" w:rsidR="00C93E47" w:rsidRPr="00FD2428" w:rsidRDefault="00C93E47" w:rsidP="008107C7">
      <w:pPr>
        <w:pStyle w:val="Odsekzoznamu"/>
        <w:numPr>
          <w:ilvl w:val="2"/>
          <w:numId w:val="1"/>
        </w:numPr>
        <w:tabs>
          <w:tab w:val="clear" w:pos="1418"/>
          <w:tab w:val="num" w:pos="2552"/>
        </w:tabs>
        <w:autoSpaceDE/>
        <w:autoSpaceDN/>
        <w:ind w:left="1276" w:hanging="709"/>
        <w:contextualSpacing w:val="0"/>
        <w:jc w:val="both"/>
        <w:rPr>
          <w:b/>
        </w:rPr>
      </w:pPr>
      <w:r>
        <w:t xml:space="preserve">prílohy v zmysle tohto článku Zmluvy, podľa toho, za ktoré konkrétne Služby sa faktúra vystavuje (výkaz prác Poskytovateľa, </w:t>
      </w:r>
      <w:r w:rsidR="002A58DB">
        <w:t xml:space="preserve">resp. príslušný </w:t>
      </w:r>
      <w:r>
        <w:t xml:space="preserve">Akceptačný protokol), </w:t>
      </w:r>
    </w:p>
    <w:p w14:paraId="7CEF833F" w14:textId="142F2729" w:rsidR="00487E39" w:rsidRPr="00C612E4" w:rsidRDefault="00464DCD" w:rsidP="00C612E4">
      <w:pPr>
        <w:pStyle w:val="Odsekzoznamu"/>
        <w:numPr>
          <w:ilvl w:val="2"/>
          <w:numId w:val="1"/>
        </w:numPr>
        <w:tabs>
          <w:tab w:val="clear" w:pos="1418"/>
        </w:tabs>
        <w:autoSpaceDE/>
        <w:autoSpaceDN/>
        <w:ind w:left="1276" w:hanging="709"/>
        <w:contextualSpacing w:val="0"/>
        <w:jc w:val="both"/>
        <w:rPr>
          <w:b/>
        </w:rPr>
      </w:pPr>
      <w:r w:rsidRPr="00FD2428">
        <w:t xml:space="preserve">ďalšie náležitosti v zmysle </w:t>
      </w:r>
      <w:r w:rsidR="00C612E4">
        <w:t>Zákona o DPH.</w:t>
      </w:r>
    </w:p>
    <w:p w14:paraId="7FB7FE58" w14:textId="00148B68" w:rsidR="00464DCD" w:rsidRPr="00FD2428" w:rsidRDefault="001D08BB" w:rsidP="008107C7">
      <w:pPr>
        <w:pStyle w:val="Bezriadkovania"/>
        <w:numPr>
          <w:ilvl w:val="1"/>
          <w:numId w:val="1"/>
        </w:numPr>
        <w:tabs>
          <w:tab w:val="num" w:pos="6521"/>
        </w:tabs>
        <w:ind w:left="567" w:hanging="567"/>
        <w:jc w:val="both"/>
        <w:rPr>
          <w:rFonts w:ascii="Times New Roman" w:hAnsi="Times New Roman"/>
          <w:sz w:val="20"/>
          <w:szCs w:val="20"/>
        </w:rPr>
      </w:pPr>
      <w:bookmarkStart w:id="49" w:name="_Ref120884729"/>
      <w:bookmarkStart w:id="50" w:name="_Ref123645210"/>
      <w:bookmarkStart w:id="51" w:name="_Ref123647991"/>
      <w:r>
        <w:rPr>
          <w:rFonts w:ascii="Times New Roman" w:hAnsi="Times New Roman"/>
          <w:sz w:val="20"/>
          <w:szCs w:val="20"/>
        </w:rPr>
        <w:t>Poskytovateľ</w:t>
      </w:r>
      <w:r w:rsidR="00464DCD" w:rsidRPr="00FD2428">
        <w:rPr>
          <w:rFonts w:ascii="Times New Roman" w:hAnsi="Times New Roman"/>
          <w:sz w:val="20"/>
          <w:szCs w:val="20"/>
        </w:rPr>
        <w:t xml:space="preserve"> zašle elektronickú faktúru</w:t>
      </w:r>
      <w:r>
        <w:rPr>
          <w:rFonts w:ascii="Times New Roman" w:hAnsi="Times New Roman"/>
          <w:sz w:val="20"/>
          <w:szCs w:val="20"/>
        </w:rPr>
        <w:t xml:space="preserve"> z e-mailovej adresy Poskytovateľa</w:t>
      </w:r>
      <w:r w:rsidR="00464DCD" w:rsidRPr="00FD2428">
        <w:rPr>
          <w:rFonts w:ascii="Times New Roman" w:hAnsi="Times New Roman"/>
          <w:sz w:val="20"/>
          <w:szCs w:val="20"/>
        </w:rPr>
        <w:t xml:space="preserve"> </w:t>
      </w:r>
      <w:r w:rsidR="00464DCD" w:rsidRPr="00C612E4">
        <w:rPr>
          <w:rFonts w:ascii="Times New Roman" w:hAnsi="Times New Roman"/>
          <w:sz w:val="20"/>
          <w:szCs w:val="20"/>
        </w:rPr>
        <w:t>[●]</w:t>
      </w:r>
      <w:r w:rsidR="00464DCD" w:rsidRPr="001B0CA0">
        <w:rPr>
          <w:rFonts w:ascii="Times New Roman" w:hAnsi="Times New Roman"/>
          <w:sz w:val="20"/>
          <w:szCs w:val="20"/>
        </w:rPr>
        <w:t xml:space="preserve"> </w:t>
      </w:r>
      <w:r w:rsidR="00464DCD" w:rsidRPr="00FD2428">
        <w:rPr>
          <w:rFonts w:ascii="Times New Roman" w:hAnsi="Times New Roman"/>
          <w:sz w:val="20"/>
          <w:szCs w:val="20"/>
        </w:rPr>
        <w:t xml:space="preserve">na e-mailovú adresu Objednávateľa </w:t>
      </w:r>
      <w:hyperlink r:id="rId8" w:history="1">
        <w:r w:rsidR="00464DCD" w:rsidRPr="00D40F4D">
          <w:rPr>
            <w:rStyle w:val="Hypertextovprepojenie"/>
            <w:rFonts w:ascii="Times New Roman" w:hAnsi="Times New Roman"/>
            <w:sz w:val="20"/>
            <w:szCs w:val="20"/>
          </w:rPr>
          <w:t>faktury.BB@svp.sk</w:t>
        </w:r>
      </w:hyperlink>
      <w:r w:rsidR="00464DCD" w:rsidRPr="00FD2428">
        <w:rPr>
          <w:rFonts w:ascii="Times New Roman" w:hAnsi="Times New Roman"/>
          <w:sz w:val="20"/>
          <w:szCs w:val="20"/>
        </w:rPr>
        <w:t xml:space="preserve">  pričom:</w:t>
      </w:r>
      <w:bookmarkEnd w:id="49"/>
      <w:bookmarkEnd w:id="50"/>
      <w:bookmarkEnd w:id="51"/>
    </w:p>
    <w:p w14:paraId="50A577AB" w14:textId="77777777" w:rsidR="00464DCD" w:rsidRPr="00FD2428" w:rsidRDefault="00464DCD" w:rsidP="008107C7">
      <w:pPr>
        <w:pStyle w:val="Bezriadkovania"/>
        <w:numPr>
          <w:ilvl w:val="2"/>
          <w:numId w:val="1"/>
        </w:numPr>
        <w:tabs>
          <w:tab w:val="clear" w:pos="1418"/>
        </w:tabs>
        <w:ind w:left="1276" w:hanging="709"/>
        <w:jc w:val="both"/>
        <w:rPr>
          <w:rFonts w:ascii="Times New Roman" w:hAnsi="Times New Roman"/>
          <w:sz w:val="20"/>
          <w:szCs w:val="20"/>
        </w:rPr>
      </w:pPr>
      <w:r w:rsidRPr="00FD2428">
        <w:rPr>
          <w:rFonts w:ascii="Times New Roman" w:hAnsi="Times New Roman"/>
          <w:sz w:val="20"/>
          <w:szCs w:val="20"/>
        </w:rPr>
        <w:t xml:space="preserve">jedna e-mailová správa môže obsahovať iba jednu prílohu (súbor). Tento súbor musí obsahovať maximálne jednu faktúru spolu so všetkými prílohami faktúry;  </w:t>
      </w:r>
    </w:p>
    <w:p w14:paraId="76ECC524" w14:textId="77777777" w:rsidR="00464DCD" w:rsidRPr="00FD2428" w:rsidRDefault="00464DCD" w:rsidP="008107C7">
      <w:pPr>
        <w:pStyle w:val="Bezriadkovania"/>
        <w:numPr>
          <w:ilvl w:val="2"/>
          <w:numId w:val="1"/>
        </w:numPr>
        <w:tabs>
          <w:tab w:val="clear" w:pos="1418"/>
          <w:tab w:val="num" w:pos="2694"/>
        </w:tabs>
        <w:ind w:left="1276" w:hanging="709"/>
        <w:jc w:val="both"/>
        <w:rPr>
          <w:rFonts w:ascii="Times New Roman" w:hAnsi="Times New Roman"/>
          <w:sz w:val="20"/>
          <w:szCs w:val="20"/>
        </w:rPr>
      </w:pPr>
      <w:r w:rsidRPr="00FD2428">
        <w:rPr>
          <w:rFonts w:ascii="Times New Roman" w:hAnsi="Times New Roman"/>
          <w:sz w:val="20"/>
          <w:szCs w:val="20"/>
        </w:rPr>
        <w:t>všetky dokumenty obsiahnuté v súbore, či faktúry alebo prílohy, musia byť vo formáte PDF alebo PDF/A;</w:t>
      </w:r>
    </w:p>
    <w:p w14:paraId="7453F71A" w14:textId="77777777" w:rsidR="00464DCD" w:rsidRPr="00FD2428" w:rsidRDefault="00464DCD" w:rsidP="008107C7">
      <w:pPr>
        <w:pStyle w:val="Bezriadkovania"/>
        <w:numPr>
          <w:ilvl w:val="2"/>
          <w:numId w:val="1"/>
        </w:numPr>
        <w:tabs>
          <w:tab w:val="clear" w:pos="1418"/>
          <w:tab w:val="num" w:pos="2552"/>
        </w:tabs>
        <w:ind w:left="1276" w:hanging="709"/>
        <w:jc w:val="both"/>
        <w:rPr>
          <w:rFonts w:ascii="Times New Roman" w:hAnsi="Times New Roman"/>
          <w:sz w:val="20"/>
          <w:szCs w:val="20"/>
        </w:rPr>
      </w:pPr>
      <w:r w:rsidRPr="00FD2428">
        <w:rPr>
          <w:rFonts w:ascii="Times New Roman" w:hAnsi="Times New Roman"/>
          <w:sz w:val="20"/>
          <w:szCs w:val="20"/>
        </w:rPr>
        <w:t>veľkosť prílohy e-mailovej správy nesmie presiahnuť 10 MB;</w:t>
      </w:r>
    </w:p>
    <w:p w14:paraId="543B988E" w14:textId="23CDDC76" w:rsidR="00464DCD" w:rsidRPr="00FD2428" w:rsidRDefault="00464DCD" w:rsidP="008107C7">
      <w:pPr>
        <w:pStyle w:val="Bezriadkovania"/>
        <w:numPr>
          <w:ilvl w:val="2"/>
          <w:numId w:val="1"/>
        </w:numPr>
        <w:tabs>
          <w:tab w:val="clear" w:pos="1418"/>
          <w:tab w:val="num" w:pos="2410"/>
        </w:tabs>
        <w:ind w:left="1276" w:hanging="709"/>
        <w:jc w:val="both"/>
        <w:rPr>
          <w:rFonts w:ascii="Times New Roman" w:hAnsi="Times New Roman"/>
          <w:sz w:val="20"/>
          <w:szCs w:val="20"/>
        </w:rPr>
      </w:pPr>
      <w:r w:rsidRPr="00FD2428">
        <w:rPr>
          <w:rFonts w:ascii="Times New Roman" w:hAnsi="Times New Roman"/>
          <w:sz w:val="20"/>
          <w:szCs w:val="20"/>
        </w:rPr>
        <w:t xml:space="preserve">do predmetu e-mailovej správy je potrebné </w:t>
      </w:r>
      <w:r w:rsidR="001D08BB">
        <w:rPr>
          <w:rFonts w:ascii="Times New Roman" w:hAnsi="Times New Roman"/>
          <w:sz w:val="20"/>
          <w:szCs w:val="20"/>
        </w:rPr>
        <w:t>uviesť číslo faktúry Poskytovateľa</w:t>
      </w:r>
      <w:r w:rsidRPr="00FD2428">
        <w:rPr>
          <w:rFonts w:ascii="Times New Roman" w:hAnsi="Times New Roman"/>
          <w:sz w:val="20"/>
          <w:szCs w:val="20"/>
        </w:rPr>
        <w:t xml:space="preserve">; </w:t>
      </w:r>
    </w:p>
    <w:p w14:paraId="0D586006" w14:textId="77777777" w:rsidR="00464DCD" w:rsidRPr="00FD2428" w:rsidRDefault="00464DCD" w:rsidP="008107C7">
      <w:pPr>
        <w:pStyle w:val="Bezriadkovania"/>
        <w:numPr>
          <w:ilvl w:val="2"/>
          <w:numId w:val="1"/>
        </w:numPr>
        <w:tabs>
          <w:tab w:val="clear" w:pos="1418"/>
        </w:tabs>
        <w:ind w:left="1276" w:hanging="709"/>
        <w:jc w:val="both"/>
        <w:rPr>
          <w:rFonts w:ascii="Times New Roman" w:hAnsi="Times New Roman"/>
          <w:sz w:val="20"/>
          <w:szCs w:val="20"/>
        </w:rPr>
      </w:pPr>
      <w:r w:rsidRPr="00FD2428">
        <w:rPr>
          <w:rFonts w:ascii="Times New Roman" w:hAnsi="Times New Roman"/>
          <w:sz w:val="20"/>
          <w:szCs w:val="20"/>
        </w:rPr>
        <w:t>názov priloženého súboru obsahujúceho elektronickú faktúru, musí obsahovať jedno zo slov: „Faktúra", „Dobropis” alebo „Ťarchopis" a číslo dokladu, a nepresiahne 128 znakov, pričom veľké a malé písmená, ani diakritika nebudú rozhodujúce;</w:t>
      </w:r>
    </w:p>
    <w:p w14:paraId="126870E4" w14:textId="37520859" w:rsidR="00464DCD" w:rsidRPr="00FD2428" w:rsidRDefault="001D08BB" w:rsidP="008107C7">
      <w:pPr>
        <w:pStyle w:val="Bezriadkovania"/>
        <w:numPr>
          <w:ilvl w:val="2"/>
          <w:numId w:val="1"/>
        </w:numPr>
        <w:tabs>
          <w:tab w:val="clear" w:pos="1418"/>
          <w:tab w:val="num" w:pos="2835"/>
        </w:tabs>
        <w:ind w:left="1276" w:hanging="709"/>
        <w:jc w:val="both"/>
        <w:rPr>
          <w:rFonts w:ascii="Times New Roman" w:hAnsi="Times New Roman"/>
          <w:sz w:val="20"/>
          <w:szCs w:val="20"/>
        </w:rPr>
      </w:pPr>
      <w:r>
        <w:rPr>
          <w:rFonts w:ascii="Times New Roman" w:hAnsi="Times New Roman"/>
          <w:sz w:val="20"/>
          <w:szCs w:val="20"/>
        </w:rPr>
        <w:t>Poskytovateľ</w:t>
      </w:r>
      <w:r w:rsidR="00464DCD" w:rsidRPr="00FD2428">
        <w:rPr>
          <w:rFonts w:ascii="Times New Roman" w:hAnsi="Times New Roman"/>
          <w:sz w:val="20"/>
          <w:szCs w:val="20"/>
        </w:rPr>
        <w:t>, v prípade ak je to možné, pri odosielaní e-mailovej správy zaškrtne požiadavku „Požadovať potvrdenie o doručení“.</w:t>
      </w:r>
    </w:p>
    <w:p w14:paraId="4BBFA2D5" w14:textId="0F1DFDD4" w:rsidR="00464DCD" w:rsidRPr="00FD2428" w:rsidRDefault="00464DCD" w:rsidP="008107C7">
      <w:pPr>
        <w:pStyle w:val="Bezriadkovania"/>
        <w:numPr>
          <w:ilvl w:val="1"/>
          <w:numId w:val="1"/>
        </w:numPr>
        <w:tabs>
          <w:tab w:val="num" w:pos="6521"/>
        </w:tabs>
        <w:ind w:left="567" w:hanging="567"/>
        <w:jc w:val="both"/>
        <w:rPr>
          <w:rFonts w:ascii="Times New Roman" w:hAnsi="Times New Roman"/>
          <w:sz w:val="20"/>
          <w:szCs w:val="20"/>
        </w:rPr>
      </w:pPr>
      <w:r w:rsidRPr="00FD2428">
        <w:rPr>
          <w:rFonts w:ascii="Times New Roman" w:hAnsi="Times New Roman"/>
          <w:sz w:val="20"/>
          <w:szCs w:val="20"/>
        </w:rPr>
        <w:t>Faktúra sa považuje za prijatú zo strany Objednávateľa v deň, kedy bola na server Objednávateľa doručená e-mailová správa s priloženou faktúrou. Ak je faktúra prijatá zo strany Objednávateľa v pracovný deň, považuje sa za doručenú v tento pracovný deň. Ak je faktúra zo strany Objednávateľa prijatá v sobotu alebo v deň pracovného pokoja považuje sa za doručenú v najbližší pracovný deň. Lehota splatnosti elektronickej faktúry sa začína počítať odo dňa jej doručenia, nie odo dňa jej prijatia. Pr</w:t>
      </w:r>
      <w:r>
        <w:rPr>
          <w:rFonts w:ascii="Times New Roman" w:hAnsi="Times New Roman"/>
          <w:sz w:val="20"/>
          <w:szCs w:val="20"/>
        </w:rPr>
        <w:t xml:space="preserve">ípadné zmeny </w:t>
      </w:r>
      <w:r w:rsidRPr="00FD2428">
        <w:rPr>
          <w:rFonts w:ascii="Times New Roman" w:hAnsi="Times New Roman"/>
          <w:sz w:val="20"/>
          <w:szCs w:val="20"/>
        </w:rPr>
        <w:t>e</w:t>
      </w:r>
      <w:r w:rsidR="001D08BB">
        <w:rPr>
          <w:rFonts w:ascii="Times New Roman" w:hAnsi="Times New Roman"/>
          <w:sz w:val="20"/>
          <w:szCs w:val="20"/>
        </w:rPr>
        <w:t>-</w:t>
      </w:r>
      <w:r w:rsidR="00C96C27">
        <w:rPr>
          <w:rFonts w:ascii="Times New Roman" w:hAnsi="Times New Roman"/>
          <w:sz w:val="20"/>
          <w:szCs w:val="20"/>
        </w:rPr>
        <w:t xml:space="preserve">mailových adries podľa bodu </w:t>
      </w:r>
      <w:r w:rsidR="00C96C27">
        <w:rPr>
          <w:rFonts w:ascii="Times New Roman" w:hAnsi="Times New Roman"/>
          <w:sz w:val="20"/>
          <w:szCs w:val="20"/>
        </w:rPr>
        <w:fldChar w:fldCharType="begin"/>
      </w:r>
      <w:r w:rsidR="00C96C27">
        <w:rPr>
          <w:rFonts w:ascii="Times New Roman" w:hAnsi="Times New Roman"/>
          <w:sz w:val="20"/>
          <w:szCs w:val="20"/>
        </w:rPr>
        <w:instrText xml:space="preserve"> REF _Ref120884729 \r \h </w:instrText>
      </w:r>
      <w:r w:rsidR="00C96C27">
        <w:rPr>
          <w:rFonts w:ascii="Times New Roman" w:hAnsi="Times New Roman"/>
          <w:sz w:val="20"/>
          <w:szCs w:val="20"/>
        </w:rPr>
      </w:r>
      <w:r w:rsidR="00C96C27">
        <w:rPr>
          <w:rFonts w:ascii="Times New Roman" w:hAnsi="Times New Roman"/>
          <w:sz w:val="20"/>
          <w:szCs w:val="20"/>
        </w:rPr>
        <w:fldChar w:fldCharType="separate"/>
      </w:r>
      <w:r w:rsidR="00D81CF6">
        <w:rPr>
          <w:rFonts w:ascii="Times New Roman" w:hAnsi="Times New Roman"/>
          <w:sz w:val="20"/>
          <w:szCs w:val="20"/>
        </w:rPr>
        <w:t>7.10</w:t>
      </w:r>
      <w:r w:rsidR="00C96C27">
        <w:rPr>
          <w:rFonts w:ascii="Times New Roman" w:hAnsi="Times New Roman"/>
          <w:sz w:val="20"/>
          <w:szCs w:val="20"/>
        </w:rPr>
        <w:fldChar w:fldCharType="end"/>
      </w:r>
      <w:r w:rsidR="001D08BB">
        <w:rPr>
          <w:rFonts w:ascii="Times New Roman" w:hAnsi="Times New Roman"/>
          <w:sz w:val="20"/>
          <w:szCs w:val="20"/>
        </w:rPr>
        <w:t xml:space="preserve"> </w:t>
      </w:r>
      <w:r w:rsidRPr="00FD2428">
        <w:rPr>
          <w:rFonts w:ascii="Times New Roman" w:hAnsi="Times New Roman"/>
          <w:sz w:val="20"/>
          <w:szCs w:val="20"/>
        </w:rPr>
        <w:t>Zmluvy sú účinné odo dňa ich písomného oznámenia druhej Zmluvnej strane zaslanej z pôvodnej e-mailovej adresy.</w:t>
      </w:r>
    </w:p>
    <w:p w14:paraId="11D6B493" w14:textId="0D379286" w:rsidR="00464DCD" w:rsidRPr="00FD2428" w:rsidRDefault="00464DCD" w:rsidP="008107C7">
      <w:pPr>
        <w:pStyle w:val="Odsekzoznamu"/>
        <w:numPr>
          <w:ilvl w:val="1"/>
          <w:numId w:val="1"/>
        </w:numPr>
        <w:tabs>
          <w:tab w:val="num" w:pos="6521"/>
        </w:tabs>
        <w:autoSpaceDE/>
        <w:autoSpaceDN/>
        <w:ind w:left="567" w:hanging="567"/>
        <w:contextualSpacing w:val="0"/>
        <w:jc w:val="both"/>
      </w:pPr>
      <w:r w:rsidRPr="00FD2428">
        <w:t>Za deň úhrady bude považovaný deň odpísania finančných prostriedkov z bankového účtu Objednávateľa.</w:t>
      </w:r>
      <w:bookmarkStart w:id="52" w:name="_Ref4408742"/>
      <w:r w:rsidR="00D35A97">
        <w:t xml:space="preserve"> Lehota splatnosti faktúry je 3</w:t>
      </w:r>
      <w:r>
        <w:t>0</w:t>
      </w:r>
      <w:r w:rsidRPr="00FD2428">
        <w:t xml:space="preserve"> dní odo dňa jej doručenia Objednávateľovi.</w:t>
      </w:r>
      <w:bookmarkEnd w:id="52"/>
    </w:p>
    <w:p w14:paraId="74DA3428" w14:textId="5C34D05F" w:rsidR="00464DCD" w:rsidRPr="00FD2428" w:rsidRDefault="00464DCD" w:rsidP="008107C7">
      <w:pPr>
        <w:pStyle w:val="Bezriadkovania"/>
        <w:numPr>
          <w:ilvl w:val="1"/>
          <w:numId w:val="1"/>
        </w:numPr>
        <w:tabs>
          <w:tab w:val="num" w:pos="6521"/>
        </w:tabs>
        <w:ind w:left="567" w:hanging="567"/>
        <w:jc w:val="both"/>
        <w:rPr>
          <w:rFonts w:ascii="Times New Roman" w:hAnsi="Times New Roman"/>
          <w:sz w:val="20"/>
          <w:szCs w:val="20"/>
        </w:rPr>
      </w:pPr>
      <w:r w:rsidRPr="00FD2428">
        <w:rPr>
          <w:rFonts w:ascii="Times New Roman" w:hAnsi="Times New Roman"/>
          <w:sz w:val="20"/>
          <w:szCs w:val="20"/>
        </w:rPr>
        <w:t xml:space="preserve">Ak bude faktúra obsahovať nesprávne cenové alebo iné údaje alebo faktúra nebude obsahovať všetky údaje a náležitosti v zmysle platných právnych predpisov, najmä podľa § 74 Zákona o DPH, resp. nebude obsahovať uvedené údaje a doklady alebo bude obsahovať nesprávne, či neúplné údaje a doklady alebo ak </w:t>
      </w:r>
      <w:r w:rsidRPr="00FD2428">
        <w:rPr>
          <w:rFonts w:ascii="Times New Roman" w:hAnsi="Times New Roman"/>
          <w:sz w:val="20"/>
          <w:szCs w:val="20"/>
        </w:rPr>
        <w:lastRenderedPageBreak/>
        <w:t>elektronická faktúra nebu</w:t>
      </w:r>
      <w:r w:rsidR="004173C6">
        <w:rPr>
          <w:rFonts w:ascii="Times New Roman" w:hAnsi="Times New Roman"/>
          <w:sz w:val="20"/>
          <w:szCs w:val="20"/>
        </w:rPr>
        <w:t xml:space="preserve">de zaslaná v súlade s bodom </w:t>
      </w:r>
      <w:r w:rsidR="004173C6">
        <w:rPr>
          <w:rFonts w:ascii="Times New Roman" w:hAnsi="Times New Roman"/>
          <w:sz w:val="20"/>
          <w:szCs w:val="20"/>
        </w:rPr>
        <w:fldChar w:fldCharType="begin"/>
      </w:r>
      <w:r w:rsidR="004173C6">
        <w:rPr>
          <w:rFonts w:ascii="Times New Roman" w:hAnsi="Times New Roman"/>
          <w:sz w:val="20"/>
          <w:szCs w:val="20"/>
        </w:rPr>
        <w:instrText xml:space="preserve"> REF _Ref120884729 \r \h </w:instrText>
      </w:r>
      <w:r w:rsidR="004173C6">
        <w:rPr>
          <w:rFonts w:ascii="Times New Roman" w:hAnsi="Times New Roman"/>
          <w:sz w:val="20"/>
          <w:szCs w:val="20"/>
        </w:rPr>
      </w:r>
      <w:r w:rsidR="004173C6">
        <w:rPr>
          <w:rFonts w:ascii="Times New Roman" w:hAnsi="Times New Roman"/>
          <w:sz w:val="20"/>
          <w:szCs w:val="20"/>
        </w:rPr>
        <w:fldChar w:fldCharType="separate"/>
      </w:r>
      <w:r w:rsidR="00D81CF6">
        <w:rPr>
          <w:rFonts w:ascii="Times New Roman" w:hAnsi="Times New Roman"/>
          <w:sz w:val="20"/>
          <w:szCs w:val="20"/>
        </w:rPr>
        <w:t>7.10</w:t>
      </w:r>
      <w:r w:rsidR="004173C6">
        <w:rPr>
          <w:rFonts w:ascii="Times New Roman" w:hAnsi="Times New Roman"/>
          <w:sz w:val="20"/>
          <w:szCs w:val="20"/>
        </w:rPr>
        <w:fldChar w:fldCharType="end"/>
      </w:r>
      <w:r w:rsidR="004173C6">
        <w:rPr>
          <w:rFonts w:ascii="Times New Roman" w:hAnsi="Times New Roman"/>
          <w:sz w:val="20"/>
          <w:szCs w:val="20"/>
        </w:rPr>
        <w:t xml:space="preserve"> </w:t>
      </w:r>
      <w:r w:rsidRPr="00FD2428">
        <w:rPr>
          <w:rFonts w:ascii="Times New Roman" w:hAnsi="Times New Roman"/>
          <w:sz w:val="20"/>
          <w:szCs w:val="20"/>
        </w:rPr>
        <w:t>Zmluvy je Objednávateľ oprávnený ju v</w:t>
      </w:r>
      <w:r w:rsidR="00C77705">
        <w:rPr>
          <w:rFonts w:ascii="Times New Roman" w:hAnsi="Times New Roman"/>
          <w:sz w:val="20"/>
          <w:szCs w:val="20"/>
        </w:rPr>
        <w:t>rátiť na doplnenie Poskytovateľovi</w:t>
      </w:r>
      <w:r w:rsidRPr="00FD2428">
        <w:rPr>
          <w:rFonts w:ascii="Times New Roman" w:hAnsi="Times New Roman"/>
          <w:sz w:val="20"/>
          <w:szCs w:val="20"/>
        </w:rPr>
        <w:t>, čím sa preruší plynutie lehoty splatnosti faktúry a nová lehota splatnosti začína plynúť odo dňa doručenia novej riadne vyhotovenej faktúry.</w:t>
      </w:r>
    </w:p>
    <w:p w14:paraId="720FCAAE" w14:textId="77777777" w:rsidR="00464DCD" w:rsidRPr="00FD2428" w:rsidRDefault="00464DCD" w:rsidP="008107C7">
      <w:pPr>
        <w:pStyle w:val="Bezriadkovania"/>
        <w:numPr>
          <w:ilvl w:val="1"/>
          <w:numId w:val="1"/>
        </w:numPr>
        <w:tabs>
          <w:tab w:val="num" w:pos="6521"/>
        </w:tabs>
        <w:ind w:left="567" w:hanging="567"/>
        <w:jc w:val="both"/>
        <w:rPr>
          <w:rFonts w:ascii="Times New Roman" w:hAnsi="Times New Roman"/>
          <w:sz w:val="20"/>
          <w:szCs w:val="20"/>
        </w:rPr>
      </w:pPr>
      <w:r w:rsidRPr="00FD2428">
        <w:rPr>
          <w:rFonts w:ascii="Times New Roman" w:hAnsi="Times New Roman"/>
          <w:sz w:val="20"/>
          <w:szCs w:val="20"/>
        </w:rPr>
        <w:t>Zmluvné strany sú povinné zabezpečiť riadne uchovávanie a archiváciu faktúr v zmysle § 76 Zákona o DPH, zaručujúce vierohodnosť pôvodu, neporušiteľnosť obsahu a čitateľnosť elektronických faktúr po celú dobu úschovy.</w:t>
      </w:r>
    </w:p>
    <w:p w14:paraId="62DF61A1" w14:textId="0EAA09ED" w:rsidR="00464DCD" w:rsidRPr="00DF49DC" w:rsidRDefault="00464DCD" w:rsidP="008107C7">
      <w:pPr>
        <w:pStyle w:val="Odsekzoznamu"/>
        <w:numPr>
          <w:ilvl w:val="1"/>
          <w:numId w:val="1"/>
        </w:numPr>
        <w:tabs>
          <w:tab w:val="num" w:pos="6521"/>
        </w:tabs>
        <w:autoSpaceDE/>
        <w:autoSpaceDN/>
        <w:ind w:left="567" w:hanging="567"/>
        <w:jc w:val="both"/>
      </w:pPr>
      <w:r w:rsidRPr="00FD2428">
        <w:t>Objednávateľ v súvislosti s fakturáciou neodmietne prijať elektro</w:t>
      </w:r>
      <w:r w:rsidR="00C77705">
        <w:t>nickú faktúru vyhotovenú Poskytovateľom</w:t>
      </w:r>
      <w:r w:rsidRPr="00FD2428">
        <w:t xml:space="preserve"> v súlade so Smernicou </w:t>
      </w:r>
      <w:r>
        <w:t xml:space="preserve">o elektronickej fakturácii, </w:t>
      </w:r>
      <w:r w:rsidRPr="00FD2428">
        <w:t>pokiaľ táto bude spĺňať ostatné náležitosti v zmysle tohto článku Zmluvy. Zmluvné strany sú pri fakturácii povinné dodržiavať</w:t>
      </w:r>
      <w:r>
        <w:t xml:space="preserve"> ustanovenia Zákona </w:t>
      </w:r>
      <w:r w:rsidRPr="00FD2428">
        <w:t>o zaručenej elektronickej fakturácii a po vytvorení centrálneho ekonomického systému bude fakturácia prebiehať prostredníctvom tohto systému, pokiaľ im z tohto zákona takáto povinnosť vyplýva.</w:t>
      </w:r>
    </w:p>
    <w:p w14:paraId="4AE2F8EC" w14:textId="77777777" w:rsidR="00E45019" w:rsidRPr="00BF4FA4" w:rsidRDefault="00E45019" w:rsidP="00E45019">
      <w:pPr>
        <w:pStyle w:val="Bezriadkovania"/>
        <w:numPr>
          <w:ilvl w:val="1"/>
          <w:numId w:val="1"/>
        </w:numPr>
        <w:tabs>
          <w:tab w:val="num" w:pos="6521"/>
        </w:tabs>
        <w:ind w:left="567" w:hanging="567"/>
        <w:jc w:val="both"/>
        <w:rPr>
          <w:rFonts w:ascii="Times New Roman" w:hAnsi="Times New Roman"/>
          <w:sz w:val="20"/>
          <w:szCs w:val="20"/>
        </w:rPr>
      </w:pPr>
      <w:bookmarkStart w:id="53" w:name="_Toc486457906"/>
      <w:bookmarkStart w:id="54" w:name="_Toc486450508"/>
      <w:bookmarkStart w:id="55" w:name="_Toc486450184"/>
      <w:bookmarkEnd w:id="41"/>
      <w:bookmarkEnd w:id="42"/>
      <w:bookmarkEnd w:id="43"/>
      <w:bookmarkEnd w:id="44"/>
      <w:bookmarkEnd w:id="45"/>
      <w:r w:rsidRPr="00BF4FA4">
        <w:rPr>
          <w:rFonts w:ascii="Times New Roman" w:hAnsi="Times New Roman"/>
          <w:sz w:val="20"/>
          <w:szCs w:val="20"/>
        </w:rPr>
        <w:t>Zmluvné stra</w:t>
      </w:r>
      <w:r>
        <w:rPr>
          <w:rFonts w:ascii="Times New Roman" w:hAnsi="Times New Roman"/>
          <w:sz w:val="20"/>
          <w:szCs w:val="20"/>
        </w:rPr>
        <w:t xml:space="preserve">ny sa dohodli, že Poskytovateľovi </w:t>
      </w:r>
      <w:r w:rsidRPr="00BF4FA4">
        <w:rPr>
          <w:rFonts w:ascii="Times New Roman" w:hAnsi="Times New Roman"/>
          <w:sz w:val="20"/>
          <w:szCs w:val="20"/>
        </w:rPr>
        <w:t xml:space="preserve">nebude poskytnutý preddavok od Objednávateľa. </w:t>
      </w:r>
    </w:p>
    <w:p w14:paraId="62262E2E" w14:textId="4F8A1565" w:rsidR="00CA7031" w:rsidRPr="00F405C9" w:rsidRDefault="00CA7031" w:rsidP="00287131">
      <w:pPr>
        <w:pStyle w:val="Bezriadkovania"/>
        <w:jc w:val="both"/>
        <w:rPr>
          <w:rFonts w:ascii="Times New Roman" w:hAnsi="Times New Roman"/>
          <w:sz w:val="20"/>
          <w:szCs w:val="20"/>
        </w:rPr>
      </w:pPr>
    </w:p>
    <w:p w14:paraId="489ED0AF" w14:textId="4480319B" w:rsidR="005908F0" w:rsidRPr="001404D0" w:rsidRDefault="00454F04" w:rsidP="008107C7">
      <w:pPr>
        <w:pStyle w:val="MLNadpislnku"/>
        <w:numPr>
          <w:ilvl w:val="0"/>
          <w:numId w:val="1"/>
        </w:numPr>
        <w:spacing w:before="0" w:after="0" w:line="280" w:lineRule="atLeast"/>
        <w:ind w:left="0"/>
        <w:jc w:val="center"/>
        <w:rPr>
          <w:rFonts w:ascii="Times New Roman" w:hAnsi="Times New Roman"/>
          <w:b w:val="0"/>
          <w:sz w:val="20"/>
          <w:szCs w:val="20"/>
        </w:rPr>
      </w:pPr>
      <w:r w:rsidRPr="001404D0">
        <w:rPr>
          <w:rFonts w:ascii="Times New Roman" w:hAnsi="Times New Roman" w:cs="Times New Roman"/>
          <w:sz w:val="20"/>
          <w:szCs w:val="20"/>
        </w:rPr>
        <w:t>KOMUNIKÁCIA ZMLUVNÝCH STRÁN A SÚČINNOSŤ</w:t>
      </w:r>
    </w:p>
    <w:p w14:paraId="0C33724D" w14:textId="77777777" w:rsidR="005908F0" w:rsidRPr="001404D0" w:rsidRDefault="005908F0" w:rsidP="00F405C9">
      <w:pPr>
        <w:pStyle w:val="Bezriadkovania"/>
        <w:rPr>
          <w:rFonts w:ascii="Times New Roman" w:hAnsi="Times New Roman"/>
        </w:rPr>
      </w:pPr>
    </w:p>
    <w:p w14:paraId="0DB92BBE" w14:textId="77777777" w:rsidR="00454F04" w:rsidRPr="001404D0" w:rsidRDefault="00454F04" w:rsidP="008107C7">
      <w:pPr>
        <w:pStyle w:val="Bezriadkovania"/>
        <w:numPr>
          <w:ilvl w:val="1"/>
          <w:numId w:val="1"/>
        </w:numPr>
        <w:tabs>
          <w:tab w:val="num" w:pos="6521"/>
        </w:tabs>
        <w:ind w:left="567" w:hanging="567"/>
        <w:jc w:val="both"/>
        <w:rPr>
          <w:rFonts w:ascii="Times New Roman" w:hAnsi="Times New Roman"/>
          <w:sz w:val="20"/>
          <w:szCs w:val="20"/>
        </w:rPr>
      </w:pPr>
      <w:bookmarkStart w:id="56" w:name="_Ref104883878"/>
      <w:r w:rsidRPr="001404D0">
        <w:rPr>
          <w:rFonts w:ascii="Times New Roman" w:hAnsi="Times New Roman"/>
          <w:sz w:val="20"/>
          <w:szCs w:val="20"/>
        </w:rPr>
        <w:t>Zmluvné strany sa dohodli, že IT Projektový manažér za Objednávateľa je: [●], tel.: [●], e-mail: [●] a IT Projektový manažér za Poskytovateľa je: [●], tel.: [●], e-mail: [●].</w:t>
      </w:r>
      <w:bookmarkEnd w:id="56"/>
    </w:p>
    <w:p w14:paraId="42AD202A" w14:textId="16AB993C" w:rsidR="00454F04" w:rsidRPr="001404D0" w:rsidRDefault="00454F04" w:rsidP="008107C7">
      <w:pPr>
        <w:pStyle w:val="Bezriadkovania"/>
        <w:numPr>
          <w:ilvl w:val="1"/>
          <w:numId w:val="1"/>
        </w:numPr>
        <w:tabs>
          <w:tab w:val="num" w:pos="6521"/>
        </w:tabs>
        <w:ind w:left="567" w:hanging="567"/>
        <w:jc w:val="both"/>
        <w:rPr>
          <w:rFonts w:ascii="Times New Roman" w:hAnsi="Times New Roman"/>
          <w:sz w:val="20"/>
          <w:szCs w:val="20"/>
        </w:rPr>
      </w:pPr>
      <w:r w:rsidRPr="001404D0">
        <w:rPr>
          <w:rFonts w:ascii="Times New Roman" w:hAnsi="Times New Roman"/>
          <w:sz w:val="20"/>
          <w:szCs w:val="20"/>
        </w:rPr>
        <w:t>V prípade ak nastane zmena vyššie uvedených osôb, Zmluvné strany sa zaväzujú bezodkladne poskytnúť si vzájomne informácie o tejto zmene a kontaktné údaje týchto nových osô</w:t>
      </w:r>
      <w:bookmarkStart w:id="57" w:name="_Ref104884059"/>
      <w:r w:rsidRPr="001404D0">
        <w:rPr>
          <w:rFonts w:ascii="Times New Roman" w:hAnsi="Times New Roman"/>
          <w:sz w:val="20"/>
          <w:szCs w:val="20"/>
        </w:rPr>
        <w:t>b</w:t>
      </w:r>
      <w:r w:rsidR="00B76670" w:rsidRPr="001404D0">
        <w:rPr>
          <w:rFonts w:ascii="Times New Roman" w:hAnsi="Times New Roman"/>
          <w:sz w:val="20"/>
          <w:szCs w:val="20"/>
        </w:rPr>
        <w:t>.</w:t>
      </w:r>
    </w:p>
    <w:p w14:paraId="3E4AF472" w14:textId="67E464BF" w:rsidR="00454F04" w:rsidRPr="001404D0" w:rsidRDefault="00454F04" w:rsidP="008107C7">
      <w:pPr>
        <w:pStyle w:val="Bezriadkovania"/>
        <w:numPr>
          <w:ilvl w:val="1"/>
          <w:numId w:val="1"/>
        </w:numPr>
        <w:tabs>
          <w:tab w:val="num" w:pos="6521"/>
        </w:tabs>
        <w:ind w:left="567" w:hanging="567"/>
        <w:jc w:val="both"/>
        <w:rPr>
          <w:rFonts w:ascii="Times New Roman" w:hAnsi="Times New Roman"/>
          <w:sz w:val="20"/>
          <w:szCs w:val="20"/>
        </w:rPr>
      </w:pPr>
      <w:bookmarkStart w:id="58" w:name="_Ref124941787"/>
      <w:r w:rsidRPr="001404D0">
        <w:rPr>
          <w:rFonts w:ascii="Times New Roman" w:hAnsi="Times New Roman"/>
          <w:sz w:val="20"/>
          <w:szCs w:val="20"/>
        </w:rPr>
        <w:t>Zmluvné strany sa dohodli, že IT Projektový manažér Objednávateľa je oprávnený v súvislosti s poskytovaním Služieb podľa Zmluvy určiť jednu alebo viacero Oprávnených osôb Objednávateľa s rovnakými alebo menšími oprávneniami, aké má on sám. Také určenie je voči Poskytovateľovi účinné doručením písomného oznámenia o určení Oprávnených osôb Objednávateľa Poskytovateľovi. Oprávnené osoby Objednávat</w:t>
      </w:r>
      <w:r w:rsidR="00E45019" w:rsidRPr="001404D0">
        <w:rPr>
          <w:rFonts w:ascii="Times New Roman" w:hAnsi="Times New Roman"/>
          <w:sz w:val="20"/>
          <w:szCs w:val="20"/>
        </w:rPr>
        <w:t xml:space="preserve">eľa môžu samostatne komunikovať </w:t>
      </w:r>
      <w:r w:rsidRPr="001404D0">
        <w:rPr>
          <w:rFonts w:ascii="Times New Roman" w:hAnsi="Times New Roman"/>
          <w:sz w:val="20"/>
          <w:szCs w:val="20"/>
        </w:rPr>
        <w:t>za Objednávateľa s Poskytovateľom v tých veciach, súvisiacich s poskytovaním Služieb podľa Zmluvy, ktoré boli určené IT Projektovým manažérom Objednávateľa v oznámení doručenom Poskytovateľovi podľa tohto bodu Zmluvy. Oprávnené osoby Objednávateľa môžu samostatne robiť vo vzťahu k Poskytovateľovi v mene Objednávateľa tie úkony, súvisiace s poskytovaním Služieb podľa Zmluvy, ktoré boli určené IT Projektovým manažérom Objednávateľa v oznámení doručenom Poskytovateľovi podľa tohto bodu Zmluvy. Zmenu Oprávnených osôb Objednávateľa, alebo ich oprávnení podľa Zmluvy je Objednávateľ povinný bezodkladne nahlásiť Poskytovateľovi doručením písomného oznámenia o takej zmene. Zmena Oprávnených osôb Objednávateľa alebo ich oprávnení podľa Zmluvy je účinná voči Poskytovateľovi dňom doručenia oznámenia o takej zmene Poskytovateľovi</w:t>
      </w:r>
      <w:bookmarkEnd w:id="57"/>
      <w:r w:rsidRPr="001404D0">
        <w:rPr>
          <w:rFonts w:ascii="Times New Roman" w:hAnsi="Times New Roman"/>
          <w:sz w:val="20"/>
          <w:szCs w:val="20"/>
        </w:rPr>
        <w:t>.</w:t>
      </w:r>
      <w:bookmarkEnd w:id="58"/>
    </w:p>
    <w:p w14:paraId="26DA2052" w14:textId="364893BF" w:rsidR="00AD61CD" w:rsidRPr="001404D0" w:rsidRDefault="0098584A" w:rsidP="008107C7">
      <w:pPr>
        <w:pStyle w:val="Bezriadkovania"/>
        <w:numPr>
          <w:ilvl w:val="1"/>
          <w:numId w:val="1"/>
        </w:numPr>
        <w:tabs>
          <w:tab w:val="num" w:pos="6521"/>
        </w:tabs>
        <w:ind w:left="567" w:hanging="567"/>
        <w:jc w:val="both"/>
        <w:rPr>
          <w:rFonts w:ascii="Times New Roman" w:hAnsi="Times New Roman"/>
          <w:sz w:val="20"/>
          <w:szCs w:val="20"/>
        </w:rPr>
      </w:pPr>
      <w:r w:rsidRPr="001404D0">
        <w:rPr>
          <w:rFonts w:ascii="Times New Roman" w:hAnsi="Times New Roman"/>
          <w:sz w:val="20"/>
          <w:szCs w:val="20"/>
        </w:rPr>
        <w:t>Komunikácia Zmluvných strán v otázkach týkajúcich sa Zmluvy</w:t>
      </w:r>
      <w:r w:rsidR="00817AA9" w:rsidRPr="001404D0">
        <w:rPr>
          <w:rFonts w:ascii="Times New Roman" w:hAnsi="Times New Roman"/>
          <w:sz w:val="20"/>
          <w:szCs w:val="20"/>
        </w:rPr>
        <w:t xml:space="preserve">, ak v Zmluve </w:t>
      </w:r>
      <w:r w:rsidR="001404D0">
        <w:rPr>
          <w:rFonts w:ascii="Times New Roman" w:hAnsi="Times New Roman"/>
          <w:sz w:val="20"/>
          <w:szCs w:val="20"/>
        </w:rPr>
        <w:t>nie je upravené</w:t>
      </w:r>
      <w:r w:rsidR="00817AA9" w:rsidRPr="001404D0">
        <w:rPr>
          <w:rFonts w:ascii="Times New Roman" w:hAnsi="Times New Roman"/>
          <w:sz w:val="20"/>
          <w:szCs w:val="20"/>
        </w:rPr>
        <w:t xml:space="preserve"> inak, </w:t>
      </w:r>
      <w:r w:rsidRPr="001404D0">
        <w:rPr>
          <w:rFonts w:ascii="Times New Roman" w:hAnsi="Times New Roman"/>
          <w:sz w:val="20"/>
          <w:szCs w:val="20"/>
        </w:rPr>
        <w:t>bude</w:t>
      </w:r>
      <w:r w:rsidR="0099115F" w:rsidRPr="001404D0">
        <w:rPr>
          <w:rFonts w:ascii="Times New Roman" w:hAnsi="Times New Roman"/>
          <w:sz w:val="20"/>
          <w:szCs w:val="20"/>
        </w:rPr>
        <w:t xml:space="preserve"> prebiehať prostredníctvom osôb špecifikovaných v bode </w:t>
      </w:r>
      <w:r w:rsidR="0099115F" w:rsidRPr="001404D0">
        <w:rPr>
          <w:rFonts w:ascii="Times New Roman" w:hAnsi="Times New Roman"/>
          <w:sz w:val="20"/>
          <w:szCs w:val="20"/>
        </w:rPr>
        <w:fldChar w:fldCharType="begin"/>
      </w:r>
      <w:r w:rsidR="0099115F" w:rsidRPr="001404D0">
        <w:rPr>
          <w:rFonts w:ascii="Times New Roman" w:hAnsi="Times New Roman"/>
          <w:sz w:val="20"/>
          <w:szCs w:val="20"/>
        </w:rPr>
        <w:instrText xml:space="preserve"> REF _Ref104883878 \r \h </w:instrText>
      </w:r>
      <w:r w:rsidR="001404D0">
        <w:rPr>
          <w:rFonts w:ascii="Times New Roman" w:hAnsi="Times New Roman"/>
          <w:sz w:val="20"/>
          <w:szCs w:val="20"/>
        </w:rPr>
        <w:instrText xml:space="preserve"> \* MERGEFORMAT </w:instrText>
      </w:r>
      <w:r w:rsidR="0099115F" w:rsidRPr="001404D0">
        <w:rPr>
          <w:rFonts w:ascii="Times New Roman" w:hAnsi="Times New Roman"/>
          <w:sz w:val="20"/>
          <w:szCs w:val="20"/>
        </w:rPr>
      </w:r>
      <w:r w:rsidR="0099115F" w:rsidRPr="001404D0">
        <w:rPr>
          <w:rFonts w:ascii="Times New Roman" w:hAnsi="Times New Roman"/>
          <w:sz w:val="20"/>
          <w:szCs w:val="20"/>
        </w:rPr>
        <w:fldChar w:fldCharType="separate"/>
      </w:r>
      <w:r w:rsidR="00D81CF6">
        <w:rPr>
          <w:rFonts w:ascii="Times New Roman" w:hAnsi="Times New Roman"/>
          <w:sz w:val="20"/>
          <w:szCs w:val="20"/>
        </w:rPr>
        <w:t>8.1</w:t>
      </w:r>
      <w:r w:rsidR="0099115F" w:rsidRPr="001404D0">
        <w:rPr>
          <w:rFonts w:ascii="Times New Roman" w:hAnsi="Times New Roman"/>
          <w:sz w:val="20"/>
          <w:szCs w:val="20"/>
        </w:rPr>
        <w:fldChar w:fldCharType="end"/>
      </w:r>
      <w:r w:rsidR="0099115F" w:rsidRPr="001404D0">
        <w:rPr>
          <w:rFonts w:ascii="Times New Roman" w:hAnsi="Times New Roman"/>
          <w:sz w:val="20"/>
          <w:szCs w:val="20"/>
        </w:rPr>
        <w:t xml:space="preserve"> a </w:t>
      </w:r>
      <w:r w:rsidR="0099115F" w:rsidRPr="001404D0">
        <w:rPr>
          <w:rFonts w:ascii="Times New Roman" w:hAnsi="Times New Roman"/>
          <w:sz w:val="20"/>
          <w:szCs w:val="20"/>
        </w:rPr>
        <w:fldChar w:fldCharType="begin"/>
      </w:r>
      <w:r w:rsidR="0099115F" w:rsidRPr="001404D0">
        <w:rPr>
          <w:rFonts w:ascii="Times New Roman" w:hAnsi="Times New Roman"/>
          <w:sz w:val="20"/>
          <w:szCs w:val="20"/>
        </w:rPr>
        <w:instrText xml:space="preserve"> REF _Ref124941787 \r \h </w:instrText>
      </w:r>
      <w:r w:rsidR="001404D0">
        <w:rPr>
          <w:rFonts w:ascii="Times New Roman" w:hAnsi="Times New Roman"/>
          <w:sz w:val="20"/>
          <w:szCs w:val="20"/>
        </w:rPr>
        <w:instrText xml:space="preserve"> \* MERGEFORMAT </w:instrText>
      </w:r>
      <w:r w:rsidR="0099115F" w:rsidRPr="001404D0">
        <w:rPr>
          <w:rFonts w:ascii="Times New Roman" w:hAnsi="Times New Roman"/>
          <w:sz w:val="20"/>
          <w:szCs w:val="20"/>
        </w:rPr>
      </w:r>
      <w:r w:rsidR="0099115F" w:rsidRPr="001404D0">
        <w:rPr>
          <w:rFonts w:ascii="Times New Roman" w:hAnsi="Times New Roman"/>
          <w:sz w:val="20"/>
          <w:szCs w:val="20"/>
        </w:rPr>
        <w:fldChar w:fldCharType="separate"/>
      </w:r>
      <w:r w:rsidR="00D81CF6">
        <w:rPr>
          <w:rFonts w:ascii="Times New Roman" w:hAnsi="Times New Roman"/>
          <w:sz w:val="20"/>
          <w:szCs w:val="20"/>
        </w:rPr>
        <w:t>8.3</w:t>
      </w:r>
      <w:r w:rsidR="0099115F" w:rsidRPr="001404D0">
        <w:rPr>
          <w:rFonts w:ascii="Times New Roman" w:hAnsi="Times New Roman"/>
          <w:sz w:val="20"/>
          <w:szCs w:val="20"/>
        </w:rPr>
        <w:fldChar w:fldCharType="end"/>
      </w:r>
      <w:r w:rsidR="00817AA9" w:rsidRPr="001404D0">
        <w:rPr>
          <w:rFonts w:ascii="Times New Roman" w:hAnsi="Times New Roman"/>
          <w:sz w:val="20"/>
          <w:szCs w:val="20"/>
        </w:rPr>
        <w:t xml:space="preserve"> Zmluvy, prípadne </w:t>
      </w:r>
      <w:r w:rsidR="00EF6265">
        <w:rPr>
          <w:rFonts w:ascii="Times New Roman" w:hAnsi="Times New Roman"/>
          <w:sz w:val="20"/>
          <w:szCs w:val="20"/>
        </w:rPr>
        <w:t xml:space="preserve">prostredníctvom </w:t>
      </w:r>
      <w:r w:rsidR="00817AA9" w:rsidRPr="001404D0">
        <w:rPr>
          <w:rFonts w:ascii="Times New Roman" w:hAnsi="Times New Roman"/>
          <w:sz w:val="20"/>
          <w:szCs w:val="20"/>
        </w:rPr>
        <w:t xml:space="preserve">ďalších, na základe poverenia Zmluvných strán oprávnených osôb; na určenie ďalších oprávnených osôb Zmluvných strán a vymedzenie ich kompetencií sa primerane aplikuje bod </w:t>
      </w:r>
      <w:r w:rsidR="00817AA9" w:rsidRPr="001404D0">
        <w:rPr>
          <w:rFonts w:ascii="Times New Roman" w:hAnsi="Times New Roman"/>
          <w:sz w:val="20"/>
          <w:szCs w:val="20"/>
        </w:rPr>
        <w:fldChar w:fldCharType="begin"/>
      </w:r>
      <w:r w:rsidR="00817AA9" w:rsidRPr="001404D0">
        <w:rPr>
          <w:rFonts w:ascii="Times New Roman" w:hAnsi="Times New Roman"/>
          <w:sz w:val="20"/>
          <w:szCs w:val="20"/>
        </w:rPr>
        <w:instrText xml:space="preserve"> REF _Ref124941787 \r \h </w:instrText>
      </w:r>
      <w:r w:rsidR="001404D0">
        <w:rPr>
          <w:rFonts w:ascii="Times New Roman" w:hAnsi="Times New Roman"/>
          <w:sz w:val="20"/>
          <w:szCs w:val="20"/>
        </w:rPr>
        <w:instrText xml:space="preserve"> \* MERGEFORMAT </w:instrText>
      </w:r>
      <w:r w:rsidR="00817AA9" w:rsidRPr="001404D0">
        <w:rPr>
          <w:rFonts w:ascii="Times New Roman" w:hAnsi="Times New Roman"/>
          <w:sz w:val="20"/>
          <w:szCs w:val="20"/>
        </w:rPr>
      </w:r>
      <w:r w:rsidR="00817AA9" w:rsidRPr="001404D0">
        <w:rPr>
          <w:rFonts w:ascii="Times New Roman" w:hAnsi="Times New Roman"/>
          <w:sz w:val="20"/>
          <w:szCs w:val="20"/>
        </w:rPr>
        <w:fldChar w:fldCharType="separate"/>
      </w:r>
      <w:r w:rsidR="00D81CF6">
        <w:rPr>
          <w:rFonts w:ascii="Times New Roman" w:hAnsi="Times New Roman"/>
          <w:sz w:val="20"/>
          <w:szCs w:val="20"/>
        </w:rPr>
        <w:t>8.3</w:t>
      </w:r>
      <w:r w:rsidR="00817AA9" w:rsidRPr="001404D0">
        <w:rPr>
          <w:rFonts w:ascii="Times New Roman" w:hAnsi="Times New Roman"/>
          <w:sz w:val="20"/>
          <w:szCs w:val="20"/>
        </w:rPr>
        <w:fldChar w:fldCharType="end"/>
      </w:r>
      <w:r w:rsidR="00817AA9" w:rsidRPr="001404D0">
        <w:rPr>
          <w:rFonts w:ascii="Times New Roman" w:hAnsi="Times New Roman"/>
          <w:sz w:val="20"/>
          <w:szCs w:val="20"/>
        </w:rPr>
        <w:t xml:space="preserve"> Zmluvy. </w:t>
      </w:r>
    </w:p>
    <w:p w14:paraId="29EA43F8" w14:textId="66A966AC" w:rsidR="00454F04" w:rsidRPr="001404D0" w:rsidRDefault="00454F04" w:rsidP="008107C7">
      <w:pPr>
        <w:pStyle w:val="Bezriadkovania"/>
        <w:numPr>
          <w:ilvl w:val="1"/>
          <w:numId w:val="1"/>
        </w:numPr>
        <w:tabs>
          <w:tab w:val="num" w:pos="6521"/>
        </w:tabs>
        <w:ind w:left="567" w:hanging="567"/>
        <w:jc w:val="both"/>
        <w:rPr>
          <w:rFonts w:ascii="Times New Roman" w:hAnsi="Times New Roman"/>
          <w:sz w:val="20"/>
          <w:szCs w:val="20"/>
        </w:rPr>
      </w:pPr>
      <w:r w:rsidRPr="001404D0">
        <w:rPr>
          <w:rFonts w:ascii="Times New Roman" w:hAnsi="Times New Roman"/>
          <w:sz w:val="20"/>
          <w:szCs w:val="20"/>
        </w:rPr>
        <w:t xml:space="preserve">Zmluvné strany sa zaväzujú riešiť všetky problémy a akékoľvek sporné otázky, ktoré vzniknú počas plnenia Zmluvy predovšetkým </w:t>
      </w:r>
      <w:r w:rsidR="001404D0" w:rsidRPr="001404D0">
        <w:rPr>
          <w:rFonts w:ascii="Times New Roman" w:hAnsi="Times New Roman"/>
          <w:sz w:val="20"/>
          <w:szCs w:val="20"/>
        </w:rPr>
        <w:t xml:space="preserve">vzájomnou dohodou </w:t>
      </w:r>
      <w:r w:rsidRPr="001404D0">
        <w:rPr>
          <w:rFonts w:ascii="Times New Roman" w:hAnsi="Times New Roman"/>
          <w:sz w:val="20"/>
          <w:szCs w:val="20"/>
        </w:rPr>
        <w:t>a zároveň sa zaväzujú, že prípadné právne kroky smerujúce k vyriešeniu vzniknutého problému alebo spornej otázky podniknú až</w:t>
      </w:r>
      <w:r w:rsidR="001404D0">
        <w:rPr>
          <w:rFonts w:ascii="Times New Roman" w:hAnsi="Times New Roman"/>
          <w:sz w:val="20"/>
          <w:szCs w:val="20"/>
        </w:rPr>
        <w:t xml:space="preserve"> keď nebude možné daný problém alebo spornú otázku vyriešiť </w:t>
      </w:r>
      <w:r w:rsidR="00D576C0">
        <w:rPr>
          <w:rFonts w:ascii="Times New Roman" w:hAnsi="Times New Roman"/>
          <w:sz w:val="20"/>
          <w:szCs w:val="20"/>
        </w:rPr>
        <w:t xml:space="preserve">vzájomnou </w:t>
      </w:r>
      <w:r w:rsidR="001404D0">
        <w:rPr>
          <w:rFonts w:ascii="Times New Roman" w:hAnsi="Times New Roman"/>
          <w:sz w:val="20"/>
          <w:szCs w:val="20"/>
        </w:rPr>
        <w:t xml:space="preserve">dohodou Zmluvných strán. </w:t>
      </w:r>
      <w:r w:rsidRPr="001404D0">
        <w:rPr>
          <w:rFonts w:ascii="Times New Roman" w:hAnsi="Times New Roman"/>
          <w:sz w:val="20"/>
          <w:szCs w:val="20"/>
        </w:rPr>
        <w:t xml:space="preserve"> </w:t>
      </w:r>
    </w:p>
    <w:p w14:paraId="739A1669" w14:textId="3A431A1D" w:rsidR="00454F04" w:rsidRPr="001404D0" w:rsidRDefault="00454F04" w:rsidP="008107C7">
      <w:pPr>
        <w:pStyle w:val="Bezriadkovania"/>
        <w:numPr>
          <w:ilvl w:val="1"/>
          <w:numId w:val="1"/>
        </w:numPr>
        <w:tabs>
          <w:tab w:val="num" w:pos="6521"/>
        </w:tabs>
        <w:ind w:left="567" w:hanging="567"/>
        <w:jc w:val="both"/>
        <w:rPr>
          <w:rFonts w:ascii="Times New Roman" w:hAnsi="Times New Roman"/>
          <w:sz w:val="20"/>
          <w:szCs w:val="20"/>
        </w:rPr>
      </w:pPr>
      <w:r w:rsidRPr="001404D0">
        <w:rPr>
          <w:rFonts w:ascii="Times New Roman" w:hAnsi="Times New Roman"/>
          <w:sz w:val="20"/>
          <w:szCs w:val="20"/>
        </w:rPr>
        <w:t>Zmluvné strany sa zaväzujú vzájomne spolupracovať a poskytovať si navzájom v súvislosti s plnením predmetu Zmluvy všetky informácie</w:t>
      </w:r>
      <w:r w:rsidR="004401A0">
        <w:rPr>
          <w:rFonts w:ascii="Times New Roman" w:hAnsi="Times New Roman"/>
          <w:sz w:val="20"/>
          <w:szCs w:val="20"/>
        </w:rPr>
        <w:t>, údaje, podklady a iné doklady</w:t>
      </w:r>
      <w:r w:rsidRPr="001404D0">
        <w:rPr>
          <w:rFonts w:ascii="Times New Roman" w:hAnsi="Times New Roman"/>
          <w:sz w:val="20"/>
          <w:szCs w:val="20"/>
        </w:rPr>
        <w:t xml:space="preserve"> a maximálnu možnú súčinnosť</w:t>
      </w:r>
      <w:r w:rsidRPr="001404D0">
        <w:rPr>
          <w:rFonts w:ascii="Times New Roman" w:eastAsia="Calibri" w:hAnsi="Times New Roman"/>
          <w:sz w:val="20"/>
          <w:szCs w:val="20"/>
          <w:lang w:eastAsia="cs-CZ"/>
        </w:rPr>
        <w:t xml:space="preserve"> </w:t>
      </w:r>
      <w:r w:rsidRPr="001404D0">
        <w:rPr>
          <w:rFonts w:ascii="Times New Roman" w:hAnsi="Times New Roman"/>
          <w:sz w:val="20"/>
          <w:szCs w:val="20"/>
        </w:rPr>
        <w:t>potrebnú pre riadne a včasné plnenie sv</w:t>
      </w:r>
      <w:r w:rsidR="001404D0" w:rsidRPr="001404D0">
        <w:rPr>
          <w:rFonts w:ascii="Times New Roman" w:hAnsi="Times New Roman"/>
          <w:sz w:val="20"/>
          <w:szCs w:val="20"/>
        </w:rPr>
        <w:t xml:space="preserve">ojich záväzkov vyplývajúcich im zo </w:t>
      </w:r>
      <w:r w:rsidRPr="001404D0">
        <w:rPr>
          <w:rFonts w:ascii="Times New Roman" w:hAnsi="Times New Roman"/>
          <w:sz w:val="20"/>
          <w:szCs w:val="20"/>
        </w:rPr>
        <w:t xml:space="preserve">Zmluvy. </w:t>
      </w:r>
    </w:p>
    <w:p w14:paraId="5304E421" w14:textId="5994E2F4" w:rsidR="001C1052" w:rsidRDefault="00454F04" w:rsidP="001C1052">
      <w:pPr>
        <w:pStyle w:val="Bezriadkovania"/>
        <w:numPr>
          <w:ilvl w:val="1"/>
          <w:numId w:val="1"/>
        </w:numPr>
        <w:tabs>
          <w:tab w:val="num" w:pos="6521"/>
        </w:tabs>
        <w:ind w:left="567" w:hanging="567"/>
        <w:jc w:val="both"/>
        <w:rPr>
          <w:rFonts w:ascii="Times New Roman" w:hAnsi="Times New Roman"/>
          <w:sz w:val="20"/>
          <w:szCs w:val="20"/>
        </w:rPr>
      </w:pPr>
      <w:r w:rsidRPr="001404D0">
        <w:rPr>
          <w:rFonts w:ascii="Times New Roman" w:hAnsi="Times New Roman"/>
          <w:sz w:val="20"/>
          <w:szCs w:val="20"/>
        </w:rPr>
        <w:t>Objednávateľ sa zaväzuje zaistiť súčinnosť tretích osôb spolupracujúcich s Objednávateľom, a to v rozsahu, v ktorom je táto súčinnosť nevyhnutne potrebná pre riadne a včasné plnenie záväzkov Poskytovateľa podľa</w:t>
      </w:r>
      <w:r w:rsidR="001404D0">
        <w:rPr>
          <w:rFonts w:ascii="Times New Roman" w:hAnsi="Times New Roman"/>
          <w:sz w:val="20"/>
          <w:szCs w:val="20"/>
        </w:rPr>
        <w:t xml:space="preserve"> Zmluvy a ktorú je možné o</w:t>
      </w:r>
      <w:r w:rsidR="004401A0">
        <w:rPr>
          <w:rFonts w:ascii="Times New Roman" w:hAnsi="Times New Roman"/>
          <w:sz w:val="20"/>
          <w:szCs w:val="20"/>
        </w:rPr>
        <w:t xml:space="preserve">d neho spravodlivo a objektívne </w:t>
      </w:r>
      <w:r w:rsidR="001404D0">
        <w:rPr>
          <w:rFonts w:ascii="Times New Roman" w:hAnsi="Times New Roman"/>
          <w:sz w:val="20"/>
          <w:szCs w:val="20"/>
        </w:rPr>
        <w:t xml:space="preserve">požadovať vzhľadom na povahu a rozsah požadovanej súčinnosti. </w:t>
      </w:r>
      <w:r w:rsidRPr="001404D0">
        <w:rPr>
          <w:rFonts w:ascii="Times New Roman" w:hAnsi="Times New Roman"/>
          <w:sz w:val="20"/>
          <w:szCs w:val="20"/>
        </w:rPr>
        <w:t xml:space="preserve"> </w:t>
      </w:r>
    </w:p>
    <w:p w14:paraId="533B1700" w14:textId="77777777" w:rsidR="00A71535" w:rsidRPr="00A71535" w:rsidRDefault="00A71535" w:rsidP="00A71535">
      <w:pPr>
        <w:pStyle w:val="Bezriadkovania"/>
        <w:ind w:left="567"/>
        <w:jc w:val="both"/>
        <w:rPr>
          <w:rFonts w:ascii="Times New Roman" w:hAnsi="Times New Roman"/>
          <w:sz w:val="20"/>
          <w:szCs w:val="20"/>
        </w:rPr>
      </w:pPr>
    </w:p>
    <w:p w14:paraId="533F1F7F" w14:textId="77777777" w:rsidR="001C1052" w:rsidRDefault="001C1052" w:rsidP="001C1052">
      <w:pPr>
        <w:pStyle w:val="MLOdsek"/>
        <w:numPr>
          <w:ilvl w:val="0"/>
          <w:numId w:val="1"/>
        </w:numPr>
        <w:spacing w:line="240" w:lineRule="auto"/>
        <w:ind w:left="0"/>
        <w:jc w:val="center"/>
        <w:rPr>
          <w:b/>
          <w:sz w:val="20"/>
          <w:szCs w:val="20"/>
        </w:rPr>
      </w:pPr>
      <w:r>
        <w:rPr>
          <w:b/>
          <w:sz w:val="20"/>
          <w:szCs w:val="20"/>
        </w:rPr>
        <w:t xml:space="preserve">ZÁRUKA, POSTUP PRI REKLAMÁCII </w:t>
      </w:r>
    </w:p>
    <w:p w14:paraId="37A8395B" w14:textId="60976545" w:rsidR="001C1052" w:rsidRDefault="001C1052" w:rsidP="001C1052">
      <w:pPr>
        <w:pStyle w:val="MLOdsek"/>
        <w:numPr>
          <w:ilvl w:val="0"/>
          <w:numId w:val="0"/>
        </w:numPr>
        <w:spacing w:line="240" w:lineRule="auto"/>
        <w:jc w:val="center"/>
        <w:rPr>
          <w:b/>
          <w:sz w:val="20"/>
          <w:szCs w:val="20"/>
        </w:rPr>
      </w:pPr>
      <w:r>
        <w:rPr>
          <w:b/>
          <w:sz w:val="20"/>
          <w:szCs w:val="20"/>
        </w:rPr>
        <w:t>ODSTRAŇOVANIE VÁD POČAS ZÁRUČNEJ DOBY</w:t>
      </w:r>
    </w:p>
    <w:p w14:paraId="2B14F996" w14:textId="16E24DA6" w:rsidR="00144333" w:rsidRDefault="00144333" w:rsidP="001C1052">
      <w:pPr>
        <w:pStyle w:val="MLOdsek"/>
        <w:numPr>
          <w:ilvl w:val="0"/>
          <w:numId w:val="0"/>
        </w:numPr>
        <w:spacing w:line="240" w:lineRule="auto"/>
        <w:jc w:val="center"/>
        <w:rPr>
          <w:b/>
          <w:sz w:val="20"/>
          <w:szCs w:val="20"/>
        </w:rPr>
      </w:pPr>
      <w:r>
        <w:rPr>
          <w:b/>
          <w:sz w:val="20"/>
          <w:szCs w:val="20"/>
        </w:rPr>
        <w:t>NÁHRADA ŠKODY</w:t>
      </w:r>
    </w:p>
    <w:p w14:paraId="4BAD3951" w14:textId="77777777" w:rsidR="001C1052" w:rsidRDefault="001C1052" w:rsidP="001C1052">
      <w:pPr>
        <w:pStyle w:val="MLOdsek"/>
        <w:numPr>
          <w:ilvl w:val="0"/>
          <w:numId w:val="0"/>
        </w:numPr>
        <w:spacing w:line="240" w:lineRule="auto"/>
        <w:rPr>
          <w:b/>
          <w:sz w:val="20"/>
          <w:szCs w:val="20"/>
        </w:rPr>
      </w:pPr>
    </w:p>
    <w:p w14:paraId="0A58801F" w14:textId="000E7DF1" w:rsidR="00AA3769" w:rsidRPr="00AA3769" w:rsidRDefault="00AA3769" w:rsidP="00AA3769">
      <w:pPr>
        <w:pStyle w:val="Bezriadkovania"/>
        <w:numPr>
          <w:ilvl w:val="1"/>
          <w:numId w:val="1"/>
        </w:numPr>
        <w:tabs>
          <w:tab w:val="clear" w:pos="7372"/>
          <w:tab w:val="num" w:pos="5813"/>
          <w:tab w:val="num" w:pos="6521"/>
        </w:tabs>
        <w:ind w:left="567" w:hanging="567"/>
        <w:jc w:val="both"/>
        <w:rPr>
          <w:rFonts w:ascii="Times New Roman" w:hAnsi="Times New Roman"/>
          <w:sz w:val="20"/>
          <w:szCs w:val="20"/>
        </w:rPr>
      </w:pPr>
      <w:r w:rsidRPr="00202FDC">
        <w:rPr>
          <w:rFonts w:ascii="Times New Roman" w:hAnsi="Times New Roman"/>
          <w:sz w:val="20"/>
          <w:szCs w:val="20"/>
        </w:rPr>
        <w:t xml:space="preserve">Poskytovateľ zodpovedá za </w:t>
      </w:r>
      <w:r>
        <w:rPr>
          <w:rFonts w:ascii="Times New Roman" w:hAnsi="Times New Roman"/>
          <w:sz w:val="20"/>
          <w:szCs w:val="20"/>
        </w:rPr>
        <w:t xml:space="preserve">riadne </w:t>
      </w:r>
      <w:r w:rsidRPr="00202FDC">
        <w:rPr>
          <w:rFonts w:ascii="Times New Roman" w:hAnsi="Times New Roman"/>
          <w:sz w:val="20"/>
          <w:szCs w:val="20"/>
        </w:rPr>
        <w:t xml:space="preserve">poskytovanie Služieb, tvoriacich predmet plnenia podľa Zmluvy, ako aj </w:t>
      </w:r>
      <w:r w:rsidR="00D46B4C">
        <w:rPr>
          <w:rFonts w:ascii="Times New Roman" w:hAnsi="Times New Roman"/>
          <w:sz w:val="20"/>
          <w:szCs w:val="20"/>
        </w:rPr>
        <w:t>za to, že tieto Služby budú poskytované</w:t>
      </w:r>
      <w:r w:rsidRPr="00202FDC">
        <w:rPr>
          <w:rFonts w:ascii="Times New Roman" w:hAnsi="Times New Roman"/>
          <w:sz w:val="20"/>
          <w:szCs w:val="20"/>
        </w:rPr>
        <w:t xml:space="preserve"> v súlade s podmienkami Zmluvy, v súlade so všeobecne záväznými právnymi predpismi </w:t>
      </w:r>
      <w:r>
        <w:rPr>
          <w:rFonts w:ascii="Times New Roman" w:hAnsi="Times New Roman"/>
          <w:sz w:val="20"/>
          <w:szCs w:val="20"/>
        </w:rPr>
        <w:t>vzťahujúcimi sa na predm</w:t>
      </w:r>
      <w:r w:rsidR="00731A0E">
        <w:rPr>
          <w:rFonts w:ascii="Times New Roman" w:hAnsi="Times New Roman"/>
          <w:sz w:val="20"/>
          <w:szCs w:val="20"/>
        </w:rPr>
        <w:t xml:space="preserve">et plnenia podľa Zmluvy, </w:t>
      </w:r>
      <w:r>
        <w:rPr>
          <w:rFonts w:ascii="Times New Roman" w:hAnsi="Times New Roman"/>
          <w:sz w:val="20"/>
          <w:szCs w:val="20"/>
        </w:rPr>
        <w:t xml:space="preserve">ako aj s príslušnými </w:t>
      </w:r>
      <w:r w:rsidRPr="00202FDC">
        <w:rPr>
          <w:rFonts w:ascii="Times New Roman" w:hAnsi="Times New Roman"/>
          <w:sz w:val="20"/>
          <w:szCs w:val="20"/>
        </w:rPr>
        <w:t xml:space="preserve">technickými normami. </w:t>
      </w:r>
    </w:p>
    <w:p w14:paraId="0ED133D7" w14:textId="3C7263BA" w:rsidR="00AA3769" w:rsidRPr="00AA3769" w:rsidRDefault="00AA3769" w:rsidP="00AA3769">
      <w:pPr>
        <w:pStyle w:val="Bezriadkovania"/>
        <w:numPr>
          <w:ilvl w:val="1"/>
          <w:numId w:val="1"/>
        </w:numPr>
        <w:tabs>
          <w:tab w:val="num" w:pos="6521"/>
        </w:tabs>
        <w:ind w:left="567" w:hanging="567"/>
        <w:jc w:val="both"/>
        <w:rPr>
          <w:rFonts w:ascii="Times New Roman" w:hAnsi="Times New Roman"/>
          <w:sz w:val="20"/>
          <w:szCs w:val="20"/>
        </w:rPr>
      </w:pPr>
      <w:r w:rsidRPr="00202FDC">
        <w:rPr>
          <w:rFonts w:ascii="Times New Roman" w:hAnsi="Times New Roman"/>
          <w:sz w:val="20"/>
          <w:szCs w:val="20"/>
        </w:rPr>
        <w:t>Poskytovateľ zodpovedá za to, že zmeny</w:t>
      </w:r>
      <w:r>
        <w:rPr>
          <w:rFonts w:ascii="Times New Roman" w:hAnsi="Times New Roman"/>
          <w:sz w:val="20"/>
          <w:szCs w:val="20"/>
        </w:rPr>
        <w:t xml:space="preserve"> a/alebo doplnenia SWR</w:t>
      </w:r>
      <w:r w:rsidRPr="00202FDC">
        <w:rPr>
          <w:rFonts w:ascii="Times New Roman" w:hAnsi="Times New Roman"/>
          <w:sz w:val="20"/>
          <w:szCs w:val="20"/>
        </w:rPr>
        <w:t>, kt</w:t>
      </w:r>
      <w:r>
        <w:rPr>
          <w:rFonts w:ascii="Times New Roman" w:hAnsi="Times New Roman"/>
          <w:sz w:val="20"/>
          <w:szCs w:val="20"/>
        </w:rPr>
        <w:t xml:space="preserve">oré vznikli poskytnutím Služieb zmenovej podpory </w:t>
      </w:r>
      <w:r w:rsidRPr="00202FDC">
        <w:rPr>
          <w:rFonts w:ascii="Times New Roman" w:hAnsi="Times New Roman"/>
          <w:sz w:val="20"/>
          <w:szCs w:val="20"/>
        </w:rPr>
        <w:t>si po podpise príslušného Akceptačného protokolu, počas záručnej doby, zachovajú vlastnosti stanovené Zmluvou, najmä funkčné a technické vlastnosti v súlade s</w:t>
      </w:r>
      <w:r w:rsidR="00BA20DE">
        <w:rPr>
          <w:rFonts w:ascii="Times New Roman" w:hAnsi="Times New Roman"/>
          <w:sz w:val="20"/>
          <w:szCs w:val="20"/>
        </w:rPr>
        <w:t> Funkčnými špecifikáciami</w:t>
      </w:r>
      <w:r w:rsidRPr="00202FDC">
        <w:rPr>
          <w:rFonts w:ascii="Times New Roman" w:hAnsi="Times New Roman"/>
          <w:sz w:val="20"/>
          <w:szCs w:val="20"/>
        </w:rPr>
        <w:t xml:space="preserve"> </w:t>
      </w:r>
      <w:r w:rsidRPr="00202FDC">
        <w:rPr>
          <w:rFonts w:ascii="Times New Roman" w:hAnsi="Times New Roman"/>
          <w:sz w:val="20"/>
          <w:szCs w:val="20"/>
        </w:rPr>
        <w:lastRenderedPageBreak/>
        <w:t>a jednotlivými objednávkami Objednávateľa potvrdenými podľa Zmlu</w:t>
      </w:r>
      <w:r>
        <w:rPr>
          <w:rFonts w:ascii="Times New Roman" w:hAnsi="Times New Roman"/>
          <w:sz w:val="20"/>
          <w:szCs w:val="20"/>
        </w:rPr>
        <w:t xml:space="preserve">vy a zmeny a/alebo doplnenia SWR </w:t>
      </w:r>
      <w:r w:rsidRPr="00202FDC">
        <w:rPr>
          <w:rFonts w:ascii="Times New Roman" w:hAnsi="Times New Roman"/>
          <w:sz w:val="20"/>
          <w:szCs w:val="20"/>
        </w:rPr>
        <w:t>budú spôsobilé na po</w:t>
      </w:r>
      <w:r w:rsidR="00731A0E">
        <w:rPr>
          <w:rFonts w:ascii="Times New Roman" w:hAnsi="Times New Roman"/>
          <w:sz w:val="20"/>
          <w:szCs w:val="20"/>
        </w:rPr>
        <w:t>užitie na účely stanovené</w:t>
      </w:r>
      <w:r w:rsidR="008B040B">
        <w:rPr>
          <w:rFonts w:ascii="Times New Roman" w:hAnsi="Times New Roman"/>
          <w:sz w:val="20"/>
          <w:szCs w:val="20"/>
        </w:rPr>
        <w:t xml:space="preserve"> Zmluvnými stranami</w:t>
      </w:r>
      <w:r>
        <w:rPr>
          <w:rFonts w:ascii="Times New Roman" w:hAnsi="Times New Roman"/>
          <w:sz w:val="20"/>
          <w:szCs w:val="20"/>
        </w:rPr>
        <w:t>. Za Vady zmien a/alebo doplnení</w:t>
      </w:r>
      <w:r w:rsidR="001567CC">
        <w:rPr>
          <w:rFonts w:ascii="Times New Roman" w:hAnsi="Times New Roman"/>
          <w:sz w:val="20"/>
          <w:szCs w:val="20"/>
        </w:rPr>
        <w:t xml:space="preserve"> SWR</w:t>
      </w:r>
      <w:r w:rsidRPr="00202FDC">
        <w:rPr>
          <w:rFonts w:ascii="Times New Roman" w:hAnsi="Times New Roman"/>
          <w:sz w:val="20"/>
          <w:szCs w:val="20"/>
        </w:rPr>
        <w:t xml:space="preserve"> </w:t>
      </w:r>
      <w:r w:rsidR="00731A0E">
        <w:rPr>
          <w:rFonts w:ascii="Times New Roman" w:hAnsi="Times New Roman"/>
          <w:sz w:val="20"/>
          <w:szCs w:val="20"/>
        </w:rPr>
        <w:t>vzniknutých</w:t>
      </w:r>
      <w:r>
        <w:rPr>
          <w:rFonts w:ascii="Times New Roman" w:hAnsi="Times New Roman"/>
          <w:sz w:val="20"/>
          <w:szCs w:val="20"/>
        </w:rPr>
        <w:t xml:space="preserve"> poskytnutím Služieb zmenovej podpory </w:t>
      </w:r>
      <w:r w:rsidRPr="00202FDC">
        <w:rPr>
          <w:rFonts w:ascii="Times New Roman" w:hAnsi="Times New Roman"/>
          <w:sz w:val="20"/>
          <w:szCs w:val="20"/>
        </w:rPr>
        <w:t>podľa Zmluvy, ktoré sa vyskytnú po podpise príslušného Akceptačného protokolu podľa Zmluvy Poskytovateľ zodpove</w:t>
      </w:r>
      <w:r w:rsidR="008B040B">
        <w:rPr>
          <w:rFonts w:ascii="Times New Roman" w:hAnsi="Times New Roman"/>
          <w:sz w:val="20"/>
          <w:szCs w:val="20"/>
        </w:rPr>
        <w:t>dá podľa poskytnutej záruky</w:t>
      </w:r>
      <w:r w:rsidR="001567CC">
        <w:rPr>
          <w:rFonts w:ascii="Times New Roman" w:hAnsi="Times New Roman"/>
          <w:sz w:val="20"/>
          <w:szCs w:val="20"/>
        </w:rPr>
        <w:t xml:space="preserve"> v zmysle tohto článku </w:t>
      </w:r>
      <w:r w:rsidRPr="00202FDC">
        <w:rPr>
          <w:rFonts w:ascii="Times New Roman" w:hAnsi="Times New Roman"/>
          <w:sz w:val="20"/>
          <w:szCs w:val="20"/>
        </w:rPr>
        <w:t>Zmluvy.</w:t>
      </w:r>
    </w:p>
    <w:p w14:paraId="34820F8F" w14:textId="3F316F21" w:rsidR="007E187C" w:rsidRDefault="007E187C" w:rsidP="001C1052">
      <w:pPr>
        <w:pStyle w:val="Odsekzoznamu"/>
        <w:numPr>
          <w:ilvl w:val="1"/>
          <w:numId w:val="1"/>
        </w:numPr>
        <w:tabs>
          <w:tab w:val="clear" w:pos="7372"/>
          <w:tab w:val="num" w:pos="2835"/>
        </w:tabs>
        <w:autoSpaceDE/>
        <w:autoSpaceDN/>
        <w:ind w:left="567" w:hanging="567"/>
        <w:jc w:val="both"/>
      </w:pPr>
      <w:r>
        <w:t xml:space="preserve">Poskytovateľ zodpovedá za Vady, ktoré majú poskytnuté Služby v čase ich </w:t>
      </w:r>
      <w:r w:rsidR="00731A0E">
        <w:t xml:space="preserve">poskytnutia, ak v tomto článku nie je určené </w:t>
      </w:r>
      <w:r>
        <w:t>inak.</w:t>
      </w:r>
    </w:p>
    <w:p w14:paraId="5703A7E8" w14:textId="0794D436" w:rsidR="007E187C" w:rsidRDefault="007E187C" w:rsidP="001C1052">
      <w:pPr>
        <w:pStyle w:val="Odsekzoznamu"/>
        <w:numPr>
          <w:ilvl w:val="1"/>
          <w:numId w:val="1"/>
        </w:numPr>
        <w:tabs>
          <w:tab w:val="clear" w:pos="7372"/>
          <w:tab w:val="num" w:pos="2835"/>
        </w:tabs>
        <w:autoSpaceDE/>
        <w:autoSpaceDN/>
        <w:ind w:left="567" w:hanging="567"/>
        <w:jc w:val="both"/>
      </w:pPr>
      <w:r>
        <w:t xml:space="preserve">Pri Službách zmenovej podpory Poskytovateľ zodpovedá za Vady, ktoré </w:t>
      </w:r>
      <w:r w:rsidR="00731A0E">
        <w:t xml:space="preserve">majú poskytnuté služby </w:t>
      </w:r>
      <w:r>
        <w:t>v čase podpisu Akceptačného protokolu pre danú zmenu a/alebo doplnenie SWR.</w:t>
      </w:r>
    </w:p>
    <w:p w14:paraId="6458FB36" w14:textId="6FBFBE3E" w:rsidR="007E187C" w:rsidRDefault="007E187C" w:rsidP="007E187C">
      <w:pPr>
        <w:pStyle w:val="Bezriadkovania"/>
        <w:numPr>
          <w:ilvl w:val="1"/>
          <w:numId w:val="1"/>
        </w:numPr>
        <w:tabs>
          <w:tab w:val="num" w:pos="6521"/>
        </w:tabs>
        <w:ind w:left="567" w:hanging="567"/>
        <w:jc w:val="both"/>
        <w:rPr>
          <w:rFonts w:ascii="Times New Roman" w:hAnsi="Times New Roman"/>
          <w:sz w:val="20"/>
          <w:szCs w:val="20"/>
        </w:rPr>
      </w:pPr>
      <w:bookmarkStart w:id="59" w:name="_Ref126154797"/>
      <w:bookmarkStart w:id="60" w:name="_Ref104469091"/>
      <w:bookmarkStart w:id="61" w:name="_Ref31965613"/>
      <w:r w:rsidRPr="00202FDC">
        <w:rPr>
          <w:rFonts w:ascii="Times New Roman" w:hAnsi="Times New Roman"/>
          <w:bCs/>
          <w:sz w:val="20"/>
          <w:szCs w:val="20"/>
        </w:rPr>
        <w:t xml:space="preserve">Poskytovateľ </w:t>
      </w:r>
      <w:r>
        <w:rPr>
          <w:rFonts w:ascii="Times New Roman" w:hAnsi="Times New Roman"/>
          <w:sz w:val="20"/>
          <w:szCs w:val="20"/>
        </w:rPr>
        <w:t>poskytuje na Vady</w:t>
      </w:r>
      <w:r w:rsidR="00D46B4C">
        <w:rPr>
          <w:rFonts w:ascii="Times New Roman" w:hAnsi="Times New Roman"/>
          <w:sz w:val="20"/>
          <w:szCs w:val="20"/>
        </w:rPr>
        <w:t xml:space="preserve"> </w:t>
      </w:r>
      <w:r w:rsidR="008B040B">
        <w:rPr>
          <w:rFonts w:ascii="Times New Roman" w:hAnsi="Times New Roman"/>
          <w:sz w:val="20"/>
          <w:szCs w:val="20"/>
        </w:rPr>
        <w:t xml:space="preserve">Služieb </w:t>
      </w:r>
      <w:r w:rsidRPr="00202FDC">
        <w:rPr>
          <w:rFonts w:ascii="Times New Roman" w:hAnsi="Times New Roman"/>
          <w:sz w:val="20"/>
          <w:szCs w:val="20"/>
        </w:rPr>
        <w:t>záruku v trvaní 24 mesiacov. Záručná doba začína plynúť</w:t>
      </w:r>
      <w:r>
        <w:rPr>
          <w:rFonts w:ascii="Times New Roman" w:hAnsi="Times New Roman"/>
          <w:sz w:val="20"/>
          <w:szCs w:val="20"/>
        </w:rPr>
        <w:t xml:space="preserve"> dňom poskytnutia príslušnej Služby Poskytovateľom, ak v tomto článku Zmluvy nie je určené inak.</w:t>
      </w:r>
      <w:bookmarkEnd w:id="59"/>
      <w:r>
        <w:rPr>
          <w:rFonts w:ascii="Times New Roman" w:hAnsi="Times New Roman"/>
          <w:sz w:val="20"/>
          <w:szCs w:val="20"/>
        </w:rPr>
        <w:t xml:space="preserve"> </w:t>
      </w:r>
    </w:p>
    <w:p w14:paraId="44AA3C54" w14:textId="01F23EFF" w:rsidR="007E187C" w:rsidRDefault="007E187C" w:rsidP="007E187C">
      <w:pPr>
        <w:pStyle w:val="Bezriadkovania"/>
        <w:numPr>
          <w:ilvl w:val="1"/>
          <w:numId w:val="1"/>
        </w:numPr>
        <w:tabs>
          <w:tab w:val="num" w:pos="6521"/>
        </w:tabs>
        <w:ind w:left="567" w:hanging="567"/>
        <w:jc w:val="both"/>
        <w:rPr>
          <w:rFonts w:ascii="Times New Roman" w:hAnsi="Times New Roman"/>
          <w:sz w:val="20"/>
          <w:szCs w:val="20"/>
        </w:rPr>
      </w:pPr>
      <w:r>
        <w:rPr>
          <w:rFonts w:ascii="Times New Roman" w:hAnsi="Times New Roman"/>
          <w:sz w:val="20"/>
          <w:szCs w:val="20"/>
        </w:rPr>
        <w:t xml:space="preserve">Pri Službách </w:t>
      </w:r>
      <w:r w:rsidR="00AA3769">
        <w:rPr>
          <w:rFonts w:ascii="Times New Roman" w:hAnsi="Times New Roman"/>
          <w:sz w:val="20"/>
          <w:szCs w:val="20"/>
        </w:rPr>
        <w:t xml:space="preserve">zmenovej podpory </w:t>
      </w:r>
      <w:r>
        <w:rPr>
          <w:rFonts w:ascii="Times New Roman" w:hAnsi="Times New Roman"/>
          <w:sz w:val="20"/>
          <w:szCs w:val="20"/>
        </w:rPr>
        <w:t>záručná doba</w:t>
      </w:r>
      <w:r w:rsidR="001567CC">
        <w:rPr>
          <w:rFonts w:ascii="Times New Roman" w:hAnsi="Times New Roman"/>
          <w:sz w:val="20"/>
          <w:szCs w:val="20"/>
        </w:rPr>
        <w:t xml:space="preserve"> v zmysle bodu </w:t>
      </w:r>
      <w:r w:rsidR="001567CC">
        <w:rPr>
          <w:rFonts w:ascii="Times New Roman" w:hAnsi="Times New Roman"/>
          <w:sz w:val="20"/>
          <w:szCs w:val="20"/>
        </w:rPr>
        <w:fldChar w:fldCharType="begin"/>
      </w:r>
      <w:r w:rsidR="001567CC">
        <w:rPr>
          <w:rFonts w:ascii="Times New Roman" w:hAnsi="Times New Roman"/>
          <w:sz w:val="20"/>
          <w:szCs w:val="20"/>
        </w:rPr>
        <w:instrText xml:space="preserve"> REF _Ref126154797 \r \h </w:instrText>
      </w:r>
      <w:r w:rsidR="001567CC">
        <w:rPr>
          <w:rFonts w:ascii="Times New Roman" w:hAnsi="Times New Roman"/>
          <w:sz w:val="20"/>
          <w:szCs w:val="20"/>
        </w:rPr>
      </w:r>
      <w:r w:rsidR="001567CC">
        <w:rPr>
          <w:rFonts w:ascii="Times New Roman" w:hAnsi="Times New Roman"/>
          <w:sz w:val="20"/>
          <w:szCs w:val="20"/>
        </w:rPr>
        <w:fldChar w:fldCharType="separate"/>
      </w:r>
      <w:r w:rsidR="00D81CF6">
        <w:rPr>
          <w:rFonts w:ascii="Times New Roman" w:hAnsi="Times New Roman"/>
          <w:sz w:val="20"/>
          <w:szCs w:val="20"/>
        </w:rPr>
        <w:t>9.5</w:t>
      </w:r>
      <w:r w:rsidR="001567CC">
        <w:rPr>
          <w:rFonts w:ascii="Times New Roman" w:hAnsi="Times New Roman"/>
          <w:sz w:val="20"/>
          <w:szCs w:val="20"/>
        </w:rPr>
        <w:fldChar w:fldCharType="end"/>
      </w:r>
      <w:r w:rsidR="00731A0E">
        <w:rPr>
          <w:rFonts w:ascii="Times New Roman" w:hAnsi="Times New Roman"/>
          <w:sz w:val="20"/>
          <w:szCs w:val="20"/>
        </w:rPr>
        <w:t xml:space="preserve"> Zmluvy </w:t>
      </w:r>
      <w:r w:rsidR="001567CC">
        <w:rPr>
          <w:rFonts w:ascii="Times New Roman" w:hAnsi="Times New Roman"/>
          <w:sz w:val="20"/>
          <w:szCs w:val="20"/>
        </w:rPr>
        <w:t xml:space="preserve"> </w:t>
      </w:r>
      <w:r>
        <w:rPr>
          <w:rFonts w:ascii="Times New Roman" w:hAnsi="Times New Roman"/>
          <w:sz w:val="20"/>
          <w:szCs w:val="20"/>
        </w:rPr>
        <w:t xml:space="preserve">začína plynúť </w:t>
      </w:r>
      <w:r w:rsidRPr="00202FDC">
        <w:rPr>
          <w:rFonts w:ascii="Times New Roman" w:hAnsi="Times New Roman"/>
          <w:sz w:val="20"/>
          <w:szCs w:val="20"/>
        </w:rPr>
        <w:t>odo dňa podpisu Akceptačného protokolu pre</w:t>
      </w:r>
      <w:r w:rsidR="00AA3769">
        <w:rPr>
          <w:rFonts w:ascii="Times New Roman" w:hAnsi="Times New Roman"/>
          <w:sz w:val="20"/>
          <w:szCs w:val="20"/>
        </w:rPr>
        <w:t xml:space="preserve"> danú zmenu a/alebo doplnenie SWR</w:t>
      </w:r>
      <w:r w:rsidRPr="00202FDC">
        <w:rPr>
          <w:rFonts w:ascii="Times New Roman" w:hAnsi="Times New Roman"/>
          <w:sz w:val="20"/>
          <w:szCs w:val="20"/>
        </w:rPr>
        <w:t xml:space="preserve">. </w:t>
      </w:r>
    </w:p>
    <w:p w14:paraId="4E9FE92A" w14:textId="7D8147D0" w:rsidR="001C1052" w:rsidRDefault="001C1052" w:rsidP="001C1052">
      <w:pPr>
        <w:pStyle w:val="Odsekzoznamu"/>
        <w:numPr>
          <w:ilvl w:val="1"/>
          <w:numId w:val="1"/>
        </w:numPr>
        <w:tabs>
          <w:tab w:val="clear" w:pos="7372"/>
          <w:tab w:val="num" w:pos="2835"/>
        </w:tabs>
        <w:autoSpaceDE/>
        <w:autoSpaceDN/>
        <w:ind w:left="567" w:hanging="567"/>
        <w:jc w:val="both"/>
      </w:pPr>
      <w:r>
        <w:t>Počas záručnej doby vzniká Objednávateľovi právo požadovať a </w:t>
      </w:r>
      <w:r w:rsidR="001567CC">
        <w:t>Poskytovateľovi povinnosť bezplatne odstrániť V</w:t>
      </w:r>
      <w:r>
        <w:t>ady</w:t>
      </w:r>
      <w:bookmarkStart w:id="62" w:name="_Ref104455477"/>
      <w:bookmarkEnd w:id="60"/>
      <w:bookmarkEnd w:id="61"/>
      <w:r w:rsidR="001567CC">
        <w:t>.</w:t>
      </w:r>
    </w:p>
    <w:p w14:paraId="67C0DF13" w14:textId="1271C338" w:rsidR="001C1052" w:rsidRPr="004D7E22" w:rsidRDefault="004D7E22" w:rsidP="004D7E22">
      <w:pPr>
        <w:pStyle w:val="Bezriadkovania"/>
        <w:numPr>
          <w:ilvl w:val="1"/>
          <w:numId w:val="1"/>
        </w:numPr>
        <w:tabs>
          <w:tab w:val="num" w:pos="6521"/>
        </w:tabs>
        <w:ind w:left="567" w:hanging="567"/>
        <w:jc w:val="both"/>
        <w:rPr>
          <w:rFonts w:ascii="Times New Roman" w:hAnsi="Times New Roman"/>
          <w:sz w:val="20"/>
          <w:szCs w:val="20"/>
        </w:rPr>
      </w:pPr>
      <w:bookmarkStart w:id="63" w:name="_Ref123813266"/>
      <w:bookmarkStart w:id="64" w:name="_Ref107923415"/>
      <w:bookmarkEnd w:id="62"/>
      <w:r w:rsidRPr="00202FDC">
        <w:rPr>
          <w:rFonts w:ascii="Times New Roman" w:hAnsi="Times New Roman"/>
          <w:bCs/>
          <w:sz w:val="20"/>
          <w:szCs w:val="20"/>
        </w:rPr>
        <w:t>Zmluvné strany berú na vedomie, že Poskytovateľom do</w:t>
      </w:r>
      <w:r w:rsidR="00975BC8">
        <w:rPr>
          <w:rFonts w:ascii="Times New Roman" w:hAnsi="Times New Roman"/>
          <w:bCs/>
          <w:sz w:val="20"/>
          <w:szCs w:val="20"/>
        </w:rPr>
        <w:t xml:space="preserve">dané Služby a ich výsledok musia </w:t>
      </w:r>
      <w:r w:rsidRPr="00202FDC">
        <w:rPr>
          <w:rFonts w:ascii="Times New Roman" w:hAnsi="Times New Roman"/>
          <w:bCs/>
          <w:sz w:val="20"/>
          <w:szCs w:val="20"/>
        </w:rPr>
        <w:t xml:space="preserve">byť aj bez právnych vád. Právne vady predstavujú najmä práva tretích osôb, ktoré akýmkoľvek spôsobom znemožňujú/obmedzujú Objednávateľovi užívať dodané Služby alebo ich </w:t>
      </w:r>
      <w:r w:rsidR="00975BC8">
        <w:rPr>
          <w:rFonts w:ascii="Times New Roman" w:hAnsi="Times New Roman"/>
          <w:bCs/>
          <w:sz w:val="20"/>
          <w:szCs w:val="20"/>
        </w:rPr>
        <w:t xml:space="preserve">výsledok v súlade so </w:t>
      </w:r>
      <w:r w:rsidRPr="00202FDC">
        <w:rPr>
          <w:rFonts w:ascii="Times New Roman" w:hAnsi="Times New Roman"/>
          <w:bCs/>
          <w:sz w:val="20"/>
          <w:szCs w:val="20"/>
        </w:rPr>
        <w:t>Zmluvou. Za predpokladu, že Služby alebo ich výsledok dodaný Poskytovateľom majú právne vady, Poskytovateľ je povinný uvedené vady na vlastné náklady vysporiadať. Ak to nie je možné Poskytovateľ sa zaväzuje nahradiť Objednávateľovi všetku škodu, ktorá mu v tejto súvislosti vznikla, najmä škodu spôsobenú uplatnením nárokov</w:t>
      </w:r>
      <w:r w:rsidRPr="00202FDC" w:rsidDel="00155FF8">
        <w:rPr>
          <w:rFonts w:ascii="Times New Roman" w:hAnsi="Times New Roman"/>
          <w:bCs/>
          <w:sz w:val="20"/>
          <w:szCs w:val="20"/>
        </w:rPr>
        <w:t xml:space="preserve"> </w:t>
      </w:r>
      <w:r w:rsidRPr="00202FDC">
        <w:rPr>
          <w:rFonts w:ascii="Times New Roman" w:hAnsi="Times New Roman"/>
          <w:bCs/>
          <w:sz w:val="20"/>
          <w:szCs w:val="20"/>
        </w:rPr>
        <w:t xml:space="preserve">tretích osôb z titulu porušenia ich chránených práv súvisiacich s plnením Poskytovateľa </w:t>
      </w:r>
      <w:r>
        <w:rPr>
          <w:rFonts w:ascii="Times New Roman" w:hAnsi="Times New Roman"/>
          <w:bCs/>
          <w:sz w:val="20"/>
          <w:szCs w:val="20"/>
        </w:rPr>
        <w:t>alebo jeho S</w:t>
      </w:r>
      <w:r w:rsidRPr="00202FDC">
        <w:rPr>
          <w:rFonts w:ascii="Times New Roman" w:hAnsi="Times New Roman"/>
          <w:bCs/>
          <w:sz w:val="20"/>
          <w:szCs w:val="20"/>
        </w:rPr>
        <w:t>ubdodávateľov podľa Zmluvy, vrátane vynaložených trov právneho zastúpenia.</w:t>
      </w:r>
      <w:bookmarkEnd w:id="63"/>
      <w:bookmarkEnd w:id="64"/>
    </w:p>
    <w:p w14:paraId="22A7DC84" w14:textId="2B8A029E" w:rsidR="002325CF" w:rsidRDefault="000C33EF" w:rsidP="00EF6265">
      <w:pPr>
        <w:pStyle w:val="Odsekzoznamu"/>
        <w:numPr>
          <w:ilvl w:val="1"/>
          <w:numId w:val="1"/>
        </w:numPr>
        <w:tabs>
          <w:tab w:val="clear" w:pos="7372"/>
          <w:tab w:val="num" w:pos="2835"/>
        </w:tabs>
        <w:autoSpaceDE/>
        <w:autoSpaceDN/>
        <w:ind w:left="567" w:hanging="567"/>
        <w:jc w:val="both"/>
      </w:pPr>
      <w:r>
        <w:t xml:space="preserve">Objednávateľ je </w:t>
      </w:r>
      <w:r w:rsidR="001C1052">
        <w:t>oprávnený reklamovať sk</w:t>
      </w:r>
      <w:r w:rsidR="00975BC8">
        <w:t>ryté Vady</w:t>
      </w:r>
      <w:r w:rsidR="001C1052">
        <w:t xml:space="preserve"> písomne kedykoľvek do uplynutia záručne</w:t>
      </w:r>
      <w:r w:rsidR="00975BC8">
        <w:t xml:space="preserve">j doby podľa bodu </w:t>
      </w:r>
      <w:r w:rsidR="00975BC8">
        <w:fldChar w:fldCharType="begin"/>
      </w:r>
      <w:r w:rsidR="00975BC8">
        <w:instrText xml:space="preserve"> REF _Ref126154797 \r \h </w:instrText>
      </w:r>
      <w:r w:rsidR="00975BC8">
        <w:fldChar w:fldCharType="separate"/>
      </w:r>
      <w:r w:rsidR="00D81CF6">
        <w:t>9.5</w:t>
      </w:r>
      <w:r w:rsidR="00975BC8">
        <w:fldChar w:fldCharType="end"/>
      </w:r>
      <w:r w:rsidR="00975BC8">
        <w:t xml:space="preserve"> </w:t>
      </w:r>
      <w:r w:rsidR="001C1052">
        <w:t>Zmluvy, najneskôr však do 30 kalendárnych dn</w:t>
      </w:r>
      <w:r w:rsidR="00975BC8">
        <w:t xml:space="preserve">í odo dňa, kedy bola Vada </w:t>
      </w:r>
      <w:r w:rsidR="001C1052">
        <w:t xml:space="preserve">zistená. </w:t>
      </w:r>
    </w:p>
    <w:p w14:paraId="041280E4" w14:textId="4ECAE219" w:rsidR="001C1052" w:rsidRDefault="001C1052" w:rsidP="001C1052">
      <w:pPr>
        <w:pStyle w:val="Odsekzoznamu"/>
        <w:numPr>
          <w:ilvl w:val="1"/>
          <w:numId w:val="1"/>
        </w:numPr>
        <w:tabs>
          <w:tab w:val="clear" w:pos="7372"/>
          <w:tab w:val="num" w:pos="2835"/>
        </w:tabs>
        <w:autoSpaceDE/>
        <w:autoSpaceDN/>
        <w:ind w:left="567" w:hanging="567"/>
        <w:jc w:val="both"/>
      </w:pPr>
      <w:bookmarkStart w:id="65" w:name="_Ref123558511"/>
      <w:r>
        <w:t>Objednávateľ reklamu</w:t>
      </w:r>
      <w:r w:rsidR="00503FB1">
        <w:t xml:space="preserve">je (nahlási) záručnú Vadu </w:t>
      </w:r>
      <w:r>
        <w:t xml:space="preserve">vždy na e-mailovú adresu: </w:t>
      </w:r>
      <w:r w:rsidRPr="00503FB1">
        <w:t>[●],</w:t>
      </w:r>
      <w:r>
        <w:t xml:space="preserve"> alebo </w:t>
      </w:r>
      <w:r w:rsidR="00503FB1">
        <w:t>prostredníctvom Help</w:t>
      </w:r>
      <w:r w:rsidR="00A71535">
        <w:t>d</w:t>
      </w:r>
      <w:r>
        <w:t>esk</w:t>
      </w:r>
      <w:r w:rsidR="00A71535">
        <w:t>u Poskytovateľa,</w:t>
      </w:r>
      <w:r>
        <w:t xml:space="preserve"> prič</w:t>
      </w:r>
      <w:r w:rsidR="00A71535">
        <w:t xml:space="preserve">om záručná Vada </w:t>
      </w:r>
      <w:r>
        <w:t xml:space="preserve">musí byť konkrétne, nezameniteľne a zrozumiteľne špecifikovaná. Uskutočniť takéto hlásenie môže IT Projektový manažér Objednávateľa, </w:t>
      </w:r>
      <w:r w:rsidR="0055341A">
        <w:t xml:space="preserve">Oprávnená osoba, ak je nato poverená IT Projektovým manažérom Objednávateľa, </w:t>
      </w:r>
      <w:r>
        <w:t>resp. iná Objednávateľom nato poverená osoba. Výber spôsobu oznámenia, ako aj následnej ďalšej komunikácie pri odstraňovaní záručnej Vady je výlučne na Objednávateľovi, pričom</w:t>
      </w:r>
      <w:r w:rsidR="0055341A">
        <w:t xml:space="preserve"> Poskytovateľ </w:t>
      </w:r>
      <w:r>
        <w:t>je povinný ho rešpektovať a komunikovať s Objednávateľom zvolenou formou. Oznámenie záručnej Vady musí obsahovať popis Vady, miesto výskytu, meno a priezvisko, emailovú adresu a telefónne číslo osoby, ktorá Vadu oznamuje, dátum a čas nahlásenia.</w:t>
      </w:r>
      <w:bookmarkEnd w:id="65"/>
    </w:p>
    <w:p w14:paraId="54E76EF0" w14:textId="71C22F48" w:rsidR="001C1052" w:rsidRDefault="0055341A" w:rsidP="001C1052">
      <w:pPr>
        <w:pStyle w:val="Odsekzoznamu"/>
        <w:numPr>
          <w:ilvl w:val="1"/>
          <w:numId w:val="1"/>
        </w:numPr>
        <w:tabs>
          <w:tab w:val="clear" w:pos="7372"/>
          <w:tab w:val="num" w:pos="2835"/>
        </w:tabs>
        <w:autoSpaceDE/>
        <w:autoSpaceDN/>
        <w:ind w:left="567" w:hanging="567"/>
        <w:jc w:val="both"/>
      </w:pPr>
      <w:bookmarkStart w:id="66" w:name="_Ref125635376"/>
      <w:r>
        <w:t xml:space="preserve">Poskytovateľ </w:t>
      </w:r>
      <w:r w:rsidR="001C1052">
        <w:t>je po</w:t>
      </w:r>
      <w:r>
        <w:t xml:space="preserve">vinný po oznámení v zmysle bodu </w:t>
      </w:r>
      <w:r>
        <w:fldChar w:fldCharType="begin"/>
      </w:r>
      <w:r>
        <w:instrText xml:space="preserve"> REF _Ref123558511 \r \h </w:instrText>
      </w:r>
      <w:r>
        <w:fldChar w:fldCharType="separate"/>
      </w:r>
      <w:r w:rsidR="00D81CF6">
        <w:t>9.10</w:t>
      </w:r>
      <w:r>
        <w:fldChar w:fldCharType="end"/>
      </w:r>
      <w:r w:rsidR="001C1052">
        <w:t xml:space="preserve"> Zmluvy prevziať riešenie záručnej Vady v lehote do dvoch pracovných dní formou potv</w:t>
      </w:r>
      <w:r>
        <w:t xml:space="preserve">rdenia prevzatia prostredníctvom Helpdesku Poskytovateľa alebo na </w:t>
      </w:r>
      <w:r w:rsidR="001C1052">
        <w:t xml:space="preserve"> e-mailovej adrese Objednávateľa </w:t>
      </w:r>
      <w:r w:rsidR="001C1052" w:rsidRPr="0055341A">
        <w:t>[●].</w:t>
      </w:r>
      <w:bookmarkEnd w:id="66"/>
    </w:p>
    <w:p w14:paraId="4D97CB4C" w14:textId="2270335F" w:rsidR="001C1052" w:rsidRDefault="001C1052" w:rsidP="001C1052">
      <w:pPr>
        <w:pStyle w:val="Odsekzoznamu"/>
        <w:numPr>
          <w:ilvl w:val="1"/>
          <w:numId w:val="1"/>
        </w:numPr>
        <w:tabs>
          <w:tab w:val="clear" w:pos="7372"/>
          <w:tab w:val="num" w:pos="2835"/>
        </w:tabs>
        <w:autoSpaceDE/>
        <w:autoSpaceDN/>
        <w:ind w:left="567" w:hanging="567"/>
        <w:jc w:val="both"/>
      </w:pPr>
      <w:bookmarkStart w:id="67" w:name="_Ref125635522"/>
      <w:r>
        <w:t>Uplatnené Vady</w:t>
      </w:r>
      <w:r w:rsidR="0055341A">
        <w:t xml:space="preserve"> sa Poskytovateľ </w:t>
      </w:r>
      <w:r>
        <w:t>zaväzuje odstrániť v čo najkratšom možnom termíne, najneskôr však do 5 pracovných dní odo dňa doručenia reklam</w:t>
      </w:r>
      <w:r w:rsidR="0055341A">
        <w:t>ácie Objednávateľa Poskytovateľovi</w:t>
      </w:r>
      <w:r>
        <w:t xml:space="preserve">, ak sa Zmluvné strany </w:t>
      </w:r>
      <w:r w:rsidR="0055341A">
        <w:t xml:space="preserve">vzhľadom na povahu a rozsah Vady </w:t>
      </w:r>
      <w:r>
        <w:t>preukázateľne nedohodli inak.</w:t>
      </w:r>
      <w:bookmarkEnd w:id="67"/>
    </w:p>
    <w:p w14:paraId="535F01D8" w14:textId="13906523" w:rsidR="001C1052" w:rsidRDefault="001C1052" w:rsidP="001C1052">
      <w:pPr>
        <w:pStyle w:val="Odsekzoznamu"/>
        <w:numPr>
          <w:ilvl w:val="1"/>
          <w:numId w:val="1"/>
        </w:numPr>
        <w:tabs>
          <w:tab w:val="clear" w:pos="7372"/>
          <w:tab w:val="num" w:pos="2835"/>
        </w:tabs>
        <w:autoSpaceDE/>
        <w:autoSpaceDN/>
        <w:ind w:left="567" w:hanging="567"/>
        <w:jc w:val="both"/>
      </w:pPr>
      <w:r>
        <w:t>Doba od oznámenia záručných Vád podľa to</w:t>
      </w:r>
      <w:r w:rsidR="0055341A">
        <w:t xml:space="preserve">hto článku Zmluvy Poskytovateľovi </w:t>
      </w:r>
      <w:r>
        <w:t>až</w:t>
      </w:r>
      <w:r w:rsidR="0055341A">
        <w:t xml:space="preserve"> do ich odstránenia Poskytovateľom</w:t>
      </w:r>
      <w:r>
        <w:t xml:space="preserve"> sa do záručnej doby nepočíta, o túto dobu sa záručná doba podľa Zmluvy predlžuje.</w:t>
      </w:r>
    </w:p>
    <w:p w14:paraId="7ED69022" w14:textId="02009346" w:rsidR="001C1052" w:rsidRDefault="0055341A" w:rsidP="001C1052">
      <w:pPr>
        <w:pStyle w:val="Odsekzoznamu"/>
        <w:numPr>
          <w:ilvl w:val="1"/>
          <w:numId w:val="1"/>
        </w:numPr>
        <w:tabs>
          <w:tab w:val="clear" w:pos="7372"/>
          <w:tab w:val="num" w:pos="2835"/>
        </w:tabs>
        <w:autoSpaceDE/>
        <w:autoSpaceDN/>
        <w:ind w:left="567" w:hanging="567"/>
        <w:jc w:val="both"/>
      </w:pPr>
      <w:r>
        <w:t xml:space="preserve">O odstránení Vady Poskytovateľ </w:t>
      </w:r>
      <w:r w:rsidR="001C1052">
        <w:t xml:space="preserve">bezodkladne informuje Objednávateľa. Zmluvné strany sa zaväzujú potvrdiť odstránenie Vady </w:t>
      </w:r>
      <w:r>
        <w:t>v zápisnici o odstránení V</w:t>
      </w:r>
      <w:r w:rsidR="001C1052">
        <w:t xml:space="preserve">ady podpísanej oboma Zmluvnými stranami, v ktorej uvedú aj predmet Vady, spôsob a čas jej odstránenia. Odstránenie Vady nesmie mať negatívny vplyv na konzistenciu a integritu dát a výsledky ich spracovania v prostredí Objednávateľa. </w:t>
      </w:r>
    </w:p>
    <w:p w14:paraId="0864724C" w14:textId="381EDF53" w:rsidR="001C1052" w:rsidRDefault="0055341A" w:rsidP="001C1052">
      <w:pPr>
        <w:pStyle w:val="Odsekzoznamu"/>
        <w:numPr>
          <w:ilvl w:val="1"/>
          <w:numId w:val="1"/>
        </w:numPr>
        <w:tabs>
          <w:tab w:val="clear" w:pos="7372"/>
          <w:tab w:val="num" w:pos="2835"/>
        </w:tabs>
        <w:autoSpaceDE/>
        <w:autoSpaceDN/>
        <w:ind w:left="567" w:hanging="567"/>
        <w:jc w:val="both"/>
      </w:pPr>
      <w:r>
        <w:t xml:space="preserve">Poskytovateľ </w:t>
      </w:r>
      <w:r w:rsidR="001C1052">
        <w:t>nezodpovedá za Vady, ktoré:</w:t>
      </w:r>
    </w:p>
    <w:p w14:paraId="1C8FF073" w14:textId="77777777" w:rsidR="001567CC" w:rsidRDefault="001C1052" w:rsidP="001567CC">
      <w:pPr>
        <w:pStyle w:val="Odsekzoznamu"/>
        <w:numPr>
          <w:ilvl w:val="2"/>
          <w:numId w:val="1"/>
        </w:numPr>
        <w:tabs>
          <w:tab w:val="clear" w:pos="1418"/>
          <w:tab w:val="num" w:pos="1362"/>
        </w:tabs>
        <w:autoSpaceDE/>
        <w:autoSpaceDN/>
        <w:ind w:left="1276" w:hanging="709"/>
        <w:jc w:val="both"/>
      </w:pPr>
      <w:r>
        <w:t>spôsobili chyby HW a/alebo SW komponentov 3. strán, na ktoré sa Zmluva nevzťahuje,</w:t>
      </w:r>
    </w:p>
    <w:p w14:paraId="55922006" w14:textId="6460D44E" w:rsidR="001C1052" w:rsidRDefault="0055341A" w:rsidP="001567CC">
      <w:pPr>
        <w:pStyle w:val="Odsekzoznamu"/>
        <w:numPr>
          <w:ilvl w:val="2"/>
          <w:numId w:val="1"/>
        </w:numPr>
        <w:tabs>
          <w:tab w:val="clear" w:pos="1418"/>
          <w:tab w:val="num" w:pos="1362"/>
        </w:tabs>
        <w:autoSpaceDE/>
        <w:autoSpaceDN/>
        <w:ind w:left="1276" w:hanging="709"/>
        <w:jc w:val="both"/>
      </w:pPr>
      <w:r>
        <w:t>vznikli  nesprávnym používaním d</w:t>
      </w:r>
      <w:r w:rsidR="001C1052">
        <w:t>iela</w:t>
      </w:r>
      <w:r>
        <w:t xml:space="preserve">, ktoré je výsledkom Zmluvy o dielo </w:t>
      </w:r>
      <w:r w:rsidR="001C1052">
        <w:t xml:space="preserve"> zo strany Objednávateľa,</w:t>
      </w:r>
    </w:p>
    <w:p w14:paraId="61E35A9F" w14:textId="6F3768FC" w:rsidR="001C1052" w:rsidRDefault="001C1052" w:rsidP="001C1052">
      <w:pPr>
        <w:pStyle w:val="Odsekzoznamu"/>
        <w:numPr>
          <w:ilvl w:val="2"/>
          <w:numId w:val="1"/>
        </w:numPr>
        <w:tabs>
          <w:tab w:val="clear" w:pos="1418"/>
          <w:tab w:val="num" w:pos="1362"/>
          <w:tab w:val="num" w:pos="1560"/>
        </w:tabs>
        <w:autoSpaceDE/>
        <w:autoSpaceDN/>
        <w:ind w:left="1276" w:hanging="709"/>
        <w:jc w:val="both"/>
      </w:pPr>
      <w:r>
        <w:t>vznikli nesprávnou alebo neautorizovanou modifikáciou SW komponentu vykonanou Objednávateľom alebo ním povereno</w:t>
      </w:r>
      <w:r w:rsidR="0055341A">
        <w:t>u osobou bez vedomia Poskytovateľa</w:t>
      </w:r>
      <w:r>
        <w:t>.</w:t>
      </w:r>
    </w:p>
    <w:p w14:paraId="6A187ACC" w14:textId="5A52ED5E" w:rsidR="001C1052" w:rsidRDefault="001C1052" w:rsidP="001C1052">
      <w:pPr>
        <w:pStyle w:val="Odsekzoznamu"/>
        <w:numPr>
          <w:ilvl w:val="1"/>
          <w:numId w:val="1"/>
        </w:numPr>
        <w:tabs>
          <w:tab w:val="clear" w:pos="7372"/>
          <w:tab w:val="num" w:pos="2835"/>
        </w:tabs>
        <w:autoSpaceDE/>
        <w:autoSpaceDN/>
        <w:ind w:left="567" w:hanging="567"/>
        <w:jc w:val="both"/>
      </w:pPr>
      <w:r>
        <w:t xml:space="preserve">Do doby preukázania zodpovednosti za Vady na strane Objednávateľa alebo tretej osoby sa predpokladá, že za Vadu </w:t>
      </w:r>
      <w:r w:rsidR="00166E4A">
        <w:t>zodpovedá Poskytovateľ</w:t>
      </w:r>
      <w:r>
        <w:t xml:space="preserve"> (okrem prípadu, ak je to vylúčené zjavnými skutočnosťami) a </w:t>
      </w:r>
      <w:r w:rsidR="00166E4A">
        <w:t>Poskytovateľ</w:t>
      </w:r>
      <w:r>
        <w:t xml:space="preserve"> je povinný v tejto dobe do preukázania zodpovednosti za Vadu zahájiť a pokračovať v prácach spojených s odstraňovaním Vady, ako keby za Vadu zodpovedal. V prípade, že </w:t>
      </w:r>
      <w:r w:rsidR="00166E4A">
        <w:t>Poskytovateľ</w:t>
      </w:r>
      <w:r>
        <w:t xml:space="preserve"> preukáže, že za Vadu nezodpovedá, Objednávateľ je povinný nahradiť </w:t>
      </w:r>
      <w:r w:rsidR="00D46B4C">
        <w:t>Poskytovateľovi</w:t>
      </w:r>
      <w:r>
        <w:t xml:space="preserve"> účelne vynaložené náklady spojené s </w:t>
      </w:r>
      <w:r w:rsidR="00144333">
        <w:t>odstraňovaním takejto Vady</w:t>
      </w:r>
      <w:r>
        <w:t xml:space="preserve">. Takto vzniknuté a riadne preukázané priame náklady je Objednávateľ povinný nahradiť </w:t>
      </w:r>
      <w:r w:rsidR="00D46B4C">
        <w:t>Poskytovateľovi</w:t>
      </w:r>
      <w:r>
        <w:t xml:space="preserve"> do 30 kalendárnych dní odo dňa doručenia faktúry o ich vyúčtovaní, ktorej prílohou budú doklady preukazujúce výšku a dôvod fakturovaných nákladov.</w:t>
      </w:r>
    </w:p>
    <w:p w14:paraId="34524573" w14:textId="5C7310F3" w:rsidR="001C1052" w:rsidRDefault="00D46B4C" w:rsidP="001C1052">
      <w:pPr>
        <w:pStyle w:val="Odsekzoznamu"/>
        <w:numPr>
          <w:ilvl w:val="1"/>
          <w:numId w:val="1"/>
        </w:numPr>
        <w:tabs>
          <w:tab w:val="clear" w:pos="7372"/>
          <w:tab w:val="num" w:pos="2835"/>
        </w:tabs>
        <w:autoSpaceDE/>
        <w:autoSpaceDN/>
        <w:ind w:left="567" w:hanging="567"/>
        <w:jc w:val="both"/>
      </w:pPr>
      <w:r>
        <w:lastRenderedPageBreak/>
        <w:t>Ak Poskytovateľ</w:t>
      </w:r>
      <w:r w:rsidR="001C1052">
        <w:t xml:space="preserve"> neprevezme na riešenie nahlásenú Vadu</w:t>
      </w:r>
      <w:r>
        <w:t xml:space="preserve"> </w:t>
      </w:r>
      <w:r w:rsidR="001C1052">
        <w:t>v le</w:t>
      </w:r>
      <w:r>
        <w:t xml:space="preserve">hote podľa bodu </w:t>
      </w:r>
      <w:r>
        <w:fldChar w:fldCharType="begin"/>
      </w:r>
      <w:r>
        <w:instrText xml:space="preserve"> REF _Ref125635376 \r \h </w:instrText>
      </w:r>
      <w:r>
        <w:fldChar w:fldCharType="separate"/>
      </w:r>
      <w:r w:rsidR="00D81CF6">
        <w:t>9.11</w:t>
      </w:r>
      <w:r>
        <w:fldChar w:fldCharType="end"/>
      </w:r>
      <w:r>
        <w:t xml:space="preserve"> </w:t>
      </w:r>
      <w:r w:rsidR="001C1052">
        <w:t>Zmluvy alebo neodstrá</w:t>
      </w:r>
      <w:r>
        <w:t xml:space="preserve">ni nahlásenú záručnú Vadu </w:t>
      </w:r>
      <w:r w:rsidR="001C1052">
        <w:t>v lehote p</w:t>
      </w:r>
      <w:r>
        <w:t xml:space="preserve">odľa bodu </w:t>
      </w:r>
      <w:r>
        <w:fldChar w:fldCharType="begin"/>
      </w:r>
      <w:r>
        <w:instrText xml:space="preserve"> REF _Ref125635522 \r \h </w:instrText>
      </w:r>
      <w:r>
        <w:fldChar w:fldCharType="separate"/>
      </w:r>
      <w:r w:rsidR="00D81CF6">
        <w:t>9.12</w:t>
      </w:r>
      <w:r>
        <w:fldChar w:fldCharType="end"/>
      </w:r>
      <w:r>
        <w:t xml:space="preserve"> </w:t>
      </w:r>
      <w:r w:rsidR="001C1052">
        <w:t>Zmluvy, Objednávateľ je oprávnený zabezpečiť odstránenie reklamovanej záručnej Vady</w:t>
      </w:r>
      <w:r>
        <w:t xml:space="preserve"> </w:t>
      </w:r>
      <w:r w:rsidR="001C1052">
        <w:t xml:space="preserve">na náklady </w:t>
      </w:r>
      <w:r>
        <w:t xml:space="preserve">Poskytovateľa </w:t>
      </w:r>
      <w:r w:rsidR="001C1052">
        <w:t xml:space="preserve">a má právo uplatniť si voči </w:t>
      </w:r>
      <w:r>
        <w:t>Poskytovateľovi</w:t>
      </w:r>
      <w:r w:rsidR="001C1052">
        <w:t xml:space="preserve"> vzniknuté náklady na odstránenie Vady, prípadne vzniknuté škody. </w:t>
      </w:r>
      <w:r>
        <w:t>Poskytovateľ</w:t>
      </w:r>
      <w:r w:rsidR="001C1052">
        <w:t xml:space="preserve"> je povinný takto vzniknuté a riadne preukázané priame náklady nahradiť Objednávateľovi do 30 kalendárnych dní odo dňa doručenia faktúry o ich vyúčtovaní, ktorej prílohou budú doklady preukazujúce výšku a dôvod fakturovaných nákladov.</w:t>
      </w:r>
    </w:p>
    <w:p w14:paraId="42169FA1" w14:textId="5DE0D981" w:rsidR="00144333" w:rsidRDefault="00144333" w:rsidP="00144333">
      <w:pPr>
        <w:numPr>
          <w:ilvl w:val="1"/>
          <w:numId w:val="1"/>
        </w:numPr>
        <w:tabs>
          <w:tab w:val="clear" w:pos="7372"/>
          <w:tab w:val="num" w:pos="2835"/>
        </w:tabs>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Poskytovateľ sa zaväzuje tak preventívne ako aj s prihliadnutím na okolnosti prípadu vykonávať všetky opatrenia potrebné na predchádzanie škodám, resp. na odvrátenie hroziacej škody alebo na jej zmiernenie.</w:t>
      </w:r>
    </w:p>
    <w:p w14:paraId="78F6C58F" w14:textId="77777777" w:rsidR="00144333" w:rsidRDefault="00144333" w:rsidP="00144333">
      <w:pPr>
        <w:numPr>
          <w:ilvl w:val="1"/>
          <w:numId w:val="1"/>
        </w:numPr>
        <w:tabs>
          <w:tab w:val="clear" w:pos="7372"/>
          <w:tab w:val="num" w:pos="2835"/>
        </w:tabs>
        <w:spacing w:after="0" w:line="240" w:lineRule="auto"/>
        <w:ind w:left="567" w:hanging="567"/>
        <w:jc w:val="both"/>
        <w:rPr>
          <w:rFonts w:ascii="Times New Roman" w:hAnsi="Times New Roman" w:cs="Times New Roman"/>
          <w:sz w:val="20"/>
          <w:szCs w:val="20"/>
        </w:rPr>
      </w:pPr>
      <w:bookmarkStart w:id="68" w:name="_Ref278670295"/>
      <w:r>
        <w:rPr>
          <w:rFonts w:ascii="Times New Roman" w:hAnsi="Times New Roman" w:cs="Times New Roman"/>
          <w:sz w:val="20"/>
          <w:szCs w:val="20"/>
        </w:rPr>
        <w:t>Každá Zmluvná strana, ktorá poruší povinnosť zo záväzkového vzťahu, je zodpovedná za škodu spôsobenú druhej Zmluvnej strane.</w:t>
      </w:r>
      <w:bookmarkEnd w:id="68"/>
    </w:p>
    <w:p w14:paraId="2E05E6F3" w14:textId="613FDD12" w:rsidR="00144333" w:rsidRDefault="00144333" w:rsidP="00144333">
      <w:pPr>
        <w:pStyle w:val="Odsekzoznamu"/>
        <w:numPr>
          <w:ilvl w:val="1"/>
          <w:numId w:val="1"/>
        </w:numPr>
        <w:tabs>
          <w:tab w:val="clear" w:pos="7372"/>
          <w:tab w:val="num" w:pos="2835"/>
        </w:tabs>
        <w:autoSpaceDE/>
        <w:autoSpaceDN/>
        <w:ind w:left="567" w:hanging="567"/>
        <w:contextualSpacing w:val="0"/>
        <w:jc w:val="both"/>
      </w:pPr>
      <w:r>
        <w:t>Objednávateľ je oprávnený požadovať od Poskytovateľa a Poskytovateľ je povinný poskytnúť Objednávateľovi náhradu škody, ktorú Poskytovateľ, jeho Subdodávatelia, alebo subdodávatelia Subdodávateľa spôsobili Objednávateľovi porušením povinností daných Zmluvou alebo v súvislosti s vykonávaním Zmluvy vrátane prípadu, kedy sa jedná o také porušenie povinnosti, na ktoré sa vzťahuje zmluvná pokuta podľa článku XI</w:t>
      </w:r>
      <w:r w:rsidRPr="00C70B47">
        <w:t xml:space="preserve">. </w:t>
      </w:r>
      <w:r>
        <w:t>Zmluvy.</w:t>
      </w:r>
    </w:p>
    <w:p w14:paraId="642B12CF" w14:textId="77777777" w:rsidR="00144333" w:rsidRDefault="00144333" w:rsidP="00144333">
      <w:pPr>
        <w:pStyle w:val="Odsekzoznamu"/>
        <w:numPr>
          <w:ilvl w:val="1"/>
          <w:numId w:val="1"/>
        </w:numPr>
        <w:tabs>
          <w:tab w:val="clear" w:pos="7372"/>
          <w:tab w:val="num" w:pos="2835"/>
        </w:tabs>
        <w:autoSpaceDE/>
        <w:autoSpaceDN/>
        <w:ind w:left="567" w:hanging="567"/>
        <w:contextualSpacing w:val="0"/>
        <w:jc w:val="both"/>
      </w:pPr>
      <w:r>
        <w:t xml:space="preserve">Náhrada škody je splatná do 30 kalendárnych dní odo dňa jej uplatnenia poškodenou Zmluvnou stranou, pričom výška škody, ktorej náhrada sa požaduje musí byť preukázateľná a odôvodnená. </w:t>
      </w:r>
    </w:p>
    <w:p w14:paraId="637D7DDE" w14:textId="77777777" w:rsidR="00144333" w:rsidRDefault="00144333" w:rsidP="00144333">
      <w:pPr>
        <w:numPr>
          <w:ilvl w:val="1"/>
          <w:numId w:val="1"/>
        </w:numPr>
        <w:tabs>
          <w:tab w:val="clear" w:pos="7372"/>
          <w:tab w:val="num" w:pos="2835"/>
        </w:tabs>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Uplatnením ani zaplatením zmluvnej pokuty nie je dotknutý nárok na náhradu škody v plnej výške. </w:t>
      </w:r>
    </w:p>
    <w:p w14:paraId="6052925A" w14:textId="0F5A2355" w:rsidR="00144333" w:rsidRPr="000C33EF" w:rsidRDefault="00627D94" w:rsidP="00144333">
      <w:pPr>
        <w:pStyle w:val="Odsekzoznamu"/>
        <w:numPr>
          <w:ilvl w:val="1"/>
          <w:numId w:val="1"/>
        </w:numPr>
        <w:tabs>
          <w:tab w:val="clear" w:pos="7372"/>
          <w:tab w:val="num" w:pos="2835"/>
        </w:tabs>
        <w:autoSpaceDE/>
        <w:autoSpaceDN/>
        <w:ind w:left="567" w:hanging="567"/>
        <w:contextualSpacing w:val="0"/>
        <w:jc w:val="both"/>
      </w:pPr>
      <w:bookmarkStart w:id="69" w:name="_Ref104467871"/>
      <w:bookmarkStart w:id="70" w:name="_Ref124110152"/>
      <w:r>
        <w:t>Poskytovateľ</w:t>
      </w:r>
      <w:r w:rsidR="00144333" w:rsidRPr="004F6C56">
        <w:rPr>
          <w:rFonts w:eastAsia="Calibri"/>
        </w:rPr>
        <w:t xml:space="preserve"> je povinný postupovať pri plnení pokynov a zadaní zo strany Objednávateľa s odbornou starostlivosťou a na nevhodnosť pokynov</w:t>
      </w:r>
      <w:r w:rsidR="000C33EF">
        <w:rPr>
          <w:rFonts w:eastAsia="Calibri"/>
        </w:rPr>
        <w:t xml:space="preserve"> (zadaní)</w:t>
      </w:r>
      <w:r w:rsidR="00144333" w:rsidRPr="004F6C56">
        <w:rPr>
          <w:rFonts w:eastAsia="Calibri"/>
        </w:rPr>
        <w:t xml:space="preserve"> Objednávateľa upozorniť. Ak Objednávateľa na nevhodnosť pokynov </w:t>
      </w:r>
      <w:r w:rsidR="000C33EF">
        <w:rPr>
          <w:rFonts w:eastAsia="Calibri"/>
        </w:rPr>
        <w:t xml:space="preserve">(zadaní) </w:t>
      </w:r>
      <w:r w:rsidR="00144333" w:rsidRPr="004F6C56">
        <w:rPr>
          <w:rFonts w:eastAsia="Calibri"/>
        </w:rPr>
        <w:t>neupozorní, nemôže sa zbaviť zodpovednosti za vzniknutú škodu, iba</w:t>
      </w:r>
      <w:r w:rsidR="00A20B5B">
        <w:rPr>
          <w:rFonts w:eastAsia="Calibri"/>
        </w:rPr>
        <w:t>že</w:t>
      </w:r>
      <w:r w:rsidR="00144333" w:rsidRPr="004F6C56">
        <w:rPr>
          <w:rFonts w:eastAsia="Calibri"/>
        </w:rPr>
        <w:t xml:space="preserve"> nevhodnosť </w:t>
      </w:r>
      <w:r w:rsidR="00A20B5B">
        <w:rPr>
          <w:rFonts w:eastAsia="Calibri"/>
        </w:rPr>
        <w:t xml:space="preserve">pokynov (zadaní) </w:t>
      </w:r>
      <w:r w:rsidR="00144333" w:rsidRPr="004F6C56">
        <w:rPr>
          <w:rFonts w:eastAsia="Calibri"/>
        </w:rPr>
        <w:t>nemohol zistiť ani pri vynaložení</w:t>
      </w:r>
      <w:r w:rsidR="00411565">
        <w:rPr>
          <w:rFonts w:eastAsia="Calibri"/>
        </w:rPr>
        <w:t xml:space="preserve"> náležitej</w:t>
      </w:r>
      <w:r w:rsidR="00144333" w:rsidRPr="004F6C56">
        <w:rPr>
          <w:rFonts w:eastAsia="Calibri"/>
        </w:rPr>
        <w:t xml:space="preserve"> odbornej starostlivosti. </w:t>
      </w:r>
      <w:bookmarkStart w:id="71" w:name="_Ref104467888"/>
      <w:bookmarkEnd w:id="69"/>
      <w:bookmarkEnd w:id="70"/>
    </w:p>
    <w:p w14:paraId="7A8981C9" w14:textId="77777777" w:rsidR="000C33EF" w:rsidRPr="004F6C56" w:rsidRDefault="000C33EF" w:rsidP="000C33EF">
      <w:pPr>
        <w:pStyle w:val="Odsekzoznamu"/>
        <w:autoSpaceDE/>
        <w:autoSpaceDN/>
        <w:ind w:left="567"/>
        <w:contextualSpacing w:val="0"/>
        <w:jc w:val="both"/>
      </w:pPr>
    </w:p>
    <w:bookmarkEnd w:id="71"/>
    <w:p w14:paraId="3042335A" w14:textId="1B8EE271" w:rsidR="00371E4C" w:rsidRPr="00F820A7" w:rsidRDefault="00371E4C" w:rsidP="008107C7">
      <w:pPr>
        <w:pStyle w:val="Bezriadkovania"/>
        <w:numPr>
          <w:ilvl w:val="0"/>
          <w:numId w:val="1"/>
        </w:numPr>
        <w:ind w:left="567" w:hanging="567"/>
        <w:jc w:val="center"/>
        <w:rPr>
          <w:rFonts w:ascii="Times New Roman" w:hAnsi="Times New Roman"/>
          <w:b/>
          <w:sz w:val="20"/>
          <w:szCs w:val="20"/>
        </w:rPr>
      </w:pPr>
      <w:r w:rsidRPr="00F820A7">
        <w:rPr>
          <w:rFonts w:ascii="Times New Roman" w:hAnsi="Times New Roman"/>
          <w:b/>
          <w:sz w:val="20"/>
          <w:szCs w:val="20"/>
        </w:rPr>
        <w:t xml:space="preserve">BEZPEČNOSŤ </w:t>
      </w:r>
    </w:p>
    <w:p w14:paraId="5391BA81" w14:textId="77777777" w:rsidR="00371E4C" w:rsidRPr="00F820A7" w:rsidRDefault="00371E4C" w:rsidP="00371E4C">
      <w:pPr>
        <w:pStyle w:val="Bezriadkovania"/>
        <w:rPr>
          <w:rFonts w:ascii="Times New Roman" w:hAnsi="Times New Roman"/>
          <w:b/>
          <w:sz w:val="20"/>
          <w:szCs w:val="20"/>
        </w:rPr>
      </w:pPr>
    </w:p>
    <w:p w14:paraId="72DBCF1B" w14:textId="2E4F9680" w:rsidR="00371E4C" w:rsidRPr="00F820A7" w:rsidRDefault="00371E4C" w:rsidP="008107C7">
      <w:pPr>
        <w:pStyle w:val="MLOdsek"/>
        <w:numPr>
          <w:ilvl w:val="1"/>
          <w:numId w:val="1"/>
        </w:numPr>
        <w:tabs>
          <w:tab w:val="clear" w:pos="994"/>
        </w:tabs>
        <w:spacing w:line="240" w:lineRule="auto"/>
        <w:ind w:left="567" w:hanging="567"/>
        <w:rPr>
          <w:sz w:val="20"/>
          <w:szCs w:val="20"/>
        </w:rPr>
      </w:pPr>
      <w:r w:rsidRPr="00F820A7">
        <w:rPr>
          <w:sz w:val="20"/>
          <w:szCs w:val="20"/>
        </w:rPr>
        <w:t>Poskytovateľ sa v súvislosti s plnením predmetu Zmluvy zaväzuje dodržiavať bezpečnostnú politiku Objednávateľa, ďalšie Objednávateľom vydané bezpečnostné smernice a štandardy, požiadavky na bezpečnosť definované Zákonom o KB, Zákonom o ITVS, Vyhláškou č. 85/2020 Z. z. a bezpečnostné požiadavky uvedené v</w:t>
      </w:r>
      <w:r w:rsidR="00627D94" w:rsidRPr="00F820A7">
        <w:rPr>
          <w:sz w:val="20"/>
          <w:szCs w:val="20"/>
        </w:rPr>
        <w:t xml:space="preserve"> </w:t>
      </w:r>
      <w:r w:rsidRPr="00F820A7">
        <w:rPr>
          <w:sz w:val="20"/>
          <w:szCs w:val="20"/>
        </w:rPr>
        <w:t xml:space="preserve"> Zmluve.</w:t>
      </w:r>
    </w:p>
    <w:p w14:paraId="1B052346" w14:textId="311A2746" w:rsidR="00371E4C" w:rsidRPr="00F820A7" w:rsidRDefault="00371E4C" w:rsidP="008107C7">
      <w:pPr>
        <w:pStyle w:val="MLOdsek"/>
        <w:numPr>
          <w:ilvl w:val="1"/>
          <w:numId w:val="1"/>
        </w:numPr>
        <w:tabs>
          <w:tab w:val="clear" w:pos="994"/>
        </w:tabs>
        <w:spacing w:line="240" w:lineRule="auto"/>
        <w:ind w:left="567" w:hanging="567"/>
        <w:rPr>
          <w:sz w:val="20"/>
          <w:szCs w:val="20"/>
        </w:rPr>
      </w:pPr>
      <w:r w:rsidRPr="00F820A7">
        <w:rPr>
          <w:sz w:val="20"/>
          <w:szCs w:val="20"/>
        </w:rPr>
        <w:t>Oprávnené osoby a pracovníci Poskytovateľa, ktorí budú vykonávať pre Objednávateľa či</w:t>
      </w:r>
      <w:r w:rsidR="00627D94" w:rsidRPr="00F820A7">
        <w:rPr>
          <w:sz w:val="20"/>
          <w:szCs w:val="20"/>
        </w:rPr>
        <w:t xml:space="preserve">nnosti súvisiace s plnením  </w:t>
      </w:r>
      <w:r w:rsidRPr="00F820A7">
        <w:rPr>
          <w:sz w:val="20"/>
          <w:szCs w:val="20"/>
        </w:rPr>
        <w:t>Zmluvy, musia byť poučení o povinnostiach podľa predchádzajúceho bodu tohto článku Zmluvy a o tomto poučení musí Poskytovateľ vytvoriť záznam, ktorý bude podpísaný poučenou osobou a osobou, ktorá poučenie vykonala. Za riadne poučenie oprávnených osôb a pracovníkov Poskytovateľa podľa tohto bodu Zmluvy zodpovedá Poskytovateľ.</w:t>
      </w:r>
    </w:p>
    <w:p w14:paraId="04F810E8" w14:textId="515A6B88" w:rsidR="00371E4C" w:rsidRPr="00F820A7" w:rsidRDefault="00371E4C" w:rsidP="008107C7">
      <w:pPr>
        <w:pStyle w:val="MLOdsek"/>
        <w:numPr>
          <w:ilvl w:val="1"/>
          <w:numId w:val="1"/>
        </w:numPr>
        <w:tabs>
          <w:tab w:val="clear" w:pos="994"/>
        </w:tabs>
        <w:spacing w:line="240" w:lineRule="auto"/>
        <w:ind w:left="567" w:hanging="567"/>
        <w:rPr>
          <w:sz w:val="20"/>
          <w:szCs w:val="20"/>
        </w:rPr>
      </w:pPr>
      <w:r w:rsidRPr="00F820A7">
        <w:rPr>
          <w:sz w:val="20"/>
          <w:szCs w:val="20"/>
        </w:rPr>
        <w:t>Poskytovateľ sa zaväzuje dodržiavať nasledovné bezpečnostné opatrenia a zásady:</w:t>
      </w:r>
    </w:p>
    <w:p w14:paraId="3BAD3D7E" w14:textId="5CF0D80E" w:rsidR="00371E4C" w:rsidRPr="00F820A7" w:rsidRDefault="00371E4C" w:rsidP="008107C7">
      <w:pPr>
        <w:pStyle w:val="MLOdsek"/>
        <w:numPr>
          <w:ilvl w:val="2"/>
          <w:numId w:val="1"/>
        </w:numPr>
        <w:tabs>
          <w:tab w:val="clear" w:pos="994"/>
        </w:tabs>
        <w:spacing w:line="240" w:lineRule="auto"/>
        <w:ind w:hanging="851"/>
        <w:rPr>
          <w:sz w:val="20"/>
          <w:szCs w:val="20"/>
        </w:rPr>
      </w:pPr>
      <w:r w:rsidRPr="00F820A7">
        <w:rPr>
          <w:sz w:val="20"/>
          <w:szCs w:val="20"/>
        </w:rPr>
        <w:t>všetky</w:t>
      </w:r>
      <w:r w:rsidR="00627D94" w:rsidRPr="00F820A7">
        <w:rPr>
          <w:sz w:val="20"/>
          <w:szCs w:val="20"/>
        </w:rPr>
        <w:t xml:space="preserve"> vstupy aplikácií tvoriacich SWR </w:t>
      </w:r>
      <w:r w:rsidRPr="00F820A7">
        <w:rPr>
          <w:sz w:val="20"/>
          <w:szCs w:val="20"/>
        </w:rPr>
        <w:t>sú kontrolova</w:t>
      </w:r>
      <w:r w:rsidR="00DE0D2E" w:rsidRPr="00F820A7">
        <w:rPr>
          <w:sz w:val="20"/>
          <w:szCs w:val="20"/>
        </w:rPr>
        <w:t>né na valídnosť a sú sanitované,</w:t>
      </w:r>
    </w:p>
    <w:p w14:paraId="6EEB732C" w14:textId="55890369" w:rsidR="00371E4C" w:rsidRPr="00F820A7" w:rsidRDefault="00371E4C" w:rsidP="008107C7">
      <w:pPr>
        <w:pStyle w:val="MLOdsek"/>
        <w:numPr>
          <w:ilvl w:val="2"/>
          <w:numId w:val="1"/>
        </w:numPr>
        <w:tabs>
          <w:tab w:val="clear" w:pos="994"/>
        </w:tabs>
        <w:spacing w:line="240" w:lineRule="auto"/>
        <w:ind w:hanging="851"/>
        <w:rPr>
          <w:sz w:val="20"/>
          <w:szCs w:val="20"/>
        </w:rPr>
      </w:pPr>
      <w:r w:rsidRPr="00F820A7">
        <w:rPr>
          <w:sz w:val="20"/>
          <w:szCs w:val="20"/>
        </w:rPr>
        <w:t>v prípade, že j</w:t>
      </w:r>
      <w:r w:rsidR="00627D94" w:rsidRPr="00F820A7">
        <w:rPr>
          <w:sz w:val="20"/>
          <w:szCs w:val="20"/>
        </w:rPr>
        <w:t>e nevyhnutné vykonávať správu SWR</w:t>
      </w:r>
      <w:r w:rsidRPr="00F820A7">
        <w:rPr>
          <w:sz w:val="20"/>
          <w:szCs w:val="20"/>
        </w:rPr>
        <w:t xml:space="preserve"> na diaľku, je to možné vykonávať výhradne prostredníctvom šifrovaných protokolov a každý vzdialený zásah je zdokumentovaný a záznam o zásahu je odovzdaný Objednávateľovi najneskô</w:t>
      </w:r>
      <w:r w:rsidR="00DE0D2E" w:rsidRPr="00F820A7">
        <w:rPr>
          <w:sz w:val="20"/>
          <w:szCs w:val="20"/>
        </w:rPr>
        <w:t>r v posledný deň daného mesiaca,</w:t>
      </w:r>
    </w:p>
    <w:p w14:paraId="59AE469C" w14:textId="65212ED5" w:rsidR="00371E4C" w:rsidRPr="00F820A7" w:rsidRDefault="00371E4C" w:rsidP="008107C7">
      <w:pPr>
        <w:pStyle w:val="MLOdsek"/>
        <w:numPr>
          <w:ilvl w:val="2"/>
          <w:numId w:val="1"/>
        </w:numPr>
        <w:tabs>
          <w:tab w:val="clear" w:pos="994"/>
        </w:tabs>
        <w:spacing w:line="240" w:lineRule="auto"/>
        <w:ind w:hanging="851"/>
        <w:rPr>
          <w:sz w:val="20"/>
          <w:szCs w:val="20"/>
        </w:rPr>
      </w:pPr>
      <w:r w:rsidRPr="00F820A7">
        <w:rPr>
          <w:sz w:val="20"/>
          <w:szCs w:val="20"/>
        </w:rPr>
        <w:t>všetky pôvodné a administrátorské účty sú zdokumentované a majú unikátne prvotné heslo zložené z náhod</w:t>
      </w:r>
      <w:r w:rsidR="00DE0D2E" w:rsidRPr="00F820A7">
        <w:rPr>
          <w:sz w:val="20"/>
          <w:szCs w:val="20"/>
        </w:rPr>
        <w:t>nej postupnosti aspoň 14 znakov,</w:t>
      </w:r>
    </w:p>
    <w:p w14:paraId="0DD7BEFE" w14:textId="45D486BC" w:rsidR="00371E4C" w:rsidRPr="00F820A7" w:rsidRDefault="00371E4C" w:rsidP="008107C7">
      <w:pPr>
        <w:pStyle w:val="MLOdsek"/>
        <w:numPr>
          <w:ilvl w:val="2"/>
          <w:numId w:val="1"/>
        </w:numPr>
        <w:tabs>
          <w:tab w:val="clear" w:pos="994"/>
        </w:tabs>
        <w:spacing w:line="240" w:lineRule="auto"/>
        <w:ind w:hanging="851"/>
        <w:rPr>
          <w:sz w:val="20"/>
          <w:szCs w:val="20"/>
        </w:rPr>
      </w:pPr>
      <w:r w:rsidRPr="00F820A7">
        <w:rPr>
          <w:sz w:val="20"/>
          <w:szCs w:val="20"/>
        </w:rPr>
        <w:t>všetky administrátorské heslá a prístupové údaje a dokumentácia sú k dispozícií aj Objednávateľovi</w:t>
      </w:r>
      <w:r w:rsidR="00DE0D2E" w:rsidRPr="00F820A7">
        <w:rPr>
          <w:sz w:val="20"/>
          <w:szCs w:val="20"/>
        </w:rPr>
        <w:t xml:space="preserve"> (minimálne v zalepenej obálke),</w:t>
      </w:r>
    </w:p>
    <w:p w14:paraId="28C6D477" w14:textId="7F9406F4" w:rsidR="00371E4C" w:rsidRPr="00F820A7" w:rsidRDefault="00627D94" w:rsidP="008107C7">
      <w:pPr>
        <w:pStyle w:val="MLOdsek"/>
        <w:numPr>
          <w:ilvl w:val="2"/>
          <w:numId w:val="1"/>
        </w:numPr>
        <w:tabs>
          <w:tab w:val="clear" w:pos="994"/>
        </w:tabs>
        <w:spacing w:line="240" w:lineRule="auto"/>
        <w:ind w:hanging="851"/>
        <w:rPr>
          <w:sz w:val="20"/>
          <w:szCs w:val="20"/>
        </w:rPr>
      </w:pPr>
      <w:r w:rsidRPr="00F820A7">
        <w:rPr>
          <w:sz w:val="20"/>
          <w:szCs w:val="20"/>
        </w:rPr>
        <w:t>SWR</w:t>
      </w:r>
      <w:r w:rsidR="00371E4C" w:rsidRPr="00F820A7">
        <w:rPr>
          <w:sz w:val="20"/>
          <w:szCs w:val="20"/>
        </w:rPr>
        <w:t xml:space="preserve"> disponuje funkcionalitou pre zmenu používateľských a administrátorských mien a hesiel a funkcionalito</w:t>
      </w:r>
      <w:r w:rsidR="00DE0D2E" w:rsidRPr="00F820A7">
        <w:rPr>
          <w:sz w:val="20"/>
          <w:szCs w:val="20"/>
        </w:rPr>
        <w:t>u vypnutia používateľského účtu,</w:t>
      </w:r>
    </w:p>
    <w:p w14:paraId="6ED1A9ED" w14:textId="449D4350" w:rsidR="00371E4C" w:rsidRPr="00F820A7" w:rsidRDefault="00627D94" w:rsidP="008107C7">
      <w:pPr>
        <w:pStyle w:val="MLOdsek"/>
        <w:numPr>
          <w:ilvl w:val="2"/>
          <w:numId w:val="1"/>
        </w:numPr>
        <w:tabs>
          <w:tab w:val="clear" w:pos="994"/>
        </w:tabs>
        <w:spacing w:line="240" w:lineRule="auto"/>
        <w:ind w:hanging="851"/>
        <w:rPr>
          <w:sz w:val="20"/>
          <w:szCs w:val="20"/>
        </w:rPr>
      </w:pPr>
      <w:r w:rsidRPr="00F820A7">
        <w:rPr>
          <w:sz w:val="20"/>
          <w:szCs w:val="20"/>
        </w:rPr>
        <w:t xml:space="preserve">všetky komponenty SW </w:t>
      </w:r>
      <w:r w:rsidR="00371E4C" w:rsidRPr="00F820A7">
        <w:rPr>
          <w:sz w:val="20"/>
          <w:szCs w:val="20"/>
        </w:rPr>
        <w:t xml:space="preserve">sú aktuálne a podporované výrobcom a postup pre aktualizácie a aplikáciu záplat </w:t>
      </w:r>
      <w:r w:rsidR="00DE0D2E" w:rsidRPr="00F820A7">
        <w:rPr>
          <w:sz w:val="20"/>
          <w:szCs w:val="20"/>
        </w:rPr>
        <w:t>je zdokumentovaný a dodržiavaný,</w:t>
      </w:r>
    </w:p>
    <w:p w14:paraId="7C70DAFC" w14:textId="6725881E" w:rsidR="00371E4C" w:rsidRPr="00F820A7" w:rsidRDefault="00371E4C" w:rsidP="008107C7">
      <w:pPr>
        <w:pStyle w:val="MLOdsek"/>
        <w:numPr>
          <w:ilvl w:val="2"/>
          <w:numId w:val="1"/>
        </w:numPr>
        <w:tabs>
          <w:tab w:val="clear" w:pos="994"/>
        </w:tabs>
        <w:spacing w:line="240" w:lineRule="auto"/>
        <w:ind w:hanging="851"/>
        <w:rPr>
          <w:sz w:val="20"/>
          <w:szCs w:val="20"/>
        </w:rPr>
      </w:pPr>
      <w:r w:rsidRPr="00F820A7">
        <w:rPr>
          <w:sz w:val="20"/>
          <w:szCs w:val="20"/>
        </w:rPr>
        <w:t xml:space="preserve">Poskytovateľ umožní Objednávateľovi vykonať skeny zraniteľností alebo penetračné testy každého dodávaného riešenia </w:t>
      </w:r>
      <w:r w:rsidR="003E16A3" w:rsidRPr="00F820A7">
        <w:rPr>
          <w:sz w:val="20"/>
          <w:szCs w:val="20"/>
        </w:rPr>
        <w:t xml:space="preserve">v rámci </w:t>
      </w:r>
      <w:r w:rsidR="001D5A63" w:rsidRPr="00F820A7">
        <w:rPr>
          <w:sz w:val="20"/>
          <w:szCs w:val="20"/>
        </w:rPr>
        <w:t xml:space="preserve">Služieb </w:t>
      </w:r>
      <w:r w:rsidR="00FD17D7" w:rsidRPr="00F820A7">
        <w:rPr>
          <w:sz w:val="20"/>
          <w:szCs w:val="20"/>
        </w:rPr>
        <w:t xml:space="preserve">zmenovej podpory podľa </w:t>
      </w:r>
      <w:r w:rsidRPr="00F820A7">
        <w:rPr>
          <w:sz w:val="20"/>
          <w:szCs w:val="20"/>
        </w:rPr>
        <w:t>Zmluvy pred jeho finálnym odovzdaním a Poskytovateľ sa zaväzuje nedostatky zistené týmto testovaním pred odovzdan</w:t>
      </w:r>
      <w:r w:rsidR="001D5A63" w:rsidRPr="00F820A7">
        <w:rPr>
          <w:sz w:val="20"/>
          <w:szCs w:val="20"/>
        </w:rPr>
        <w:t>ím riešenia odstrániť,</w:t>
      </w:r>
    </w:p>
    <w:p w14:paraId="108DF959" w14:textId="1F8B8DEA" w:rsidR="00371E4C" w:rsidRPr="00F820A7" w:rsidRDefault="00371E4C" w:rsidP="008107C7">
      <w:pPr>
        <w:pStyle w:val="MLOdsek"/>
        <w:numPr>
          <w:ilvl w:val="2"/>
          <w:numId w:val="1"/>
        </w:numPr>
        <w:tabs>
          <w:tab w:val="clear" w:pos="994"/>
        </w:tabs>
        <w:spacing w:line="240" w:lineRule="auto"/>
        <w:ind w:hanging="851"/>
        <w:rPr>
          <w:sz w:val="20"/>
          <w:szCs w:val="20"/>
        </w:rPr>
      </w:pPr>
      <w:r w:rsidRPr="00F820A7">
        <w:rPr>
          <w:sz w:val="20"/>
          <w:szCs w:val="20"/>
        </w:rPr>
        <w:t>všet</w:t>
      </w:r>
      <w:r w:rsidR="00FD17D7" w:rsidRPr="00F820A7">
        <w:rPr>
          <w:sz w:val="20"/>
          <w:szCs w:val="20"/>
        </w:rPr>
        <w:t xml:space="preserve">ky zmeny a/alebo doplnenia SWR </w:t>
      </w:r>
      <w:r w:rsidRPr="00F820A7">
        <w:rPr>
          <w:sz w:val="20"/>
          <w:szCs w:val="20"/>
        </w:rPr>
        <w:t>sú zdokumentované a dokumentácia a zdrojové kódy sú poskytnuté Objednávateľovi bezpečným spôsobom najneskôr v čase nasadenia zmeny a/alebo doplnen</w:t>
      </w:r>
      <w:r w:rsidR="00FD17D7" w:rsidRPr="00F820A7">
        <w:rPr>
          <w:sz w:val="20"/>
          <w:szCs w:val="20"/>
        </w:rPr>
        <w:t>ia SWR</w:t>
      </w:r>
      <w:r w:rsidR="001D5A63" w:rsidRPr="00F820A7">
        <w:rPr>
          <w:sz w:val="20"/>
          <w:szCs w:val="20"/>
        </w:rPr>
        <w:t xml:space="preserve"> do produkčného prostredia,</w:t>
      </w:r>
    </w:p>
    <w:p w14:paraId="31A3924A" w14:textId="5BF41452" w:rsidR="00371E4C" w:rsidRPr="00F820A7" w:rsidRDefault="00371E4C" w:rsidP="0070414C">
      <w:pPr>
        <w:pStyle w:val="MLOdsek"/>
        <w:numPr>
          <w:ilvl w:val="2"/>
          <w:numId w:val="1"/>
        </w:numPr>
        <w:tabs>
          <w:tab w:val="clear" w:pos="994"/>
        </w:tabs>
        <w:spacing w:line="240" w:lineRule="auto"/>
        <w:ind w:hanging="851"/>
        <w:rPr>
          <w:sz w:val="20"/>
          <w:szCs w:val="20"/>
        </w:rPr>
      </w:pPr>
      <w:r w:rsidRPr="00F820A7">
        <w:rPr>
          <w:sz w:val="20"/>
          <w:szCs w:val="20"/>
        </w:rPr>
        <w:t>na vyžiadanie Objednávateľa je Poskytovateľ povinný sprístupniť dokumentáciu aktivít zamestnancov Poskytovateľa a tretích strán najn</w:t>
      </w:r>
      <w:r w:rsidR="001D5A63" w:rsidRPr="00F820A7">
        <w:rPr>
          <w:sz w:val="20"/>
          <w:szCs w:val="20"/>
        </w:rPr>
        <w:t>eskôr do 24 hodín od požiadavky,</w:t>
      </w:r>
    </w:p>
    <w:p w14:paraId="6B2FFB3E" w14:textId="15300FF6" w:rsidR="00371E4C" w:rsidRPr="00F820A7" w:rsidRDefault="001D5A63" w:rsidP="0070414C">
      <w:pPr>
        <w:pStyle w:val="MLOdsek"/>
        <w:numPr>
          <w:ilvl w:val="2"/>
          <w:numId w:val="1"/>
        </w:numPr>
        <w:tabs>
          <w:tab w:val="clear" w:pos="994"/>
        </w:tabs>
        <w:spacing w:line="240" w:lineRule="auto"/>
        <w:ind w:hanging="851"/>
        <w:rPr>
          <w:sz w:val="20"/>
          <w:szCs w:val="20"/>
        </w:rPr>
      </w:pPr>
      <w:r w:rsidRPr="00F820A7">
        <w:rPr>
          <w:sz w:val="20"/>
          <w:szCs w:val="20"/>
        </w:rPr>
        <w:t>n</w:t>
      </w:r>
      <w:r w:rsidR="00371E4C" w:rsidRPr="00F820A7">
        <w:rPr>
          <w:sz w:val="20"/>
          <w:szCs w:val="20"/>
        </w:rPr>
        <w:t>a vyžiadanie Objednávateľa je Poskytovateľ povinný poskytnúť plnú súčinnosť pri riešení Bezpečnostného incidentu povereným zamestnancom Objednávateľa či povereným zamestnancom orgá</w:t>
      </w:r>
      <w:r w:rsidR="00EA39EE">
        <w:rPr>
          <w:sz w:val="20"/>
          <w:szCs w:val="20"/>
        </w:rPr>
        <w:t>nu nadriadenému Objednávateľovi,</w:t>
      </w:r>
    </w:p>
    <w:p w14:paraId="3ADFCA4E" w14:textId="3AEEEA19" w:rsidR="0046188D" w:rsidRDefault="00371E4C" w:rsidP="0070414C">
      <w:pPr>
        <w:pStyle w:val="MLOdsek"/>
        <w:numPr>
          <w:ilvl w:val="2"/>
          <w:numId w:val="1"/>
        </w:numPr>
        <w:tabs>
          <w:tab w:val="clear" w:pos="994"/>
        </w:tabs>
        <w:spacing w:line="240" w:lineRule="auto"/>
        <w:ind w:hanging="851"/>
        <w:rPr>
          <w:sz w:val="20"/>
          <w:szCs w:val="20"/>
        </w:rPr>
      </w:pPr>
      <w:r w:rsidRPr="00F820A7">
        <w:rPr>
          <w:sz w:val="20"/>
          <w:szCs w:val="20"/>
        </w:rPr>
        <w:lastRenderedPageBreak/>
        <w:t>Poskytovateľ pri výkone činností dbá na vykonávanie svojich činnosti v súlade s bezpečnostnou dokumentáciou, odporúčaným bezpečnostnými postupmi a v súlade so zásadami due diligence a due care.</w:t>
      </w:r>
    </w:p>
    <w:p w14:paraId="7A97A75B" w14:textId="77777777" w:rsidR="00BF4482" w:rsidRPr="005765C3" w:rsidRDefault="00BF4482" w:rsidP="00BF4482">
      <w:pPr>
        <w:pStyle w:val="MLOdsek"/>
        <w:numPr>
          <w:ilvl w:val="0"/>
          <w:numId w:val="0"/>
        </w:numPr>
        <w:tabs>
          <w:tab w:val="clear" w:pos="994"/>
        </w:tabs>
        <w:spacing w:line="240" w:lineRule="auto"/>
        <w:ind w:left="1418"/>
        <w:rPr>
          <w:sz w:val="20"/>
          <w:szCs w:val="20"/>
        </w:rPr>
      </w:pPr>
    </w:p>
    <w:p w14:paraId="37A34D84" w14:textId="160ECF10" w:rsidR="00E126ED" w:rsidRPr="003E16A3" w:rsidRDefault="0029284D" w:rsidP="008107C7">
      <w:pPr>
        <w:pStyle w:val="Bezriadkovania"/>
        <w:numPr>
          <w:ilvl w:val="0"/>
          <w:numId w:val="1"/>
        </w:numPr>
        <w:ind w:left="0"/>
        <w:jc w:val="center"/>
        <w:rPr>
          <w:rFonts w:ascii="Times New Roman" w:hAnsi="Times New Roman"/>
          <w:sz w:val="20"/>
          <w:szCs w:val="20"/>
        </w:rPr>
      </w:pPr>
      <w:r w:rsidRPr="003E16A3">
        <w:rPr>
          <w:rFonts w:ascii="Times New Roman" w:hAnsi="Times New Roman"/>
          <w:b/>
          <w:sz w:val="20"/>
          <w:szCs w:val="20"/>
        </w:rPr>
        <w:t xml:space="preserve">SANKCIE </w:t>
      </w:r>
      <w:r w:rsidR="00BF33D1">
        <w:rPr>
          <w:rFonts w:ascii="Times New Roman" w:hAnsi="Times New Roman"/>
          <w:b/>
          <w:sz w:val="20"/>
          <w:szCs w:val="20"/>
        </w:rPr>
        <w:t>A ZMLUVNÉ POKUTY</w:t>
      </w:r>
    </w:p>
    <w:p w14:paraId="2D769B94" w14:textId="77777777" w:rsidR="00B86BED" w:rsidRPr="00B86BED" w:rsidRDefault="00B86BED" w:rsidP="00B86BED">
      <w:pPr>
        <w:pStyle w:val="Bezriadkovania"/>
        <w:ind w:left="567"/>
        <w:jc w:val="both"/>
        <w:rPr>
          <w:rFonts w:ascii="Times New Roman" w:hAnsi="Times New Roman"/>
          <w:sz w:val="20"/>
          <w:szCs w:val="20"/>
        </w:rPr>
      </w:pPr>
      <w:bookmarkStart w:id="72" w:name="_Ref126177323"/>
    </w:p>
    <w:p w14:paraId="7F1919A2" w14:textId="17C726EF" w:rsidR="00E126ED" w:rsidRPr="003E16A3" w:rsidRDefault="0029284D" w:rsidP="008107C7">
      <w:pPr>
        <w:pStyle w:val="Bezriadkovania"/>
        <w:numPr>
          <w:ilvl w:val="1"/>
          <w:numId w:val="1"/>
        </w:numPr>
        <w:tabs>
          <w:tab w:val="num" w:pos="5529"/>
        </w:tabs>
        <w:ind w:left="567" w:hanging="567"/>
        <w:jc w:val="both"/>
        <w:rPr>
          <w:rFonts w:ascii="Times New Roman" w:hAnsi="Times New Roman"/>
          <w:sz w:val="20"/>
          <w:szCs w:val="20"/>
        </w:rPr>
      </w:pPr>
      <w:bookmarkStart w:id="73" w:name="_Ref126178872"/>
      <w:r w:rsidRPr="003E16A3">
        <w:rPr>
          <w:rFonts w:ascii="Times New Roman" w:hAnsi="Times New Roman"/>
          <w:sz w:val="20"/>
          <w:szCs w:val="20"/>
        </w:rPr>
        <w:t>Pre prípad porušenia povinnosti Poskytovateľa ods</w:t>
      </w:r>
      <w:r w:rsidR="00714886">
        <w:rPr>
          <w:rFonts w:ascii="Times New Roman" w:hAnsi="Times New Roman"/>
          <w:sz w:val="20"/>
          <w:szCs w:val="20"/>
        </w:rPr>
        <w:t>trániť riadne nahlásený Incident v súlade s</w:t>
      </w:r>
      <w:r w:rsidR="005765C3">
        <w:rPr>
          <w:rFonts w:ascii="Times New Roman" w:hAnsi="Times New Roman"/>
          <w:sz w:val="20"/>
          <w:szCs w:val="20"/>
        </w:rPr>
        <w:t>o</w:t>
      </w:r>
      <w:r w:rsidR="00714886">
        <w:rPr>
          <w:rFonts w:ascii="Times New Roman" w:hAnsi="Times New Roman"/>
          <w:sz w:val="20"/>
          <w:szCs w:val="20"/>
        </w:rPr>
        <w:t xml:space="preserve"> SLA parametrami uvedenými v</w:t>
      </w:r>
      <w:r w:rsidRPr="003E16A3">
        <w:rPr>
          <w:rFonts w:ascii="Times New Roman" w:hAnsi="Times New Roman"/>
          <w:sz w:val="20"/>
          <w:szCs w:val="20"/>
        </w:rPr>
        <w:t xml:space="preserve"> Zmluve</w:t>
      </w:r>
      <w:r w:rsidR="00664EBC">
        <w:rPr>
          <w:rFonts w:ascii="Times New Roman" w:hAnsi="Times New Roman"/>
          <w:sz w:val="20"/>
          <w:szCs w:val="20"/>
        </w:rPr>
        <w:t xml:space="preserve"> (</w:t>
      </w:r>
      <w:r w:rsidR="00753324">
        <w:rPr>
          <w:rFonts w:ascii="Times New Roman" w:hAnsi="Times New Roman"/>
          <w:sz w:val="20"/>
          <w:szCs w:val="20"/>
        </w:rPr>
        <w:t xml:space="preserve">v </w:t>
      </w:r>
      <w:r w:rsidR="005765C3">
        <w:rPr>
          <w:rFonts w:ascii="Times New Roman" w:hAnsi="Times New Roman"/>
          <w:sz w:val="20"/>
          <w:szCs w:val="20"/>
        </w:rPr>
        <w:t xml:space="preserve">Čase konečného vyriešenia </w:t>
      </w:r>
      <w:r w:rsidR="00664EBC">
        <w:rPr>
          <w:rFonts w:ascii="Times New Roman" w:hAnsi="Times New Roman"/>
          <w:sz w:val="20"/>
          <w:szCs w:val="20"/>
        </w:rPr>
        <w:t>určenej podľa</w:t>
      </w:r>
      <w:r w:rsidR="00753324">
        <w:rPr>
          <w:rFonts w:ascii="Times New Roman" w:hAnsi="Times New Roman"/>
          <w:sz w:val="20"/>
          <w:szCs w:val="20"/>
        </w:rPr>
        <w:t xml:space="preserve"> kategórie konkrétneho Incidentu</w:t>
      </w:r>
      <w:r w:rsidR="005765C3">
        <w:rPr>
          <w:rFonts w:ascii="Times New Roman" w:hAnsi="Times New Roman"/>
          <w:sz w:val="20"/>
          <w:szCs w:val="20"/>
        </w:rPr>
        <w:t xml:space="preserve"> v bode </w:t>
      </w:r>
      <w:r w:rsidR="005765C3">
        <w:rPr>
          <w:rFonts w:ascii="Times New Roman" w:hAnsi="Times New Roman"/>
          <w:sz w:val="20"/>
          <w:szCs w:val="20"/>
        </w:rPr>
        <w:fldChar w:fldCharType="begin"/>
      </w:r>
      <w:r w:rsidR="005765C3">
        <w:rPr>
          <w:rFonts w:ascii="Times New Roman" w:hAnsi="Times New Roman"/>
          <w:sz w:val="20"/>
          <w:szCs w:val="20"/>
        </w:rPr>
        <w:instrText xml:space="preserve"> REF _Ref126176810 \r \h </w:instrText>
      </w:r>
      <w:r w:rsidR="005765C3">
        <w:rPr>
          <w:rFonts w:ascii="Times New Roman" w:hAnsi="Times New Roman"/>
          <w:sz w:val="20"/>
          <w:szCs w:val="20"/>
        </w:rPr>
      </w:r>
      <w:r w:rsidR="005765C3">
        <w:rPr>
          <w:rFonts w:ascii="Times New Roman" w:hAnsi="Times New Roman"/>
          <w:sz w:val="20"/>
          <w:szCs w:val="20"/>
        </w:rPr>
        <w:fldChar w:fldCharType="separate"/>
      </w:r>
      <w:r w:rsidR="00FE5BC4">
        <w:rPr>
          <w:rFonts w:ascii="Times New Roman" w:hAnsi="Times New Roman"/>
          <w:sz w:val="20"/>
          <w:szCs w:val="20"/>
        </w:rPr>
        <w:t>5.6.6</w:t>
      </w:r>
      <w:r w:rsidR="005765C3">
        <w:rPr>
          <w:rFonts w:ascii="Times New Roman" w:hAnsi="Times New Roman"/>
          <w:sz w:val="20"/>
          <w:szCs w:val="20"/>
        </w:rPr>
        <w:fldChar w:fldCharType="end"/>
      </w:r>
      <w:r w:rsidR="005765C3">
        <w:rPr>
          <w:rFonts w:ascii="Times New Roman" w:hAnsi="Times New Roman"/>
          <w:sz w:val="20"/>
          <w:szCs w:val="20"/>
        </w:rPr>
        <w:t xml:space="preserve"> Zmluvy</w:t>
      </w:r>
      <w:r w:rsidR="00664EBC">
        <w:rPr>
          <w:rFonts w:ascii="Times New Roman" w:hAnsi="Times New Roman"/>
          <w:sz w:val="20"/>
          <w:szCs w:val="20"/>
        </w:rPr>
        <w:t>)</w:t>
      </w:r>
      <w:r w:rsidRPr="003E16A3">
        <w:rPr>
          <w:rFonts w:ascii="Times New Roman" w:hAnsi="Times New Roman"/>
          <w:sz w:val="20"/>
          <w:szCs w:val="20"/>
        </w:rPr>
        <w:t xml:space="preserve"> je Poskytovateľ povinný zaplatiť Objednávateľovi zmluvnú pokutu</w:t>
      </w:r>
      <w:bookmarkEnd w:id="72"/>
      <w:bookmarkEnd w:id="73"/>
      <w:r w:rsidRPr="003E16A3">
        <w:rPr>
          <w:rFonts w:ascii="Times New Roman" w:hAnsi="Times New Roman"/>
          <w:sz w:val="20"/>
          <w:szCs w:val="20"/>
        </w:rPr>
        <w:t xml:space="preserve"> </w:t>
      </w:r>
    </w:p>
    <w:p w14:paraId="00F947E7" w14:textId="4FA4B47F" w:rsidR="00E126ED" w:rsidRPr="00753324" w:rsidRDefault="00753324" w:rsidP="00A47968">
      <w:pPr>
        <w:pStyle w:val="Bezriadkovania"/>
        <w:numPr>
          <w:ilvl w:val="2"/>
          <w:numId w:val="1"/>
        </w:numPr>
        <w:tabs>
          <w:tab w:val="clear" w:pos="1418"/>
        </w:tabs>
        <w:ind w:hanging="851"/>
        <w:jc w:val="both"/>
        <w:rPr>
          <w:rFonts w:ascii="Times New Roman" w:hAnsi="Times New Roman"/>
          <w:sz w:val="20"/>
          <w:szCs w:val="20"/>
        </w:rPr>
      </w:pPr>
      <w:r>
        <w:rPr>
          <w:rFonts w:ascii="Times New Roman" w:hAnsi="Times New Roman"/>
          <w:sz w:val="20"/>
          <w:szCs w:val="20"/>
        </w:rPr>
        <w:t>vo výške 1</w:t>
      </w:r>
      <w:r w:rsidR="00AA0379" w:rsidRPr="00753324">
        <w:rPr>
          <w:rFonts w:ascii="Times New Roman" w:hAnsi="Times New Roman"/>
          <w:sz w:val="20"/>
          <w:szCs w:val="20"/>
        </w:rPr>
        <w:t>0</w:t>
      </w:r>
      <w:r w:rsidR="0029284D" w:rsidRPr="00753324">
        <w:rPr>
          <w:rFonts w:ascii="Times New Roman" w:hAnsi="Times New Roman"/>
          <w:sz w:val="20"/>
          <w:szCs w:val="20"/>
        </w:rPr>
        <w:t xml:space="preserve">,- EUR </w:t>
      </w:r>
      <w:r w:rsidRPr="00753324">
        <w:rPr>
          <w:rFonts w:ascii="Times New Roman" w:hAnsi="Times New Roman"/>
          <w:sz w:val="20"/>
          <w:szCs w:val="20"/>
        </w:rPr>
        <w:t xml:space="preserve"> v</w:t>
      </w:r>
      <w:r w:rsidR="005765C3">
        <w:rPr>
          <w:rFonts w:ascii="Times New Roman" w:hAnsi="Times New Roman"/>
          <w:sz w:val="20"/>
          <w:szCs w:val="20"/>
        </w:rPr>
        <w:t> prípade Nepodstatného Incidentu</w:t>
      </w:r>
      <w:r w:rsidRPr="00753324">
        <w:rPr>
          <w:rFonts w:ascii="Times New Roman" w:hAnsi="Times New Roman"/>
          <w:sz w:val="20"/>
          <w:szCs w:val="20"/>
        </w:rPr>
        <w:t xml:space="preserve"> a to </w:t>
      </w:r>
      <w:r w:rsidR="0029284D" w:rsidRPr="00753324">
        <w:rPr>
          <w:rFonts w:ascii="Times New Roman" w:hAnsi="Times New Roman"/>
          <w:sz w:val="20"/>
          <w:szCs w:val="20"/>
        </w:rPr>
        <w:t>za</w:t>
      </w:r>
      <w:r w:rsidR="00664EBC" w:rsidRPr="00753324">
        <w:rPr>
          <w:rFonts w:ascii="Times New Roman" w:hAnsi="Times New Roman"/>
          <w:sz w:val="20"/>
          <w:szCs w:val="20"/>
        </w:rPr>
        <w:t xml:space="preserve"> </w:t>
      </w:r>
      <w:r w:rsidR="00664EBC" w:rsidRPr="00753324">
        <w:rPr>
          <w:rFonts w:ascii="Times New Roman" w:eastAsia="Calibri" w:hAnsi="Times New Roman"/>
          <w:sz w:val="20"/>
          <w:szCs w:val="20"/>
        </w:rPr>
        <w:t xml:space="preserve">každú aj začatú hodinu omeškania </w:t>
      </w:r>
      <w:r w:rsidRPr="00753324">
        <w:rPr>
          <w:rFonts w:ascii="Times New Roman" w:eastAsia="Calibri" w:hAnsi="Times New Roman"/>
          <w:sz w:val="20"/>
          <w:szCs w:val="20"/>
        </w:rPr>
        <w:t>Poskyt</w:t>
      </w:r>
      <w:r w:rsidR="00253B02">
        <w:rPr>
          <w:rFonts w:ascii="Times New Roman" w:eastAsia="Calibri" w:hAnsi="Times New Roman"/>
          <w:sz w:val="20"/>
          <w:szCs w:val="20"/>
        </w:rPr>
        <w:t>ovateľa s plnením zabezpečenej</w:t>
      </w:r>
      <w:r w:rsidRPr="00753324">
        <w:rPr>
          <w:rFonts w:ascii="Times New Roman" w:eastAsia="Calibri" w:hAnsi="Times New Roman"/>
          <w:sz w:val="20"/>
          <w:szCs w:val="20"/>
        </w:rPr>
        <w:t xml:space="preserve"> </w:t>
      </w:r>
      <w:r w:rsidR="00253B02">
        <w:rPr>
          <w:rFonts w:ascii="Times New Roman" w:eastAsia="Calibri" w:hAnsi="Times New Roman"/>
          <w:sz w:val="20"/>
          <w:szCs w:val="20"/>
        </w:rPr>
        <w:t xml:space="preserve">zmluvnej </w:t>
      </w:r>
      <w:r w:rsidRPr="00753324">
        <w:rPr>
          <w:rFonts w:ascii="Times New Roman" w:eastAsia="Calibri" w:hAnsi="Times New Roman"/>
          <w:sz w:val="20"/>
          <w:szCs w:val="20"/>
        </w:rPr>
        <w:t>povinnosti</w:t>
      </w:r>
      <w:r w:rsidR="00664EBC" w:rsidRPr="00753324">
        <w:rPr>
          <w:rFonts w:ascii="Times New Roman" w:eastAsia="Calibri" w:hAnsi="Times New Roman"/>
          <w:sz w:val="20"/>
          <w:szCs w:val="20"/>
        </w:rPr>
        <w:t>, a to zvlá</w:t>
      </w:r>
      <w:r w:rsidRPr="00753324">
        <w:rPr>
          <w:rFonts w:ascii="Times New Roman" w:eastAsia="Calibri" w:hAnsi="Times New Roman"/>
          <w:sz w:val="20"/>
          <w:szCs w:val="20"/>
        </w:rPr>
        <w:t>šť za každý jednotlivý Nepodstatný Incident, s ktorého odstránením je Poskytovateľ</w:t>
      </w:r>
      <w:r w:rsidR="00664EBC" w:rsidRPr="00753324">
        <w:rPr>
          <w:rFonts w:ascii="Times New Roman" w:eastAsia="Calibri" w:hAnsi="Times New Roman"/>
          <w:sz w:val="20"/>
          <w:szCs w:val="20"/>
        </w:rPr>
        <w:t xml:space="preserve"> v omeškaní, až do dob</w:t>
      </w:r>
      <w:r w:rsidRPr="00753324">
        <w:rPr>
          <w:rFonts w:ascii="Times New Roman" w:eastAsia="Calibri" w:hAnsi="Times New Roman"/>
          <w:sz w:val="20"/>
          <w:szCs w:val="20"/>
        </w:rPr>
        <w:t>y úplného odstránenia riadne nahláseného Nepodstatného Incidentu</w:t>
      </w:r>
      <w:r w:rsidR="005765C3">
        <w:rPr>
          <w:rFonts w:ascii="Times New Roman" w:eastAsia="Calibri" w:hAnsi="Times New Roman"/>
          <w:sz w:val="20"/>
          <w:szCs w:val="20"/>
        </w:rPr>
        <w:t xml:space="preserve"> podľa </w:t>
      </w:r>
      <w:r w:rsidRPr="00753324">
        <w:rPr>
          <w:rFonts w:ascii="Times New Roman" w:eastAsia="Calibri" w:hAnsi="Times New Roman"/>
          <w:sz w:val="20"/>
          <w:szCs w:val="20"/>
        </w:rPr>
        <w:t>Zmluvy,</w:t>
      </w:r>
    </w:p>
    <w:p w14:paraId="764819B1" w14:textId="4BB59415" w:rsidR="00E126ED" w:rsidRPr="00753324" w:rsidRDefault="00753324" w:rsidP="008107C7">
      <w:pPr>
        <w:pStyle w:val="Bezriadkovania"/>
        <w:numPr>
          <w:ilvl w:val="2"/>
          <w:numId w:val="1"/>
        </w:numPr>
        <w:tabs>
          <w:tab w:val="clear" w:pos="1418"/>
        </w:tabs>
        <w:jc w:val="both"/>
        <w:rPr>
          <w:rFonts w:ascii="Times New Roman" w:hAnsi="Times New Roman"/>
          <w:sz w:val="20"/>
          <w:szCs w:val="20"/>
        </w:rPr>
      </w:pPr>
      <w:r>
        <w:rPr>
          <w:rFonts w:ascii="Times New Roman" w:hAnsi="Times New Roman"/>
          <w:sz w:val="20"/>
          <w:szCs w:val="20"/>
        </w:rPr>
        <w:t>vo výške 2</w:t>
      </w:r>
      <w:r w:rsidR="00AA0379">
        <w:rPr>
          <w:rFonts w:ascii="Times New Roman" w:hAnsi="Times New Roman"/>
          <w:sz w:val="20"/>
          <w:szCs w:val="20"/>
        </w:rPr>
        <w:t>0</w:t>
      </w:r>
      <w:r w:rsidR="0029284D" w:rsidRPr="003E16A3">
        <w:rPr>
          <w:rFonts w:ascii="Times New Roman" w:hAnsi="Times New Roman"/>
          <w:sz w:val="20"/>
          <w:szCs w:val="20"/>
        </w:rPr>
        <w:t>,- EUR</w:t>
      </w:r>
      <w:r>
        <w:rPr>
          <w:rFonts w:ascii="Times New Roman" w:hAnsi="Times New Roman"/>
          <w:sz w:val="20"/>
          <w:szCs w:val="20"/>
        </w:rPr>
        <w:t>, v prípade Podstatného Incidentu</w:t>
      </w:r>
      <w:r w:rsidR="00B0450C">
        <w:rPr>
          <w:rFonts w:ascii="Times New Roman" w:hAnsi="Times New Roman"/>
          <w:sz w:val="20"/>
          <w:szCs w:val="20"/>
        </w:rPr>
        <w:t xml:space="preserve"> </w:t>
      </w:r>
      <w:r w:rsidRPr="00753324">
        <w:rPr>
          <w:rFonts w:ascii="Times New Roman" w:hAnsi="Times New Roman"/>
          <w:sz w:val="20"/>
          <w:szCs w:val="20"/>
        </w:rPr>
        <w:t xml:space="preserve">a to za </w:t>
      </w:r>
      <w:r w:rsidRPr="00753324">
        <w:rPr>
          <w:rFonts w:ascii="Times New Roman" w:eastAsia="Calibri" w:hAnsi="Times New Roman"/>
          <w:sz w:val="20"/>
          <w:szCs w:val="20"/>
        </w:rPr>
        <w:t>každú aj začatú hodinu omeškania Poskyto</w:t>
      </w:r>
      <w:r w:rsidR="00253B02">
        <w:rPr>
          <w:rFonts w:ascii="Times New Roman" w:eastAsia="Calibri" w:hAnsi="Times New Roman"/>
          <w:sz w:val="20"/>
          <w:szCs w:val="20"/>
        </w:rPr>
        <w:t xml:space="preserve">vateľa s plnením zabezpečenej zmluvnej </w:t>
      </w:r>
      <w:r w:rsidRPr="00753324">
        <w:rPr>
          <w:rFonts w:ascii="Times New Roman" w:eastAsia="Calibri" w:hAnsi="Times New Roman"/>
          <w:sz w:val="20"/>
          <w:szCs w:val="20"/>
        </w:rPr>
        <w:t>povinnosti, a to zvlášť za každý jednotlivý</w:t>
      </w:r>
      <w:r>
        <w:rPr>
          <w:rFonts w:ascii="Times New Roman" w:eastAsia="Calibri" w:hAnsi="Times New Roman"/>
          <w:sz w:val="20"/>
          <w:szCs w:val="20"/>
        </w:rPr>
        <w:t xml:space="preserve"> P</w:t>
      </w:r>
      <w:r w:rsidRPr="00753324">
        <w:rPr>
          <w:rFonts w:ascii="Times New Roman" w:eastAsia="Calibri" w:hAnsi="Times New Roman"/>
          <w:sz w:val="20"/>
          <w:szCs w:val="20"/>
        </w:rPr>
        <w:t>odstatný Incident, s ktorého odstránením je Poskytovateľ v omeškaní, až do doby úplného o</w:t>
      </w:r>
      <w:r>
        <w:rPr>
          <w:rFonts w:ascii="Times New Roman" w:eastAsia="Calibri" w:hAnsi="Times New Roman"/>
          <w:sz w:val="20"/>
          <w:szCs w:val="20"/>
        </w:rPr>
        <w:t>dstránenia riadne nahláseného P</w:t>
      </w:r>
      <w:r w:rsidRPr="00753324">
        <w:rPr>
          <w:rFonts w:ascii="Times New Roman" w:eastAsia="Calibri" w:hAnsi="Times New Roman"/>
          <w:sz w:val="20"/>
          <w:szCs w:val="20"/>
        </w:rPr>
        <w:t>odstatného Incidentu</w:t>
      </w:r>
      <w:r w:rsidR="007770E9">
        <w:rPr>
          <w:rFonts w:ascii="Times New Roman" w:eastAsia="Calibri" w:hAnsi="Times New Roman"/>
          <w:sz w:val="20"/>
          <w:szCs w:val="20"/>
        </w:rPr>
        <w:t xml:space="preserve"> podľa </w:t>
      </w:r>
      <w:r w:rsidRPr="00753324">
        <w:rPr>
          <w:rFonts w:ascii="Times New Roman" w:eastAsia="Calibri" w:hAnsi="Times New Roman"/>
          <w:sz w:val="20"/>
          <w:szCs w:val="20"/>
        </w:rPr>
        <w:t>Zmluvy,</w:t>
      </w:r>
    </w:p>
    <w:p w14:paraId="470EA505" w14:textId="275F575C" w:rsidR="00E126ED" w:rsidRPr="003E16A3" w:rsidRDefault="00753324" w:rsidP="008107C7">
      <w:pPr>
        <w:pStyle w:val="Bezriadkovania"/>
        <w:numPr>
          <w:ilvl w:val="2"/>
          <w:numId w:val="1"/>
        </w:numPr>
        <w:tabs>
          <w:tab w:val="clear" w:pos="1418"/>
        </w:tabs>
        <w:jc w:val="both"/>
        <w:rPr>
          <w:rFonts w:ascii="Times New Roman" w:hAnsi="Times New Roman"/>
          <w:sz w:val="20"/>
          <w:szCs w:val="20"/>
        </w:rPr>
      </w:pPr>
      <w:r>
        <w:rPr>
          <w:rFonts w:ascii="Times New Roman" w:hAnsi="Times New Roman"/>
          <w:sz w:val="20"/>
          <w:szCs w:val="20"/>
        </w:rPr>
        <w:t>vo výške 30</w:t>
      </w:r>
      <w:r w:rsidR="0029284D" w:rsidRPr="003E16A3">
        <w:rPr>
          <w:rFonts w:ascii="Times New Roman" w:hAnsi="Times New Roman"/>
          <w:sz w:val="20"/>
          <w:szCs w:val="20"/>
        </w:rPr>
        <w:t>,- EUR</w:t>
      </w:r>
      <w:r>
        <w:rPr>
          <w:rFonts w:ascii="Times New Roman" w:hAnsi="Times New Roman"/>
          <w:sz w:val="20"/>
          <w:szCs w:val="20"/>
        </w:rPr>
        <w:t xml:space="preserve"> v prípade Kritického Incidentu</w:t>
      </w:r>
      <w:r w:rsidR="007770E9">
        <w:rPr>
          <w:rFonts w:ascii="Times New Roman" w:hAnsi="Times New Roman"/>
          <w:sz w:val="20"/>
          <w:szCs w:val="20"/>
        </w:rPr>
        <w:t xml:space="preserve"> </w:t>
      </w:r>
      <w:r w:rsidRPr="00753324">
        <w:rPr>
          <w:rFonts w:ascii="Times New Roman" w:hAnsi="Times New Roman"/>
          <w:sz w:val="20"/>
          <w:szCs w:val="20"/>
        </w:rPr>
        <w:t xml:space="preserve">a to za </w:t>
      </w:r>
      <w:r w:rsidRPr="00753324">
        <w:rPr>
          <w:rFonts w:ascii="Times New Roman" w:eastAsia="Calibri" w:hAnsi="Times New Roman"/>
          <w:sz w:val="20"/>
          <w:szCs w:val="20"/>
        </w:rPr>
        <w:t>každú aj začatú hodinu omeškania Poskyto</w:t>
      </w:r>
      <w:r w:rsidR="007770E9">
        <w:rPr>
          <w:rFonts w:ascii="Times New Roman" w:eastAsia="Calibri" w:hAnsi="Times New Roman"/>
          <w:sz w:val="20"/>
          <w:szCs w:val="20"/>
        </w:rPr>
        <w:t xml:space="preserve">vateľa s plnením zabezpečenej zmluvnej </w:t>
      </w:r>
      <w:r w:rsidRPr="00753324">
        <w:rPr>
          <w:rFonts w:ascii="Times New Roman" w:eastAsia="Calibri" w:hAnsi="Times New Roman"/>
          <w:sz w:val="20"/>
          <w:szCs w:val="20"/>
        </w:rPr>
        <w:t>povinnosti, a to zvlášť za každý jednotlivý</w:t>
      </w:r>
      <w:r>
        <w:rPr>
          <w:rFonts w:ascii="Times New Roman" w:eastAsia="Calibri" w:hAnsi="Times New Roman"/>
          <w:sz w:val="20"/>
          <w:szCs w:val="20"/>
        </w:rPr>
        <w:t xml:space="preserve"> Kritický </w:t>
      </w:r>
      <w:r w:rsidRPr="00753324">
        <w:rPr>
          <w:rFonts w:ascii="Times New Roman" w:eastAsia="Calibri" w:hAnsi="Times New Roman"/>
          <w:sz w:val="20"/>
          <w:szCs w:val="20"/>
        </w:rPr>
        <w:t>Incident, s ktorého odstránením je Poskytovateľ v omeškaní, až do doby úplného odstránenia r</w:t>
      </w:r>
      <w:r>
        <w:rPr>
          <w:rFonts w:ascii="Times New Roman" w:eastAsia="Calibri" w:hAnsi="Times New Roman"/>
          <w:sz w:val="20"/>
          <w:szCs w:val="20"/>
        </w:rPr>
        <w:t xml:space="preserve">iadne nahláseného Kritického </w:t>
      </w:r>
      <w:r w:rsidR="007770E9">
        <w:rPr>
          <w:rFonts w:ascii="Times New Roman" w:eastAsia="Calibri" w:hAnsi="Times New Roman"/>
          <w:sz w:val="20"/>
          <w:szCs w:val="20"/>
        </w:rPr>
        <w:t xml:space="preserve">Incidentu podľa </w:t>
      </w:r>
      <w:r w:rsidRPr="00753324">
        <w:rPr>
          <w:rFonts w:ascii="Times New Roman" w:eastAsia="Calibri" w:hAnsi="Times New Roman"/>
          <w:sz w:val="20"/>
          <w:szCs w:val="20"/>
        </w:rPr>
        <w:t>Zmluvy</w:t>
      </w:r>
      <w:r w:rsidR="0029284D" w:rsidRPr="003E16A3">
        <w:rPr>
          <w:rFonts w:ascii="Times New Roman" w:hAnsi="Times New Roman"/>
          <w:sz w:val="20"/>
          <w:szCs w:val="20"/>
        </w:rPr>
        <w:t>.</w:t>
      </w:r>
    </w:p>
    <w:p w14:paraId="609524FC" w14:textId="27516F07" w:rsidR="002B6250" w:rsidRPr="003E16A3" w:rsidRDefault="0029284D" w:rsidP="008107C7">
      <w:pPr>
        <w:pStyle w:val="Odsekzoznamu"/>
        <w:numPr>
          <w:ilvl w:val="1"/>
          <w:numId w:val="1"/>
        </w:numPr>
        <w:ind w:left="567" w:hanging="567"/>
        <w:contextualSpacing w:val="0"/>
        <w:jc w:val="both"/>
        <w:rPr>
          <w:lang w:eastAsia="ar-SA"/>
        </w:rPr>
      </w:pPr>
      <w:r w:rsidRPr="003E16A3">
        <w:rPr>
          <w:lang w:eastAsia="ar-SA"/>
        </w:rPr>
        <w:t>Pre prípad porušenia p</w:t>
      </w:r>
      <w:r w:rsidR="00ED48EF">
        <w:rPr>
          <w:lang w:eastAsia="ar-SA"/>
        </w:rPr>
        <w:t xml:space="preserve">ovinnosti Poskytovateľa poskytovať </w:t>
      </w:r>
      <w:r w:rsidRPr="003E16A3">
        <w:rPr>
          <w:lang w:eastAsia="ar-SA"/>
        </w:rPr>
        <w:t xml:space="preserve">riadne a včas </w:t>
      </w:r>
      <w:r w:rsidR="006815D0">
        <w:rPr>
          <w:lang w:eastAsia="ar-SA"/>
        </w:rPr>
        <w:t xml:space="preserve">ostatné </w:t>
      </w:r>
      <w:r w:rsidR="007C56E6">
        <w:rPr>
          <w:lang w:eastAsia="ar-SA"/>
        </w:rPr>
        <w:t>Služby</w:t>
      </w:r>
      <w:r w:rsidR="006815D0">
        <w:rPr>
          <w:lang w:eastAsia="ar-SA"/>
        </w:rPr>
        <w:t xml:space="preserve"> podpory a údržby (mimo služieb špecifikovaných v</w:t>
      </w:r>
      <w:r w:rsidR="00A47968">
        <w:rPr>
          <w:lang w:eastAsia="ar-SA"/>
        </w:rPr>
        <w:t xml:space="preserve"> bode </w:t>
      </w:r>
      <w:r w:rsidR="00A47968">
        <w:rPr>
          <w:lang w:eastAsia="ar-SA"/>
        </w:rPr>
        <w:fldChar w:fldCharType="begin"/>
      </w:r>
      <w:r w:rsidR="00A47968">
        <w:rPr>
          <w:lang w:eastAsia="ar-SA"/>
        </w:rPr>
        <w:instrText xml:space="preserve"> REF _Ref126178872 \r \h </w:instrText>
      </w:r>
      <w:r w:rsidR="00A47968">
        <w:rPr>
          <w:lang w:eastAsia="ar-SA"/>
        </w:rPr>
      </w:r>
      <w:r w:rsidR="00A47968">
        <w:rPr>
          <w:lang w:eastAsia="ar-SA"/>
        </w:rPr>
        <w:fldChar w:fldCharType="separate"/>
      </w:r>
      <w:r w:rsidR="00D81CF6">
        <w:rPr>
          <w:lang w:eastAsia="ar-SA"/>
        </w:rPr>
        <w:t>11.1</w:t>
      </w:r>
      <w:r w:rsidR="00A47968">
        <w:rPr>
          <w:lang w:eastAsia="ar-SA"/>
        </w:rPr>
        <w:fldChar w:fldCharType="end"/>
      </w:r>
      <w:r w:rsidR="00A47968">
        <w:rPr>
          <w:lang w:eastAsia="ar-SA"/>
        </w:rPr>
        <w:t xml:space="preserve"> </w:t>
      </w:r>
      <w:r w:rsidR="00C267DD">
        <w:rPr>
          <w:lang w:eastAsia="ar-SA"/>
        </w:rPr>
        <w:t>Zmluvy)</w:t>
      </w:r>
      <w:r w:rsidR="00AA0379">
        <w:rPr>
          <w:lang w:eastAsia="ar-SA"/>
        </w:rPr>
        <w:t xml:space="preserve"> </w:t>
      </w:r>
      <w:r w:rsidRPr="003E16A3">
        <w:rPr>
          <w:lang w:eastAsia="ar-SA"/>
        </w:rPr>
        <w:t>je Poskytovateľ povinný zaplatiť Objednávateľo</w:t>
      </w:r>
      <w:r w:rsidR="007C56E6">
        <w:rPr>
          <w:lang w:eastAsia="ar-SA"/>
        </w:rPr>
        <w:t>vi zmluvnú pokutu vo výške 2</w:t>
      </w:r>
      <w:r w:rsidR="00AA0379">
        <w:rPr>
          <w:lang w:eastAsia="ar-SA"/>
        </w:rPr>
        <w:t>00</w:t>
      </w:r>
      <w:r w:rsidRPr="003E16A3">
        <w:rPr>
          <w:lang w:eastAsia="ar-SA"/>
        </w:rPr>
        <w:t xml:space="preserve">,- EUR za každý čo i len začatý </w:t>
      </w:r>
      <w:r w:rsidR="00A47968">
        <w:rPr>
          <w:lang w:eastAsia="ar-SA"/>
        </w:rPr>
        <w:t>kalendárny deň porušovania zabezpečenej</w:t>
      </w:r>
      <w:r w:rsidRPr="003E16A3">
        <w:rPr>
          <w:lang w:eastAsia="ar-SA"/>
        </w:rPr>
        <w:t xml:space="preserve"> zmluvnej povinnosti </w:t>
      </w:r>
      <w:r w:rsidR="00A47968">
        <w:rPr>
          <w:lang w:eastAsia="ar-SA"/>
        </w:rPr>
        <w:t>Poskytovateľom a </w:t>
      </w:r>
      <w:r w:rsidR="007C56E6">
        <w:rPr>
          <w:lang w:eastAsia="ar-SA"/>
        </w:rPr>
        <w:t>pre každý prípad porušenia zabezpečenej zmluvnej povinnosti</w:t>
      </w:r>
      <w:r w:rsidR="00A47968">
        <w:rPr>
          <w:lang w:eastAsia="ar-SA"/>
        </w:rPr>
        <w:t xml:space="preserve"> Poskytovateľom</w:t>
      </w:r>
      <w:r w:rsidR="00A32996">
        <w:rPr>
          <w:lang w:eastAsia="ar-SA"/>
        </w:rPr>
        <w:t>.</w:t>
      </w:r>
    </w:p>
    <w:p w14:paraId="34225589" w14:textId="2B04FEFA" w:rsidR="003E16A3" w:rsidRPr="003E16A3" w:rsidRDefault="0029284D" w:rsidP="008107C7">
      <w:pPr>
        <w:pStyle w:val="Odsekzoznamu"/>
        <w:numPr>
          <w:ilvl w:val="1"/>
          <w:numId w:val="1"/>
        </w:numPr>
        <w:ind w:left="567" w:hanging="567"/>
        <w:contextualSpacing w:val="0"/>
        <w:jc w:val="both"/>
        <w:rPr>
          <w:lang w:eastAsia="ar-SA"/>
        </w:rPr>
      </w:pPr>
      <w:r w:rsidRPr="003E16A3">
        <w:rPr>
          <w:rFonts w:eastAsia="Calibri"/>
        </w:rPr>
        <w:t xml:space="preserve">Pre prípad porušenia povinnosti Poskytovateľa poskytnúť Služby </w:t>
      </w:r>
      <w:r w:rsidR="00C267DD">
        <w:rPr>
          <w:rFonts w:eastAsia="Calibri"/>
        </w:rPr>
        <w:t xml:space="preserve">zmenovej podpory </w:t>
      </w:r>
      <w:r w:rsidRPr="003E16A3">
        <w:rPr>
          <w:rFonts w:eastAsia="Calibri"/>
        </w:rPr>
        <w:t>v termíne, v rozsahu a špecifikácii uvedených vo F</w:t>
      </w:r>
      <w:r w:rsidR="00504E89">
        <w:rPr>
          <w:rFonts w:eastAsia="Calibri"/>
        </w:rPr>
        <w:t xml:space="preserve">unkčnej špecifikácii podľa bodu </w:t>
      </w:r>
      <w:r w:rsidR="00504E89">
        <w:rPr>
          <w:rFonts w:eastAsia="Calibri"/>
        </w:rPr>
        <w:fldChar w:fldCharType="begin"/>
      </w:r>
      <w:r w:rsidR="00504E89">
        <w:rPr>
          <w:rFonts w:eastAsia="Calibri"/>
        </w:rPr>
        <w:instrText xml:space="preserve"> REF _Ref124852387 \r \h </w:instrText>
      </w:r>
      <w:r w:rsidR="00504E89">
        <w:rPr>
          <w:rFonts w:eastAsia="Calibri"/>
        </w:rPr>
      </w:r>
      <w:r w:rsidR="00504E89">
        <w:rPr>
          <w:rFonts w:eastAsia="Calibri"/>
        </w:rPr>
        <w:fldChar w:fldCharType="separate"/>
      </w:r>
      <w:r w:rsidR="00D81CF6">
        <w:rPr>
          <w:rFonts w:eastAsia="Calibri"/>
        </w:rPr>
        <w:t>5.9.2</w:t>
      </w:r>
      <w:r w:rsidR="00504E89">
        <w:rPr>
          <w:rFonts w:eastAsia="Calibri"/>
        </w:rPr>
        <w:fldChar w:fldCharType="end"/>
      </w:r>
      <w:r w:rsidR="00504E89">
        <w:rPr>
          <w:rFonts w:eastAsia="Calibri"/>
        </w:rPr>
        <w:t xml:space="preserve"> </w:t>
      </w:r>
      <w:r w:rsidR="00037EF7">
        <w:rPr>
          <w:rFonts w:eastAsia="Calibri"/>
        </w:rPr>
        <w:t>Zmluvy potvrdenej objednávkou</w:t>
      </w:r>
      <w:r w:rsidR="00C267DD">
        <w:rPr>
          <w:rFonts w:eastAsia="Calibri"/>
        </w:rPr>
        <w:t xml:space="preserve"> Objednávateľa podľa bodu </w:t>
      </w:r>
      <w:r w:rsidR="00C267DD">
        <w:rPr>
          <w:rFonts w:eastAsia="Calibri"/>
        </w:rPr>
        <w:fldChar w:fldCharType="begin"/>
      </w:r>
      <w:r w:rsidR="00C267DD">
        <w:rPr>
          <w:rFonts w:eastAsia="Calibri"/>
        </w:rPr>
        <w:instrText xml:space="preserve"> REF _Ref104881064 \r \h </w:instrText>
      </w:r>
      <w:r w:rsidR="00C267DD">
        <w:rPr>
          <w:rFonts w:eastAsia="Calibri"/>
        </w:rPr>
      </w:r>
      <w:r w:rsidR="00C267DD">
        <w:rPr>
          <w:rFonts w:eastAsia="Calibri"/>
        </w:rPr>
        <w:fldChar w:fldCharType="separate"/>
      </w:r>
      <w:r w:rsidR="00D81CF6">
        <w:rPr>
          <w:rFonts w:eastAsia="Calibri"/>
        </w:rPr>
        <w:t>5.9.3</w:t>
      </w:r>
      <w:r w:rsidR="00C267DD">
        <w:rPr>
          <w:rFonts w:eastAsia="Calibri"/>
        </w:rPr>
        <w:fldChar w:fldCharType="end"/>
      </w:r>
      <w:r w:rsidR="00C267DD">
        <w:rPr>
          <w:rFonts w:eastAsia="Calibri"/>
        </w:rPr>
        <w:t xml:space="preserve"> Zmluvy, </w:t>
      </w:r>
      <w:r w:rsidRPr="003E16A3">
        <w:rPr>
          <w:rFonts w:eastAsia="Calibri"/>
        </w:rPr>
        <w:t>je Poskytovateľ povinný zaplatiť Objednáv</w:t>
      </w:r>
      <w:r w:rsidR="00037EF7">
        <w:rPr>
          <w:rFonts w:eastAsia="Calibri"/>
        </w:rPr>
        <w:t xml:space="preserve">ateľovi zmluvnú pokutu vo výške </w:t>
      </w:r>
      <w:r w:rsidR="00EB6330">
        <w:rPr>
          <w:rFonts w:eastAsia="Calibri"/>
        </w:rPr>
        <w:t xml:space="preserve">200,- EUR a to </w:t>
      </w:r>
      <w:r w:rsidRPr="003E16A3">
        <w:rPr>
          <w:rFonts w:eastAsia="Calibri"/>
        </w:rPr>
        <w:t>za každý aj začatý kale</w:t>
      </w:r>
      <w:r w:rsidR="00C267DD">
        <w:rPr>
          <w:rFonts w:eastAsia="Calibri"/>
        </w:rPr>
        <w:t xml:space="preserve">ndárny deň porušovania zabezpečenej </w:t>
      </w:r>
      <w:r w:rsidRPr="003E16A3">
        <w:rPr>
          <w:rFonts w:eastAsia="Calibri"/>
        </w:rPr>
        <w:t>zmluvnej povin</w:t>
      </w:r>
      <w:r w:rsidR="00EB6330">
        <w:rPr>
          <w:rFonts w:eastAsia="Calibri"/>
        </w:rPr>
        <w:t xml:space="preserve">nosti </w:t>
      </w:r>
      <w:r w:rsidR="00A47968">
        <w:rPr>
          <w:rFonts w:eastAsia="Calibri"/>
        </w:rPr>
        <w:t xml:space="preserve">Poskytovateľom </w:t>
      </w:r>
      <w:r w:rsidR="00EB6330">
        <w:rPr>
          <w:rFonts w:eastAsia="Calibri"/>
        </w:rPr>
        <w:t xml:space="preserve">a </w:t>
      </w:r>
      <w:r w:rsidR="00EB6330">
        <w:rPr>
          <w:lang w:eastAsia="ar-SA"/>
        </w:rPr>
        <w:t>pre každý prípad porušenia zabezpečenej zmluvnej povinnosti</w:t>
      </w:r>
      <w:r w:rsidR="00A47968">
        <w:rPr>
          <w:lang w:eastAsia="ar-SA"/>
        </w:rPr>
        <w:t xml:space="preserve"> Poskytovateľom</w:t>
      </w:r>
      <w:r w:rsidR="00EB6330">
        <w:rPr>
          <w:lang w:eastAsia="ar-SA"/>
        </w:rPr>
        <w:t>.</w:t>
      </w:r>
    </w:p>
    <w:p w14:paraId="2809CC34" w14:textId="696BC958" w:rsidR="00412380" w:rsidRPr="00A47968" w:rsidRDefault="00A62B40" w:rsidP="00A62B40">
      <w:pPr>
        <w:pStyle w:val="MLOdsek"/>
        <w:numPr>
          <w:ilvl w:val="1"/>
          <w:numId w:val="1"/>
        </w:numPr>
        <w:tabs>
          <w:tab w:val="clear" w:pos="7372"/>
          <w:tab w:val="num" w:pos="2835"/>
        </w:tabs>
        <w:spacing w:line="240" w:lineRule="auto"/>
        <w:ind w:left="567" w:hanging="567"/>
        <w:rPr>
          <w:rFonts w:eastAsia="Calibri"/>
          <w:sz w:val="20"/>
          <w:szCs w:val="20"/>
        </w:rPr>
      </w:pPr>
      <w:r w:rsidRPr="00A47968">
        <w:rPr>
          <w:rFonts w:eastAsia="Calibri"/>
          <w:sz w:val="20"/>
          <w:szCs w:val="20"/>
        </w:rPr>
        <w:t xml:space="preserve">Pre prípad porušenia povinnosti Poskytovateľa odstrániť záručnú Vadu v lehote podľa bodu </w:t>
      </w:r>
      <w:r w:rsidRPr="00A47968">
        <w:rPr>
          <w:rFonts w:eastAsia="Calibri"/>
          <w:sz w:val="20"/>
          <w:szCs w:val="20"/>
        </w:rPr>
        <w:fldChar w:fldCharType="begin"/>
      </w:r>
      <w:r w:rsidRPr="00A47968">
        <w:rPr>
          <w:rFonts w:eastAsia="Calibri"/>
          <w:sz w:val="20"/>
          <w:szCs w:val="20"/>
        </w:rPr>
        <w:instrText xml:space="preserve"> REF _Ref125635522 \r \h </w:instrText>
      </w:r>
      <w:r w:rsidR="00A47968">
        <w:rPr>
          <w:rFonts w:eastAsia="Calibri"/>
          <w:sz w:val="20"/>
          <w:szCs w:val="20"/>
        </w:rPr>
        <w:instrText xml:space="preserve"> \* MERGEFORMAT </w:instrText>
      </w:r>
      <w:r w:rsidRPr="00A47968">
        <w:rPr>
          <w:rFonts w:eastAsia="Calibri"/>
          <w:sz w:val="20"/>
          <w:szCs w:val="20"/>
        </w:rPr>
      </w:r>
      <w:r w:rsidRPr="00A47968">
        <w:rPr>
          <w:rFonts w:eastAsia="Calibri"/>
          <w:sz w:val="20"/>
          <w:szCs w:val="20"/>
        </w:rPr>
        <w:fldChar w:fldCharType="separate"/>
      </w:r>
      <w:r w:rsidR="00D81CF6">
        <w:rPr>
          <w:rFonts w:eastAsia="Calibri"/>
          <w:sz w:val="20"/>
          <w:szCs w:val="20"/>
        </w:rPr>
        <w:t>9.12</w:t>
      </w:r>
      <w:r w:rsidRPr="00A47968">
        <w:rPr>
          <w:rFonts w:eastAsia="Calibri"/>
          <w:sz w:val="20"/>
          <w:szCs w:val="20"/>
        </w:rPr>
        <w:fldChar w:fldCharType="end"/>
      </w:r>
      <w:r w:rsidRPr="00A47968">
        <w:rPr>
          <w:rFonts w:eastAsia="Calibri"/>
          <w:sz w:val="20"/>
          <w:szCs w:val="20"/>
        </w:rPr>
        <w:t xml:space="preserve"> </w:t>
      </w:r>
      <w:r w:rsidR="00A47968" w:rsidRPr="00A47968">
        <w:rPr>
          <w:rFonts w:eastAsia="Calibri"/>
          <w:sz w:val="20"/>
          <w:szCs w:val="20"/>
        </w:rPr>
        <w:t xml:space="preserve">Zmluvy, je Poskytovateľ </w:t>
      </w:r>
      <w:r w:rsidRPr="00A47968">
        <w:rPr>
          <w:rFonts w:eastAsia="Calibri"/>
          <w:sz w:val="20"/>
          <w:szCs w:val="20"/>
        </w:rPr>
        <w:t xml:space="preserve">povinný zaplatiť Objednávateľovi zmluvnú pokutu vo výške 500,- EUR </w:t>
      </w:r>
      <w:r w:rsidR="00A47968" w:rsidRPr="00A47968">
        <w:rPr>
          <w:sz w:val="20"/>
          <w:szCs w:val="20"/>
          <w:lang w:eastAsia="ar-SA"/>
        </w:rPr>
        <w:t>za každý čo i len začatý kalendárny deň porušovania zabezpečenej zmluvnej povinnosti Poskytovateľom a pre každý prípad porušenia zabezpečenej zmluvnej povinnosti Poskytovateľom</w:t>
      </w:r>
      <w:r w:rsidR="00A47968" w:rsidRPr="00A47968">
        <w:rPr>
          <w:rFonts w:eastAsia="Calibri"/>
          <w:sz w:val="20"/>
          <w:szCs w:val="20"/>
        </w:rPr>
        <w:t>.</w:t>
      </w:r>
    </w:p>
    <w:p w14:paraId="3A432D2F" w14:textId="4242CF90" w:rsidR="003E16A3" w:rsidRDefault="0029284D" w:rsidP="00A62B40">
      <w:pPr>
        <w:pStyle w:val="MLOdsek"/>
        <w:numPr>
          <w:ilvl w:val="1"/>
          <w:numId w:val="1"/>
        </w:numPr>
        <w:tabs>
          <w:tab w:val="clear" w:pos="7372"/>
          <w:tab w:val="num" w:pos="2835"/>
        </w:tabs>
        <w:spacing w:line="240" w:lineRule="auto"/>
        <w:ind w:left="567" w:hanging="567"/>
        <w:rPr>
          <w:rFonts w:eastAsia="Calibri"/>
          <w:sz w:val="20"/>
          <w:szCs w:val="20"/>
        </w:rPr>
      </w:pPr>
      <w:r w:rsidRPr="00A62B40">
        <w:rPr>
          <w:rFonts w:eastAsia="Calibri"/>
          <w:sz w:val="20"/>
          <w:szCs w:val="20"/>
        </w:rPr>
        <w:t>Pr</w:t>
      </w:r>
      <w:r w:rsidR="00A62B40" w:rsidRPr="00A62B40">
        <w:rPr>
          <w:rFonts w:eastAsia="Calibri"/>
          <w:sz w:val="20"/>
          <w:szCs w:val="20"/>
        </w:rPr>
        <w:t xml:space="preserve">e prípad porušenia </w:t>
      </w:r>
      <w:r w:rsidR="002377B4">
        <w:rPr>
          <w:rFonts w:eastAsia="Calibri"/>
          <w:sz w:val="20"/>
          <w:szCs w:val="20"/>
        </w:rPr>
        <w:t xml:space="preserve">ktorejkoľvek </w:t>
      </w:r>
      <w:r w:rsidRPr="00A62B40">
        <w:rPr>
          <w:rFonts w:eastAsia="Calibri"/>
          <w:sz w:val="20"/>
          <w:szCs w:val="20"/>
        </w:rPr>
        <w:t>povi</w:t>
      </w:r>
      <w:r w:rsidR="002377B4">
        <w:rPr>
          <w:rFonts w:eastAsia="Calibri"/>
          <w:sz w:val="20"/>
          <w:szCs w:val="20"/>
        </w:rPr>
        <w:t>nnosti</w:t>
      </w:r>
      <w:r w:rsidR="00375FFE" w:rsidRPr="00A62B40">
        <w:rPr>
          <w:rFonts w:eastAsia="Calibri"/>
          <w:sz w:val="20"/>
          <w:szCs w:val="20"/>
        </w:rPr>
        <w:t xml:space="preserve"> Poskytovateľa podľa bodu </w:t>
      </w:r>
      <w:r w:rsidR="00375FFE" w:rsidRPr="00A62B40">
        <w:rPr>
          <w:rFonts w:eastAsia="Calibri"/>
          <w:sz w:val="20"/>
          <w:szCs w:val="20"/>
        </w:rPr>
        <w:fldChar w:fldCharType="begin"/>
      </w:r>
      <w:r w:rsidR="00375FFE" w:rsidRPr="00A62B40">
        <w:rPr>
          <w:rFonts w:eastAsia="Calibri"/>
          <w:sz w:val="20"/>
          <w:szCs w:val="20"/>
        </w:rPr>
        <w:instrText xml:space="preserve"> REF _Ref125105236 \r \h </w:instrText>
      </w:r>
      <w:r w:rsidR="00A62B40">
        <w:rPr>
          <w:rFonts w:eastAsia="Calibri"/>
          <w:sz w:val="20"/>
          <w:szCs w:val="20"/>
        </w:rPr>
        <w:instrText xml:space="preserve"> \* MERGEFORMAT </w:instrText>
      </w:r>
      <w:r w:rsidR="00375FFE" w:rsidRPr="00A62B40">
        <w:rPr>
          <w:rFonts w:eastAsia="Calibri"/>
          <w:sz w:val="20"/>
          <w:szCs w:val="20"/>
        </w:rPr>
      </w:r>
      <w:r w:rsidR="00375FFE" w:rsidRPr="00A62B40">
        <w:rPr>
          <w:rFonts w:eastAsia="Calibri"/>
          <w:sz w:val="20"/>
          <w:szCs w:val="20"/>
        </w:rPr>
        <w:fldChar w:fldCharType="separate"/>
      </w:r>
      <w:r w:rsidR="00D81CF6">
        <w:rPr>
          <w:rFonts w:eastAsia="Calibri"/>
          <w:sz w:val="20"/>
          <w:szCs w:val="20"/>
        </w:rPr>
        <w:t>6.1.3</w:t>
      </w:r>
      <w:r w:rsidR="00375FFE" w:rsidRPr="00A62B40">
        <w:rPr>
          <w:rFonts w:eastAsia="Calibri"/>
          <w:sz w:val="20"/>
          <w:szCs w:val="20"/>
        </w:rPr>
        <w:fldChar w:fldCharType="end"/>
      </w:r>
      <w:r w:rsidR="00CB7B03" w:rsidRPr="00A62B40">
        <w:rPr>
          <w:rFonts w:eastAsia="Calibri"/>
          <w:sz w:val="20"/>
          <w:szCs w:val="20"/>
        </w:rPr>
        <w:t xml:space="preserve"> </w:t>
      </w:r>
      <w:r w:rsidRPr="00A62B40">
        <w:rPr>
          <w:rFonts w:eastAsia="Calibri"/>
          <w:sz w:val="20"/>
          <w:szCs w:val="20"/>
        </w:rPr>
        <w:t>Zmluvy,</w:t>
      </w:r>
      <w:r w:rsidR="00A62B40" w:rsidRPr="00A62B40">
        <w:rPr>
          <w:rFonts w:eastAsia="Calibri"/>
          <w:sz w:val="20"/>
          <w:szCs w:val="20"/>
        </w:rPr>
        <w:t xml:space="preserve"> t. j. povinnosti Poskytovateľa poskytovať Služby </w:t>
      </w:r>
      <w:r w:rsidR="002377B4">
        <w:rPr>
          <w:rFonts w:eastAsia="Calibri"/>
          <w:sz w:val="20"/>
          <w:szCs w:val="20"/>
        </w:rPr>
        <w:t xml:space="preserve">prostredníctvom </w:t>
      </w:r>
      <w:r w:rsidR="00A62B40" w:rsidRPr="00A62B40">
        <w:rPr>
          <w:rFonts w:eastAsia="Calibri"/>
          <w:sz w:val="20"/>
          <w:szCs w:val="20"/>
        </w:rPr>
        <w:t xml:space="preserve">Expertov, ktorými preukazoval </w:t>
      </w:r>
      <w:r w:rsidR="002377B4">
        <w:rPr>
          <w:rFonts w:eastAsia="Calibri"/>
          <w:sz w:val="20"/>
          <w:szCs w:val="20"/>
        </w:rPr>
        <w:t>splnenie podmienok</w:t>
      </w:r>
      <w:r w:rsidR="00A62B40" w:rsidRPr="00A62B40">
        <w:rPr>
          <w:rFonts w:eastAsia="Calibri"/>
          <w:sz w:val="20"/>
          <w:szCs w:val="20"/>
        </w:rPr>
        <w:t xml:space="preserve"> účasti v</w:t>
      </w:r>
      <w:r w:rsidR="002377B4">
        <w:rPr>
          <w:rFonts w:eastAsia="Calibri"/>
          <w:sz w:val="20"/>
          <w:szCs w:val="20"/>
        </w:rPr>
        <w:t> </w:t>
      </w:r>
      <w:r w:rsidR="00A62B40" w:rsidRPr="00A62B40">
        <w:rPr>
          <w:rFonts w:eastAsia="Calibri"/>
          <w:sz w:val="20"/>
          <w:szCs w:val="20"/>
        </w:rPr>
        <w:t>Súťaži</w:t>
      </w:r>
      <w:r w:rsidR="002377B4">
        <w:rPr>
          <w:rFonts w:eastAsia="Calibri"/>
          <w:sz w:val="20"/>
          <w:szCs w:val="20"/>
        </w:rPr>
        <w:t>,</w:t>
      </w:r>
      <w:r w:rsidR="00525C55">
        <w:rPr>
          <w:rFonts w:eastAsia="Calibri"/>
          <w:sz w:val="20"/>
          <w:szCs w:val="20"/>
        </w:rPr>
        <w:t xml:space="preserve"> v</w:t>
      </w:r>
      <w:r w:rsidR="002377B4">
        <w:rPr>
          <w:rFonts w:eastAsia="Calibri"/>
          <w:sz w:val="20"/>
          <w:szCs w:val="20"/>
        </w:rPr>
        <w:t xml:space="preserve">ýsledkom </w:t>
      </w:r>
      <w:r w:rsidR="00525C55">
        <w:rPr>
          <w:rFonts w:eastAsia="Calibri"/>
          <w:sz w:val="20"/>
          <w:szCs w:val="20"/>
        </w:rPr>
        <w:t xml:space="preserve">ktorej </w:t>
      </w:r>
      <w:r w:rsidR="002377B4">
        <w:rPr>
          <w:rFonts w:eastAsia="Calibri"/>
          <w:sz w:val="20"/>
          <w:szCs w:val="20"/>
        </w:rPr>
        <w:t>je Zmluva</w:t>
      </w:r>
      <w:r w:rsidR="00A62B40" w:rsidRPr="00A62B40">
        <w:rPr>
          <w:rFonts w:eastAsia="Calibri"/>
          <w:sz w:val="20"/>
          <w:szCs w:val="20"/>
        </w:rPr>
        <w:t xml:space="preserve"> a ich</w:t>
      </w:r>
      <w:r w:rsidR="00525C55">
        <w:rPr>
          <w:rFonts w:eastAsia="Calibri"/>
          <w:sz w:val="20"/>
          <w:szCs w:val="20"/>
        </w:rPr>
        <w:t xml:space="preserve"> nahradenia postupom špecifikovaným v bode</w:t>
      </w:r>
      <w:r w:rsidR="00A62B40" w:rsidRPr="00A62B40">
        <w:rPr>
          <w:rFonts w:eastAsia="Calibri"/>
          <w:sz w:val="20"/>
          <w:szCs w:val="20"/>
        </w:rPr>
        <w:t xml:space="preserve"> </w:t>
      </w:r>
      <w:r w:rsidR="00A62B40" w:rsidRPr="00A62B40">
        <w:rPr>
          <w:rFonts w:eastAsia="Calibri"/>
          <w:sz w:val="20"/>
          <w:szCs w:val="20"/>
        </w:rPr>
        <w:fldChar w:fldCharType="begin"/>
      </w:r>
      <w:r w:rsidR="00A62B40" w:rsidRPr="00A62B40">
        <w:rPr>
          <w:rFonts w:eastAsia="Calibri"/>
          <w:sz w:val="20"/>
          <w:szCs w:val="20"/>
        </w:rPr>
        <w:instrText xml:space="preserve"> REF _Ref125105236 \r \h </w:instrText>
      </w:r>
      <w:r w:rsidR="00A62B40">
        <w:rPr>
          <w:rFonts w:eastAsia="Calibri"/>
          <w:sz w:val="20"/>
          <w:szCs w:val="20"/>
        </w:rPr>
        <w:instrText xml:space="preserve"> \* MERGEFORMAT </w:instrText>
      </w:r>
      <w:r w:rsidR="00A62B40" w:rsidRPr="00A62B40">
        <w:rPr>
          <w:rFonts w:eastAsia="Calibri"/>
          <w:sz w:val="20"/>
          <w:szCs w:val="20"/>
        </w:rPr>
      </w:r>
      <w:r w:rsidR="00A62B40" w:rsidRPr="00A62B40">
        <w:rPr>
          <w:rFonts w:eastAsia="Calibri"/>
          <w:sz w:val="20"/>
          <w:szCs w:val="20"/>
        </w:rPr>
        <w:fldChar w:fldCharType="separate"/>
      </w:r>
      <w:r w:rsidR="00D81CF6">
        <w:rPr>
          <w:rFonts w:eastAsia="Calibri"/>
          <w:sz w:val="20"/>
          <w:szCs w:val="20"/>
        </w:rPr>
        <w:t>6.1.3</w:t>
      </w:r>
      <w:r w:rsidR="00A62B40" w:rsidRPr="00A62B40">
        <w:rPr>
          <w:rFonts w:eastAsia="Calibri"/>
          <w:sz w:val="20"/>
          <w:szCs w:val="20"/>
        </w:rPr>
        <w:fldChar w:fldCharType="end"/>
      </w:r>
      <w:r w:rsidR="00A62B40" w:rsidRPr="00A62B40">
        <w:rPr>
          <w:rFonts w:eastAsia="Calibri"/>
          <w:sz w:val="20"/>
          <w:szCs w:val="20"/>
        </w:rPr>
        <w:t xml:space="preserve"> Zmluvy</w:t>
      </w:r>
      <w:r w:rsidR="002377B4">
        <w:rPr>
          <w:rFonts w:eastAsia="Calibri"/>
          <w:sz w:val="20"/>
          <w:szCs w:val="20"/>
        </w:rPr>
        <w:t xml:space="preserve">, </w:t>
      </w:r>
      <w:r w:rsidRPr="00A62B40">
        <w:rPr>
          <w:rFonts w:eastAsia="Calibri"/>
          <w:sz w:val="20"/>
          <w:szCs w:val="20"/>
        </w:rPr>
        <w:t>je Poskytovateľ povinný zaplatiť Objednávateľo</w:t>
      </w:r>
      <w:r w:rsidR="00F63B5E" w:rsidRPr="00A62B40">
        <w:rPr>
          <w:rFonts w:eastAsia="Calibri"/>
          <w:sz w:val="20"/>
          <w:szCs w:val="20"/>
        </w:rPr>
        <w:t>vi zm</w:t>
      </w:r>
      <w:r w:rsidR="00B00839" w:rsidRPr="00A62B40">
        <w:rPr>
          <w:rFonts w:eastAsia="Calibri"/>
          <w:sz w:val="20"/>
          <w:szCs w:val="20"/>
        </w:rPr>
        <w:t>luvnú p</w:t>
      </w:r>
      <w:r w:rsidR="00525C55">
        <w:rPr>
          <w:rFonts w:eastAsia="Calibri"/>
          <w:sz w:val="20"/>
          <w:szCs w:val="20"/>
        </w:rPr>
        <w:t xml:space="preserve">okutu vo výške </w:t>
      </w:r>
      <w:r w:rsidR="00F0210F">
        <w:rPr>
          <w:rFonts w:eastAsia="Calibri"/>
          <w:sz w:val="20"/>
          <w:szCs w:val="20"/>
        </w:rPr>
        <w:t>1</w:t>
      </w:r>
      <w:r w:rsidR="00525C55">
        <w:rPr>
          <w:rFonts w:eastAsia="Calibri"/>
          <w:sz w:val="20"/>
          <w:szCs w:val="20"/>
        </w:rPr>
        <w:t>.000</w:t>
      </w:r>
      <w:r w:rsidR="002377B4">
        <w:rPr>
          <w:rFonts w:eastAsia="Calibri"/>
          <w:sz w:val="20"/>
          <w:szCs w:val="20"/>
        </w:rPr>
        <w:t>,- EUR</w:t>
      </w:r>
      <w:r w:rsidR="00A62B40" w:rsidRPr="00A62B40">
        <w:rPr>
          <w:rFonts w:eastAsia="Calibri"/>
          <w:sz w:val="20"/>
          <w:szCs w:val="20"/>
        </w:rPr>
        <w:t>, a to za každé porušenie z</w:t>
      </w:r>
      <w:r w:rsidR="002377B4">
        <w:rPr>
          <w:rFonts w:eastAsia="Calibri"/>
          <w:sz w:val="20"/>
          <w:szCs w:val="20"/>
        </w:rPr>
        <w:t>abezpečenej zmluvnej povinnosti Poskytovateľom</w:t>
      </w:r>
      <w:r w:rsidR="00A62B40" w:rsidRPr="00A62B40">
        <w:rPr>
          <w:rFonts w:eastAsia="Calibri"/>
          <w:sz w:val="20"/>
          <w:szCs w:val="20"/>
        </w:rPr>
        <w:t xml:space="preserve"> a pre každý prípad porušenia zabezpečenej </w:t>
      </w:r>
      <w:r w:rsidR="002377B4">
        <w:rPr>
          <w:rFonts w:eastAsia="Calibri"/>
          <w:sz w:val="20"/>
          <w:szCs w:val="20"/>
        </w:rPr>
        <w:t>zmluvnej povinnosti Poskytovateľom.</w:t>
      </w:r>
    </w:p>
    <w:p w14:paraId="18EB8C8D" w14:textId="3EB82A52" w:rsidR="002377B4" w:rsidRPr="002377B4" w:rsidRDefault="002377B4" w:rsidP="002377B4">
      <w:pPr>
        <w:pStyle w:val="MLOdsek"/>
        <w:numPr>
          <w:ilvl w:val="1"/>
          <w:numId w:val="1"/>
        </w:numPr>
        <w:tabs>
          <w:tab w:val="clear" w:pos="7372"/>
          <w:tab w:val="num" w:pos="2835"/>
        </w:tabs>
        <w:spacing w:line="240" w:lineRule="auto"/>
        <w:ind w:left="567" w:hanging="567"/>
        <w:rPr>
          <w:rFonts w:eastAsia="Calibri"/>
          <w:sz w:val="20"/>
          <w:szCs w:val="20"/>
        </w:rPr>
      </w:pPr>
      <w:bookmarkStart w:id="74" w:name="_Ref104465150"/>
      <w:r>
        <w:rPr>
          <w:rFonts w:eastAsia="Calibri"/>
          <w:sz w:val="20"/>
          <w:szCs w:val="20"/>
        </w:rPr>
        <w:t>V pr</w:t>
      </w:r>
      <w:r w:rsidR="00525C55">
        <w:rPr>
          <w:rFonts w:eastAsia="Calibri"/>
          <w:sz w:val="20"/>
          <w:szCs w:val="20"/>
        </w:rPr>
        <w:t xml:space="preserve">ípade výskytu právnych vád </w:t>
      </w:r>
      <w:r>
        <w:rPr>
          <w:rFonts w:eastAsia="Calibri"/>
          <w:sz w:val="20"/>
          <w:szCs w:val="20"/>
        </w:rPr>
        <w:t xml:space="preserve">poskytnutých Služieb, v zmysle bodu </w:t>
      </w:r>
      <w:r>
        <w:rPr>
          <w:rFonts w:eastAsia="Calibri"/>
          <w:sz w:val="20"/>
          <w:szCs w:val="20"/>
        </w:rPr>
        <w:fldChar w:fldCharType="begin"/>
      </w:r>
      <w:r>
        <w:rPr>
          <w:rFonts w:eastAsia="Calibri"/>
          <w:sz w:val="20"/>
          <w:szCs w:val="20"/>
        </w:rPr>
        <w:instrText xml:space="preserve"> REF _Ref123813266 \r \h </w:instrText>
      </w:r>
      <w:r>
        <w:rPr>
          <w:rFonts w:eastAsia="Calibri"/>
          <w:sz w:val="20"/>
          <w:szCs w:val="20"/>
        </w:rPr>
      </w:r>
      <w:r>
        <w:rPr>
          <w:rFonts w:eastAsia="Calibri"/>
          <w:sz w:val="20"/>
          <w:szCs w:val="20"/>
        </w:rPr>
        <w:fldChar w:fldCharType="separate"/>
      </w:r>
      <w:r w:rsidR="00D81CF6">
        <w:rPr>
          <w:rFonts w:eastAsia="Calibri"/>
          <w:sz w:val="20"/>
          <w:szCs w:val="20"/>
        </w:rPr>
        <w:t>9.8</w:t>
      </w:r>
      <w:r>
        <w:rPr>
          <w:rFonts w:eastAsia="Calibri"/>
          <w:sz w:val="20"/>
          <w:szCs w:val="20"/>
        </w:rPr>
        <w:fldChar w:fldCharType="end"/>
      </w:r>
      <w:r>
        <w:rPr>
          <w:rFonts w:eastAsia="Calibri"/>
          <w:sz w:val="20"/>
          <w:szCs w:val="20"/>
        </w:rPr>
        <w:t xml:space="preserve"> Zmluvy</w:t>
      </w:r>
      <w:r w:rsidR="00525C55">
        <w:rPr>
          <w:rFonts w:eastAsia="Calibri"/>
          <w:sz w:val="20"/>
          <w:szCs w:val="20"/>
        </w:rPr>
        <w:t>,</w:t>
      </w:r>
      <w:r>
        <w:rPr>
          <w:rFonts w:eastAsia="Calibri"/>
          <w:sz w:val="20"/>
          <w:szCs w:val="20"/>
        </w:rPr>
        <w:t xml:space="preserve"> je Poskytovateľ povinný zaplatiť Objednávateľovi za každú jednotlivú právnu vadu zmluvnú pokutu vo výške </w:t>
      </w:r>
      <w:r>
        <w:rPr>
          <w:rFonts w:eastAsia="Calibri"/>
          <w:sz w:val="20"/>
          <w:szCs w:val="20"/>
        </w:rPr>
        <w:br/>
      </w:r>
      <w:r w:rsidR="00F0210F">
        <w:rPr>
          <w:rFonts w:eastAsia="Calibri"/>
          <w:sz w:val="20"/>
          <w:szCs w:val="20"/>
        </w:rPr>
        <w:t>1</w:t>
      </w:r>
      <w:r>
        <w:rPr>
          <w:rFonts w:eastAsia="Calibri"/>
          <w:sz w:val="20"/>
          <w:szCs w:val="20"/>
        </w:rPr>
        <w:t xml:space="preserve">.000,- EUR. Tým nie sú </w:t>
      </w:r>
      <w:r w:rsidR="00525C55">
        <w:rPr>
          <w:rFonts w:eastAsia="Calibri"/>
          <w:sz w:val="20"/>
          <w:szCs w:val="20"/>
        </w:rPr>
        <w:t xml:space="preserve">dotknuté povinnosti Poskytovateľa </w:t>
      </w:r>
      <w:r>
        <w:rPr>
          <w:rFonts w:eastAsia="Calibri"/>
          <w:sz w:val="20"/>
          <w:szCs w:val="20"/>
        </w:rPr>
        <w:t xml:space="preserve">podľa bodu </w:t>
      </w:r>
      <w:r>
        <w:rPr>
          <w:rFonts w:eastAsia="Calibri"/>
          <w:sz w:val="20"/>
          <w:szCs w:val="20"/>
        </w:rPr>
        <w:fldChar w:fldCharType="begin"/>
      </w:r>
      <w:r>
        <w:rPr>
          <w:rFonts w:eastAsia="Calibri"/>
          <w:sz w:val="20"/>
          <w:szCs w:val="20"/>
        </w:rPr>
        <w:instrText xml:space="preserve"> REF _Ref123813266 \r \h </w:instrText>
      </w:r>
      <w:r>
        <w:rPr>
          <w:rFonts w:eastAsia="Calibri"/>
          <w:sz w:val="20"/>
          <w:szCs w:val="20"/>
        </w:rPr>
      </w:r>
      <w:r>
        <w:rPr>
          <w:rFonts w:eastAsia="Calibri"/>
          <w:sz w:val="20"/>
          <w:szCs w:val="20"/>
        </w:rPr>
        <w:fldChar w:fldCharType="separate"/>
      </w:r>
      <w:r w:rsidR="00D81CF6">
        <w:rPr>
          <w:rFonts w:eastAsia="Calibri"/>
          <w:sz w:val="20"/>
          <w:szCs w:val="20"/>
        </w:rPr>
        <w:t>9.8</w:t>
      </w:r>
      <w:r>
        <w:rPr>
          <w:rFonts w:eastAsia="Calibri"/>
          <w:sz w:val="20"/>
          <w:szCs w:val="20"/>
        </w:rPr>
        <w:fldChar w:fldCharType="end"/>
      </w:r>
      <w:r>
        <w:rPr>
          <w:rFonts w:eastAsia="Calibri"/>
          <w:sz w:val="20"/>
          <w:szCs w:val="20"/>
        </w:rPr>
        <w:t xml:space="preserve"> Zmluvy.</w:t>
      </w:r>
      <w:bookmarkEnd w:id="74"/>
    </w:p>
    <w:p w14:paraId="1435C891" w14:textId="5E758364" w:rsidR="00B00839" w:rsidRPr="00B00839" w:rsidRDefault="00B00839" w:rsidP="008107C7">
      <w:pPr>
        <w:pStyle w:val="MLOdsek"/>
        <w:numPr>
          <w:ilvl w:val="1"/>
          <w:numId w:val="1"/>
        </w:numPr>
        <w:tabs>
          <w:tab w:val="num" w:pos="2835"/>
        </w:tabs>
        <w:spacing w:line="240" w:lineRule="auto"/>
        <w:ind w:left="567" w:hanging="567"/>
        <w:rPr>
          <w:rFonts w:eastAsia="Calibri"/>
          <w:sz w:val="20"/>
          <w:szCs w:val="20"/>
        </w:rPr>
      </w:pPr>
      <w:r w:rsidRPr="00FE7805">
        <w:rPr>
          <w:rFonts w:eastAsia="Calibri"/>
          <w:sz w:val="20"/>
          <w:szCs w:val="20"/>
        </w:rPr>
        <w:t>V prípade omeškania Objednávateľa so splnením peňažného záväzku alebo jeho časti p</w:t>
      </w:r>
      <w:r w:rsidR="002377B4">
        <w:rPr>
          <w:rFonts w:eastAsia="Calibri"/>
          <w:sz w:val="20"/>
          <w:szCs w:val="20"/>
        </w:rPr>
        <w:t xml:space="preserve">odľa </w:t>
      </w:r>
      <w:r>
        <w:rPr>
          <w:rFonts w:eastAsia="Calibri"/>
          <w:sz w:val="20"/>
          <w:szCs w:val="20"/>
        </w:rPr>
        <w:t>Zmluvy, má Poskytovateľ</w:t>
      </w:r>
      <w:r w:rsidRPr="00FE7805">
        <w:rPr>
          <w:rFonts w:eastAsia="Calibri"/>
          <w:sz w:val="20"/>
          <w:szCs w:val="20"/>
        </w:rPr>
        <w:t xml:space="preserve"> právo v súlade s § 369a Obchodného zákonníka uplatniť si z nezaplatenej sumy úroky z omeškania v sadzbe podľa Nariadenia vlády Slov</w:t>
      </w:r>
      <w:r w:rsidR="005059B8">
        <w:rPr>
          <w:rFonts w:eastAsia="Calibri"/>
          <w:sz w:val="20"/>
          <w:szCs w:val="20"/>
        </w:rPr>
        <w:t>enskej r</w:t>
      </w:r>
      <w:r w:rsidRPr="00FE7805">
        <w:rPr>
          <w:rFonts w:eastAsia="Calibri"/>
          <w:sz w:val="20"/>
          <w:szCs w:val="20"/>
        </w:rPr>
        <w:t>epubliky č. 21/2013 Z. z., ktorým sa vykonávajú niektoré ustanovenia Obchodného zákonníka</w:t>
      </w:r>
      <w:r>
        <w:rPr>
          <w:rFonts w:eastAsia="Calibri"/>
          <w:sz w:val="20"/>
          <w:szCs w:val="20"/>
        </w:rPr>
        <w:t xml:space="preserve"> v znení neskorších predpisov.</w:t>
      </w:r>
    </w:p>
    <w:p w14:paraId="42B6F5BA" w14:textId="10FE0D6E" w:rsidR="003E16A3" w:rsidRPr="003E16A3" w:rsidRDefault="0029284D" w:rsidP="008107C7">
      <w:pPr>
        <w:pStyle w:val="Odsekzoznamu"/>
        <w:numPr>
          <w:ilvl w:val="1"/>
          <w:numId w:val="1"/>
        </w:numPr>
        <w:ind w:left="567" w:hanging="567"/>
        <w:contextualSpacing w:val="0"/>
        <w:jc w:val="both"/>
        <w:rPr>
          <w:lang w:eastAsia="ar-SA"/>
        </w:rPr>
      </w:pPr>
      <w:r w:rsidRPr="003E16A3">
        <w:rPr>
          <w:lang w:eastAsia="ar-SA"/>
        </w:rPr>
        <w:t>Zmluv</w:t>
      </w:r>
      <w:r w:rsidR="005059B8">
        <w:rPr>
          <w:lang w:eastAsia="ar-SA"/>
        </w:rPr>
        <w:t>ná pokuta je splatná do 30 dní</w:t>
      </w:r>
      <w:r w:rsidRPr="003E16A3">
        <w:rPr>
          <w:lang w:eastAsia="ar-SA"/>
        </w:rPr>
        <w:t xml:space="preserve"> odo dňa doručenia písomnej výzvy na jej zaplatenie Poskytovateľovi.</w:t>
      </w:r>
    </w:p>
    <w:p w14:paraId="77A8FAA7" w14:textId="77777777" w:rsidR="003E16A3" w:rsidRPr="003E16A3" w:rsidRDefault="003E16A3" w:rsidP="008107C7">
      <w:pPr>
        <w:pStyle w:val="Odsekzoznamu"/>
        <w:numPr>
          <w:ilvl w:val="1"/>
          <w:numId w:val="1"/>
        </w:numPr>
        <w:ind w:left="567" w:hanging="567"/>
        <w:contextualSpacing w:val="0"/>
        <w:jc w:val="both"/>
        <w:rPr>
          <w:lang w:eastAsia="ar-SA"/>
        </w:rPr>
      </w:pPr>
      <w:r w:rsidRPr="003E16A3">
        <w:rPr>
          <w:lang w:eastAsia="ar-SA"/>
        </w:rPr>
        <w:t>Z</w:t>
      </w:r>
      <w:r w:rsidR="0029284D" w:rsidRPr="003E16A3">
        <w:rPr>
          <w:rFonts w:eastAsia="Calibri"/>
        </w:rPr>
        <w:t>aplatením zmluvnej pokuty nie je dotknuté právo Objednávateľa na náhradu škody, ktorá mu vznikne porušením zabezpečovanej povinnosti zo strany Poskytovateľa.</w:t>
      </w:r>
    </w:p>
    <w:p w14:paraId="7BA5577B" w14:textId="299E33F3" w:rsidR="000677EB" w:rsidRPr="00F01998" w:rsidRDefault="0029284D" w:rsidP="00037EF7">
      <w:pPr>
        <w:pStyle w:val="Odsekzoznamu"/>
        <w:numPr>
          <w:ilvl w:val="1"/>
          <w:numId w:val="1"/>
        </w:numPr>
        <w:ind w:left="567" w:hanging="567"/>
        <w:contextualSpacing w:val="0"/>
        <w:jc w:val="both"/>
        <w:rPr>
          <w:lang w:eastAsia="ar-SA"/>
        </w:rPr>
      </w:pPr>
      <w:r w:rsidRPr="003E16A3">
        <w:rPr>
          <w:rFonts w:eastAsia="Calibri"/>
        </w:rPr>
        <w:t>Objednávateľ má nárok na náhradu škody v celom jej rozsahu (a teda aj škody presahujúcej zmluvnú pokutu), ktorá vznikla v dôsledku porušenia povinnosti Poskytovateľa zabezpečenej zmluvnou pokutou.</w:t>
      </w:r>
    </w:p>
    <w:p w14:paraId="56155C92" w14:textId="6E991384" w:rsidR="00E126ED" w:rsidRPr="003E16A3" w:rsidRDefault="00E126ED">
      <w:pPr>
        <w:widowControl w:val="0"/>
        <w:suppressAutoHyphens/>
        <w:autoSpaceDE w:val="0"/>
        <w:autoSpaceDN w:val="0"/>
        <w:spacing w:after="0" w:line="240" w:lineRule="auto"/>
        <w:jc w:val="both"/>
        <w:rPr>
          <w:rFonts w:ascii="Times New Roman" w:eastAsia="Calibri" w:hAnsi="Times New Roman" w:cs="Times New Roman"/>
          <w:sz w:val="20"/>
          <w:szCs w:val="20"/>
          <w:lang w:eastAsia="cs-CZ"/>
        </w:rPr>
      </w:pPr>
      <w:bookmarkStart w:id="75" w:name="_Toc486457935"/>
      <w:bookmarkStart w:id="76" w:name="_Toc486450537"/>
      <w:bookmarkStart w:id="77" w:name="_Toc486450213"/>
      <w:bookmarkEnd w:id="53"/>
      <w:bookmarkEnd w:id="54"/>
      <w:bookmarkEnd w:id="55"/>
    </w:p>
    <w:p w14:paraId="0C8D34E5" w14:textId="77777777" w:rsidR="00E126ED" w:rsidRDefault="0029284D" w:rsidP="008107C7">
      <w:pPr>
        <w:pStyle w:val="Nadpis1"/>
        <w:numPr>
          <w:ilvl w:val="0"/>
          <w:numId w:val="1"/>
        </w:numPr>
        <w:spacing w:before="0" w:line="240" w:lineRule="auto"/>
        <w:ind w:left="567" w:hanging="567"/>
        <w:jc w:val="center"/>
        <w:rPr>
          <w:rFonts w:ascii="Times New Roman" w:eastAsiaTheme="minorHAnsi" w:hAnsi="Times New Roman" w:cs="Times New Roman"/>
          <w:b/>
          <w:color w:val="auto"/>
          <w:sz w:val="20"/>
          <w:szCs w:val="20"/>
        </w:rPr>
      </w:pPr>
      <w:bookmarkStart w:id="78" w:name="_Ref108274845"/>
      <w:r>
        <w:rPr>
          <w:rFonts w:ascii="Times New Roman" w:eastAsiaTheme="minorHAnsi" w:hAnsi="Times New Roman" w:cs="Times New Roman"/>
          <w:b/>
          <w:color w:val="auto"/>
          <w:sz w:val="20"/>
          <w:szCs w:val="20"/>
        </w:rPr>
        <w:t>UZATVÁRANIE ZMLÚV SO SUBDODÁVATEĽMI</w:t>
      </w:r>
      <w:bookmarkEnd w:id="78"/>
    </w:p>
    <w:p w14:paraId="2032DF3A" w14:textId="77777777" w:rsidR="00E126ED" w:rsidRDefault="00E126ED">
      <w:pPr>
        <w:spacing w:after="0" w:line="240" w:lineRule="auto"/>
        <w:jc w:val="both"/>
        <w:rPr>
          <w:rFonts w:ascii="Times New Roman" w:hAnsi="Times New Roman" w:cs="Times New Roman"/>
          <w:sz w:val="20"/>
          <w:szCs w:val="20"/>
        </w:rPr>
      </w:pPr>
    </w:p>
    <w:p w14:paraId="4975FC8C" w14:textId="118855AB" w:rsidR="003A1ED7" w:rsidRDefault="0029284D" w:rsidP="003A1ED7">
      <w:pPr>
        <w:pStyle w:val="Odsekzoznamu"/>
        <w:numPr>
          <w:ilvl w:val="1"/>
          <w:numId w:val="1"/>
        </w:numPr>
        <w:autoSpaceDE/>
        <w:autoSpaceDN/>
        <w:ind w:left="567" w:hanging="567"/>
        <w:contextualSpacing w:val="0"/>
        <w:jc w:val="both"/>
      </w:pPr>
      <w:bookmarkStart w:id="79" w:name="_Ref480460216"/>
      <w:bookmarkStart w:id="80" w:name="_Ref10714429"/>
      <w:r>
        <w:t>Poskytovateľ pred uzatvorením Zmluvy predložil Objednávateľovi zoznam Subdodávateľov v zmysle a rozsahu podľa § 41 ods. 3</w:t>
      </w:r>
      <w:r w:rsidR="00FE5BC4">
        <w:t>)</w:t>
      </w:r>
      <w:r>
        <w:t xml:space="preserve"> </w:t>
      </w:r>
      <w:r w:rsidR="00FE5BC4">
        <w:t xml:space="preserve">v spojení s § 41 ods. 6) </w:t>
      </w:r>
      <w:r>
        <w:t>Zákona o verejnom obstarávaní</w:t>
      </w:r>
      <w:bookmarkEnd w:id="79"/>
      <w:r>
        <w:t>, ktorý tvorí prílohu Zmluvy</w:t>
      </w:r>
      <w:bookmarkEnd w:id="80"/>
      <w:r>
        <w:t>.</w:t>
      </w:r>
      <w:bookmarkStart w:id="81" w:name="_Ref506798103"/>
    </w:p>
    <w:p w14:paraId="5B805BE9" w14:textId="39AC27D1" w:rsidR="00E126ED" w:rsidRDefault="0029284D" w:rsidP="003A1ED7">
      <w:pPr>
        <w:pStyle w:val="Odsekzoznamu"/>
        <w:numPr>
          <w:ilvl w:val="1"/>
          <w:numId w:val="1"/>
        </w:numPr>
        <w:autoSpaceDE/>
        <w:autoSpaceDN/>
        <w:ind w:left="567" w:hanging="567"/>
        <w:contextualSpacing w:val="0"/>
        <w:jc w:val="both"/>
      </w:pPr>
      <w:r>
        <w:lastRenderedPageBreak/>
        <w:t>Poskytovateľ nie je oprávnený plniť záväzky podľa Zmluvy prostredníctvom subjektov odlišných od Subdodávateľov uvedených v zozname podľa bodu</w:t>
      </w:r>
      <w:r w:rsidR="00FC1A43">
        <w:t xml:space="preserve"> </w:t>
      </w:r>
      <w:r w:rsidR="00FC1A43">
        <w:fldChar w:fldCharType="begin"/>
      </w:r>
      <w:r w:rsidR="00FC1A43">
        <w:instrText xml:space="preserve"> REF _Ref125105607 \r \h </w:instrText>
      </w:r>
      <w:r w:rsidR="00FC1A43">
        <w:fldChar w:fldCharType="separate"/>
      </w:r>
      <w:r w:rsidR="00D81CF6">
        <w:t>19.12.3</w:t>
      </w:r>
      <w:r w:rsidR="00FC1A43">
        <w:fldChar w:fldCharType="end"/>
      </w:r>
      <w:r w:rsidR="00FC1A43">
        <w:t xml:space="preserve"> </w:t>
      </w:r>
      <w:r>
        <w:t>Zmluvy, pokiaľ nedôjde k ich zmene postupom podľa tohto článku Zmluvy.</w:t>
      </w:r>
      <w:bookmarkEnd w:id="81"/>
    </w:p>
    <w:p w14:paraId="6652E564" w14:textId="77777777" w:rsidR="00E126ED" w:rsidRDefault="0029284D" w:rsidP="008107C7">
      <w:pPr>
        <w:pStyle w:val="Odsekzoznamu"/>
        <w:numPr>
          <w:ilvl w:val="1"/>
          <w:numId w:val="1"/>
        </w:numPr>
        <w:autoSpaceDE/>
        <w:autoSpaceDN/>
        <w:ind w:left="567" w:hanging="567"/>
        <w:jc w:val="both"/>
      </w:pPr>
      <w:bookmarkStart w:id="82" w:name="_Ref10647998"/>
      <w:bookmarkStart w:id="83" w:name="_Ref3469587"/>
      <w:bookmarkStart w:id="84" w:name="_Ref442941843"/>
      <w:r>
        <w:t>Za účelom každej zmeny v osobe existujúceho Subdodávateľa alebo doplnenia ďalšieho Subdodávateľa je Poskytovateľ povinný najneskôr 5 pracovných dní pred navrhovanou zmenou Subdodávateľa (podpísaním zmluvy so Subdodávateľom) doručiť Objednávateľovi oznámenie o zmene v Zozname Subdodávateľov, ktoré musí obsahovať</w:t>
      </w:r>
      <w:bookmarkEnd w:id="82"/>
    </w:p>
    <w:p w14:paraId="15370ED0" w14:textId="77777777" w:rsidR="00E126ED" w:rsidRDefault="0029284D" w:rsidP="00FC1A43">
      <w:pPr>
        <w:pStyle w:val="Odsekzoznamu"/>
        <w:numPr>
          <w:ilvl w:val="2"/>
          <w:numId w:val="1"/>
        </w:numPr>
        <w:autoSpaceDE/>
        <w:autoSpaceDN/>
        <w:ind w:hanging="851"/>
        <w:jc w:val="both"/>
      </w:pPr>
      <w:bookmarkStart w:id="85" w:name="_Ref10648001"/>
      <w:r>
        <w:t>identifikačné údaje nového Subdodávateľa, ktorý bude poskytovať Služby alebo ich časť alebo iné plnenie podľa Zmluvy v nasledovnom rozsahu: obchodné meno, sídlo resp. miesto podnikania, IČO Subdodávateľa, meno, priezvisko, adresa pobytu a dátum narodenia osôb oprávnených konať za Subdodávateľa,</w:t>
      </w:r>
      <w:bookmarkEnd w:id="85"/>
    </w:p>
    <w:p w14:paraId="7C400119" w14:textId="77777777" w:rsidR="00E126ED" w:rsidRDefault="0029284D" w:rsidP="00FC1A43">
      <w:pPr>
        <w:pStyle w:val="Odsekzoznamu"/>
        <w:numPr>
          <w:ilvl w:val="2"/>
          <w:numId w:val="1"/>
        </w:numPr>
        <w:autoSpaceDE/>
        <w:autoSpaceDN/>
        <w:ind w:hanging="851"/>
        <w:jc w:val="both"/>
      </w:pPr>
      <w:r>
        <w:t>podiel plnenia Zmluvy, ktorý má Poskytovateľ v úmysle zabezpečiť prostredníctvom nového Subdodávateľa,</w:t>
      </w:r>
    </w:p>
    <w:p w14:paraId="3E771D7C" w14:textId="77777777" w:rsidR="00E126ED" w:rsidRDefault="0029284D" w:rsidP="00FF09EB">
      <w:pPr>
        <w:pStyle w:val="Odsekzoznamu"/>
        <w:numPr>
          <w:ilvl w:val="2"/>
          <w:numId w:val="1"/>
        </w:numPr>
        <w:autoSpaceDE/>
        <w:autoSpaceDN/>
        <w:ind w:hanging="851"/>
        <w:jc w:val="both"/>
      </w:pPr>
      <w:r>
        <w:t>informáciu, či Poskytovateľ v súvislosti s poskytovaním Služieb poskytne Subdodávateľovi jednorazovo finančné prostriedky prevyšujúce sumu 100.000,00 EUR alebo v úhrne prevyšujúce sumu 250.000,00 EUR počas doby trvania Zmluvy, ak ide o opakujúce sa plnenie,</w:t>
      </w:r>
    </w:p>
    <w:p w14:paraId="7AB2EC32" w14:textId="77777777" w:rsidR="00E126ED" w:rsidRDefault="0029284D" w:rsidP="00FC1A43">
      <w:pPr>
        <w:pStyle w:val="Odsekzoznamu"/>
        <w:numPr>
          <w:ilvl w:val="2"/>
          <w:numId w:val="1"/>
        </w:numPr>
        <w:autoSpaceDE/>
        <w:autoSpaceDN/>
        <w:ind w:hanging="851"/>
        <w:jc w:val="both"/>
      </w:pPr>
      <w:r>
        <w:t>ak sa novým Subdodávateľom nahrádza už schválený Subdodávateľ, identifikačné údaje nahrádzaného Subdodávateľa.</w:t>
      </w:r>
    </w:p>
    <w:p w14:paraId="3D1C2550" w14:textId="77777777" w:rsidR="00E126ED" w:rsidRDefault="0029284D" w:rsidP="008107C7">
      <w:pPr>
        <w:pStyle w:val="Odsekzoznamu"/>
        <w:numPr>
          <w:ilvl w:val="1"/>
          <w:numId w:val="1"/>
        </w:numPr>
        <w:autoSpaceDE/>
        <w:autoSpaceDN/>
        <w:ind w:left="567" w:hanging="567"/>
        <w:jc w:val="both"/>
      </w:pPr>
      <w:bookmarkStart w:id="86" w:name="_Ref10647815"/>
      <w:r>
        <w:t>Prílohou oznámenia podľa predchádzajúceho bodu Zmluvy bude</w:t>
      </w:r>
      <w:bookmarkEnd w:id="86"/>
    </w:p>
    <w:p w14:paraId="7BD03E4F" w14:textId="0EF5CA6C" w:rsidR="00E126ED" w:rsidRDefault="0029284D" w:rsidP="00BF4E90">
      <w:pPr>
        <w:pStyle w:val="Odsekzoznamu"/>
        <w:numPr>
          <w:ilvl w:val="2"/>
          <w:numId w:val="1"/>
        </w:numPr>
        <w:autoSpaceDE/>
        <w:autoSpaceDN/>
        <w:ind w:hanging="851"/>
        <w:jc w:val="both"/>
      </w:pPr>
      <w:r>
        <w:t>potvrdenie o platnom zápise Subdodávateľa v registri partnerov verejného sektora podľa § 11 Zákona o verejnom obstarávaní (ak u Subdodávateľa vznikla po</w:t>
      </w:r>
      <w:r w:rsidR="00A32996">
        <w:t>vinnosť byť registrovaný podľa Z</w:t>
      </w:r>
      <w:r>
        <w:t>ákona</w:t>
      </w:r>
      <w:r w:rsidR="00A32996">
        <w:t xml:space="preserve"> o registri partnerov verejného sektora</w:t>
      </w:r>
      <w:r>
        <w:t>),</w:t>
      </w:r>
    </w:p>
    <w:p w14:paraId="2D1E8D19" w14:textId="77777777" w:rsidR="00C40BD3" w:rsidRDefault="0029284D" w:rsidP="00C40BD3">
      <w:pPr>
        <w:pStyle w:val="Odsekzoznamu"/>
        <w:numPr>
          <w:ilvl w:val="2"/>
          <w:numId w:val="1"/>
        </w:numPr>
        <w:autoSpaceDE/>
        <w:autoSpaceDN/>
        <w:ind w:hanging="851"/>
        <w:jc w:val="both"/>
      </w:pPr>
      <w:r>
        <w:t xml:space="preserve">čestné vyhlásenie o tom, že Subdodávateľ nemá v registri partnerov verejného sektora zapísaného konečného užívateľa výhod, ktorým je osoba podľa § </w:t>
      </w:r>
      <w:r w:rsidR="00A32996">
        <w:t>11</w:t>
      </w:r>
      <w:r w:rsidR="003410B3">
        <w:t>,</w:t>
      </w:r>
      <w:r w:rsidR="00A32996">
        <w:t xml:space="preserve"> ods. 1</w:t>
      </w:r>
      <w:r w:rsidR="003410B3">
        <w:t>, písm.</w:t>
      </w:r>
      <w:r w:rsidR="00A32996">
        <w:t xml:space="preserve"> c) Zákona o verejnom obstarávaní</w:t>
      </w:r>
      <w:r>
        <w:t xml:space="preserve"> (ak u Subdodávateľa vznikla po</w:t>
      </w:r>
      <w:r w:rsidR="00A32996">
        <w:t>vinnosť byť registrovaný podľa Z</w:t>
      </w:r>
      <w:r>
        <w:t>ákona o registri part</w:t>
      </w:r>
      <w:r w:rsidR="00A32996">
        <w:t>nerov vere</w:t>
      </w:r>
      <w:r w:rsidR="00C55BB3">
        <w:t xml:space="preserve">jného sektora), </w:t>
      </w:r>
      <w:bookmarkStart w:id="87" w:name="_Ref124861610"/>
    </w:p>
    <w:p w14:paraId="6280F423" w14:textId="77777777" w:rsidR="00C40BD3" w:rsidRDefault="0029284D" w:rsidP="00C40BD3">
      <w:pPr>
        <w:pStyle w:val="Odsekzoznamu"/>
        <w:numPr>
          <w:ilvl w:val="2"/>
          <w:numId w:val="1"/>
        </w:numPr>
        <w:autoSpaceDE/>
        <w:autoSpaceDN/>
        <w:ind w:hanging="851"/>
        <w:jc w:val="both"/>
      </w:pPr>
      <w:r>
        <w:t>doklady, na základe ktorých nahradzujúci Subdodávateľ preukáže, že spĺňa podmienky účasti uvedené v Súťaži, ktorých s</w:t>
      </w:r>
      <w:r w:rsidR="00A32996">
        <w:t>plnenie Poskytovateľ v procese V</w:t>
      </w:r>
      <w:r>
        <w:t>erejného obstarávania preukázal kapacitami nahradeného Subdodávateľa (uvedené sa uplatní len v prípade zmeny v osobe Subdodávateľa, ktorého kapacitami Poskytovateľ preukázal splnenie niektorej z podmienok účasti v Súťaži)</w:t>
      </w:r>
      <w:bookmarkStart w:id="88" w:name="_Ref503956984"/>
      <w:bookmarkStart w:id="89" w:name="_Ref443029865"/>
      <w:bookmarkEnd w:id="83"/>
      <w:bookmarkEnd w:id="84"/>
      <w:bookmarkEnd w:id="87"/>
      <w:r w:rsidR="00381610">
        <w:t>,</w:t>
      </w:r>
      <w:r w:rsidR="00381610" w:rsidRPr="00381610">
        <w:t xml:space="preserve"> </w:t>
      </w:r>
    </w:p>
    <w:p w14:paraId="0CDC2572" w14:textId="77777777" w:rsidR="00C40BD3" w:rsidRDefault="00381610" w:rsidP="00C40BD3">
      <w:pPr>
        <w:pStyle w:val="Odsekzoznamu"/>
        <w:numPr>
          <w:ilvl w:val="2"/>
          <w:numId w:val="1"/>
        </w:numPr>
        <w:autoSpaceDE/>
        <w:autoSpaceDN/>
        <w:ind w:hanging="851"/>
        <w:jc w:val="both"/>
      </w:pPr>
      <w:r>
        <w:t>čestné vyhlásenie, o tom, že S</w:t>
      </w:r>
      <w:r w:rsidRPr="00E40B6C">
        <w:t>ubdodávateľ nie je sankcionovanou osobou, na ktorú sa vzťahuje sankčné opatrenie v zmysle zákona č.</w:t>
      </w:r>
      <w:r>
        <w:t xml:space="preserve"> </w:t>
      </w:r>
      <w:r w:rsidRPr="00E40B6C">
        <w:t>289/2016 Z. z o vykonávaní medzinárodných sankcií a o doplnení zákona  č. 566/2001 Z. z. o cenných papieroch a investičných službách a o zmene a doplnení niektorých zákonov (zákon o cenných papieroch) v znení neskorších predpisov, nariadenia Rady (EÚ) č. 269/2014 v znení neskorších predpisov alebo nariadenia Rady (EÚ) č. 833/2014 v znení neskorších predpisov,</w:t>
      </w:r>
    </w:p>
    <w:p w14:paraId="58F10D1A" w14:textId="77777777" w:rsidR="00C40BD3" w:rsidRDefault="00381610" w:rsidP="00C40BD3">
      <w:pPr>
        <w:pStyle w:val="Odsekzoznamu"/>
        <w:numPr>
          <w:ilvl w:val="2"/>
          <w:numId w:val="1"/>
        </w:numPr>
        <w:autoSpaceDE/>
        <w:autoSpaceDN/>
        <w:ind w:hanging="851"/>
        <w:jc w:val="both"/>
      </w:pPr>
      <w:r>
        <w:t>čestné vyhlásenie, že u S</w:t>
      </w:r>
      <w:r w:rsidRPr="00E40B6C">
        <w:t>ubdodávateľa nefiguruje ruská účasť, ktorá prekra</w:t>
      </w:r>
      <w:r>
        <w:t xml:space="preserve">čuje limity stanovené v článku 5 </w:t>
      </w:r>
      <w:r w:rsidRPr="00E40B6C">
        <w:t>nariadenia Rady (EÚ) č. 833/2014 z 31. júla 2014 o reštriktívnych opatreniach s ohľadom na konanie Ruska, ktorým destabilizuje situáciu na Ukrajine v znení nariadenia Rady (EÚ) č. 2022/578 z 8. apríla 2022,</w:t>
      </w:r>
    </w:p>
    <w:p w14:paraId="56969A64" w14:textId="6EA55D16" w:rsidR="00E126ED" w:rsidRDefault="00381610" w:rsidP="00C40BD3">
      <w:pPr>
        <w:pStyle w:val="Odsekzoznamu"/>
        <w:numPr>
          <w:ilvl w:val="2"/>
          <w:numId w:val="1"/>
        </w:numPr>
        <w:autoSpaceDE/>
        <w:autoSpaceDN/>
        <w:ind w:hanging="851"/>
        <w:jc w:val="both"/>
      </w:pPr>
      <w:r w:rsidRPr="00E40B6C">
        <w:t>čestné vyhlásenie, že Subdodávateľ ani jeho štatutárni zástupcovia nie sú ruským štátnym príslušníkom ani fyzickou alebo právnickou osobou, subjektom alebo orgánom so sídlom v Rusku.</w:t>
      </w:r>
    </w:p>
    <w:p w14:paraId="6AADC0F9" w14:textId="67F4DE6C" w:rsidR="00E126ED" w:rsidRDefault="0029284D" w:rsidP="008107C7">
      <w:pPr>
        <w:pStyle w:val="Odsekzoznamu"/>
        <w:numPr>
          <w:ilvl w:val="1"/>
          <w:numId w:val="1"/>
        </w:numPr>
        <w:autoSpaceDE/>
        <w:autoSpaceDN/>
        <w:ind w:left="567" w:hanging="567"/>
        <w:jc w:val="both"/>
      </w:pPr>
      <w:bookmarkStart w:id="90" w:name="_Ref61033832"/>
      <w:r>
        <w:t>Objednávateľ je oprávnený písomne (napríklad poštou, e-mailom) namietať voči zmene Subdodávateľa len vtedy, ak by neboli splnené podmienky uveden</w:t>
      </w:r>
      <w:r w:rsidR="00A70C34">
        <w:t xml:space="preserve">é v bode </w:t>
      </w:r>
      <w:r w:rsidR="00A70C34">
        <w:fldChar w:fldCharType="begin"/>
      </w:r>
      <w:r w:rsidR="00A70C34">
        <w:instrText xml:space="preserve"> REF _Ref10647998 \r \h </w:instrText>
      </w:r>
      <w:r w:rsidR="00A70C34">
        <w:fldChar w:fldCharType="separate"/>
      </w:r>
      <w:r w:rsidR="00D81CF6">
        <w:t>12.3</w:t>
      </w:r>
      <w:r w:rsidR="00A70C34">
        <w:fldChar w:fldCharType="end"/>
      </w:r>
      <w:r w:rsidR="00A70C34">
        <w:t xml:space="preserve"> alebo </w:t>
      </w:r>
      <w:r w:rsidR="00A70C34">
        <w:fldChar w:fldCharType="begin"/>
      </w:r>
      <w:r w:rsidR="00A70C34">
        <w:instrText xml:space="preserve"> REF _Ref10647815 \r \h </w:instrText>
      </w:r>
      <w:r w:rsidR="00A70C34">
        <w:fldChar w:fldCharType="separate"/>
      </w:r>
      <w:r w:rsidR="00D81CF6">
        <w:t>12.4</w:t>
      </w:r>
      <w:r w:rsidR="00A70C34">
        <w:fldChar w:fldCharType="end"/>
      </w:r>
      <w:r>
        <w:t xml:space="preserve"> Zmluvy, a to najneskôr 5 pracovných dní odo dňa doručenia oznámenia Poskytovateľom.</w:t>
      </w:r>
      <w:bookmarkEnd w:id="88"/>
      <w:bookmarkEnd w:id="89"/>
      <w:bookmarkEnd w:id="90"/>
    </w:p>
    <w:p w14:paraId="26D0F7B6" w14:textId="5339F96C" w:rsidR="00E126ED" w:rsidRDefault="0029284D" w:rsidP="008107C7">
      <w:pPr>
        <w:pStyle w:val="Odsekzoznamu"/>
        <w:numPr>
          <w:ilvl w:val="1"/>
          <w:numId w:val="1"/>
        </w:numPr>
        <w:autoSpaceDE/>
        <w:autoSpaceDN/>
        <w:ind w:left="567" w:hanging="567"/>
        <w:jc w:val="both"/>
      </w:pPr>
      <w:bookmarkStart w:id="91" w:name="_Ref503956968"/>
      <w:r>
        <w:t>Ak sa O</w:t>
      </w:r>
      <w:r w:rsidR="00DB7079">
        <w:t xml:space="preserve">bjednávateľ v lehote podľa bodu </w:t>
      </w:r>
      <w:r w:rsidR="00DB7079">
        <w:fldChar w:fldCharType="begin"/>
      </w:r>
      <w:r w:rsidR="00DB7079">
        <w:instrText xml:space="preserve"> REF _Ref61033832 \r \h </w:instrText>
      </w:r>
      <w:r w:rsidR="00DB7079">
        <w:fldChar w:fldCharType="separate"/>
      </w:r>
      <w:r w:rsidR="00D81CF6">
        <w:t>12.5</w:t>
      </w:r>
      <w:r w:rsidR="00DB7079">
        <w:fldChar w:fldCharType="end"/>
      </w:r>
      <w:r w:rsidR="00DB7079">
        <w:t xml:space="preserve"> </w:t>
      </w:r>
      <w:r>
        <w:t xml:space="preserve">Zmluvy nevyjadrí, predpokladá sa, že s navrhovanou zmenou Zoznamu Subdodávateľov súhlasí a Poskytovateľ môže Subdodávateľa použiť. </w:t>
      </w:r>
      <w:bookmarkEnd w:id="91"/>
      <w:r w:rsidR="00DB7079">
        <w:t>To neplatí, ak je predmetom zmeny Subdodávateľa niektorý z Experto</w:t>
      </w:r>
      <w:r w:rsidR="00CE1E0A">
        <w:t xml:space="preserve">v. Zmenu v osobe Experta nie je Poskytovateľ </w:t>
      </w:r>
      <w:r w:rsidR="00DB7079">
        <w:t xml:space="preserve">oprávnený vykonať bez písomného potvrdenia Objednávateľa, že nový Expert spĺňa podmienky podľa bodu </w:t>
      </w:r>
      <w:r w:rsidR="00DB7079">
        <w:fldChar w:fldCharType="begin"/>
      </w:r>
      <w:r w:rsidR="00DB7079">
        <w:instrText xml:space="preserve"> REF _Ref124861610 \r \h </w:instrText>
      </w:r>
      <w:r w:rsidR="00DB7079">
        <w:fldChar w:fldCharType="separate"/>
      </w:r>
      <w:r w:rsidR="00D81CF6">
        <w:t>12.4.3</w:t>
      </w:r>
      <w:r w:rsidR="00DB7079">
        <w:fldChar w:fldCharType="end"/>
      </w:r>
      <w:r w:rsidR="00DB7079">
        <w:t xml:space="preserve"> Zmluvy.</w:t>
      </w:r>
    </w:p>
    <w:p w14:paraId="236E4D5B" w14:textId="212DA382" w:rsidR="00A32996" w:rsidRDefault="0029284D" w:rsidP="008107C7">
      <w:pPr>
        <w:pStyle w:val="Odsekzoznamu"/>
        <w:numPr>
          <w:ilvl w:val="1"/>
          <w:numId w:val="1"/>
        </w:numPr>
        <w:autoSpaceDE/>
        <w:autoSpaceDN/>
        <w:ind w:left="567" w:hanging="567"/>
        <w:jc w:val="both"/>
      </w:pPr>
      <w:r>
        <w:t>Poskytovateľ je povinný zabezpečiť, aby jeho Subdodávatelia mohli Služby poskytnúť prostredníctvom svojich ďalších subdodávateľov len za splnenia podmienky ich platného zápisu v registri partnerov verejného sektora podľa § 11 Zákona o verejnom obstarávaní (ak u týchto subdodávateľov vznikla po</w:t>
      </w:r>
      <w:r w:rsidR="00200224">
        <w:t>vinnosť byť registrovaní podľa Z</w:t>
      </w:r>
      <w:r>
        <w:t>ákona o registri partnerov verejného sektora), pričom v prípade nedodržania týchto podmienok Poskytovateľ voči Objednávateľovi zodpovedá za škodu spôsobenú ich porušením.</w:t>
      </w:r>
      <w:bookmarkStart w:id="92" w:name="_Ref442948718"/>
    </w:p>
    <w:p w14:paraId="1B327589" w14:textId="59EA3BED" w:rsidR="00CE1E0A" w:rsidRDefault="0029284D" w:rsidP="00CE1E0A">
      <w:pPr>
        <w:pStyle w:val="Odsekzoznamu"/>
        <w:numPr>
          <w:ilvl w:val="1"/>
          <w:numId w:val="1"/>
        </w:numPr>
        <w:autoSpaceDE/>
        <w:autoSpaceDN/>
        <w:ind w:left="567" w:hanging="567"/>
        <w:jc w:val="both"/>
      </w:pPr>
      <w:r>
        <w:t xml:space="preserve">Na základe písomnej žiadosti Objednávateľa je Poskytovateľ povinný najneskôr do 3 pracovných dní odo dňa doručenia žiadosti odovzdať Objednávateľovi kópiu každej uzatvorenej subdodávateľskej zmluvy </w:t>
      </w:r>
      <w:r>
        <w:lastRenderedPageBreak/>
        <w:t>v znení jej prípadných dodatkov. Poskytovateľ je v takomto prípade oprávnený nesprístupniť Objednávateľovi údaje o</w:t>
      </w:r>
      <w:r w:rsidR="00200224">
        <w:t> výške odmeny za poskytnutie Služieb</w:t>
      </w:r>
      <w:r>
        <w:t>, ktorú je Poskytovateľ povinný uhradiť Subdodávateľovi.</w:t>
      </w:r>
      <w:bookmarkEnd w:id="92"/>
      <w:r>
        <w:t xml:space="preserve"> Objednávateľ sa zaväzuje nesprístupniť subdodávateľské zmluvy poskytnuté Poskytovateľom tretím osobám a zaväzuje sa dodržať obchodné tajomstvo v nich uvedené. Za týmto účelom je Poskytovateľ povinný písomne upozorniť Objednávateľa na ustanovenia, ktoré sú obchodným tajomstvom.</w:t>
      </w:r>
    </w:p>
    <w:p w14:paraId="0FFD8E37" w14:textId="77777777" w:rsidR="00A32996" w:rsidRDefault="0029284D" w:rsidP="008107C7">
      <w:pPr>
        <w:pStyle w:val="Odsekzoznamu"/>
        <w:numPr>
          <w:ilvl w:val="1"/>
          <w:numId w:val="1"/>
        </w:numPr>
        <w:autoSpaceDE/>
        <w:autoSpaceDN/>
        <w:ind w:left="567" w:hanging="567"/>
        <w:jc w:val="both"/>
      </w:pPr>
      <w:r>
        <w:t>Zmluvné strany vyhlasujú, že odsúhlasenie výberu Subdodávateľov Objednávateľom alebo poskytnutie Služieb alebo ich častí Subdodávateľom žiadnym spôsobom nezbavuje Poskytovateľa záväzkov a povinností vyplývajúcich mu zo Zmluvy a Poskytovateľ je zodpovedný za plnenie Subdodávateľov, ako by plnil sám.</w:t>
      </w:r>
    </w:p>
    <w:p w14:paraId="12815C58" w14:textId="03467C08" w:rsidR="00A32996" w:rsidRDefault="0029284D" w:rsidP="008107C7">
      <w:pPr>
        <w:pStyle w:val="Odsekzoznamu"/>
        <w:numPr>
          <w:ilvl w:val="1"/>
          <w:numId w:val="1"/>
        </w:numPr>
        <w:autoSpaceDE/>
        <w:autoSpaceDN/>
        <w:ind w:left="567" w:hanging="567"/>
        <w:jc w:val="both"/>
      </w:pPr>
      <w:r>
        <w:t>Pre odstránenie pochybností Zmluvné strany vyhlasujú, že Poskytovateľ je povinný postupovať podľa tohto článku Zmlu</w:t>
      </w:r>
      <w:r w:rsidR="00200224">
        <w:t>vy aj v prípade, ak v priebehu V</w:t>
      </w:r>
      <w:r>
        <w:t>erejného obstarávania nepredložil Objednávateľovi žiadny Zoznam Subdodávateľov resp. tvrdil, že Služby poskytne osobne a následne vznikla potreba poskytnúť Služby alebo ich časť Subdodávateľom.</w:t>
      </w:r>
    </w:p>
    <w:p w14:paraId="1256EFF4" w14:textId="32D2337A" w:rsidR="00A32996" w:rsidRDefault="0029284D" w:rsidP="008107C7">
      <w:pPr>
        <w:pStyle w:val="Odsekzoznamu"/>
        <w:numPr>
          <w:ilvl w:val="1"/>
          <w:numId w:val="1"/>
        </w:numPr>
        <w:autoSpaceDE/>
        <w:autoSpaceDN/>
        <w:ind w:left="567" w:hanging="567"/>
        <w:jc w:val="both"/>
      </w:pPr>
      <w:r>
        <w:t>Poskytovateľ je povinný písomne oznámiť Objednávateľovi každú zmenu údajov Subdodávateľa uvedených v</w:t>
      </w:r>
      <w:r w:rsidR="00200224">
        <w:t xml:space="preserve"> bode </w:t>
      </w:r>
      <w:r w:rsidR="00200224">
        <w:fldChar w:fldCharType="begin"/>
      </w:r>
      <w:r w:rsidR="00200224">
        <w:instrText xml:space="preserve"> REF _Ref10648001 \r \h </w:instrText>
      </w:r>
      <w:r w:rsidR="00200224">
        <w:fldChar w:fldCharType="separate"/>
      </w:r>
      <w:r w:rsidR="00D81CF6">
        <w:t>12.3.1</w:t>
      </w:r>
      <w:r w:rsidR="00200224">
        <w:fldChar w:fldCharType="end"/>
      </w:r>
      <w:r w:rsidR="00200224">
        <w:t xml:space="preserve"> </w:t>
      </w:r>
      <w:r>
        <w:t>Zmluvy, a to v lehote 14 kalendárnych dní odo dňa, kedy k zmene došlo.</w:t>
      </w:r>
    </w:p>
    <w:p w14:paraId="7BDC6F34" w14:textId="3716E777" w:rsidR="00E126ED" w:rsidRDefault="0029284D" w:rsidP="008107C7">
      <w:pPr>
        <w:pStyle w:val="Odsekzoznamu"/>
        <w:numPr>
          <w:ilvl w:val="1"/>
          <w:numId w:val="1"/>
        </w:numPr>
        <w:autoSpaceDE/>
        <w:autoSpaceDN/>
        <w:ind w:left="567" w:hanging="567"/>
        <w:jc w:val="both"/>
      </w:pPr>
      <w:r>
        <w:t>Pre odstránenie akýchkoľvek pochybnosti sa Zmluvné strany dohodli, že prípadná zmena osoby Subdodávateľa (jej nahradenie resp. vymazanie zo Zoznamu Subdodávateľov) nezakladá povinnosť Zmluvných strán uzatvoriť dodatok k Zmluve, predmetom ktorého by bola aktualizácia prílohy uvedenej v</w:t>
      </w:r>
      <w:r w:rsidR="00FC1A43">
        <w:t> </w:t>
      </w:r>
      <w:r>
        <w:t>bode</w:t>
      </w:r>
      <w:r w:rsidR="00FC1A43">
        <w:t xml:space="preserve"> </w:t>
      </w:r>
      <w:r w:rsidR="00FC1A43">
        <w:fldChar w:fldCharType="begin"/>
      </w:r>
      <w:r w:rsidR="00FC1A43">
        <w:instrText xml:space="preserve"> REF _Ref125105607 \r \h </w:instrText>
      </w:r>
      <w:r w:rsidR="00FC1A43">
        <w:fldChar w:fldCharType="separate"/>
      </w:r>
      <w:r w:rsidR="00D81CF6">
        <w:t>19.12.3</w:t>
      </w:r>
      <w:r w:rsidR="00FC1A43">
        <w:fldChar w:fldCharType="end"/>
      </w:r>
      <w:r w:rsidR="00FC1A43">
        <w:t xml:space="preserve"> </w:t>
      </w:r>
      <w:r>
        <w:t>Zmluvy týkajúca sa údajov o Subdodávateľoch.</w:t>
      </w:r>
    </w:p>
    <w:p w14:paraId="02A88C6A" w14:textId="77777777" w:rsidR="00200224" w:rsidRDefault="00200224" w:rsidP="00200224">
      <w:pPr>
        <w:pStyle w:val="Odsekzoznamu"/>
        <w:autoSpaceDE/>
        <w:autoSpaceDN/>
        <w:ind w:left="624"/>
        <w:contextualSpacing w:val="0"/>
        <w:jc w:val="both"/>
      </w:pPr>
    </w:p>
    <w:p w14:paraId="171F6E77" w14:textId="77777777" w:rsidR="00200224" w:rsidRDefault="00200224" w:rsidP="008107C7">
      <w:pPr>
        <w:pStyle w:val="Nadpis1"/>
        <w:numPr>
          <w:ilvl w:val="0"/>
          <w:numId w:val="1"/>
        </w:numPr>
        <w:spacing w:before="0" w:line="240" w:lineRule="auto"/>
        <w:ind w:left="0"/>
        <w:jc w:val="center"/>
        <w:rPr>
          <w:rFonts w:ascii="Times New Roman" w:eastAsiaTheme="minorHAnsi" w:hAnsi="Times New Roman" w:cs="Times New Roman"/>
          <w:b/>
          <w:color w:val="auto"/>
          <w:sz w:val="20"/>
          <w:szCs w:val="20"/>
        </w:rPr>
      </w:pPr>
      <w:r>
        <w:rPr>
          <w:rFonts w:ascii="Times New Roman" w:eastAsiaTheme="minorHAnsi" w:hAnsi="Times New Roman" w:cs="Times New Roman"/>
          <w:b/>
          <w:color w:val="auto"/>
          <w:sz w:val="20"/>
          <w:szCs w:val="20"/>
        </w:rPr>
        <w:t>OSOBITNÉ USTANOVENIA</w:t>
      </w:r>
    </w:p>
    <w:p w14:paraId="2BDD884D" w14:textId="77777777" w:rsidR="00200224" w:rsidRDefault="00200224" w:rsidP="00200224">
      <w:pPr>
        <w:spacing w:after="0" w:line="240" w:lineRule="auto"/>
        <w:jc w:val="both"/>
        <w:rPr>
          <w:rFonts w:ascii="Times New Roman" w:hAnsi="Times New Roman" w:cs="Times New Roman"/>
          <w:sz w:val="20"/>
          <w:szCs w:val="20"/>
        </w:rPr>
      </w:pPr>
    </w:p>
    <w:p w14:paraId="357CEDBD" w14:textId="3686631D" w:rsidR="00A813AF" w:rsidRDefault="00200224" w:rsidP="00A813AF">
      <w:pPr>
        <w:pStyle w:val="Odsekzoznamu"/>
        <w:numPr>
          <w:ilvl w:val="1"/>
          <w:numId w:val="1"/>
        </w:numPr>
        <w:autoSpaceDE/>
        <w:autoSpaceDN/>
        <w:ind w:left="567" w:hanging="567"/>
        <w:contextualSpacing w:val="0"/>
        <w:jc w:val="both"/>
      </w:pPr>
      <w:r>
        <w:rPr>
          <w:rFonts w:eastAsia="Calibri"/>
        </w:rPr>
        <w:t xml:space="preserve">Zmluvné strany spoločne </w:t>
      </w:r>
      <w:r w:rsidR="00120C76">
        <w:rPr>
          <w:rFonts w:eastAsia="Calibri"/>
        </w:rPr>
        <w:t>vyhlasujú, že sú si vedomé, že S</w:t>
      </w:r>
      <w:r>
        <w:rPr>
          <w:rFonts w:eastAsia="Calibri"/>
        </w:rPr>
        <w:t>lu</w:t>
      </w:r>
      <w:r w:rsidR="00120C76">
        <w:rPr>
          <w:rFonts w:eastAsia="Calibri"/>
        </w:rPr>
        <w:t xml:space="preserve">žby budú poskytované </w:t>
      </w:r>
      <w:r w:rsidR="00A813AF">
        <w:rPr>
          <w:rFonts w:eastAsia="Calibri"/>
        </w:rPr>
        <w:t xml:space="preserve">výhradne k  SWR </w:t>
      </w:r>
      <w:r>
        <w:rPr>
          <w:rFonts w:eastAsia="Calibri"/>
        </w:rPr>
        <w:t>a v rozsahu definovanom, res</w:t>
      </w:r>
      <w:r w:rsidR="004C6385">
        <w:rPr>
          <w:rFonts w:eastAsia="Calibri"/>
        </w:rPr>
        <w:t>p. predpokladanom Zmluvou</w:t>
      </w:r>
      <w:r>
        <w:t>.</w:t>
      </w:r>
    </w:p>
    <w:p w14:paraId="3756DF0A" w14:textId="5C953151" w:rsidR="00A813AF" w:rsidRPr="00A813AF" w:rsidRDefault="00200224" w:rsidP="00A813AF">
      <w:pPr>
        <w:pStyle w:val="Odsekzoznamu"/>
        <w:numPr>
          <w:ilvl w:val="1"/>
          <w:numId w:val="1"/>
        </w:numPr>
        <w:autoSpaceDE/>
        <w:autoSpaceDN/>
        <w:ind w:left="567" w:hanging="567"/>
        <w:contextualSpacing w:val="0"/>
        <w:jc w:val="both"/>
      </w:pPr>
      <w:r>
        <w:t>A</w:t>
      </w:r>
      <w:r w:rsidRPr="00A813AF">
        <w:rPr>
          <w:rFonts w:eastAsia="Calibri"/>
        </w:rPr>
        <w:t>k Poskytovateľ poskytne Objednávateľovi v rámci plnení Zmluvy autorské dielo v zmysle § 3 Autorského zákona</w:t>
      </w:r>
      <w:r w:rsidR="004C6385" w:rsidRPr="00A813AF">
        <w:rPr>
          <w:rFonts w:eastAsia="Calibri"/>
        </w:rPr>
        <w:t xml:space="preserve"> (</w:t>
      </w:r>
      <w:r w:rsidR="00E64717" w:rsidRPr="00A813AF">
        <w:rPr>
          <w:rFonts w:eastAsia="Calibri"/>
        </w:rPr>
        <w:t xml:space="preserve">ďalej pre účely tohto článku aj </w:t>
      </w:r>
      <w:r w:rsidR="004C6385" w:rsidRPr="00A813AF">
        <w:rPr>
          <w:rFonts w:eastAsia="Calibri"/>
        </w:rPr>
        <w:t xml:space="preserve">ako </w:t>
      </w:r>
      <w:r w:rsidR="004C6385" w:rsidRPr="00A813AF">
        <w:rPr>
          <w:rFonts w:eastAsia="Calibri"/>
          <w:b/>
        </w:rPr>
        <w:t>„dielo“</w:t>
      </w:r>
      <w:r w:rsidR="004C6385" w:rsidRPr="00A813AF">
        <w:rPr>
          <w:rFonts w:eastAsia="Calibri"/>
        </w:rPr>
        <w:t>)</w:t>
      </w:r>
      <w:r w:rsidRPr="00A813AF">
        <w:rPr>
          <w:rFonts w:eastAsia="Calibri"/>
        </w:rPr>
        <w:t>, poskytuje Poskytovateľ Objednávateľovi k takému dielu licenciu, a to s účinnosťou odo dňa podpisu Akceptačného protokolu oboma Zmluvnými stranami.</w:t>
      </w:r>
    </w:p>
    <w:p w14:paraId="5835C73D" w14:textId="0E45C1AA" w:rsidR="00A813AF" w:rsidRPr="00A813AF" w:rsidRDefault="00200224" w:rsidP="00A813AF">
      <w:pPr>
        <w:pStyle w:val="Odsekzoznamu"/>
        <w:numPr>
          <w:ilvl w:val="1"/>
          <w:numId w:val="1"/>
        </w:numPr>
        <w:autoSpaceDE/>
        <w:autoSpaceDN/>
        <w:ind w:left="567" w:hanging="567"/>
        <w:contextualSpacing w:val="0"/>
        <w:jc w:val="both"/>
      </w:pPr>
      <w:r w:rsidRPr="00A813AF">
        <w:rPr>
          <w:rFonts w:eastAsia="Calibri"/>
        </w:rPr>
        <w:t>Zmluvné strany vyhlasujú, že sú si vedomé, že v zmysle § 91</w:t>
      </w:r>
      <w:r w:rsidR="004C6385" w:rsidRPr="00A813AF">
        <w:rPr>
          <w:rFonts w:eastAsia="Calibri"/>
        </w:rPr>
        <w:t>,</w:t>
      </w:r>
      <w:r w:rsidRPr="00A813AF">
        <w:rPr>
          <w:rFonts w:eastAsia="Calibri"/>
        </w:rPr>
        <w:t xml:space="preserve"> ods. 4 Autorského zákona sa na počítačový program, databázu podľa § 131 Autorského zákona a kartografické dielo vytvorené celkom alebo sčasti na objednávku vzťahujú ustanovenia o zamestnaneckom diele a Objednávateľ sa v tomto prípade považuje za zamestnávateľa a takto vytvorené dielo sa považuje za zamestnanecké dielo. Majetkové práva autora k takémuto dielo vykonáva vo svojom mene a na svoj účet ex lege - bez nutnosti udelenia osobitých licencií Objednávateľ. Ak ktorákoľvek časť diela vytvoreného na základe Zmluvy nespadá pod právny režim zamestnaneckého diela, Poskytovateľ k nemu udeľuje Objednávateľovi licencie podľa ďalších ustanovení Zmluvy.</w:t>
      </w:r>
    </w:p>
    <w:p w14:paraId="7C3370F2" w14:textId="25233FF8" w:rsidR="00200224" w:rsidRDefault="00200224" w:rsidP="00A813AF">
      <w:pPr>
        <w:pStyle w:val="Odsekzoznamu"/>
        <w:numPr>
          <w:ilvl w:val="1"/>
          <w:numId w:val="1"/>
        </w:numPr>
        <w:autoSpaceDE/>
        <w:autoSpaceDN/>
        <w:ind w:left="567" w:hanging="567"/>
        <w:contextualSpacing w:val="0"/>
        <w:jc w:val="both"/>
      </w:pPr>
      <w:r w:rsidRPr="00A813AF">
        <w:rPr>
          <w:rFonts w:eastAsia="Calibri"/>
        </w:rPr>
        <w:t>Licencie podľa Zmluvy sa udeľujú ako výhradné, časovo, vecne a územne neobmedzené, a to v rozsahu majetkových práv autora, najmä avšak nielen na nasledovné používanie</w:t>
      </w:r>
      <w:r w:rsidR="00120C76" w:rsidRPr="00A813AF">
        <w:rPr>
          <w:rFonts w:eastAsia="Calibri"/>
        </w:rPr>
        <w:t xml:space="preserve"> </w:t>
      </w:r>
      <w:r w:rsidRPr="00A813AF">
        <w:rPr>
          <w:rFonts w:eastAsia="Calibri"/>
        </w:rPr>
        <w:t>diela:</w:t>
      </w:r>
    </w:p>
    <w:p w14:paraId="2CC14F05" w14:textId="77777777" w:rsidR="00A813AF" w:rsidRPr="00A813AF" w:rsidRDefault="00200224" w:rsidP="00A813AF">
      <w:pPr>
        <w:pStyle w:val="Odsekzoznamu"/>
        <w:numPr>
          <w:ilvl w:val="2"/>
          <w:numId w:val="1"/>
        </w:numPr>
        <w:tabs>
          <w:tab w:val="clear" w:pos="1418"/>
        </w:tabs>
        <w:autoSpaceDE/>
        <w:autoSpaceDN/>
        <w:ind w:hanging="851"/>
        <w:contextualSpacing w:val="0"/>
        <w:jc w:val="both"/>
      </w:pPr>
      <w:r>
        <w:rPr>
          <w:rFonts w:eastAsia="Calibri"/>
        </w:rPr>
        <w:t>vyhotovenie neobmedzeného množstva jeho rozmnoženín alebo zabezpečenie rozmnoženín technickými prostriedkami zvolenými podľa uváženia Objednávateľa,</w:t>
      </w:r>
    </w:p>
    <w:p w14:paraId="52E0F4DD" w14:textId="77777777" w:rsidR="00A813AF" w:rsidRPr="00A813AF" w:rsidRDefault="00200224" w:rsidP="00A813AF">
      <w:pPr>
        <w:pStyle w:val="Odsekzoznamu"/>
        <w:numPr>
          <w:ilvl w:val="2"/>
          <w:numId w:val="1"/>
        </w:numPr>
        <w:tabs>
          <w:tab w:val="clear" w:pos="1418"/>
        </w:tabs>
        <w:autoSpaceDE/>
        <w:autoSpaceDN/>
        <w:ind w:hanging="851"/>
        <w:contextualSpacing w:val="0"/>
        <w:jc w:val="both"/>
      </w:pPr>
      <w:r w:rsidRPr="00A813AF">
        <w:rPr>
          <w:rFonts w:eastAsia="Calibri"/>
        </w:rPr>
        <w:t>spojenie diela s iným dielom,</w:t>
      </w:r>
    </w:p>
    <w:p w14:paraId="40C6E253" w14:textId="77777777" w:rsidR="00A813AF" w:rsidRPr="00A813AF" w:rsidRDefault="00200224" w:rsidP="00A813AF">
      <w:pPr>
        <w:pStyle w:val="Odsekzoznamu"/>
        <w:numPr>
          <w:ilvl w:val="2"/>
          <w:numId w:val="1"/>
        </w:numPr>
        <w:tabs>
          <w:tab w:val="clear" w:pos="1418"/>
        </w:tabs>
        <w:autoSpaceDE/>
        <w:autoSpaceDN/>
        <w:ind w:hanging="851"/>
        <w:contextualSpacing w:val="0"/>
        <w:jc w:val="both"/>
      </w:pPr>
      <w:r w:rsidRPr="00A813AF">
        <w:rPr>
          <w:rFonts w:eastAsia="Calibri"/>
        </w:rPr>
        <w:t>rozširovanie</w:t>
      </w:r>
      <w:r w:rsidR="00120C76" w:rsidRPr="00A813AF">
        <w:rPr>
          <w:rFonts w:eastAsia="Calibri"/>
        </w:rPr>
        <w:t xml:space="preserve"> </w:t>
      </w:r>
      <w:r w:rsidRPr="00A813AF">
        <w:rPr>
          <w:rFonts w:eastAsia="Calibri"/>
        </w:rPr>
        <w:t>diela akýmkoľvek spôsobom, použitie a šírenie na akýchkoľvek nosičoch,</w:t>
      </w:r>
    </w:p>
    <w:p w14:paraId="653D5FA1" w14:textId="77777777" w:rsidR="00A813AF" w:rsidRPr="00A813AF" w:rsidRDefault="00200224" w:rsidP="00A813AF">
      <w:pPr>
        <w:pStyle w:val="Odsekzoznamu"/>
        <w:numPr>
          <w:ilvl w:val="2"/>
          <w:numId w:val="1"/>
        </w:numPr>
        <w:tabs>
          <w:tab w:val="clear" w:pos="1418"/>
        </w:tabs>
        <w:autoSpaceDE/>
        <w:autoSpaceDN/>
        <w:ind w:hanging="851"/>
        <w:contextualSpacing w:val="0"/>
        <w:jc w:val="both"/>
      </w:pPr>
      <w:r w:rsidRPr="00A813AF">
        <w:rPr>
          <w:rFonts w:eastAsia="Calibri"/>
        </w:rPr>
        <w:t>jeho spracovanie, úpravy, adaptáciu a/alebo preklad (tak strojového ako aj zdrojového kódu), usporiadanie alebo iné spracovanie Objednávateľom alebo Objednávateľom poverenými tretími osobami, spôsobmi a za podmienok uvedených v Autorskom zákone,</w:t>
      </w:r>
    </w:p>
    <w:p w14:paraId="71269A1E" w14:textId="77777777" w:rsidR="00A813AF" w:rsidRPr="00A813AF" w:rsidRDefault="00200224" w:rsidP="00A813AF">
      <w:pPr>
        <w:pStyle w:val="Odsekzoznamu"/>
        <w:numPr>
          <w:ilvl w:val="2"/>
          <w:numId w:val="1"/>
        </w:numPr>
        <w:tabs>
          <w:tab w:val="clear" w:pos="1418"/>
        </w:tabs>
        <w:autoSpaceDE/>
        <w:autoSpaceDN/>
        <w:ind w:hanging="851"/>
        <w:contextualSpacing w:val="0"/>
        <w:jc w:val="both"/>
      </w:pPr>
      <w:r w:rsidRPr="00A813AF">
        <w:rPr>
          <w:rFonts w:eastAsia="Calibri"/>
        </w:rPr>
        <w:t>nainštalovanie a</w:t>
      </w:r>
      <w:r w:rsidR="00120C76" w:rsidRPr="00A813AF">
        <w:rPr>
          <w:rFonts w:eastAsia="Calibri"/>
        </w:rPr>
        <w:t> </w:t>
      </w:r>
      <w:r w:rsidRPr="00A813AF">
        <w:rPr>
          <w:rFonts w:eastAsia="Calibri"/>
        </w:rPr>
        <w:t>spustenie</w:t>
      </w:r>
      <w:r w:rsidR="00120C76" w:rsidRPr="00A813AF">
        <w:rPr>
          <w:rFonts w:eastAsia="Calibri"/>
        </w:rPr>
        <w:t xml:space="preserve"> </w:t>
      </w:r>
      <w:r w:rsidRPr="00A813AF">
        <w:rPr>
          <w:rFonts w:eastAsia="Calibri"/>
        </w:rPr>
        <w:t>diela na akejkoľvek infraštruktúre</w:t>
      </w:r>
      <w:r w:rsidR="00120C76" w:rsidRPr="00A813AF">
        <w:rPr>
          <w:rFonts w:eastAsia="Calibri"/>
        </w:rPr>
        <w:t>,</w:t>
      </w:r>
    </w:p>
    <w:p w14:paraId="6E53293E" w14:textId="77777777" w:rsidR="00A813AF" w:rsidRPr="00A813AF" w:rsidRDefault="00200224" w:rsidP="00A813AF">
      <w:pPr>
        <w:pStyle w:val="Odsekzoznamu"/>
        <w:numPr>
          <w:ilvl w:val="2"/>
          <w:numId w:val="1"/>
        </w:numPr>
        <w:tabs>
          <w:tab w:val="clear" w:pos="1418"/>
        </w:tabs>
        <w:autoSpaceDE/>
        <w:autoSpaceDN/>
        <w:ind w:hanging="851"/>
        <w:contextualSpacing w:val="0"/>
        <w:jc w:val="both"/>
      </w:pPr>
      <w:r w:rsidRPr="00A813AF">
        <w:rPr>
          <w:rFonts w:eastAsia="Calibri"/>
        </w:rPr>
        <w:t>poskytovanie sublicencií,</w:t>
      </w:r>
    </w:p>
    <w:p w14:paraId="26F6F269" w14:textId="77777777" w:rsidR="00A813AF" w:rsidRPr="00A813AF" w:rsidRDefault="00200224" w:rsidP="00A813AF">
      <w:pPr>
        <w:pStyle w:val="Odsekzoznamu"/>
        <w:numPr>
          <w:ilvl w:val="2"/>
          <w:numId w:val="1"/>
        </w:numPr>
        <w:tabs>
          <w:tab w:val="clear" w:pos="1418"/>
        </w:tabs>
        <w:autoSpaceDE/>
        <w:autoSpaceDN/>
        <w:ind w:hanging="851"/>
        <w:contextualSpacing w:val="0"/>
        <w:jc w:val="both"/>
      </w:pPr>
      <w:r w:rsidRPr="00A813AF">
        <w:rPr>
          <w:rFonts w:eastAsia="Calibri"/>
        </w:rPr>
        <w:t>kopírovanie alebo prekladanie akejkoľvek užívateľskej Dokumentácie poskytovanej v tlačenej podobe, online alebo v elektronickej forme,</w:t>
      </w:r>
    </w:p>
    <w:p w14:paraId="45BAD3D7" w14:textId="77777777" w:rsidR="00A813AF" w:rsidRPr="00A813AF" w:rsidRDefault="00200224" w:rsidP="00A813AF">
      <w:pPr>
        <w:pStyle w:val="Odsekzoznamu"/>
        <w:numPr>
          <w:ilvl w:val="2"/>
          <w:numId w:val="1"/>
        </w:numPr>
        <w:tabs>
          <w:tab w:val="clear" w:pos="1418"/>
        </w:tabs>
        <w:autoSpaceDE/>
        <w:autoSpaceDN/>
        <w:ind w:hanging="851"/>
        <w:contextualSpacing w:val="0"/>
        <w:jc w:val="both"/>
      </w:pPr>
      <w:r w:rsidRPr="00A813AF">
        <w:rPr>
          <w:rFonts w:eastAsia="Calibri"/>
        </w:rPr>
        <w:t>preinštalovanie diela</w:t>
      </w:r>
      <w:r w:rsidR="00E64717" w:rsidRPr="00A813AF">
        <w:rPr>
          <w:rFonts w:eastAsia="Calibri"/>
        </w:rPr>
        <w:t>,</w:t>
      </w:r>
    </w:p>
    <w:p w14:paraId="06D30D77" w14:textId="77777777" w:rsidR="00A813AF" w:rsidRPr="00A813AF" w:rsidRDefault="00200224" w:rsidP="00A813AF">
      <w:pPr>
        <w:pStyle w:val="Odsekzoznamu"/>
        <w:numPr>
          <w:ilvl w:val="2"/>
          <w:numId w:val="1"/>
        </w:numPr>
        <w:tabs>
          <w:tab w:val="clear" w:pos="1418"/>
        </w:tabs>
        <w:autoSpaceDE/>
        <w:autoSpaceDN/>
        <w:ind w:hanging="851"/>
        <w:contextualSpacing w:val="0"/>
        <w:jc w:val="both"/>
      </w:pPr>
      <w:r w:rsidRPr="00A813AF">
        <w:rPr>
          <w:rFonts w:eastAsia="Calibri"/>
        </w:rPr>
        <w:t>použitie diela alebo jeho časti na vytvorenie nového diela,</w:t>
      </w:r>
    </w:p>
    <w:p w14:paraId="05FF5D8D" w14:textId="77777777" w:rsidR="00A813AF" w:rsidRPr="00A813AF" w:rsidRDefault="00200224" w:rsidP="00A813AF">
      <w:pPr>
        <w:pStyle w:val="Odsekzoznamu"/>
        <w:numPr>
          <w:ilvl w:val="2"/>
          <w:numId w:val="1"/>
        </w:numPr>
        <w:tabs>
          <w:tab w:val="clear" w:pos="1418"/>
        </w:tabs>
        <w:autoSpaceDE/>
        <w:autoSpaceDN/>
        <w:ind w:hanging="851"/>
        <w:contextualSpacing w:val="0"/>
        <w:jc w:val="both"/>
      </w:pPr>
      <w:r w:rsidRPr="00A813AF">
        <w:rPr>
          <w:rFonts w:eastAsia="Calibri"/>
        </w:rPr>
        <w:t>integrovanie diela s ďalšími modulmi alebo iným dielom,</w:t>
      </w:r>
    </w:p>
    <w:p w14:paraId="55A21095" w14:textId="2C34F09C" w:rsidR="00200224" w:rsidRDefault="00200224" w:rsidP="00A813AF">
      <w:pPr>
        <w:pStyle w:val="Odsekzoznamu"/>
        <w:numPr>
          <w:ilvl w:val="2"/>
          <w:numId w:val="1"/>
        </w:numPr>
        <w:tabs>
          <w:tab w:val="clear" w:pos="1418"/>
        </w:tabs>
        <w:autoSpaceDE/>
        <w:autoSpaceDN/>
        <w:ind w:hanging="851"/>
        <w:contextualSpacing w:val="0"/>
        <w:jc w:val="both"/>
      </w:pPr>
      <w:r w:rsidRPr="00A813AF">
        <w:rPr>
          <w:rFonts w:eastAsia="Calibri"/>
        </w:rPr>
        <w:t>zhotovenie záložných kópií diela.</w:t>
      </w:r>
    </w:p>
    <w:p w14:paraId="27B6AB91" w14:textId="77777777" w:rsidR="00A813AF" w:rsidRPr="00A813AF" w:rsidRDefault="00200224" w:rsidP="00A813AF">
      <w:pPr>
        <w:pStyle w:val="Odsekzoznamu"/>
        <w:numPr>
          <w:ilvl w:val="1"/>
          <w:numId w:val="1"/>
        </w:numPr>
        <w:ind w:left="567" w:hanging="567"/>
        <w:contextualSpacing w:val="0"/>
        <w:jc w:val="both"/>
      </w:pPr>
      <w:r>
        <w:rPr>
          <w:rFonts w:eastAsia="Calibri"/>
        </w:rPr>
        <w:t xml:space="preserve">Oprávnenie </w:t>
      </w:r>
      <w:r w:rsidR="00E64717">
        <w:rPr>
          <w:rFonts w:eastAsia="Calibri"/>
        </w:rPr>
        <w:t xml:space="preserve">na výkon práva používať  autorské </w:t>
      </w:r>
      <w:r>
        <w:rPr>
          <w:rFonts w:eastAsia="Calibri"/>
        </w:rPr>
        <w:t xml:space="preserve">dielo ako aj spracované a/alebo upravené a/alebo preložené </w:t>
      </w:r>
      <w:r w:rsidR="00E64717">
        <w:rPr>
          <w:rFonts w:eastAsia="Calibri"/>
        </w:rPr>
        <w:t xml:space="preserve">autorské </w:t>
      </w:r>
      <w:r>
        <w:rPr>
          <w:rFonts w:eastAsia="Calibri"/>
        </w:rPr>
        <w:t>dielo v rozsahu a spôsobmi podľa tohto článku Zmluvy prechádza pri zániku Objednávateľa na jeho právneho nástupcu.</w:t>
      </w:r>
    </w:p>
    <w:p w14:paraId="0DF8F086" w14:textId="77777777" w:rsidR="00A813AF" w:rsidRPr="00A813AF" w:rsidRDefault="00200224" w:rsidP="00A813AF">
      <w:pPr>
        <w:pStyle w:val="Odsekzoznamu"/>
        <w:numPr>
          <w:ilvl w:val="1"/>
          <w:numId w:val="1"/>
        </w:numPr>
        <w:ind w:left="567" w:hanging="567"/>
        <w:contextualSpacing w:val="0"/>
        <w:jc w:val="both"/>
      </w:pPr>
      <w:r w:rsidRPr="00A813AF">
        <w:rPr>
          <w:rFonts w:eastAsia="Calibri"/>
        </w:rPr>
        <w:t xml:space="preserve">Autorské práva k autorskému dielu v prípade zániku Poskytovateľa prechádzajú v plnej miere na nástupnícky právny subjekt. Ak takýto subjekt v deň zániku Poskytovateľa nebude ustanovený alebo k takémuto dňu Poskytovateľ práva k autorskému dielu neprevedie na iný subjekt, prevádzajú sa autorské </w:t>
      </w:r>
      <w:r w:rsidRPr="00A813AF">
        <w:rPr>
          <w:rFonts w:eastAsia="Calibri"/>
        </w:rPr>
        <w:lastRenderedPageBreak/>
        <w:t>práva k autorskému dielu v plnej miere na Objednávateľa a to ku dňu zániku Poskytovateľa bez právneho nástupcu.</w:t>
      </w:r>
    </w:p>
    <w:p w14:paraId="69CBA43F" w14:textId="77777777" w:rsidR="00A813AF" w:rsidRPr="00A813AF" w:rsidRDefault="00200224" w:rsidP="00A813AF">
      <w:pPr>
        <w:pStyle w:val="Odsekzoznamu"/>
        <w:numPr>
          <w:ilvl w:val="1"/>
          <w:numId w:val="1"/>
        </w:numPr>
        <w:ind w:left="567" w:hanging="567"/>
        <w:contextualSpacing w:val="0"/>
        <w:jc w:val="both"/>
      </w:pPr>
      <w:r w:rsidRPr="00A813AF">
        <w:rPr>
          <w:rFonts w:eastAsia="Calibri"/>
        </w:rPr>
        <w:t>Poskytovateľ odškodní Objednávateľa za konanie tretích strán, v</w:t>
      </w:r>
      <w:r w:rsidR="00A83509" w:rsidRPr="00A813AF">
        <w:rPr>
          <w:rFonts w:eastAsia="Calibri"/>
        </w:rPr>
        <w:t> </w:t>
      </w:r>
      <w:r w:rsidRPr="00A813AF">
        <w:rPr>
          <w:rFonts w:eastAsia="Calibri"/>
        </w:rPr>
        <w:t>prípade</w:t>
      </w:r>
      <w:r w:rsidR="00A83509" w:rsidRPr="00A813AF">
        <w:rPr>
          <w:rFonts w:eastAsia="Calibri"/>
        </w:rPr>
        <w:t>,</w:t>
      </w:r>
      <w:r w:rsidRPr="00A813AF">
        <w:rPr>
          <w:rFonts w:eastAsia="Calibri"/>
        </w:rPr>
        <w:t xml:space="preserve"> že dodané dielo alebo jeho časti dodané Poskytovateľom predstavujú porušenie patentových, autorských</w:t>
      </w:r>
      <w:r w:rsidR="00E64717" w:rsidRPr="00A813AF">
        <w:rPr>
          <w:rFonts w:eastAsia="Calibri"/>
        </w:rPr>
        <w:t>,</w:t>
      </w:r>
      <w:r w:rsidRPr="00A813AF">
        <w:rPr>
          <w:rFonts w:eastAsia="Calibri"/>
        </w:rPr>
        <w:t xml:space="preserve"> databázových práv, práv na výkresy alebo úžitkové vzory, obchodného tajomstva alebo zásah do vlastníckych práv tretej strany.</w:t>
      </w:r>
    </w:p>
    <w:p w14:paraId="65802361" w14:textId="5DF3828C" w:rsidR="00A813AF" w:rsidRPr="00A813AF" w:rsidRDefault="00200224" w:rsidP="00A813AF">
      <w:pPr>
        <w:pStyle w:val="Odsekzoznamu"/>
        <w:numPr>
          <w:ilvl w:val="1"/>
          <w:numId w:val="1"/>
        </w:numPr>
        <w:ind w:left="567" w:hanging="567"/>
        <w:contextualSpacing w:val="0"/>
        <w:jc w:val="both"/>
      </w:pPr>
      <w:r w:rsidRPr="00A813AF">
        <w:rPr>
          <w:rFonts w:eastAsia="Calibri"/>
        </w:rPr>
        <w:t xml:space="preserve">Poskytovateľ týmto potvrdzuje, že je oprávnený poskytnúť Objednávateľovi oprávnenia a súhlasy v zmysle vyššie uvedených bodov tohto článku </w:t>
      </w:r>
      <w:r w:rsidR="00EB4DE8">
        <w:rPr>
          <w:rFonts w:eastAsia="Calibri"/>
        </w:rPr>
        <w:t xml:space="preserve">Zmluvy </w:t>
      </w:r>
      <w:r w:rsidRPr="00A813AF">
        <w:rPr>
          <w:rFonts w:eastAsia="Calibri"/>
        </w:rPr>
        <w:t>a tým nedochádza k porušeniu práv tretích osôb.</w:t>
      </w:r>
      <w:bookmarkStart w:id="93" w:name="_Ref125105014"/>
    </w:p>
    <w:bookmarkEnd w:id="93"/>
    <w:p w14:paraId="50A0EBB2" w14:textId="4117D8DE" w:rsidR="00E574B1" w:rsidRPr="00E574B1" w:rsidRDefault="00200224" w:rsidP="00E574B1">
      <w:pPr>
        <w:pStyle w:val="Odsekzoznamu"/>
        <w:numPr>
          <w:ilvl w:val="1"/>
          <w:numId w:val="1"/>
        </w:numPr>
        <w:ind w:left="567" w:hanging="567"/>
        <w:contextualSpacing w:val="0"/>
        <w:jc w:val="both"/>
      </w:pPr>
      <w:r w:rsidRPr="00A813AF">
        <w:rPr>
          <w:rFonts w:eastAsia="Calibri"/>
        </w:rPr>
        <w:t xml:space="preserve">Poskytovateľ je pred podpisom Akceptačného protokolu pri dodaní autorského diela podľa tohto článku </w:t>
      </w:r>
      <w:r w:rsidR="00A83509" w:rsidRPr="00A813AF">
        <w:rPr>
          <w:rFonts w:eastAsia="Calibri"/>
        </w:rPr>
        <w:t xml:space="preserve">Zmluvy </w:t>
      </w:r>
      <w:r w:rsidRPr="00A813AF">
        <w:rPr>
          <w:rFonts w:eastAsia="Calibri"/>
        </w:rPr>
        <w:t xml:space="preserve">povinný dodať Objednávateľovi najaktuálnejšiu verziu komentovaných zdrojových kódov a dátového modelu diela (ďalej aj </w:t>
      </w:r>
      <w:r w:rsidR="009B7D51" w:rsidRPr="00A813AF">
        <w:rPr>
          <w:rFonts w:eastAsia="Calibri"/>
        </w:rPr>
        <w:t xml:space="preserve">ako </w:t>
      </w:r>
      <w:r w:rsidRPr="00A813AF">
        <w:rPr>
          <w:rFonts w:eastAsia="Calibri"/>
          <w:b/>
        </w:rPr>
        <w:t>„Zdrojové kódy“</w:t>
      </w:r>
      <w:r w:rsidRPr="00A813AF">
        <w:rPr>
          <w:rFonts w:eastAsia="Calibri"/>
        </w:rPr>
        <w:t>), na ktoré sa vzťahuje licencia podľa tohto článku</w:t>
      </w:r>
      <w:r w:rsidR="00EB4DE8">
        <w:rPr>
          <w:rFonts w:eastAsia="Calibri"/>
        </w:rPr>
        <w:t xml:space="preserve"> Zmluvy</w:t>
      </w:r>
      <w:r w:rsidRPr="00A813AF">
        <w:rPr>
          <w:rFonts w:eastAsia="Calibri"/>
        </w:rPr>
        <w:t xml:space="preserve">, a to nasadením diela do produkčnej prevádzky. Objednávateľ je oprávnený bez akéhokoľvek časového alebo vecného obmedzenia uvedené Zdrojové kódy použiť (vrátane možnosti ich dekompilácie a akýchkoľvek iných spôsobov úpravy). </w:t>
      </w:r>
    </w:p>
    <w:p w14:paraId="3C89A54D" w14:textId="34168250" w:rsidR="00A813AF" w:rsidRPr="00E574B1" w:rsidRDefault="00200224" w:rsidP="00E574B1">
      <w:pPr>
        <w:pStyle w:val="Odsekzoznamu"/>
        <w:numPr>
          <w:ilvl w:val="1"/>
          <w:numId w:val="1"/>
        </w:numPr>
        <w:ind w:left="567" w:hanging="567"/>
        <w:contextualSpacing w:val="0"/>
        <w:jc w:val="both"/>
      </w:pPr>
      <w:r w:rsidRPr="00E574B1">
        <w:rPr>
          <w:rFonts w:eastAsia="Calibri"/>
        </w:rPr>
        <w:t>V prípade, ak je súčasťou vytvorenia diela dodávka štandardného softvéru tretích strán (tzv. podporný softvér) a/alebo databázy (softvér/databáza, ktoré neboli vyvinut</w:t>
      </w:r>
      <w:r w:rsidR="008D23FA">
        <w:rPr>
          <w:rFonts w:eastAsia="Calibri"/>
        </w:rPr>
        <w:t xml:space="preserve">é za účelom plnenia </w:t>
      </w:r>
      <w:r w:rsidRPr="00E574B1">
        <w:rPr>
          <w:rFonts w:eastAsia="Calibri"/>
        </w:rPr>
        <w:t>Zmluvy), Poskytovateľ sa zaväzuje zabezpečiť pre Objednávateľa časovo neobmedzenú licenciu na použitie takéhoto softvéru/databázy vo forme, v ktorej túto licenciu poskytuje výrobca a/alebo dis</w:t>
      </w:r>
      <w:r w:rsidR="009B7D51" w:rsidRPr="00E574B1">
        <w:rPr>
          <w:rFonts w:eastAsia="Calibri"/>
        </w:rPr>
        <w:t>tribútor tohto softvéru/databázy</w:t>
      </w:r>
      <w:r w:rsidRPr="00E574B1">
        <w:rPr>
          <w:rFonts w:eastAsia="Calibri"/>
        </w:rPr>
        <w:t>.</w:t>
      </w:r>
    </w:p>
    <w:p w14:paraId="096D6AE5" w14:textId="3889FA34" w:rsidR="00A813AF" w:rsidRPr="00A813AF" w:rsidRDefault="00200224" w:rsidP="00A813AF">
      <w:pPr>
        <w:pStyle w:val="Odsekzoznamu"/>
        <w:numPr>
          <w:ilvl w:val="1"/>
          <w:numId w:val="1"/>
        </w:numPr>
        <w:ind w:left="567" w:hanging="567"/>
        <w:contextualSpacing w:val="0"/>
        <w:jc w:val="both"/>
      </w:pPr>
      <w:r w:rsidRPr="00A813AF">
        <w:rPr>
          <w:rFonts w:eastAsia="Calibri"/>
        </w:rPr>
        <w:t>Objednávateľ je oprávnený používať softvér tretích strán v súlade s licenčnými podmienkami výrobcu</w:t>
      </w:r>
      <w:r w:rsidR="00710882">
        <w:rPr>
          <w:rFonts w:eastAsia="Calibri"/>
        </w:rPr>
        <w:t>/distribútora</w:t>
      </w:r>
      <w:r w:rsidRPr="00A813AF">
        <w:rPr>
          <w:rFonts w:eastAsia="Calibri"/>
        </w:rPr>
        <w:t xml:space="preserve"> tohto softvéru.</w:t>
      </w:r>
    </w:p>
    <w:p w14:paraId="2254D9F9" w14:textId="16C16A01" w:rsidR="008D23FA" w:rsidRDefault="008D23FA" w:rsidP="008D23FA">
      <w:pPr>
        <w:pStyle w:val="Odsekzoznamu"/>
        <w:numPr>
          <w:ilvl w:val="1"/>
          <w:numId w:val="1"/>
        </w:numPr>
        <w:tabs>
          <w:tab w:val="clear" w:pos="7372"/>
        </w:tabs>
        <w:ind w:left="567" w:hanging="567"/>
        <w:contextualSpacing w:val="0"/>
        <w:jc w:val="both"/>
      </w:pPr>
      <w:r w:rsidRPr="00E21BA0">
        <w:rPr>
          <w:rFonts w:eastAsia="Calibri"/>
        </w:rPr>
        <w:t>Cena za lic</w:t>
      </w:r>
      <w:r w:rsidR="00193B78">
        <w:rPr>
          <w:rFonts w:eastAsia="Calibri"/>
        </w:rPr>
        <w:t>enciu na používanie a</w:t>
      </w:r>
      <w:r>
        <w:rPr>
          <w:rFonts w:eastAsia="Calibri"/>
        </w:rPr>
        <w:t>utorského d</w:t>
      </w:r>
      <w:r w:rsidRPr="00E21BA0">
        <w:rPr>
          <w:rFonts w:eastAsia="Calibri"/>
        </w:rPr>
        <w:t xml:space="preserve">iela </w:t>
      </w:r>
      <w:r w:rsidR="00193B78">
        <w:rPr>
          <w:rFonts w:eastAsia="Calibri"/>
        </w:rPr>
        <w:t>je zahrnutá v </w:t>
      </w:r>
      <w:r w:rsidR="000A0DA2">
        <w:rPr>
          <w:rFonts w:eastAsia="Calibri"/>
        </w:rPr>
        <w:t>c</w:t>
      </w:r>
      <w:r w:rsidR="00193B78">
        <w:rPr>
          <w:rFonts w:eastAsia="Calibri"/>
        </w:rPr>
        <w:t xml:space="preserve">ene </w:t>
      </w:r>
      <w:r w:rsidR="000A0DA2">
        <w:rPr>
          <w:rFonts w:eastAsia="Calibri"/>
        </w:rPr>
        <w:t xml:space="preserve">za Služby, výsledkom ktorých je autorské dielo. </w:t>
      </w:r>
      <w:r>
        <w:t>Zmluvné strany sa dohodli, že Objednávateľ nie je povinný udelenú výhradnú licenciu využiť.</w:t>
      </w:r>
    </w:p>
    <w:p w14:paraId="5C4419EF" w14:textId="3BA3C283" w:rsidR="00E93386" w:rsidRDefault="00E93386" w:rsidP="00E93386">
      <w:pPr>
        <w:pStyle w:val="Odsekzoznamu"/>
        <w:ind w:left="624"/>
        <w:contextualSpacing w:val="0"/>
        <w:jc w:val="both"/>
        <w:rPr>
          <w:rFonts w:eastAsia="Calibri"/>
        </w:rPr>
      </w:pPr>
    </w:p>
    <w:p w14:paraId="3E304332" w14:textId="77777777" w:rsidR="00E93386" w:rsidRPr="00B16839" w:rsidRDefault="00E93386" w:rsidP="008107C7">
      <w:pPr>
        <w:pStyle w:val="Odsekzoznamu"/>
        <w:numPr>
          <w:ilvl w:val="0"/>
          <w:numId w:val="1"/>
        </w:numPr>
        <w:autoSpaceDE/>
        <w:autoSpaceDN/>
        <w:ind w:left="0"/>
        <w:jc w:val="center"/>
        <w:rPr>
          <w:b/>
        </w:rPr>
      </w:pPr>
      <w:r w:rsidRPr="00B16839">
        <w:rPr>
          <w:b/>
        </w:rPr>
        <w:t>OCHRANA DÔVERNÝCH INFORMÁCIÍ A OSOBNÝCH ÚDAJOV</w:t>
      </w:r>
    </w:p>
    <w:p w14:paraId="5C8EB1A0" w14:textId="77777777" w:rsidR="00E93386" w:rsidRPr="00B16839" w:rsidRDefault="00E93386" w:rsidP="00667C31">
      <w:pPr>
        <w:pStyle w:val="Odsekzoznamu"/>
        <w:autoSpaceDE/>
        <w:autoSpaceDN/>
        <w:ind w:left="0"/>
      </w:pPr>
    </w:p>
    <w:p w14:paraId="69412682" w14:textId="196E6702" w:rsidR="00E93386" w:rsidRPr="00B16839" w:rsidRDefault="00E93386" w:rsidP="008107C7">
      <w:pPr>
        <w:pStyle w:val="Bezriadkovania"/>
        <w:numPr>
          <w:ilvl w:val="1"/>
          <w:numId w:val="1"/>
        </w:numPr>
        <w:tabs>
          <w:tab w:val="num" w:pos="6521"/>
        </w:tabs>
        <w:ind w:left="567" w:hanging="567"/>
        <w:jc w:val="both"/>
        <w:rPr>
          <w:rFonts w:ascii="Times New Roman" w:eastAsia="Calibri" w:hAnsi="Times New Roman"/>
          <w:sz w:val="20"/>
          <w:szCs w:val="20"/>
        </w:rPr>
      </w:pPr>
      <w:r w:rsidRPr="00B16839">
        <w:rPr>
          <w:rFonts w:ascii="Times New Roman" w:eastAsia="Calibri" w:hAnsi="Times New Roman"/>
          <w:sz w:val="20"/>
          <w:szCs w:val="20"/>
        </w:rPr>
        <w:t xml:space="preserve">Ak </w:t>
      </w:r>
      <w:r w:rsidR="00B545F1">
        <w:rPr>
          <w:rFonts w:ascii="Times New Roman" w:eastAsia="Calibri" w:hAnsi="Times New Roman"/>
          <w:sz w:val="20"/>
          <w:szCs w:val="20"/>
        </w:rPr>
        <w:t xml:space="preserve">Poskytovateľ </w:t>
      </w:r>
      <w:r w:rsidRPr="00B16839">
        <w:rPr>
          <w:rFonts w:ascii="Times New Roman" w:eastAsia="Calibri" w:hAnsi="Times New Roman"/>
          <w:sz w:val="20"/>
          <w:szCs w:val="20"/>
        </w:rPr>
        <w:t>pri plnení predmetu Zmluvy bude spracúvať v mene Objednávateľa osobné údaje dotknutých osôb, a teda bude vystupovať v postavení sprostredkova</w:t>
      </w:r>
      <w:r w:rsidR="00A83509">
        <w:rPr>
          <w:rFonts w:ascii="Times New Roman" w:eastAsia="Calibri" w:hAnsi="Times New Roman"/>
          <w:sz w:val="20"/>
          <w:szCs w:val="20"/>
        </w:rPr>
        <w:t xml:space="preserve">teľa v zmysle článku 4, </w:t>
      </w:r>
      <w:r w:rsidRPr="00B16839">
        <w:rPr>
          <w:rFonts w:ascii="Times New Roman" w:eastAsia="Calibri" w:hAnsi="Times New Roman"/>
          <w:sz w:val="20"/>
          <w:szCs w:val="20"/>
        </w:rPr>
        <w:t>ods. 8</w:t>
      </w:r>
      <w:r w:rsidR="0015039A">
        <w:rPr>
          <w:rFonts w:ascii="Times New Roman" w:eastAsia="Calibri" w:hAnsi="Times New Roman"/>
          <w:sz w:val="20"/>
          <w:szCs w:val="20"/>
        </w:rPr>
        <w:t xml:space="preserve"> N</w:t>
      </w:r>
      <w:r>
        <w:rPr>
          <w:rFonts w:ascii="Times New Roman" w:eastAsia="Calibri" w:hAnsi="Times New Roman"/>
          <w:sz w:val="20"/>
          <w:szCs w:val="20"/>
        </w:rPr>
        <w:t>ariadenia GDPR a § 5</w:t>
      </w:r>
      <w:r w:rsidR="00A83509">
        <w:rPr>
          <w:rFonts w:ascii="Times New Roman" w:eastAsia="Calibri" w:hAnsi="Times New Roman"/>
          <w:sz w:val="20"/>
          <w:szCs w:val="20"/>
        </w:rPr>
        <w:t>,</w:t>
      </w:r>
      <w:r>
        <w:rPr>
          <w:rFonts w:ascii="Times New Roman" w:eastAsia="Calibri" w:hAnsi="Times New Roman"/>
          <w:sz w:val="20"/>
          <w:szCs w:val="20"/>
        </w:rPr>
        <w:t xml:space="preserve"> písm. p) </w:t>
      </w:r>
      <w:r w:rsidRPr="00182C1F">
        <w:rPr>
          <w:rFonts w:ascii="Times New Roman" w:eastAsia="Calibri" w:hAnsi="Times New Roman"/>
          <w:sz w:val="20"/>
          <w:szCs w:val="20"/>
        </w:rPr>
        <w:t>Zákona o ochrane osobných údajov</w:t>
      </w:r>
      <w:r w:rsidRPr="00B16839">
        <w:rPr>
          <w:rFonts w:ascii="Times New Roman" w:eastAsia="Calibri" w:hAnsi="Times New Roman"/>
          <w:sz w:val="20"/>
          <w:szCs w:val="20"/>
        </w:rPr>
        <w:t xml:space="preserve">, Zmluvné strany sa zaväzujú uzatvoriť zmluvu o poverení spracúvaním osobných údajov v zmysle článku 28 </w:t>
      </w:r>
      <w:r w:rsidR="0015039A">
        <w:rPr>
          <w:rFonts w:ascii="Times New Roman" w:eastAsia="Calibri" w:hAnsi="Times New Roman"/>
          <w:sz w:val="20"/>
          <w:szCs w:val="20"/>
        </w:rPr>
        <w:t xml:space="preserve">Nariadenia </w:t>
      </w:r>
      <w:r w:rsidRPr="00B16839">
        <w:rPr>
          <w:rFonts w:ascii="Times New Roman" w:eastAsia="Calibri" w:hAnsi="Times New Roman"/>
          <w:sz w:val="20"/>
          <w:szCs w:val="20"/>
        </w:rPr>
        <w:t>GDPR a § 34 Zákona o ochrane osobných údajov, a to súčasne s</w:t>
      </w:r>
      <w:r w:rsidR="00B545F1">
        <w:rPr>
          <w:rFonts w:ascii="Times New Roman" w:eastAsia="Calibri" w:hAnsi="Times New Roman"/>
          <w:sz w:val="20"/>
          <w:szCs w:val="20"/>
        </w:rPr>
        <w:t xml:space="preserve"> uzatvorením </w:t>
      </w:r>
      <w:r w:rsidR="00A83509">
        <w:rPr>
          <w:rFonts w:ascii="Times New Roman" w:eastAsia="Calibri" w:hAnsi="Times New Roman"/>
          <w:sz w:val="20"/>
          <w:szCs w:val="20"/>
        </w:rPr>
        <w:t>Zmluvy</w:t>
      </w:r>
      <w:r w:rsidRPr="00B16839">
        <w:rPr>
          <w:rFonts w:ascii="Times New Roman" w:eastAsia="Calibri" w:hAnsi="Times New Roman"/>
          <w:sz w:val="20"/>
          <w:szCs w:val="20"/>
        </w:rPr>
        <w:t xml:space="preserve">. V zmluve o poverení spracúvaním osobných údajov podľa predchádzajúcej vety </w:t>
      </w:r>
      <w:r>
        <w:rPr>
          <w:rFonts w:ascii="Times New Roman" w:eastAsia="Calibri" w:hAnsi="Times New Roman"/>
          <w:sz w:val="20"/>
          <w:szCs w:val="20"/>
        </w:rPr>
        <w:t xml:space="preserve">tohto bodu Zmluvy </w:t>
      </w:r>
      <w:r w:rsidRPr="00B16839">
        <w:rPr>
          <w:rFonts w:ascii="Times New Roman" w:eastAsia="Calibri" w:hAnsi="Times New Roman"/>
          <w:sz w:val="20"/>
          <w:szCs w:val="20"/>
        </w:rPr>
        <w:t xml:space="preserve">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so Zákonom o ochrane osobných údajov. </w:t>
      </w:r>
    </w:p>
    <w:p w14:paraId="036F2BD6" w14:textId="0F8D2613" w:rsidR="00E93386" w:rsidRPr="00B16839" w:rsidRDefault="00E93386" w:rsidP="008107C7">
      <w:pPr>
        <w:pStyle w:val="Bezriadkovania"/>
        <w:numPr>
          <w:ilvl w:val="1"/>
          <w:numId w:val="1"/>
        </w:numPr>
        <w:tabs>
          <w:tab w:val="num" w:pos="6521"/>
        </w:tabs>
        <w:ind w:left="567" w:hanging="567"/>
        <w:jc w:val="both"/>
        <w:rPr>
          <w:rFonts w:ascii="Times New Roman" w:eastAsia="Calibri" w:hAnsi="Times New Roman"/>
          <w:sz w:val="20"/>
          <w:szCs w:val="20"/>
        </w:rPr>
      </w:pPr>
      <w:r w:rsidRPr="00B16839">
        <w:rPr>
          <w:rFonts w:ascii="Times New Roman" w:eastAsia="Calibri" w:hAnsi="Times New Roman"/>
          <w:sz w:val="20"/>
          <w:szCs w:val="20"/>
        </w:rPr>
        <w:t>Zmluvné strany sú povinné zaviazať mlčanlivosťou o osobných údajoch fyzické osoby, ktoré pri plnení Zmluvy prídu do styku s osobnými údajmi, pričom povinnosť mlčanlivosti trvá aj</w:t>
      </w:r>
      <w:r>
        <w:rPr>
          <w:rFonts w:ascii="Times New Roman" w:eastAsia="Calibri" w:hAnsi="Times New Roman"/>
          <w:sz w:val="20"/>
          <w:szCs w:val="20"/>
        </w:rPr>
        <w:t xml:space="preserve"> po skončení pracovného pomeru </w:t>
      </w:r>
      <w:r w:rsidRPr="00B16839">
        <w:rPr>
          <w:rFonts w:ascii="Times New Roman" w:eastAsia="Calibri" w:hAnsi="Times New Roman"/>
          <w:sz w:val="20"/>
          <w:szCs w:val="20"/>
        </w:rPr>
        <w:t>alebo obdobného pracovného vzťahu fyzických osôb.</w:t>
      </w:r>
    </w:p>
    <w:p w14:paraId="5AF165B7" w14:textId="02FD196E" w:rsidR="00E93386" w:rsidRPr="00B16839" w:rsidRDefault="00E93386" w:rsidP="008107C7">
      <w:pPr>
        <w:pStyle w:val="Bezriadkovania"/>
        <w:numPr>
          <w:ilvl w:val="1"/>
          <w:numId w:val="1"/>
        </w:numPr>
        <w:tabs>
          <w:tab w:val="num" w:pos="6521"/>
        </w:tabs>
        <w:ind w:left="567" w:hanging="567"/>
        <w:jc w:val="both"/>
        <w:rPr>
          <w:rFonts w:ascii="Times New Roman" w:eastAsia="Calibri" w:hAnsi="Times New Roman"/>
          <w:sz w:val="20"/>
          <w:szCs w:val="20"/>
        </w:rPr>
      </w:pPr>
      <w:r w:rsidRPr="00B16839">
        <w:rPr>
          <w:rFonts w:ascii="Times New Roman" w:eastAsia="Calibri" w:hAnsi="Times New Roman"/>
          <w:sz w:val="20"/>
          <w:szCs w:val="20"/>
        </w:rPr>
        <w:t>Zmluvné strany sú povinné zachovávať mlčanlivosť o všetkých Dôverných informáciách, ktoré získali v súvislost</w:t>
      </w:r>
      <w:r>
        <w:rPr>
          <w:rFonts w:ascii="Times New Roman" w:eastAsia="Calibri" w:hAnsi="Times New Roman"/>
          <w:sz w:val="20"/>
          <w:szCs w:val="20"/>
        </w:rPr>
        <w:t>i s plnením Zmluvy</w:t>
      </w:r>
      <w:r w:rsidRPr="00B16839">
        <w:rPr>
          <w:rFonts w:ascii="Times New Roman" w:eastAsia="Calibri" w:hAnsi="Times New Roman"/>
          <w:sz w:val="20"/>
          <w:szCs w:val="20"/>
        </w:rPr>
        <w:t xml:space="preserve">, zabezpečiť ich ochranu a utajenie, zaobchádzať s Dôvernými informáciami ako s vlastnými dôvernými údajmi, vždy však najmenej v rozsahu primeranej odbornej starostlivosti, najmä chrániť ich pred poškodením, stratou, zničením, odcudzením, znehodnotením, akýmkoľvek iným sprístupnením alebo vyzradením akýmkoľvek tretím stranám, resp. osobám, alebo ich zverejnením a použiť Dôverné informácie výhradne </w:t>
      </w:r>
      <w:r w:rsidR="00B545F1">
        <w:rPr>
          <w:rFonts w:ascii="Times New Roman" w:eastAsia="Calibri" w:hAnsi="Times New Roman"/>
          <w:sz w:val="20"/>
          <w:szCs w:val="20"/>
        </w:rPr>
        <w:t xml:space="preserve">na účely plnenia predmetu  </w:t>
      </w:r>
      <w:r w:rsidRPr="00B16839">
        <w:rPr>
          <w:rFonts w:ascii="Times New Roman" w:eastAsia="Calibri" w:hAnsi="Times New Roman"/>
          <w:sz w:val="20"/>
          <w:szCs w:val="20"/>
        </w:rPr>
        <w:t xml:space="preserve">Zmluvy a v súlade s právnymi predpismi, ktoré upravujú nakladanie s takými Dôvernými informáciami a nepoužiť ich na žiadne iné účely. </w:t>
      </w:r>
      <w:bookmarkStart w:id="94" w:name="_Ref104469964"/>
    </w:p>
    <w:p w14:paraId="79D8076D" w14:textId="77777777" w:rsidR="00E93386" w:rsidRPr="00B16839" w:rsidRDefault="00E93386" w:rsidP="008107C7">
      <w:pPr>
        <w:pStyle w:val="Bezriadkovania"/>
        <w:numPr>
          <w:ilvl w:val="1"/>
          <w:numId w:val="1"/>
        </w:numPr>
        <w:tabs>
          <w:tab w:val="num" w:pos="6521"/>
        </w:tabs>
        <w:ind w:left="567" w:hanging="567"/>
        <w:jc w:val="both"/>
        <w:rPr>
          <w:rFonts w:ascii="Times New Roman" w:eastAsia="Calibri" w:hAnsi="Times New Roman"/>
          <w:sz w:val="20"/>
          <w:szCs w:val="20"/>
        </w:rPr>
      </w:pPr>
      <w:bookmarkStart w:id="95" w:name="_Ref123728148"/>
      <w:r w:rsidRPr="00B16839">
        <w:rPr>
          <w:rFonts w:ascii="Times New Roman" w:eastAsia="Calibri" w:hAnsi="Times New Roman"/>
          <w:sz w:val="20"/>
          <w:szCs w:val="20"/>
        </w:rPr>
        <w:t>Zmluvná strana nie je oprávnená bez predchádzajúceho písomného súhlasu druhej Zmluvnej strany Dôverné informácie poskytnúť, odovzdať, oznámiť, sprístupniť, zverejniť, publikovať, rozširovať, vyzradiť, ani inak umožniť ich sprístupnenie alebo vyzradenie tretím stranám resp. osobám, s výnimkou:</w:t>
      </w:r>
      <w:bookmarkEnd w:id="94"/>
      <w:bookmarkEnd w:id="95"/>
      <w:r w:rsidRPr="00B16839">
        <w:rPr>
          <w:rFonts w:ascii="Times New Roman" w:eastAsia="Calibri" w:hAnsi="Times New Roman"/>
          <w:sz w:val="20"/>
          <w:szCs w:val="20"/>
        </w:rPr>
        <w:t xml:space="preserve"> </w:t>
      </w:r>
    </w:p>
    <w:p w14:paraId="6FA1DAA7" w14:textId="1FAB0D37" w:rsidR="00E93386" w:rsidRPr="00B16839" w:rsidRDefault="00E93386" w:rsidP="008107C7">
      <w:pPr>
        <w:pStyle w:val="Bezriadkovania"/>
        <w:numPr>
          <w:ilvl w:val="2"/>
          <w:numId w:val="1"/>
        </w:numPr>
        <w:tabs>
          <w:tab w:val="clear" w:pos="1418"/>
          <w:tab w:val="num" w:pos="2410"/>
        </w:tabs>
        <w:ind w:left="1276" w:hanging="709"/>
        <w:jc w:val="both"/>
        <w:rPr>
          <w:rFonts w:ascii="Times New Roman" w:eastAsia="Calibri" w:hAnsi="Times New Roman"/>
          <w:sz w:val="20"/>
          <w:szCs w:val="20"/>
        </w:rPr>
      </w:pPr>
      <w:r w:rsidRPr="00B16839">
        <w:rPr>
          <w:rFonts w:ascii="Times New Roman" w:hAnsi="Times New Roman"/>
          <w:snapToGrid w:val="0"/>
          <w:sz w:val="20"/>
          <w:szCs w:val="20"/>
        </w:rPr>
        <w:t>odborných poradcov Zmluvnej strany (vrátane právnych, účtovných, daňových a iných poradcov, alebo audítorov), ktorí sú buď viazaní všeobecnou profesionálnou povinnosťou mlčanlivosti stanovenou alebo uloženou zákonom alebo sú povinní zachovávať mlčanlivosť na základe písomnej dohody vopred uzatvorenej so Zmluvnou stranou, najmenej v rozsahu a za podmienok upravených pre Zmluv</w:t>
      </w:r>
      <w:r w:rsidR="00B545F1">
        <w:rPr>
          <w:rFonts w:ascii="Times New Roman" w:hAnsi="Times New Roman"/>
          <w:snapToGrid w:val="0"/>
          <w:sz w:val="20"/>
          <w:szCs w:val="20"/>
        </w:rPr>
        <w:t xml:space="preserve">né strany v </w:t>
      </w:r>
      <w:r>
        <w:rPr>
          <w:rFonts w:ascii="Times New Roman" w:hAnsi="Times New Roman"/>
          <w:snapToGrid w:val="0"/>
          <w:sz w:val="20"/>
          <w:szCs w:val="20"/>
        </w:rPr>
        <w:t>Zmluve</w:t>
      </w:r>
      <w:r w:rsidRPr="00B16839">
        <w:rPr>
          <w:rFonts w:ascii="Times New Roman" w:hAnsi="Times New Roman"/>
          <w:snapToGrid w:val="0"/>
          <w:sz w:val="20"/>
          <w:szCs w:val="20"/>
        </w:rPr>
        <w:t>,</w:t>
      </w:r>
    </w:p>
    <w:p w14:paraId="2F4E34D3" w14:textId="150C6821" w:rsidR="00E93386" w:rsidRPr="00B545F1" w:rsidRDefault="00E93386" w:rsidP="00B545F1">
      <w:pPr>
        <w:pStyle w:val="Bezriadkovania"/>
        <w:numPr>
          <w:ilvl w:val="2"/>
          <w:numId w:val="1"/>
        </w:numPr>
        <w:tabs>
          <w:tab w:val="clear" w:pos="1418"/>
          <w:tab w:val="num" w:pos="2410"/>
        </w:tabs>
        <w:ind w:left="1276" w:hanging="709"/>
        <w:jc w:val="both"/>
        <w:rPr>
          <w:rFonts w:ascii="Times New Roman" w:eastAsia="Calibri" w:hAnsi="Times New Roman"/>
          <w:sz w:val="20"/>
          <w:szCs w:val="20"/>
        </w:rPr>
      </w:pPr>
      <w:r w:rsidRPr="00B16839">
        <w:rPr>
          <w:rFonts w:ascii="Times New Roman" w:hAnsi="Times New Roman"/>
          <w:snapToGrid w:val="0"/>
          <w:sz w:val="20"/>
          <w:szCs w:val="20"/>
        </w:rPr>
        <w:t>ovládanej osoby Zmluvnej strany; ovládajúcej osoby Zmluvnej strany; osoby, vo vzťahu ku ktorej má</w:t>
      </w:r>
      <w:r w:rsidRPr="00B16839">
        <w:rPr>
          <w:rFonts w:ascii="Times New Roman" w:eastAsia="Calibri" w:hAnsi="Times New Roman"/>
          <w:sz w:val="20"/>
          <w:szCs w:val="20"/>
        </w:rPr>
        <w:t xml:space="preserve"> ovládajúca osoba Zmluvnej strany postavenie ovládanej osoby alebo podobné postavenie; a osoby, v ktorej má ovládajúca osoba Zmluvnej strany postavenie ovládajúcej osoby alebo podobné postavenie, pričom uvedené osoby musia byť vo vzťahu k ochrane Dôverných informácií viazané povinnosťou zachovávania mlčanlivosti a povinnosťou zabezpečenia ochrany a utajenia Dôverných informácií </w:t>
      </w:r>
      <w:r w:rsidRPr="00B16839">
        <w:rPr>
          <w:rFonts w:ascii="Times New Roman" w:hAnsi="Times New Roman"/>
          <w:snapToGrid w:val="0"/>
          <w:sz w:val="20"/>
          <w:szCs w:val="20"/>
        </w:rPr>
        <w:t>najmenej v rozsahu a za podmienok upravených pre Zmluv</w:t>
      </w:r>
      <w:r>
        <w:rPr>
          <w:rFonts w:ascii="Times New Roman" w:hAnsi="Times New Roman"/>
          <w:snapToGrid w:val="0"/>
          <w:sz w:val="20"/>
          <w:szCs w:val="20"/>
        </w:rPr>
        <w:t>né strany v  Zmluve</w:t>
      </w:r>
      <w:r w:rsidRPr="00B16839">
        <w:rPr>
          <w:rFonts w:ascii="Times New Roman" w:eastAsia="Calibri" w:hAnsi="Times New Roman"/>
          <w:sz w:val="20"/>
          <w:szCs w:val="20"/>
        </w:rPr>
        <w:t>, čo sa Zmluvné strany zaväzujú zabezpečiť ešte pred</w:t>
      </w:r>
      <w:r>
        <w:rPr>
          <w:rFonts w:ascii="Times New Roman" w:eastAsia="Calibri" w:hAnsi="Times New Roman"/>
          <w:sz w:val="20"/>
          <w:szCs w:val="20"/>
        </w:rPr>
        <w:t xml:space="preserve"> </w:t>
      </w:r>
      <w:r w:rsidR="00B545F1">
        <w:rPr>
          <w:rFonts w:ascii="Times New Roman" w:eastAsia="Calibri" w:hAnsi="Times New Roman"/>
          <w:sz w:val="20"/>
          <w:szCs w:val="20"/>
        </w:rPr>
        <w:t xml:space="preserve">poskytnutím alebo oznámením </w:t>
      </w:r>
      <w:r w:rsidR="00B545F1">
        <w:rPr>
          <w:rFonts w:ascii="Times New Roman" w:eastAsia="Calibri" w:hAnsi="Times New Roman"/>
          <w:sz w:val="20"/>
          <w:szCs w:val="20"/>
        </w:rPr>
        <w:lastRenderedPageBreak/>
        <w:t xml:space="preserve">alebo </w:t>
      </w:r>
      <w:r w:rsidRPr="00B545F1">
        <w:rPr>
          <w:rFonts w:ascii="Times New Roman" w:eastAsia="Calibri" w:hAnsi="Times New Roman"/>
          <w:sz w:val="20"/>
          <w:szCs w:val="20"/>
        </w:rPr>
        <w:t>sprístupnením Dôverných informácií týmto osobám</w:t>
      </w:r>
      <w:r w:rsidRPr="00B545F1">
        <w:rPr>
          <w:rFonts w:ascii="Times New Roman" w:hAnsi="Times New Roman"/>
          <w:snapToGrid w:val="0"/>
          <w:sz w:val="20"/>
          <w:szCs w:val="20"/>
        </w:rPr>
        <w:t>,</w:t>
      </w:r>
      <w:r w:rsidRPr="00B545F1">
        <w:rPr>
          <w:rFonts w:ascii="Times New Roman" w:eastAsia="Calibri" w:hAnsi="Times New Roman"/>
          <w:sz w:val="20"/>
          <w:szCs w:val="20"/>
        </w:rPr>
        <w:t xml:space="preserve"> a na tento účel uzatvoriť s týmito osobami písomnú dohodu o mlčanlivosti,</w:t>
      </w:r>
    </w:p>
    <w:p w14:paraId="0C95B8F0" w14:textId="2EDD2B7B" w:rsidR="002325CF" w:rsidRPr="00B67BE9" w:rsidRDefault="00E93386" w:rsidP="00B67BE9">
      <w:pPr>
        <w:pStyle w:val="Bezriadkovania"/>
        <w:numPr>
          <w:ilvl w:val="2"/>
          <w:numId w:val="1"/>
        </w:numPr>
        <w:tabs>
          <w:tab w:val="clear" w:pos="1418"/>
          <w:tab w:val="num" w:pos="2410"/>
        </w:tabs>
        <w:ind w:left="1276" w:hanging="709"/>
        <w:jc w:val="both"/>
        <w:rPr>
          <w:rFonts w:ascii="Times New Roman" w:eastAsia="Calibri" w:hAnsi="Times New Roman"/>
          <w:sz w:val="20"/>
          <w:szCs w:val="20"/>
        </w:rPr>
      </w:pPr>
      <w:r>
        <w:rPr>
          <w:rFonts w:ascii="Times New Roman" w:eastAsia="Calibri" w:hAnsi="Times New Roman"/>
          <w:sz w:val="20"/>
          <w:szCs w:val="20"/>
        </w:rPr>
        <w:t>Subdodávateľov, ak sa S</w:t>
      </w:r>
      <w:r w:rsidRPr="00B16839">
        <w:rPr>
          <w:rFonts w:ascii="Times New Roman" w:eastAsia="Calibri" w:hAnsi="Times New Roman"/>
          <w:sz w:val="20"/>
          <w:szCs w:val="20"/>
        </w:rPr>
        <w:t>ubdodávateľ podieľa na plnení podľ</w:t>
      </w:r>
      <w:r w:rsidR="00B545F1">
        <w:rPr>
          <w:rFonts w:ascii="Times New Roman" w:eastAsia="Calibri" w:hAnsi="Times New Roman"/>
          <w:sz w:val="20"/>
          <w:szCs w:val="20"/>
        </w:rPr>
        <w:t xml:space="preserve">a </w:t>
      </w:r>
      <w:r w:rsidRPr="00B16839">
        <w:rPr>
          <w:rFonts w:ascii="Times New Roman" w:eastAsia="Calibri" w:hAnsi="Times New Roman"/>
          <w:sz w:val="20"/>
          <w:szCs w:val="20"/>
        </w:rPr>
        <w:t xml:space="preserve">Zmluvy, a ak je to potrebné pre účely plnenia povinností </w:t>
      </w:r>
      <w:r w:rsidR="00B545F1">
        <w:rPr>
          <w:rFonts w:ascii="Times New Roman" w:eastAsia="Calibri" w:hAnsi="Times New Roman"/>
          <w:sz w:val="20"/>
          <w:szCs w:val="20"/>
        </w:rPr>
        <w:t>Poskytovateľa</w:t>
      </w:r>
      <w:r>
        <w:rPr>
          <w:rFonts w:ascii="Times New Roman" w:eastAsia="Calibri" w:hAnsi="Times New Roman"/>
          <w:sz w:val="20"/>
          <w:szCs w:val="20"/>
        </w:rPr>
        <w:t xml:space="preserve"> podľa Zmluvy, pričom S</w:t>
      </w:r>
      <w:r w:rsidRPr="00B16839">
        <w:rPr>
          <w:rFonts w:ascii="Times New Roman" w:eastAsia="Calibri" w:hAnsi="Times New Roman"/>
          <w:sz w:val="20"/>
          <w:szCs w:val="20"/>
        </w:rPr>
        <w:t xml:space="preserve">ubdodávateľ musí byť vo vzťahu k ochrane Dôverných informácií viazaný povinnosťou zachovávania mlčanlivosti a povinnosťou zabezpečenia ochrany a utajenia Dôverných informácií </w:t>
      </w:r>
      <w:r w:rsidRPr="00B16839">
        <w:rPr>
          <w:rFonts w:ascii="Times New Roman" w:hAnsi="Times New Roman"/>
          <w:snapToGrid w:val="0"/>
          <w:sz w:val="20"/>
          <w:szCs w:val="20"/>
        </w:rPr>
        <w:t>najmenej v rozsahu a za podmienok upravených pre Zmluv</w:t>
      </w:r>
      <w:r w:rsidR="00B545F1">
        <w:rPr>
          <w:rFonts w:ascii="Times New Roman" w:hAnsi="Times New Roman"/>
          <w:snapToGrid w:val="0"/>
          <w:sz w:val="20"/>
          <w:szCs w:val="20"/>
        </w:rPr>
        <w:t xml:space="preserve">né strany v  </w:t>
      </w:r>
      <w:r>
        <w:rPr>
          <w:rFonts w:ascii="Times New Roman" w:hAnsi="Times New Roman"/>
          <w:snapToGrid w:val="0"/>
          <w:sz w:val="20"/>
          <w:szCs w:val="20"/>
        </w:rPr>
        <w:t>Zmluve</w:t>
      </w:r>
      <w:r w:rsidRPr="00B16839">
        <w:rPr>
          <w:rFonts w:ascii="Times New Roman" w:eastAsia="Calibri" w:hAnsi="Times New Roman"/>
          <w:sz w:val="20"/>
          <w:szCs w:val="20"/>
        </w:rPr>
        <w:t>, čo sa Zmluvné strany zaväzujú z</w:t>
      </w:r>
      <w:r w:rsidR="000A0DA2">
        <w:rPr>
          <w:rFonts w:ascii="Times New Roman" w:eastAsia="Calibri" w:hAnsi="Times New Roman"/>
          <w:sz w:val="20"/>
          <w:szCs w:val="20"/>
        </w:rPr>
        <w:t xml:space="preserve">abezpečiť ešte pred poskytnutím alebo oznámením alebo </w:t>
      </w:r>
      <w:r w:rsidRPr="00B16839">
        <w:rPr>
          <w:rFonts w:ascii="Times New Roman" w:eastAsia="Calibri" w:hAnsi="Times New Roman"/>
          <w:sz w:val="20"/>
          <w:szCs w:val="20"/>
        </w:rPr>
        <w:t>sprístupne</w:t>
      </w:r>
      <w:r>
        <w:rPr>
          <w:rFonts w:ascii="Times New Roman" w:eastAsia="Calibri" w:hAnsi="Times New Roman"/>
          <w:sz w:val="20"/>
          <w:szCs w:val="20"/>
        </w:rPr>
        <w:t>ním Dôverných informácií týmto S</w:t>
      </w:r>
      <w:r w:rsidRPr="00B16839">
        <w:rPr>
          <w:rFonts w:ascii="Times New Roman" w:eastAsia="Calibri" w:hAnsi="Times New Roman"/>
          <w:sz w:val="20"/>
          <w:szCs w:val="20"/>
        </w:rPr>
        <w:t>ubdodávateľom</w:t>
      </w:r>
      <w:r w:rsidRPr="00B16839">
        <w:rPr>
          <w:rFonts w:ascii="Times New Roman" w:hAnsi="Times New Roman"/>
          <w:snapToGrid w:val="0"/>
          <w:sz w:val="20"/>
          <w:szCs w:val="20"/>
        </w:rPr>
        <w:t>,</w:t>
      </w:r>
      <w:r w:rsidRPr="00B16839">
        <w:rPr>
          <w:rFonts w:ascii="Times New Roman" w:eastAsia="Calibri" w:hAnsi="Times New Roman"/>
          <w:sz w:val="20"/>
          <w:szCs w:val="20"/>
        </w:rPr>
        <w:t xml:space="preserve"> a na</w:t>
      </w:r>
      <w:r>
        <w:rPr>
          <w:rFonts w:ascii="Times New Roman" w:eastAsia="Calibri" w:hAnsi="Times New Roman"/>
          <w:sz w:val="20"/>
          <w:szCs w:val="20"/>
        </w:rPr>
        <w:t xml:space="preserve"> tento účel uzatvoriť s týmito S</w:t>
      </w:r>
      <w:r w:rsidRPr="00B16839">
        <w:rPr>
          <w:rFonts w:ascii="Times New Roman" w:eastAsia="Calibri" w:hAnsi="Times New Roman"/>
          <w:sz w:val="20"/>
          <w:szCs w:val="20"/>
        </w:rPr>
        <w:t>ubdodávateľm</w:t>
      </w:r>
      <w:r>
        <w:rPr>
          <w:rFonts w:ascii="Times New Roman" w:eastAsia="Calibri" w:hAnsi="Times New Roman"/>
          <w:sz w:val="20"/>
          <w:szCs w:val="20"/>
        </w:rPr>
        <w:t>i písomnú dohodu o mlčanlivosti.</w:t>
      </w:r>
    </w:p>
    <w:p w14:paraId="40C560BD" w14:textId="68EC5DC3" w:rsidR="00E93386" w:rsidRPr="00B16839" w:rsidRDefault="00E93386" w:rsidP="008107C7">
      <w:pPr>
        <w:pStyle w:val="Bezriadkovania"/>
        <w:numPr>
          <w:ilvl w:val="1"/>
          <w:numId w:val="1"/>
        </w:numPr>
        <w:tabs>
          <w:tab w:val="num" w:pos="6521"/>
        </w:tabs>
        <w:ind w:left="567" w:hanging="567"/>
        <w:jc w:val="both"/>
        <w:rPr>
          <w:rFonts w:ascii="Times New Roman" w:eastAsia="Calibri" w:hAnsi="Times New Roman"/>
          <w:sz w:val="20"/>
          <w:szCs w:val="20"/>
        </w:rPr>
      </w:pPr>
      <w:r w:rsidRPr="00B16839">
        <w:rPr>
          <w:rFonts w:ascii="Times New Roman" w:eastAsia="Calibri" w:hAnsi="Times New Roman"/>
          <w:sz w:val="20"/>
          <w:szCs w:val="20"/>
        </w:rPr>
        <w:t>Povinnosť Zmluvných strán zachovávať mlčanlivosť o Dôverných informáciách, ktoré získali v súvi</w:t>
      </w:r>
      <w:r>
        <w:rPr>
          <w:rFonts w:ascii="Times New Roman" w:eastAsia="Calibri" w:hAnsi="Times New Roman"/>
          <w:sz w:val="20"/>
          <w:szCs w:val="20"/>
        </w:rPr>
        <w:t xml:space="preserve">slosti s plnením Zmluvy </w:t>
      </w:r>
      <w:r w:rsidRPr="00B16839">
        <w:rPr>
          <w:rFonts w:ascii="Times New Roman" w:eastAsia="Calibri" w:hAnsi="Times New Roman"/>
          <w:sz w:val="20"/>
          <w:szCs w:val="20"/>
        </w:rPr>
        <w:t>sa nevzťahuje na Dôverné informácie, ktoré:</w:t>
      </w:r>
    </w:p>
    <w:p w14:paraId="6F1D0EE5" w14:textId="77777777" w:rsidR="00E93386" w:rsidRPr="00B16839" w:rsidRDefault="00E93386" w:rsidP="008107C7">
      <w:pPr>
        <w:pStyle w:val="Bezriadkovania"/>
        <w:numPr>
          <w:ilvl w:val="2"/>
          <w:numId w:val="1"/>
        </w:numPr>
        <w:tabs>
          <w:tab w:val="clear" w:pos="1418"/>
          <w:tab w:val="num" w:pos="2410"/>
        </w:tabs>
        <w:ind w:left="1276" w:hanging="709"/>
        <w:jc w:val="both"/>
        <w:rPr>
          <w:rFonts w:ascii="Times New Roman" w:eastAsia="Calibri" w:hAnsi="Times New Roman"/>
          <w:sz w:val="20"/>
          <w:szCs w:val="20"/>
        </w:rPr>
      </w:pPr>
      <w:r w:rsidRPr="00B16839">
        <w:rPr>
          <w:rFonts w:ascii="Times New Roman" w:eastAsia="Calibri" w:hAnsi="Times New Roman"/>
          <w:sz w:val="20"/>
          <w:szCs w:val="20"/>
        </w:rPr>
        <w:t>boli zverejnené</w:t>
      </w:r>
      <w:r>
        <w:rPr>
          <w:rFonts w:ascii="Times New Roman" w:eastAsia="Calibri" w:hAnsi="Times New Roman"/>
          <w:sz w:val="20"/>
          <w:szCs w:val="20"/>
        </w:rPr>
        <w:t xml:space="preserve"> už pred podpisom Zmluvy</w:t>
      </w:r>
      <w:r w:rsidRPr="00B16839">
        <w:rPr>
          <w:rFonts w:ascii="Times New Roman" w:eastAsia="Calibri" w:hAnsi="Times New Roman"/>
          <w:sz w:val="20"/>
          <w:szCs w:val="20"/>
        </w:rPr>
        <w:t>;</w:t>
      </w:r>
    </w:p>
    <w:p w14:paraId="48D15809" w14:textId="14C973D4" w:rsidR="00E93386" w:rsidRPr="00B16839" w:rsidRDefault="00E93386" w:rsidP="008107C7">
      <w:pPr>
        <w:pStyle w:val="Bezriadkovania"/>
        <w:numPr>
          <w:ilvl w:val="2"/>
          <w:numId w:val="1"/>
        </w:numPr>
        <w:tabs>
          <w:tab w:val="clear" w:pos="1418"/>
          <w:tab w:val="num" w:pos="2410"/>
        </w:tabs>
        <w:ind w:left="1276" w:hanging="709"/>
        <w:jc w:val="both"/>
        <w:rPr>
          <w:rFonts w:ascii="Times New Roman" w:eastAsia="Calibri" w:hAnsi="Times New Roman"/>
          <w:sz w:val="20"/>
          <w:szCs w:val="20"/>
        </w:rPr>
      </w:pPr>
      <w:r w:rsidRPr="00B16839">
        <w:rPr>
          <w:rFonts w:ascii="Times New Roman" w:eastAsia="Calibri" w:hAnsi="Times New Roman"/>
          <w:sz w:val="20"/>
          <w:szCs w:val="20"/>
        </w:rPr>
        <w:t>sa stanú všeobecne a verejne do</w:t>
      </w:r>
      <w:r>
        <w:rPr>
          <w:rFonts w:ascii="Times New Roman" w:eastAsia="Calibri" w:hAnsi="Times New Roman"/>
          <w:sz w:val="20"/>
          <w:szCs w:val="20"/>
        </w:rPr>
        <w:t xml:space="preserve">stupné po podpise Zmluvy </w:t>
      </w:r>
      <w:r w:rsidRPr="00B16839">
        <w:rPr>
          <w:rFonts w:ascii="Times New Roman" w:eastAsia="Calibri" w:hAnsi="Times New Roman"/>
          <w:sz w:val="20"/>
          <w:szCs w:val="20"/>
        </w:rPr>
        <w:t xml:space="preserve">inak ako porušením povinností mlčanlivosti podľa Zmluvy </w:t>
      </w:r>
      <w:r w:rsidRPr="00B16839">
        <w:rPr>
          <w:rFonts w:ascii="Times New Roman" w:hAnsi="Times New Roman"/>
          <w:sz w:val="20"/>
          <w:szCs w:val="20"/>
        </w:rPr>
        <w:t xml:space="preserve">alebo </w:t>
      </w:r>
      <w:r w:rsidRPr="00B16839">
        <w:rPr>
          <w:rFonts w:ascii="Times New Roman" w:eastAsia="Calibri" w:hAnsi="Times New Roman"/>
          <w:sz w:val="20"/>
          <w:szCs w:val="20"/>
        </w:rPr>
        <w:t>porušením povinnosti zachovávať mlčanlivosť zo strany inej osoby, ktorej Zmluvné strany poskytli Dôverné informácie</w:t>
      </w:r>
      <w:r w:rsidR="00B545F1">
        <w:rPr>
          <w:rFonts w:ascii="Times New Roman" w:eastAsia="Calibri" w:hAnsi="Times New Roman"/>
          <w:sz w:val="20"/>
          <w:szCs w:val="20"/>
        </w:rPr>
        <w:t xml:space="preserve"> na základe </w:t>
      </w:r>
      <w:r>
        <w:rPr>
          <w:rFonts w:ascii="Times New Roman" w:eastAsia="Calibri" w:hAnsi="Times New Roman"/>
          <w:sz w:val="20"/>
          <w:szCs w:val="20"/>
        </w:rPr>
        <w:t>Zmluvy</w:t>
      </w:r>
      <w:r w:rsidRPr="00B16839">
        <w:rPr>
          <w:rFonts w:ascii="Times New Roman" w:eastAsia="Calibri" w:hAnsi="Times New Roman"/>
          <w:sz w:val="20"/>
          <w:szCs w:val="20"/>
        </w:rPr>
        <w:t>;</w:t>
      </w:r>
    </w:p>
    <w:p w14:paraId="222B1A07" w14:textId="77777777" w:rsidR="00E93386" w:rsidRPr="00B16839" w:rsidRDefault="00E93386" w:rsidP="008107C7">
      <w:pPr>
        <w:pStyle w:val="Bezriadkovania"/>
        <w:numPr>
          <w:ilvl w:val="2"/>
          <w:numId w:val="1"/>
        </w:numPr>
        <w:tabs>
          <w:tab w:val="clear" w:pos="1418"/>
          <w:tab w:val="num" w:pos="2410"/>
        </w:tabs>
        <w:ind w:left="1276" w:hanging="709"/>
        <w:jc w:val="both"/>
        <w:rPr>
          <w:rFonts w:ascii="Times New Roman" w:eastAsia="Calibri" w:hAnsi="Times New Roman"/>
          <w:sz w:val="20"/>
          <w:szCs w:val="20"/>
        </w:rPr>
      </w:pPr>
      <w:r w:rsidRPr="00B16839">
        <w:rPr>
          <w:rFonts w:ascii="Times New Roman" w:eastAsia="Calibri" w:hAnsi="Times New Roman"/>
          <w:sz w:val="20"/>
          <w:szCs w:val="20"/>
        </w:rPr>
        <w:t>majú byť sprístupnené na základe povinnosti stanovenej zákonom, rozhodnutím súdu, prokuratúry alebo na základe záväzného rozhodnutia iného o</w:t>
      </w:r>
      <w:r>
        <w:rPr>
          <w:rFonts w:ascii="Times New Roman" w:eastAsia="Calibri" w:hAnsi="Times New Roman"/>
          <w:sz w:val="20"/>
          <w:szCs w:val="20"/>
        </w:rPr>
        <w:t>právneného orgánu verejnej moci</w:t>
      </w:r>
      <w:r w:rsidRPr="00B16839">
        <w:rPr>
          <w:rFonts w:ascii="Times New Roman" w:eastAsia="Calibri" w:hAnsi="Times New Roman"/>
          <w:sz w:val="20"/>
          <w:szCs w:val="20"/>
        </w:rPr>
        <w:t xml:space="preserve">; </w:t>
      </w:r>
    </w:p>
    <w:p w14:paraId="6A924054" w14:textId="4A627B91" w:rsidR="00E93386" w:rsidRPr="00B16839" w:rsidRDefault="00A83509" w:rsidP="008107C7">
      <w:pPr>
        <w:pStyle w:val="Bezriadkovania"/>
        <w:numPr>
          <w:ilvl w:val="2"/>
          <w:numId w:val="1"/>
        </w:numPr>
        <w:tabs>
          <w:tab w:val="clear" w:pos="1418"/>
          <w:tab w:val="num" w:pos="2410"/>
        </w:tabs>
        <w:ind w:left="1276" w:hanging="709"/>
        <w:jc w:val="both"/>
        <w:rPr>
          <w:rFonts w:ascii="Times New Roman" w:eastAsia="Calibri" w:hAnsi="Times New Roman"/>
          <w:sz w:val="20"/>
          <w:szCs w:val="20"/>
        </w:rPr>
      </w:pPr>
      <w:r>
        <w:rPr>
          <w:rFonts w:ascii="Times New Roman" w:eastAsia="Calibri" w:hAnsi="Times New Roman"/>
          <w:sz w:val="20"/>
          <w:szCs w:val="20"/>
        </w:rPr>
        <w:t>boli získané Poskytovateľom</w:t>
      </w:r>
      <w:r w:rsidR="00E93386" w:rsidRPr="00B16839">
        <w:rPr>
          <w:rFonts w:ascii="Times New Roman" w:eastAsia="Calibri" w:hAnsi="Times New Roman"/>
          <w:sz w:val="20"/>
          <w:szCs w:val="20"/>
        </w:rPr>
        <w:t>, resp. Objednávateľom od tretej strany, ktorá ich legitímne získala alebo vyvinula, a ktorá nemá žiadnu povinnosť, ktorá by obmedzovala ich zverejňovanie.</w:t>
      </w:r>
    </w:p>
    <w:p w14:paraId="07BAC2CA" w14:textId="5EDAA43B" w:rsidR="00E93386" w:rsidRPr="00B16839" w:rsidRDefault="00E93386" w:rsidP="008107C7">
      <w:pPr>
        <w:pStyle w:val="Bezriadkovania"/>
        <w:numPr>
          <w:ilvl w:val="1"/>
          <w:numId w:val="1"/>
        </w:numPr>
        <w:tabs>
          <w:tab w:val="num" w:pos="6521"/>
        </w:tabs>
        <w:ind w:left="567" w:hanging="567"/>
        <w:jc w:val="both"/>
        <w:rPr>
          <w:rFonts w:ascii="Times New Roman" w:eastAsia="Calibri" w:hAnsi="Times New Roman"/>
          <w:sz w:val="20"/>
          <w:szCs w:val="20"/>
        </w:rPr>
      </w:pPr>
      <w:r w:rsidRPr="00B16839">
        <w:rPr>
          <w:rFonts w:ascii="Times New Roman" w:eastAsia="Calibri" w:hAnsi="Times New Roman"/>
          <w:sz w:val="20"/>
          <w:szCs w:val="20"/>
        </w:rPr>
        <w:t>Povinnosti Zmluvných strán zachovávať mlčanlivosť o Dôverných informáciách a zabezpečiť ich</w:t>
      </w:r>
      <w:r w:rsidR="00B545F1">
        <w:rPr>
          <w:rFonts w:ascii="Times New Roman" w:eastAsia="Calibri" w:hAnsi="Times New Roman"/>
          <w:sz w:val="20"/>
          <w:szCs w:val="20"/>
        </w:rPr>
        <w:t xml:space="preserve"> ochranu a utajenie podľa </w:t>
      </w:r>
      <w:r w:rsidRPr="00B16839">
        <w:rPr>
          <w:rFonts w:ascii="Times New Roman" w:eastAsia="Calibri" w:hAnsi="Times New Roman"/>
          <w:sz w:val="20"/>
          <w:szCs w:val="20"/>
        </w:rPr>
        <w:t xml:space="preserve">Zmluvy trvá aj </w:t>
      </w:r>
      <w:r>
        <w:rPr>
          <w:rFonts w:ascii="Times New Roman" w:eastAsia="Calibri" w:hAnsi="Times New Roman"/>
          <w:sz w:val="20"/>
          <w:szCs w:val="20"/>
        </w:rPr>
        <w:t>po skon</w:t>
      </w:r>
      <w:r w:rsidR="00B545F1">
        <w:rPr>
          <w:rFonts w:ascii="Times New Roman" w:eastAsia="Calibri" w:hAnsi="Times New Roman"/>
          <w:sz w:val="20"/>
          <w:szCs w:val="20"/>
        </w:rPr>
        <w:t xml:space="preserve">čení </w:t>
      </w:r>
      <w:r>
        <w:rPr>
          <w:rFonts w:ascii="Times New Roman" w:eastAsia="Calibri" w:hAnsi="Times New Roman"/>
          <w:sz w:val="20"/>
          <w:szCs w:val="20"/>
        </w:rPr>
        <w:t>Zmluvy</w:t>
      </w:r>
      <w:r w:rsidR="00A83509">
        <w:rPr>
          <w:rFonts w:ascii="Times New Roman" w:eastAsia="Calibri" w:hAnsi="Times New Roman"/>
          <w:sz w:val="20"/>
          <w:szCs w:val="20"/>
        </w:rPr>
        <w:t>, bez ohľadu na to, či Služby boli riadne poskytnuté</w:t>
      </w:r>
      <w:r w:rsidRPr="00B16839">
        <w:rPr>
          <w:rFonts w:ascii="Times New Roman" w:eastAsia="Calibri" w:hAnsi="Times New Roman"/>
          <w:sz w:val="20"/>
          <w:szCs w:val="20"/>
        </w:rPr>
        <w:t>, a to po dobu 10 rokov</w:t>
      </w:r>
      <w:r w:rsidR="00B545F1">
        <w:rPr>
          <w:rFonts w:ascii="Times New Roman" w:eastAsia="Calibri" w:hAnsi="Times New Roman"/>
          <w:sz w:val="20"/>
          <w:szCs w:val="20"/>
        </w:rPr>
        <w:t xml:space="preserve"> po skončení účinnosti </w:t>
      </w:r>
      <w:r w:rsidR="00A83509">
        <w:rPr>
          <w:rFonts w:ascii="Times New Roman" w:eastAsia="Calibri" w:hAnsi="Times New Roman"/>
          <w:sz w:val="20"/>
          <w:szCs w:val="20"/>
        </w:rPr>
        <w:t>Zmluvy</w:t>
      </w:r>
      <w:r w:rsidRPr="00B16839">
        <w:rPr>
          <w:rFonts w:ascii="Times New Roman" w:eastAsia="Calibri" w:hAnsi="Times New Roman"/>
          <w:sz w:val="20"/>
          <w:szCs w:val="20"/>
        </w:rPr>
        <w:t>. V prípade ukončenia účinno</w:t>
      </w:r>
      <w:r w:rsidR="00B545F1">
        <w:rPr>
          <w:rFonts w:ascii="Times New Roman" w:eastAsia="Calibri" w:hAnsi="Times New Roman"/>
          <w:sz w:val="20"/>
          <w:szCs w:val="20"/>
        </w:rPr>
        <w:t xml:space="preserve">sti niektorých ustanovení </w:t>
      </w:r>
      <w:r w:rsidRPr="00B16839">
        <w:rPr>
          <w:rFonts w:ascii="Times New Roman" w:eastAsia="Calibri" w:hAnsi="Times New Roman"/>
          <w:sz w:val="20"/>
          <w:szCs w:val="20"/>
        </w:rPr>
        <w:t>Zmluvy nie sú dotknuté ustanovenia Zmluvy o ochrane Dôverných informácií, pokiaľ sa Zmluvné strany nedohodnú inak.</w:t>
      </w:r>
    </w:p>
    <w:p w14:paraId="22CF84EB" w14:textId="24D0A00B" w:rsidR="00E93386" w:rsidRPr="00B16839" w:rsidRDefault="00E93386" w:rsidP="008107C7">
      <w:pPr>
        <w:pStyle w:val="Bezriadkovania"/>
        <w:numPr>
          <w:ilvl w:val="1"/>
          <w:numId w:val="1"/>
        </w:numPr>
        <w:tabs>
          <w:tab w:val="num" w:pos="6521"/>
        </w:tabs>
        <w:ind w:left="567" w:hanging="567"/>
        <w:jc w:val="both"/>
        <w:rPr>
          <w:rFonts w:ascii="Times New Roman" w:eastAsia="Calibri" w:hAnsi="Times New Roman"/>
          <w:sz w:val="20"/>
          <w:szCs w:val="20"/>
        </w:rPr>
      </w:pPr>
      <w:r w:rsidRPr="00B16839">
        <w:rPr>
          <w:rFonts w:ascii="Times New Roman" w:eastAsia="Calibri" w:hAnsi="Times New Roman"/>
          <w:sz w:val="20"/>
          <w:szCs w:val="20"/>
        </w:rPr>
        <w:t>Zmluvné strany sú povinné zabezpečiť utajenie, ochranu Dôverných informácií a dodržiavanie povinnosti mlčanlivosti vo vzťahu k Dôverným informáciám aj zo strany svojich štatutárnych orgánov, ich členov a zamestnancov podieľajúcich s</w:t>
      </w:r>
      <w:r w:rsidR="00B545F1">
        <w:rPr>
          <w:rFonts w:ascii="Times New Roman" w:eastAsia="Calibri" w:hAnsi="Times New Roman"/>
          <w:sz w:val="20"/>
          <w:szCs w:val="20"/>
        </w:rPr>
        <w:t xml:space="preserve">a na plnení </w:t>
      </w:r>
      <w:r>
        <w:rPr>
          <w:rFonts w:ascii="Times New Roman" w:eastAsia="Calibri" w:hAnsi="Times New Roman"/>
          <w:sz w:val="20"/>
          <w:szCs w:val="20"/>
        </w:rPr>
        <w:t>Zmluvy</w:t>
      </w:r>
      <w:r w:rsidRPr="00B16839">
        <w:rPr>
          <w:rFonts w:ascii="Times New Roman" w:eastAsia="Calibri" w:hAnsi="Times New Roman"/>
          <w:sz w:val="20"/>
          <w:szCs w:val="20"/>
        </w:rPr>
        <w:t>, pokiaľ im takéto Dôverné informácie boli poskytnuté, a to podpísaním vyhlásenia o mlčanlivosti zo strany príslušného člena štatutárneho orgánu alebo zamestnanca.</w:t>
      </w:r>
    </w:p>
    <w:p w14:paraId="0E2AF46E" w14:textId="6CCA621E" w:rsidR="00E93386" w:rsidRPr="00B16839" w:rsidRDefault="00E93386" w:rsidP="008107C7">
      <w:pPr>
        <w:pStyle w:val="Bezriadkovania"/>
        <w:numPr>
          <w:ilvl w:val="1"/>
          <w:numId w:val="1"/>
        </w:numPr>
        <w:tabs>
          <w:tab w:val="num" w:pos="6521"/>
        </w:tabs>
        <w:ind w:left="567" w:hanging="567"/>
        <w:jc w:val="both"/>
        <w:rPr>
          <w:rFonts w:ascii="Times New Roman" w:eastAsia="Calibri" w:hAnsi="Times New Roman"/>
          <w:sz w:val="20"/>
          <w:szCs w:val="20"/>
        </w:rPr>
      </w:pPr>
      <w:r w:rsidRPr="00B16839">
        <w:rPr>
          <w:rFonts w:ascii="Times New Roman" w:eastAsia="Calibri" w:hAnsi="Times New Roman"/>
          <w:sz w:val="20"/>
          <w:szCs w:val="20"/>
        </w:rPr>
        <w:t>Zmluvné strany prehlasujú, že získali alebo vynaložia všetko potrebné úsilie na získanie súhlasov svojich pracovníkov podieľajúcich sa na plnení k spracovaniu ich osobných údajov druh</w:t>
      </w:r>
      <w:r w:rsidR="0015039A">
        <w:rPr>
          <w:rFonts w:ascii="Times New Roman" w:eastAsia="Calibri" w:hAnsi="Times New Roman"/>
          <w:sz w:val="20"/>
          <w:szCs w:val="20"/>
        </w:rPr>
        <w:t>ou Zmluvnou stranou v súlade s N</w:t>
      </w:r>
      <w:r w:rsidRPr="00B16839">
        <w:rPr>
          <w:rFonts w:ascii="Times New Roman" w:eastAsia="Calibri" w:hAnsi="Times New Roman"/>
          <w:sz w:val="20"/>
          <w:szCs w:val="20"/>
        </w:rPr>
        <w:t>ariadením GDPR a Zákonom o ochrane osobných údajov. Zmluvné strany sa zaväzujú spracovávať takto poskytnuté osobné údaje v súlade s</w:t>
      </w:r>
      <w:r w:rsidR="0015039A">
        <w:rPr>
          <w:rFonts w:ascii="Times New Roman" w:eastAsia="Calibri" w:hAnsi="Times New Roman"/>
          <w:sz w:val="20"/>
          <w:szCs w:val="20"/>
        </w:rPr>
        <w:t xml:space="preserve"> Nariadením </w:t>
      </w:r>
      <w:r w:rsidRPr="00B16839">
        <w:rPr>
          <w:rFonts w:ascii="Times New Roman" w:eastAsia="Calibri" w:hAnsi="Times New Roman"/>
          <w:sz w:val="20"/>
          <w:szCs w:val="20"/>
        </w:rPr>
        <w:t>GDPR a Zákonom o ochrane osobných údajov a uchovávať ich len počas nevyhnutnej doby pre plnenie záväzkov podľa Zmluvy. Po uplynutí účelu, na ktorý boli osobné údaje poskytnuté, sú Zmluvné strany povinné poskytnuté osobné údaje zničiť.</w:t>
      </w:r>
    </w:p>
    <w:p w14:paraId="59A9C89F" w14:textId="77777777" w:rsidR="0015039A" w:rsidRDefault="0015039A" w:rsidP="0015039A">
      <w:pPr>
        <w:pStyle w:val="Bezriadkovania"/>
        <w:ind w:left="567"/>
        <w:jc w:val="both"/>
        <w:rPr>
          <w:rFonts w:ascii="Times New Roman" w:eastAsia="Calibri" w:hAnsi="Times New Roman"/>
          <w:sz w:val="20"/>
          <w:szCs w:val="20"/>
        </w:rPr>
      </w:pPr>
    </w:p>
    <w:p w14:paraId="1DE66E18" w14:textId="75BDD165" w:rsidR="00871671" w:rsidRPr="00EF4373" w:rsidRDefault="00871671" w:rsidP="008107C7">
      <w:pPr>
        <w:pStyle w:val="Odsekzoznamu"/>
        <w:numPr>
          <w:ilvl w:val="0"/>
          <w:numId w:val="1"/>
        </w:numPr>
        <w:autoSpaceDE/>
        <w:autoSpaceDN/>
        <w:ind w:left="0"/>
        <w:jc w:val="center"/>
        <w:rPr>
          <w:b/>
        </w:rPr>
      </w:pPr>
      <w:r>
        <w:rPr>
          <w:b/>
        </w:rPr>
        <w:t>OCHRANA ZAMESTNANCOV POSKYTOVATEĽA</w:t>
      </w:r>
      <w:r w:rsidRPr="00EF4373">
        <w:rPr>
          <w:b/>
        </w:rPr>
        <w:t xml:space="preserve"> A SUBDODÁVATEĽOV </w:t>
      </w:r>
    </w:p>
    <w:p w14:paraId="2C1A4DBC" w14:textId="77777777" w:rsidR="00871671" w:rsidRPr="00EF4373" w:rsidRDefault="00871671" w:rsidP="00871671">
      <w:pPr>
        <w:pStyle w:val="Odsekzoznamu"/>
        <w:ind w:left="0"/>
      </w:pPr>
    </w:p>
    <w:p w14:paraId="6F07C5C5" w14:textId="183FA2C0" w:rsidR="0015039A" w:rsidRPr="00EF4373" w:rsidRDefault="0015039A" w:rsidP="0015039A">
      <w:pPr>
        <w:pStyle w:val="Bezriadkovania"/>
        <w:numPr>
          <w:ilvl w:val="1"/>
          <w:numId w:val="1"/>
        </w:numPr>
        <w:tabs>
          <w:tab w:val="clear" w:pos="7372"/>
          <w:tab w:val="num" w:pos="6521"/>
        </w:tabs>
        <w:ind w:left="567" w:hanging="567"/>
        <w:jc w:val="both"/>
        <w:rPr>
          <w:rFonts w:ascii="Times New Roman" w:eastAsia="Calibri" w:hAnsi="Times New Roman"/>
          <w:sz w:val="20"/>
          <w:szCs w:val="20"/>
        </w:rPr>
      </w:pPr>
      <w:r>
        <w:rPr>
          <w:rFonts w:ascii="Times New Roman" w:eastAsia="Calibri" w:hAnsi="Times New Roman"/>
          <w:sz w:val="20"/>
          <w:szCs w:val="20"/>
        </w:rPr>
        <w:t>Poskytovateľ</w:t>
      </w:r>
      <w:r w:rsidRPr="00EF4373">
        <w:rPr>
          <w:rFonts w:ascii="Times New Roman" w:eastAsia="Calibri" w:hAnsi="Times New Roman"/>
          <w:sz w:val="20"/>
          <w:szCs w:val="20"/>
        </w:rPr>
        <w:t xml:space="preserve"> pri plnení predmetu Zmluvy zod</w:t>
      </w:r>
      <w:r>
        <w:rPr>
          <w:rFonts w:ascii="Times New Roman" w:eastAsia="Calibri" w:hAnsi="Times New Roman"/>
          <w:sz w:val="20"/>
          <w:szCs w:val="20"/>
        </w:rPr>
        <w:t>povedá za svojich zamestnancov, resp. iných pracovníkov</w:t>
      </w:r>
      <w:r w:rsidRPr="00EF4373">
        <w:rPr>
          <w:rFonts w:ascii="Times New Roman" w:eastAsia="Calibri" w:hAnsi="Times New Roman"/>
          <w:sz w:val="20"/>
          <w:szCs w:val="20"/>
        </w:rPr>
        <w:t>, ich bezpečnosť a ochranu zdravi</w:t>
      </w:r>
      <w:r>
        <w:rPr>
          <w:rFonts w:ascii="Times New Roman" w:eastAsia="Calibri" w:hAnsi="Times New Roman"/>
          <w:sz w:val="20"/>
          <w:szCs w:val="20"/>
        </w:rPr>
        <w:t>a pri práci, a tiež za svojich S</w:t>
      </w:r>
      <w:r w:rsidRPr="00EF4373">
        <w:rPr>
          <w:rFonts w:ascii="Times New Roman" w:eastAsia="Calibri" w:hAnsi="Times New Roman"/>
          <w:sz w:val="20"/>
          <w:szCs w:val="20"/>
        </w:rPr>
        <w:t xml:space="preserve">ubdodávateľov. </w:t>
      </w:r>
      <w:r>
        <w:rPr>
          <w:rFonts w:ascii="Times New Roman" w:eastAsia="Calibri" w:hAnsi="Times New Roman"/>
          <w:sz w:val="20"/>
          <w:szCs w:val="20"/>
        </w:rPr>
        <w:t>Poskytovateľ</w:t>
      </w:r>
      <w:r w:rsidRPr="00EF4373">
        <w:rPr>
          <w:rFonts w:ascii="Times New Roman" w:eastAsia="Calibri" w:hAnsi="Times New Roman"/>
          <w:sz w:val="20"/>
          <w:szCs w:val="20"/>
        </w:rPr>
        <w:t xml:space="preserve"> je povinný vykonať všetky nevyhnutné opatrenia, aby zabezpečil v súvislosti s plnením Zmluv</w:t>
      </w:r>
      <w:r>
        <w:rPr>
          <w:rFonts w:ascii="Times New Roman" w:eastAsia="Calibri" w:hAnsi="Times New Roman"/>
          <w:sz w:val="20"/>
          <w:szCs w:val="20"/>
        </w:rPr>
        <w:t>y bezpečnosť svojich zamestnancov, resp. iných pracovníkov, zamestnancov, resp. iných pracovníkov Objednávateľa, S</w:t>
      </w:r>
      <w:r w:rsidRPr="00EF4373">
        <w:rPr>
          <w:rFonts w:ascii="Times New Roman" w:eastAsia="Calibri" w:hAnsi="Times New Roman"/>
          <w:sz w:val="20"/>
          <w:szCs w:val="20"/>
        </w:rPr>
        <w:t>ubdodávateľov a ďalších osôb, ktoré sa s vedomím Objednávateľa zdržujú v mieste</w:t>
      </w:r>
      <w:r>
        <w:rPr>
          <w:rFonts w:ascii="Times New Roman" w:eastAsia="Calibri" w:hAnsi="Times New Roman"/>
          <w:sz w:val="20"/>
          <w:szCs w:val="20"/>
        </w:rPr>
        <w:t xml:space="preserve"> plnenia predmetu Zmluvy</w:t>
      </w:r>
      <w:r w:rsidRPr="00EF4373">
        <w:rPr>
          <w:rFonts w:ascii="Times New Roman" w:eastAsia="Calibri" w:hAnsi="Times New Roman"/>
          <w:sz w:val="20"/>
          <w:szCs w:val="20"/>
        </w:rPr>
        <w:t>.</w:t>
      </w:r>
      <w:bookmarkStart w:id="96" w:name="_Ref519602681"/>
    </w:p>
    <w:p w14:paraId="183B0996" w14:textId="0102E1B5" w:rsidR="0015039A" w:rsidRPr="00EF4373" w:rsidRDefault="0015039A" w:rsidP="0015039A">
      <w:pPr>
        <w:pStyle w:val="Bezriadkovania"/>
        <w:numPr>
          <w:ilvl w:val="1"/>
          <w:numId w:val="1"/>
        </w:numPr>
        <w:tabs>
          <w:tab w:val="clear" w:pos="7372"/>
          <w:tab w:val="num" w:pos="6521"/>
        </w:tabs>
        <w:ind w:left="567" w:hanging="567"/>
        <w:jc w:val="both"/>
        <w:rPr>
          <w:rFonts w:ascii="Times New Roman" w:eastAsia="Calibri" w:hAnsi="Times New Roman"/>
          <w:sz w:val="20"/>
          <w:szCs w:val="20"/>
        </w:rPr>
      </w:pPr>
      <w:bookmarkStart w:id="97" w:name="_Ref123732262"/>
      <w:r>
        <w:rPr>
          <w:rFonts w:ascii="Times New Roman" w:eastAsia="Calibri" w:hAnsi="Times New Roman"/>
          <w:sz w:val="20"/>
          <w:szCs w:val="20"/>
        </w:rPr>
        <w:t>Poskytovateľ</w:t>
      </w:r>
      <w:r w:rsidRPr="00EF4373">
        <w:rPr>
          <w:rFonts w:ascii="Times New Roman" w:eastAsia="Calibri" w:hAnsi="Times New Roman"/>
          <w:sz w:val="20"/>
          <w:szCs w:val="20"/>
        </w:rPr>
        <w:t xml:space="preserve"> je povinný v súvis</w:t>
      </w:r>
      <w:r>
        <w:rPr>
          <w:rFonts w:ascii="Times New Roman" w:eastAsia="Calibri" w:hAnsi="Times New Roman"/>
          <w:sz w:val="20"/>
          <w:szCs w:val="20"/>
        </w:rPr>
        <w:t xml:space="preserve">losti s plnením predmetu Zmluvy </w:t>
      </w:r>
      <w:r w:rsidRPr="00EF4373">
        <w:rPr>
          <w:rFonts w:ascii="Times New Roman" w:eastAsia="Calibri" w:hAnsi="Times New Roman"/>
          <w:sz w:val="20"/>
          <w:szCs w:val="20"/>
        </w:rPr>
        <w:t>vykonať opatrenia a určiť postupy na z</w:t>
      </w:r>
      <w:r>
        <w:rPr>
          <w:rFonts w:ascii="Times New Roman" w:eastAsia="Calibri" w:hAnsi="Times New Roman"/>
          <w:sz w:val="20"/>
          <w:szCs w:val="20"/>
        </w:rPr>
        <w:t>aistenie bezpečnosti svojich zamestnancov, resp. iných pracovníkov a S</w:t>
      </w:r>
      <w:r w:rsidRPr="00EF4373">
        <w:rPr>
          <w:rFonts w:ascii="Times New Roman" w:eastAsia="Calibri" w:hAnsi="Times New Roman"/>
          <w:sz w:val="20"/>
          <w:szCs w:val="20"/>
        </w:rPr>
        <w:t>ubdodávateľov, a zabezpečiť prostriedky potrebné na ochra</w:t>
      </w:r>
      <w:r>
        <w:rPr>
          <w:rFonts w:ascii="Times New Roman" w:eastAsia="Calibri" w:hAnsi="Times New Roman"/>
          <w:sz w:val="20"/>
          <w:szCs w:val="20"/>
        </w:rPr>
        <w:t>nu života a zdravia pracovníkov</w:t>
      </w:r>
      <w:r w:rsidRPr="00EF4373">
        <w:rPr>
          <w:rFonts w:ascii="Times New Roman" w:eastAsia="Calibri" w:hAnsi="Times New Roman"/>
          <w:sz w:val="20"/>
          <w:szCs w:val="20"/>
        </w:rPr>
        <w:t xml:space="preserve"> v</w:t>
      </w:r>
      <w:r>
        <w:rPr>
          <w:rFonts w:ascii="Times New Roman" w:eastAsia="Calibri" w:hAnsi="Times New Roman"/>
          <w:sz w:val="20"/>
          <w:szCs w:val="20"/>
        </w:rPr>
        <w:t xml:space="preserve"> mieste plnenia predmetu Zmluvy </w:t>
      </w:r>
      <w:r w:rsidRPr="00EF4373">
        <w:rPr>
          <w:rFonts w:ascii="Times New Roman" w:eastAsia="Calibri" w:hAnsi="Times New Roman"/>
          <w:sz w:val="20"/>
          <w:szCs w:val="20"/>
        </w:rPr>
        <w:t xml:space="preserve">pre prípad vzniku bezprostredného a vážneho ohrozenia života alebo zdravia; o vykonaných opatreniach je </w:t>
      </w:r>
      <w:r>
        <w:rPr>
          <w:rFonts w:ascii="Times New Roman" w:eastAsia="Calibri" w:hAnsi="Times New Roman"/>
          <w:sz w:val="20"/>
          <w:szCs w:val="20"/>
        </w:rPr>
        <w:t xml:space="preserve">Poskytovateľ </w:t>
      </w:r>
      <w:r w:rsidRPr="00EF4373">
        <w:rPr>
          <w:rFonts w:ascii="Times New Roman" w:eastAsia="Calibri" w:hAnsi="Times New Roman"/>
          <w:sz w:val="20"/>
          <w:szCs w:val="20"/>
        </w:rPr>
        <w:t>povinný informovať Objednávateľa a ďalšie osoby zdržujúce sa na mieste plnenia predmetu Zmluvy.</w:t>
      </w:r>
      <w:bookmarkEnd w:id="96"/>
      <w:bookmarkEnd w:id="97"/>
      <w:r w:rsidRPr="00EF4373">
        <w:rPr>
          <w:rFonts w:ascii="Times New Roman" w:eastAsia="Calibri" w:hAnsi="Times New Roman"/>
          <w:sz w:val="20"/>
          <w:szCs w:val="20"/>
        </w:rPr>
        <w:t xml:space="preserve"> </w:t>
      </w:r>
    </w:p>
    <w:p w14:paraId="2BEB6C13" w14:textId="04F7BEC0" w:rsidR="0015039A" w:rsidRPr="00EF4373" w:rsidRDefault="0015039A" w:rsidP="0015039A">
      <w:pPr>
        <w:pStyle w:val="Bezriadkovania"/>
        <w:numPr>
          <w:ilvl w:val="1"/>
          <w:numId w:val="1"/>
        </w:numPr>
        <w:tabs>
          <w:tab w:val="clear" w:pos="7372"/>
          <w:tab w:val="num" w:pos="6521"/>
        </w:tabs>
        <w:ind w:left="567" w:hanging="567"/>
        <w:jc w:val="both"/>
        <w:rPr>
          <w:rFonts w:ascii="Times New Roman" w:eastAsia="Calibri" w:hAnsi="Times New Roman"/>
          <w:sz w:val="20"/>
          <w:szCs w:val="20"/>
        </w:rPr>
      </w:pPr>
      <w:r w:rsidRPr="00EF4373">
        <w:rPr>
          <w:rFonts w:ascii="Times New Roman" w:eastAsia="Calibri" w:hAnsi="Times New Roman"/>
          <w:sz w:val="20"/>
          <w:szCs w:val="20"/>
        </w:rPr>
        <w:t>V prípade, ak budú miestom plnenia predmetu Zmluvy priestory Objednávateľa</w:t>
      </w:r>
      <w:r>
        <w:rPr>
          <w:rFonts w:ascii="Times New Roman" w:eastAsia="Calibri" w:hAnsi="Times New Roman"/>
          <w:sz w:val="20"/>
          <w:szCs w:val="20"/>
        </w:rPr>
        <w:t xml:space="preserve">, povinnosti vyplývajúce z bodu </w:t>
      </w:r>
      <w:r>
        <w:rPr>
          <w:rFonts w:ascii="Times New Roman" w:eastAsia="Calibri" w:hAnsi="Times New Roman"/>
          <w:sz w:val="20"/>
          <w:szCs w:val="20"/>
        </w:rPr>
        <w:fldChar w:fldCharType="begin"/>
      </w:r>
      <w:r>
        <w:rPr>
          <w:rFonts w:ascii="Times New Roman" w:eastAsia="Calibri" w:hAnsi="Times New Roman"/>
          <w:sz w:val="20"/>
          <w:szCs w:val="20"/>
        </w:rPr>
        <w:instrText xml:space="preserve"> REF _Ref123732262 \r \h </w:instrText>
      </w:r>
      <w:r>
        <w:rPr>
          <w:rFonts w:ascii="Times New Roman" w:eastAsia="Calibri" w:hAnsi="Times New Roman"/>
          <w:sz w:val="20"/>
          <w:szCs w:val="20"/>
        </w:rPr>
      </w:r>
      <w:r>
        <w:rPr>
          <w:rFonts w:ascii="Times New Roman" w:eastAsia="Calibri" w:hAnsi="Times New Roman"/>
          <w:sz w:val="20"/>
          <w:szCs w:val="20"/>
        </w:rPr>
        <w:fldChar w:fldCharType="separate"/>
      </w:r>
      <w:r w:rsidR="00D81CF6">
        <w:rPr>
          <w:rFonts w:ascii="Times New Roman" w:eastAsia="Calibri" w:hAnsi="Times New Roman"/>
          <w:sz w:val="20"/>
          <w:szCs w:val="20"/>
        </w:rPr>
        <w:t>15.2</w:t>
      </w:r>
      <w:r>
        <w:rPr>
          <w:rFonts w:ascii="Times New Roman" w:eastAsia="Calibri" w:hAnsi="Times New Roman"/>
          <w:sz w:val="20"/>
          <w:szCs w:val="20"/>
        </w:rPr>
        <w:fldChar w:fldCharType="end"/>
      </w:r>
      <w:r>
        <w:rPr>
          <w:rFonts w:ascii="Times New Roman" w:eastAsia="Calibri" w:hAnsi="Times New Roman"/>
          <w:sz w:val="20"/>
          <w:szCs w:val="20"/>
        </w:rPr>
        <w:t xml:space="preserve"> Zmluvy </w:t>
      </w:r>
      <w:r w:rsidRPr="00EF4373">
        <w:rPr>
          <w:rFonts w:ascii="Times New Roman" w:eastAsia="Calibri" w:hAnsi="Times New Roman"/>
          <w:sz w:val="20"/>
          <w:szCs w:val="20"/>
        </w:rPr>
        <w:t xml:space="preserve">sa primerane uplatnia na Objednávateľa. </w:t>
      </w:r>
    </w:p>
    <w:p w14:paraId="019DF1AB" w14:textId="4FD656E6" w:rsidR="0015039A" w:rsidRPr="00EF4373" w:rsidRDefault="0015039A" w:rsidP="0015039A">
      <w:pPr>
        <w:pStyle w:val="Bezriadkovania"/>
        <w:numPr>
          <w:ilvl w:val="1"/>
          <w:numId w:val="1"/>
        </w:numPr>
        <w:tabs>
          <w:tab w:val="clear" w:pos="7372"/>
          <w:tab w:val="num" w:pos="6521"/>
        </w:tabs>
        <w:ind w:left="567" w:hanging="567"/>
        <w:jc w:val="both"/>
        <w:rPr>
          <w:rFonts w:ascii="Times New Roman" w:eastAsia="Calibri" w:hAnsi="Times New Roman"/>
          <w:sz w:val="20"/>
          <w:szCs w:val="20"/>
        </w:rPr>
      </w:pPr>
      <w:r>
        <w:rPr>
          <w:rFonts w:ascii="Times New Roman" w:eastAsia="Calibri" w:hAnsi="Times New Roman"/>
          <w:sz w:val="20"/>
          <w:szCs w:val="20"/>
        </w:rPr>
        <w:t xml:space="preserve">Poskytovateľ </w:t>
      </w:r>
      <w:r w:rsidRPr="00EF4373">
        <w:rPr>
          <w:rFonts w:ascii="Times New Roman" w:eastAsia="Calibri" w:hAnsi="Times New Roman"/>
          <w:sz w:val="20"/>
          <w:szCs w:val="20"/>
        </w:rPr>
        <w:t xml:space="preserve"> je povinný bezodkladne oboznamovať Objednávateľa o nedostatkoch a iných závažných skutočnostiach v priestoroch Objednávateľa tvoriacich miesto plnenia predmetu Zmluvy, ktoré́ by pri práci mohli ohrozi</w:t>
      </w:r>
      <w:r>
        <w:rPr>
          <w:rFonts w:ascii="Times New Roman" w:eastAsia="Calibri" w:hAnsi="Times New Roman"/>
          <w:sz w:val="20"/>
          <w:szCs w:val="20"/>
        </w:rPr>
        <w:t>ť bezpečnosť alebo zdravie zamestnancov, resp. iných pracovníkov Poskytovateľa alebo jeho S</w:t>
      </w:r>
      <w:r w:rsidRPr="00EF4373">
        <w:rPr>
          <w:rFonts w:ascii="Times New Roman" w:eastAsia="Calibri" w:hAnsi="Times New Roman"/>
          <w:sz w:val="20"/>
          <w:szCs w:val="20"/>
        </w:rPr>
        <w:t>ubdodávateľov, zamestnancov</w:t>
      </w:r>
      <w:r>
        <w:rPr>
          <w:rFonts w:ascii="Times New Roman" w:eastAsia="Calibri" w:hAnsi="Times New Roman"/>
          <w:sz w:val="20"/>
          <w:szCs w:val="20"/>
        </w:rPr>
        <w:t>, resp. iných pracovníkov</w:t>
      </w:r>
      <w:r w:rsidRPr="00EF4373">
        <w:rPr>
          <w:rFonts w:ascii="Times New Roman" w:eastAsia="Calibri" w:hAnsi="Times New Roman"/>
          <w:sz w:val="20"/>
          <w:szCs w:val="20"/>
        </w:rPr>
        <w:t xml:space="preserve"> Objednávateľa alebo tretích osôb, o ktorých sa dozvedel v súvislosti s</w:t>
      </w:r>
      <w:r>
        <w:rPr>
          <w:rFonts w:ascii="Times New Roman" w:eastAsia="Calibri" w:hAnsi="Times New Roman"/>
          <w:sz w:val="20"/>
          <w:szCs w:val="20"/>
        </w:rPr>
        <w:t xml:space="preserve"> plnením predmetu Zmluvy</w:t>
      </w:r>
      <w:r w:rsidRPr="00EF4373">
        <w:rPr>
          <w:rFonts w:ascii="Times New Roman" w:eastAsia="Calibri" w:hAnsi="Times New Roman"/>
          <w:sz w:val="20"/>
          <w:szCs w:val="20"/>
        </w:rPr>
        <w:t>.</w:t>
      </w:r>
    </w:p>
    <w:p w14:paraId="7E803676" w14:textId="77777777" w:rsidR="001C31A8" w:rsidRDefault="001C31A8" w:rsidP="0015039A">
      <w:pPr>
        <w:pStyle w:val="Bezriadkovania"/>
        <w:numPr>
          <w:ilvl w:val="1"/>
          <w:numId w:val="1"/>
        </w:numPr>
        <w:tabs>
          <w:tab w:val="clear" w:pos="7372"/>
          <w:tab w:val="num" w:pos="6521"/>
        </w:tabs>
        <w:ind w:left="567" w:hanging="567"/>
        <w:jc w:val="both"/>
        <w:rPr>
          <w:rFonts w:ascii="Times New Roman" w:eastAsia="Calibri" w:hAnsi="Times New Roman"/>
          <w:sz w:val="20"/>
          <w:szCs w:val="20"/>
        </w:rPr>
      </w:pPr>
      <w:r>
        <w:rPr>
          <w:rFonts w:ascii="Times New Roman" w:eastAsia="Calibri" w:hAnsi="Times New Roman"/>
          <w:sz w:val="20"/>
          <w:szCs w:val="20"/>
        </w:rPr>
        <w:t>Poskytovateľ</w:t>
      </w:r>
      <w:r w:rsidR="0015039A" w:rsidRPr="00EF4373">
        <w:rPr>
          <w:rFonts w:ascii="Times New Roman" w:eastAsia="Calibri" w:hAnsi="Times New Roman"/>
          <w:sz w:val="20"/>
          <w:szCs w:val="20"/>
        </w:rPr>
        <w:t xml:space="preserve"> je povinný bezodkladne oboznámiť Objednávateľa s mimoriadnou udalosťou (nebezpečná udalosť, pracovný úraz zamestnanca</w:t>
      </w:r>
      <w:r w:rsidR="0015039A">
        <w:rPr>
          <w:rFonts w:ascii="Times New Roman" w:eastAsia="Calibri" w:hAnsi="Times New Roman"/>
          <w:sz w:val="20"/>
          <w:szCs w:val="20"/>
        </w:rPr>
        <w:t>, resp. iného pracovníka</w:t>
      </w:r>
      <w:r w:rsidR="0015039A" w:rsidRPr="00EF4373">
        <w:rPr>
          <w:rFonts w:ascii="Times New Roman" w:eastAsia="Calibri" w:hAnsi="Times New Roman"/>
          <w:sz w:val="20"/>
          <w:szCs w:val="20"/>
        </w:rPr>
        <w:t xml:space="preserve"> </w:t>
      </w:r>
      <w:r>
        <w:rPr>
          <w:rFonts w:ascii="Times New Roman" w:eastAsia="Calibri" w:hAnsi="Times New Roman"/>
          <w:sz w:val="20"/>
          <w:szCs w:val="20"/>
        </w:rPr>
        <w:t>Poskytovateľa</w:t>
      </w:r>
      <w:r w:rsidR="0015039A" w:rsidRPr="00EF4373">
        <w:rPr>
          <w:rFonts w:ascii="Times New Roman" w:eastAsia="Calibri" w:hAnsi="Times New Roman"/>
          <w:sz w:val="20"/>
          <w:szCs w:val="20"/>
        </w:rPr>
        <w:t xml:space="preserve"> alebo inej osoby konajúcej v </w:t>
      </w:r>
      <w:r w:rsidR="0015039A" w:rsidRPr="00EF4373">
        <w:rPr>
          <w:rFonts w:ascii="Times New Roman" w:eastAsia="Calibri" w:hAnsi="Times New Roman"/>
          <w:sz w:val="20"/>
          <w:szCs w:val="20"/>
        </w:rPr>
        <w:lastRenderedPageBreak/>
        <w:t xml:space="preserve">mene </w:t>
      </w:r>
      <w:r>
        <w:rPr>
          <w:rFonts w:ascii="Times New Roman" w:eastAsia="Calibri" w:hAnsi="Times New Roman"/>
          <w:sz w:val="20"/>
          <w:szCs w:val="20"/>
        </w:rPr>
        <w:t>Poskytovateľa</w:t>
      </w:r>
      <w:r w:rsidR="0015039A" w:rsidRPr="00EF4373">
        <w:rPr>
          <w:rFonts w:ascii="Times New Roman" w:eastAsia="Calibri" w:hAnsi="Times New Roman"/>
          <w:sz w:val="20"/>
          <w:szCs w:val="20"/>
        </w:rPr>
        <w:t>), ktorá sa stala v súvislosti s</w:t>
      </w:r>
      <w:r w:rsidR="0015039A">
        <w:rPr>
          <w:rFonts w:ascii="Times New Roman" w:eastAsia="Calibri" w:hAnsi="Times New Roman"/>
          <w:sz w:val="20"/>
          <w:szCs w:val="20"/>
        </w:rPr>
        <w:t xml:space="preserve"> plnením predmetu Zmluvy</w:t>
      </w:r>
      <w:r w:rsidR="0015039A" w:rsidRPr="00EF4373">
        <w:rPr>
          <w:rFonts w:ascii="Times New Roman" w:eastAsia="Calibri" w:hAnsi="Times New Roman"/>
          <w:sz w:val="20"/>
          <w:szCs w:val="20"/>
        </w:rPr>
        <w:t>, a ktorá sa týka ochrany zamestnancov</w:t>
      </w:r>
      <w:r w:rsidR="0015039A">
        <w:rPr>
          <w:rFonts w:ascii="Times New Roman" w:eastAsia="Calibri" w:hAnsi="Times New Roman"/>
          <w:sz w:val="20"/>
          <w:szCs w:val="20"/>
        </w:rPr>
        <w:t>, resp. iných pracovníkov</w:t>
      </w:r>
      <w:r w:rsidRPr="001C31A8">
        <w:rPr>
          <w:rFonts w:ascii="Times New Roman" w:eastAsia="Calibri" w:hAnsi="Times New Roman"/>
          <w:sz w:val="20"/>
          <w:szCs w:val="20"/>
        </w:rPr>
        <w:t xml:space="preserve"> </w:t>
      </w:r>
      <w:r>
        <w:rPr>
          <w:rFonts w:ascii="Times New Roman" w:eastAsia="Calibri" w:hAnsi="Times New Roman"/>
          <w:sz w:val="20"/>
          <w:szCs w:val="20"/>
        </w:rPr>
        <w:t xml:space="preserve">Poskytovateľa </w:t>
      </w:r>
      <w:r w:rsidR="0015039A">
        <w:rPr>
          <w:rFonts w:ascii="Times New Roman" w:eastAsia="Calibri" w:hAnsi="Times New Roman"/>
          <w:sz w:val="20"/>
          <w:szCs w:val="20"/>
        </w:rPr>
        <w:t>a jeho S</w:t>
      </w:r>
      <w:r w:rsidR="0015039A" w:rsidRPr="00EF4373">
        <w:rPr>
          <w:rFonts w:ascii="Times New Roman" w:eastAsia="Calibri" w:hAnsi="Times New Roman"/>
          <w:sz w:val="20"/>
          <w:szCs w:val="20"/>
        </w:rPr>
        <w:t xml:space="preserve">ubdodávateľov. </w:t>
      </w:r>
    </w:p>
    <w:p w14:paraId="234CDBA7" w14:textId="0A09DC13" w:rsidR="0015039A" w:rsidRDefault="0015039A" w:rsidP="001C31A8">
      <w:pPr>
        <w:pStyle w:val="Bezriadkovania"/>
        <w:ind w:left="567"/>
        <w:jc w:val="both"/>
        <w:rPr>
          <w:rFonts w:ascii="Times New Roman" w:eastAsia="Calibri" w:hAnsi="Times New Roman"/>
          <w:sz w:val="20"/>
          <w:szCs w:val="20"/>
        </w:rPr>
      </w:pPr>
      <w:r w:rsidRPr="00EF4373">
        <w:rPr>
          <w:rFonts w:ascii="Times New Roman" w:eastAsia="Calibri" w:hAnsi="Times New Roman"/>
          <w:sz w:val="20"/>
          <w:szCs w:val="20"/>
        </w:rPr>
        <w:t xml:space="preserve">Povinnosť </w:t>
      </w:r>
      <w:r w:rsidR="001C31A8">
        <w:rPr>
          <w:rFonts w:ascii="Times New Roman" w:eastAsia="Calibri" w:hAnsi="Times New Roman"/>
          <w:sz w:val="20"/>
          <w:szCs w:val="20"/>
        </w:rPr>
        <w:t>Poskytovateľa</w:t>
      </w:r>
      <w:r w:rsidRPr="00EF4373">
        <w:rPr>
          <w:rFonts w:ascii="Times New Roman" w:eastAsia="Calibri" w:hAnsi="Times New Roman"/>
          <w:sz w:val="20"/>
          <w:szCs w:val="20"/>
        </w:rPr>
        <w:t xml:space="preserve"> podľa predchádzajúcej vety </w:t>
      </w:r>
      <w:r>
        <w:rPr>
          <w:rFonts w:ascii="Times New Roman" w:eastAsia="Calibri" w:hAnsi="Times New Roman"/>
          <w:sz w:val="20"/>
          <w:szCs w:val="20"/>
        </w:rPr>
        <w:t xml:space="preserve">tohto bodu Zmluvy </w:t>
      </w:r>
      <w:r w:rsidRPr="00EF4373">
        <w:rPr>
          <w:rFonts w:ascii="Times New Roman" w:eastAsia="Calibri" w:hAnsi="Times New Roman"/>
          <w:sz w:val="20"/>
          <w:szCs w:val="20"/>
        </w:rPr>
        <w:t xml:space="preserve">platí aj vtedy, ak k mimoriadnej udalosti nedošlo v súvislosti </w:t>
      </w:r>
      <w:r>
        <w:rPr>
          <w:rFonts w:ascii="Times New Roman" w:eastAsia="Calibri" w:hAnsi="Times New Roman"/>
          <w:sz w:val="20"/>
          <w:szCs w:val="20"/>
        </w:rPr>
        <w:t>s plnením predmetu Zmluvy</w:t>
      </w:r>
      <w:r w:rsidRPr="00EF4373">
        <w:rPr>
          <w:rFonts w:ascii="Times New Roman" w:eastAsia="Calibri" w:hAnsi="Times New Roman"/>
          <w:sz w:val="20"/>
          <w:szCs w:val="20"/>
        </w:rPr>
        <w:t xml:space="preserve">, ale došlo k nej na pracoviskách Objednávateľa. </w:t>
      </w:r>
    </w:p>
    <w:p w14:paraId="31E51A15" w14:textId="39AF140E" w:rsidR="00EB347A" w:rsidRDefault="00EB347A" w:rsidP="002325CF">
      <w:pPr>
        <w:pStyle w:val="Bezriadkovania"/>
        <w:jc w:val="both"/>
        <w:rPr>
          <w:rFonts w:ascii="Times New Roman" w:eastAsia="Calibri" w:hAnsi="Times New Roman"/>
          <w:sz w:val="20"/>
          <w:szCs w:val="20"/>
        </w:rPr>
      </w:pPr>
    </w:p>
    <w:p w14:paraId="62AEC1FA" w14:textId="09BC800C" w:rsidR="00EB347A" w:rsidRPr="001C31A8" w:rsidRDefault="00BC07A9" w:rsidP="008107C7">
      <w:pPr>
        <w:pStyle w:val="Bezriadkovania"/>
        <w:numPr>
          <w:ilvl w:val="0"/>
          <w:numId w:val="1"/>
        </w:numPr>
        <w:ind w:left="0"/>
        <w:jc w:val="center"/>
        <w:rPr>
          <w:rFonts w:ascii="Times New Roman" w:eastAsia="Calibri" w:hAnsi="Times New Roman"/>
          <w:sz w:val="20"/>
          <w:szCs w:val="20"/>
        </w:rPr>
      </w:pPr>
      <w:r w:rsidRPr="001C31A8">
        <w:rPr>
          <w:rFonts w:ascii="Times New Roman" w:hAnsi="Times New Roman"/>
          <w:b/>
          <w:sz w:val="20"/>
          <w:szCs w:val="20"/>
        </w:rPr>
        <w:t xml:space="preserve">ZÁNIK A UKONČENIE </w:t>
      </w:r>
      <w:r w:rsidR="00EB347A" w:rsidRPr="001C31A8">
        <w:rPr>
          <w:rFonts w:ascii="Times New Roman" w:hAnsi="Times New Roman"/>
          <w:b/>
          <w:sz w:val="20"/>
          <w:szCs w:val="20"/>
        </w:rPr>
        <w:t>ZMLUVY</w:t>
      </w:r>
    </w:p>
    <w:p w14:paraId="28F4925F" w14:textId="77777777" w:rsidR="00EB347A" w:rsidRPr="00EB347A" w:rsidRDefault="00EB347A" w:rsidP="00EB347A">
      <w:pPr>
        <w:pStyle w:val="Bezriadkovania"/>
        <w:ind w:left="3970"/>
        <w:jc w:val="both"/>
        <w:rPr>
          <w:rFonts w:ascii="Times New Roman" w:eastAsia="Calibri" w:hAnsi="Times New Roman"/>
          <w:sz w:val="20"/>
          <w:szCs w:val="20"/>
        </w:rPr>
      </w:pPr>
    </w:p>
    <w:p w14:paraId="65548B54" w14:textId="14734FBE" w:rsidR="00EB347A" w:rsidRPr="00564057" w:rsidRDefault="00ED3964" w:rsidP="008107C7">
      <w:pPr>
        <w:pStyle w:val="Bezriadkovania"/>
        <w:numPr>
          <w:ilvl w:val="1"/>
          <w:numId w:val="1"/>
        </w:numPr>
        <w:tabs>
          <w:tab w:val="num" w:pos="6521"/>
        </w:tabs>
        <w:ind w:left="567" w:hanging="567"/>
        <w:jc w:val="both"/>
        <w:rPr>
          <w:rFonts w:ascii="Times New Roman" w:hAnsi="Times New Roman"/>
          <w:sz w:val="20"/>
          <w:szCs w:val="20"/>
        </w:rPr>
      </w:pPr>
      <w:r>
        <w:rPr>
          <w:rFonts w:ascii="Times New Roman" w:hAnsi="Times New Roman"/>
          <w:sz w:val="20"/>
          <w:szCs w:val="20"/>
        </w:rPr>
        <w:t>Zmluva zaniká</w:t>
      </w:r>
      <w:r w:rsidR="00BC07A9">
        <w:rPr>
          <w:rFonts w:ascii="Times New Roman" w:hAnsi="Times New Roman"/>
          <w:sz w:val="20"/>
          <w:szCs w:val="20"/>
        </w:rPr>
        <w:t>, resp. môže byť ukončená</w:t>
      </w:r>
      <w:r>
        <w:rPr>
          <w:rFonts w:ascii="Times New Roman" w:hAnsi="Times New Roman"/>
          <w:sz w:val="20"/>
          <w:szCs w:val="20"/>
        </w:rPr>
        <w:t>:</w:t>
      </w:r>
    </w:p>
    <w:p w14:paraId="1362E9D2" w14:textId="078DB869" w:rsidR="00564057" w:rsidRPr="00564057" w:rsidRDefault="00564057" w:rsidP="008107C7">
      <w:pPr>
        <w:pStyle w:val="Bezriadkovania"/>
        <w:numPr>
          <w:ilvl w:val="2"/>
          <w:numId w:val="1"/>
        </w:numPr>
        <w:tabs>
          <w:tab w:val="clear" w:pos="1418"/>
          <w:tab w:val="num" w:pos="2410"/>
        </w:tabs>
        <w:ind w:left="1276" w:hanging="709"/>
        <w:jc w:val="both"/>
        <w:rPr>
          <w:rFonts w:ascii="Times New Roman" w:hAnsi="Times New Roman"/>
          <w:sz w:val="20"/>
          <w:szCs w:val="20"/>
        </w:rPr>
      </w:pPr>
      <w:r w:rsidRPr="00564057">
        <w:rPr>
          <w:rFonts w:ascii="Times New Roman" w:hAnsi="Times New Roman"/>
          <w:sz w:val="20"/>
          <w:szCs w:val="20"/>
        </w:rPr>
        <w:t>uplynutím doby, na ktorú bola uzavretá,</w:t>
      </w:r>
    </w:p>
    <w:p w14:paraId="2AB8CE30" w14:textId="2C0A005B" w:rsidR="00564057" w:rsidRPr="001C31A8" w:rsidRDefault="00564057" w:rsidP="008107C7">
      <w:pPr>
        <w:pStyle w:val="Bezriadkovania"/>
        <w:numPr>
          <w:ilvl w:val="2"/>
          <w:numId w:val="1"/>
        </w:numPr>
        <w:tabs>
          <w:tab w:val="clear" w:pos="1418"/>
          <w:tab w:val="num" w:pos="2410"/>
        </w:tabs>
        <w:ind w:left="1276" w:hanging="709"/>
        <w:jc w:val="both"/>
        <w:rPr>
          <w:rFonts w:ascii="Times New Roman" w:hAnsi="Times New Roman"/>
          <w:sz w:val="20"/>
          <w:szCs w:val="20"/>
        </w:rPr>
      </w:pPr>
      <w:r w:rsidRPr="001C31A8">
        <w:rPr>
          <w:rFonts w:ascii="Times New Roman" w:eastAsia="Calibri" w:hAnsi="Times New Roman"/>
          <w:sz w:val="20"/>
          <w:szCs w:val="20"/>
        </w:rPr>
        <w:t xml:space="preserve">písomnou </w:t>
      </w:r>
      <w:r w:rsidR="00EB347A" w:rsidRPr="001C31A8">
        <w:rPr>
          <w:rFonts w:ascii="Times New Roman" w:eastAsia="Calibri" w:hAnsi="Times New Roman"/>
          <w:sz w:val="20"/>
          <w:szCs w:val="20"/>
        </w:rPr>
        <w:t>dohodou</w:t>
      </w:r>
      <w:r w:rsidR="00EB347A" w:rsidRPr="001C31A8">
        <w:rPr>
          <w:rFonts w:ascii="Times New Roman" w:hAnsi="Times New Roman"/>
          <w:sz w:val="20"/>
          <w:szCs w:val="20"/>
        </w:rPr>
        <w:t xml:space="preserve"> Zmluvných strán</w:t>
      </w:r>
      <w:r w:rsidR="00BD4540" w:rsidRPr="001C31A8">
        <w:rPr>
          <w:rFonts w:ascii="Times New Roman" w:hAnsi="Times New Roman"/>
          <w:sz w:val="20"/>
          <w:szCs w:val="20"/>
        </w:rPr>
        <w:t xml:space="preserve"> ku dňu uvedenému v takejto</w:t>
      </w:r>
      <w:r w:rsidRPr="001C31A8">
        <w:rPr>
          <w:rFonts w:ascii="Times New Roman" w:hAnsi="Times New Roman"/>
          <w:sz w:val="20"/>
          <w:szCs w:val="20"/>
        </w:rPr>
        <w:t xml:space="preserve"> dohode</w:t>
      </w:r>
      <w:r w:rsidR="00C612E4">
        <w:rPr>
          <w:rFonts w:ascii="Times New Roman" w:hAnsi="Times New Roman"/>
          <w:sz w:val="20"/>
          <w:szCs w:val="20"/>
        </w:rPr>
        <w:t>;</w:t>
      </w:r>
      <w:r w:rsidR="001C31A8" w:rsidRPr="001C31A8">
        <w:rPr>
          <w:rFonts w:ascii="Times New Roman" w:hAnsi="Times New Roman"/>
          <w:sz w:val="20"/>
          <w:szCs w:val="20"/>
        </w:rPr>
        <w:t xml:space="preserve"> Zmluvné strany si v dohode súčasne dohodnú spôsob vysporiadania vzájomných</w:t>
      </w:r>
      <w:r w:rsidR="00FF2560">
        <w:rPr>
          <w:rFonts w:ascii="Times New Roman" w:hAnsi="Times New Roman"/>
          <w:sz w:val="20"/>
          <w:szCs w:val="20"/>
        </w:rPr>
        <w:t xml:space="preserve"> práv a nárokov </w:t>
      </w:r>
      <w:r w:rsidR="001C31A8" w:rsidRPr="001C31A8">
        <w:rPr>
          <w:rFonts w:ascii="Times New Roman" w:hAnsi="Times New Roman"/>
          <w:sz w:val="20"/>
          <w:szCs w:val="20"/>
        </w:rPr>
        <w:t>vyplývajúcich zo Zmluvy,</w:t>
      </w:r>
    </w:p>
    <w:p w14:paraId="14CE0B55" w14:textId="7EEC9AD0" w:rsidR="00564057" w:rsidRPr="00564057" w:rsidRDefault="00564057" w:rsidP="008107C7">
      <w:pPr>
        <w:pStyle w:val="Bezriadkovania"/>
        <w:numPr>
          <w:ilvl w:val="2"/>
          <w:numId w:val="1"/>
        </w:numPr>
        <w:tabs>
          <w:tab w:val="clear" w:pos="1418"/>
          <w:tab w:val="num" w:pos="2410"/>
        </w:tabs>
        <w:ind w:left="1276" w:hanging="709"/>
        <w:jc w:val="both"/>
        <w:rPr>
          <w:rFonts w:ascii="Times New Roman" w:hAnsi="Times New Roman"/>
          <w:sz w:val="20"/>
          <w:szCs w:val="20"/>
        </w:rPr>
      </w:pPr>
      <w:r w:rsidRPr="00564057">
        <w:rPr>
          <w:rFonts w:ascii="Times New Roman" w:hAnsi="Times New Roman"/>
          <w:sz w:val="20"/>
          <w:szCs w:val="20"/>
        </w:rPr>
        <w:t>písomným odstúpením od Zmluvy,</w:t>
      </w:r>
    </w:p>
    <w:p w14:paraId="6D173844" w14:textId="2FA8CDDB" w:rsidR="00EB347A" w:rsidRPr="00564057" w:rsidRDefault="00564057" w:rsidP="008107C7">
      <w:pPr>
        <w:pStyle w:val="Bezriadkovania"/>
        <w:numPr>
          <w:ilvl w:val="2"/>
          <w:numId w:val="1"/>
        </w:numPr>
        <w:tabs>
          <w:tab w:val="clear" w:pos="1418"/>
          <w:tab w:val="num" w:pos="2410"/>
        </w:tabs>
        <w:ind w:left="1276" w:hanging="709"/>
        <w:jc w:val="both"/>
        <w:rPr>
          <w:rFonts w:ascii="Times New Roman" w:hAnsi="Times New Roman"/>
          <w:sz w:val="20"/>
          <w:szCs w:val="20"/>
        </w:rPr>
      </w:pPr>
      <w:r w:rsidRPr="00564057">
        <w:rPr>
          <w:rFonts w:ascii="Times New Roman" w:hAnsi="Times New Roman"/>
          <w:sz w:val="20"/>
          <w:szCs w:val="20"/>
        </w:rPr>
        <w:t>písomnou výpoveďou Objednávateľa</w:t>
      </w:r>
      <w:r w:rsidR="008B0E37">
        <w:rPr>
          <w:rFonts w:ascii="Times New Roman" w:hAnsi="Times New Roman"/>
          <w:sz w:val="20"/>
          <w:szCs w:val="20"/>
        </w:rPr>
        <w:t xml:space="preserve"> z akéhokoľvek dôvodu alebo bez udania dôvodu</w:t>
      </w:r>
      <w:r w:rsidRPr="00564057">
        <w:rPr>
          <w:rFonts w:ascii="Times New Roman" w:hAnsi="Times New Roman"/>
          <w:sz w:val="20"/>
          <w:szCs w:val="20"/>
        </w:rPr>
        <w:t>.</w:t>
      </w:r>
    </w:p>
    <w:p w14:paraId="753419EF" w14:textId="77777777" w:rsidR="004E2A68" w:rsidRDefault="00EB347A" w:rsidP="008107C7">
      <w:pPr>
        <w:pStyle w:val="Bezriadkovania"/>
        <w:numPr>
          <w:ilvl w:val="1"/>
          <w:numId w:val="1"/>
        </w:numPr>
        <w:tabs>
          <w:tab w:val="num" w:pos="6521"/>
        </w:tabs>
        <w:ind w:left="567" w:hanging="567"/>
        <w:jc w:val="both"/>
        <w:rPr>
          <w:rFonts w:ascii="Times New Roman" w:hAnsi="Times New Roman"/>
          <w:sz w:val="20"/>
          <w:szCs w:val="20"/>
        </w:rPr>
      </w:pPr>
      <w:r>
        <w:rPr>
          <w:rFonts w:ascii="Times New Roman" w:hAnsi="Times New Roman"/>
          <w:sz w:val="20"/>
          <w:szCs w:val="20"/>
        </w:rPr>
        <w:t>Odstúpenie od Zmluvy je účinné dňom doručenia písomného odstúpenia druhej Zmluvnej strane.</w:t>
      </w:r>
    </w:p>
    <w:p w14:paraId="3BECD1C1" w14:textId="77777777" w:rsidR="004E2A68" w:rsidRDefault="00EB347A" w:rsidP="008107C7">
      <w:pPr>
        <w:pStyle w:val="Bezriadkovania"/>
        <w:numPr>
          <w:ilvl w:val="1"/>
          <w:numId w:val="1"/>
        </w:numPr>
        <w:tabs>
          <w:tab w:val="num" w:pos="6521"/>
        </w:tabs>
        <w:ind w:left="567" w:hanging="567"/>
        <w:jc w:val="both"/>
        <w:rPr>
          <w:rFonts w:ascii="Times New Roman" w:hAnsi="Times New Roman"/>
          <w:sz w:val="20"/>
          <w:szCs w:val="20"/>
        </w:rPr>
      </w:pPr>
      <w:r w:rsidRPr="004E2A68">
        <w:rPr>
          <w:rFonts w:ascii="Times New Roman" w:hAnsi="Times New Roman"/>
          <w:sz w:val="20"/>
          <w:szCs w:val="20"/>
        </w:rPr>
        <w:t>Odstúpenie sa považuje za doručené, ak bolo adresátom prevzaté alebo ak bolo vrátené odosielateľovi ako nedoručiteľné a adresát svojím konaním alebo opomenutím zmaril doručenie odstúpenia; v takom prípade sa odstúpenie považuje za doručené uplynutím tretieho dňa odo dňa jeho vrátenia odosielateľovi.</w:t>
      </w:r>
      <w:bookmarkStart w:id="98" w:name="_Ref3978114"/>
    </w:p>
    <w:p w14:paraId="35CB3C3D" w14:textId="77777777" w:rsidR="001C31A8" w:rsidRPr="00EF64B3" w:rsidRDefault="001C31A8" w:rsidP="001C31A8">
      <w:pPr>
        <w:numPr>
          <w:ilvl w:val="1"/>
          <w:numId w:val="1"/>
        </w:numPr>
        <w:tabs>
          <w:tab w:val="clear" w:pos="7372"/>
          <w:tab w:val="num" w:pos="2835"/>
        </w:tabs>
        <w:spacing w:after="0" w:line="240" w:lineRule="auto"/>
        <w:ind w:left="567" w:hanging="567"/>
        <w:jc w:val="both"/>
        <w:rPr>
          <w:rFonts w:ascii="Times New Roman" w:hAnsi="Times New Roman" w:cs="Times New Roman"/>
          <w:sz w:val="20"/>
          <w:szCs w:val="20"/>
        </w:rPr>
      </w:pPr>
      <w:bookmarkStart w:id="99" w:name="_Ref124921170"/>
      <w:bookmarkEnd w:id="98"/>
      <w:r w:rsidRPr="00EF64B3">
        <w:rPr>
          <w:rFonts w:ascii="Times New Roman" w:hAnsi="Times New Roman" w:cs="Times New Roman"/>
          <w:sz w:val="20"/>
          <w:szCs w:val="20"/>
        </w:rPr>
        <w:t>Objednávateľ môže od Zmluvy odstúpiť v prípade:</w:t>
      </w:r>
    </w:p>
    <w:p w14:paraId="5E434993" w14:textId="21A2F8C5" w:rsidR="005D36D9" w:rsidRPr="00ED3964" w:rsidRDefault="001C31A8" w:rsidP="008107C7">
      <w:pPr>
        <w:pStyle w:val="Bezriadkovania"/>
        <w:numPr>
          <w:ilvl w:val="2"/>
          <w:numId w:val="1"/>
        </w:numPr>
        <w:tabs>
          <w:tab w:val="clear" w:pos="1418"/>
          <w:tab w:val="num" w:pos="2410"/>
        </w:tabs>
        <w:ind w:left="1276" w:hanging="709"/>
        <w:jc w:val="both"/>
        <w:rPr>
          <w:rFonts w:ascii="Times New Roman" w:hAnsi="Times New Roman"/>
          <w:sz w:val="20"/>
          <w:szCs w:val="20"/>
        </w:rPr>
      </w:pPr>
      <w:bookmarkStart w:id="100" w:name="_Ref128568387"/>
      <w:r>
        <w:rPr>
          <w:rFonts w:ascii="Times New Roman" w:hAnsi="Times New Roman"/>
          <w:sz w:val="20"/>
        </w:rPr>
        <w:t>ak bolo proti Poskytovateľovi</w:t>
      </w:r>
      <w:r w:rsidR="00EB347A" w:rsidRPr="005D36D9">
        <w:rPr>
          <w:rFonts w:ascii="Times New Roman" w:hAnsi="Times New Roman"/>
          <w:sz w:val="20"/>
        </w:rPr>
        <w:t xml:space="preserve"> začaté konkurzné alebo reštrukturalizačné konanie,</w:t>
      </w:r>
      <w:bookmarkEnd w:id="99"/>
      <w:bookmarkEnd w:id="100"/>
    </w:p>
    <w:p w14:paraId="195C8E43" w14:textId="3A4F4BEA" w:rsidR="00ED3964" w:rsidRPr="00ED3964" w:rsidRDefault="001C31A8" w:rsidP="008107C7">
      <w:pPr>
        <w:pStyle w:val="Bezriadkovania"/>
        <w:numPr>
          <w:ilvl w:val="2"/>
          <w:numId w:val="1"/>
        </w:numPr>
        <w:tabs>
          <w:tab w:val="clear" w:pos="1418"/>
          <w:tab w:val="num" w:pos="2410"/>
        </w:tabs>
        <w:ind w:left="1276" w:hanging="709"/>
        <w:jc w:val="both"/>
        <w:rPr>
          <w:rFonts w:ascii="Times New Roman" w:hAnsi="Times New Roman"/>
          <w:sz w:val="20"/>
          <w:szCs w:val="20"/>
        </w:rPr>
      </w:pPr>
      <w:r>
        <w:rPr>
          <w:rFonts w:ascii="Times New Roman" w:hAnsi="Times New Roman"/>
          <w:sz w:val="20"/>
          <w:szCs w:val="20"/>
        </w:rPr>
        <w:t>ak bol na majetok Poskytovateľa</w:t>
      </w:r>
      <w:r w:rsidR="00ED3964" w:rsidRPr="005D36D9">
        <w:rPr>
          <w:rFonts w:ascii="Times New Roman" w:hAnsi="Times New Roman"/>
          <w:sz w:val="20"/>
          <w:szCs w:val="20"/>
        </w:rPr>
        <w:t xml:space="preserve"> vyhlásený konkurz,</w:t>
      </w:r>
    </w:p>
    <w:p w14:paraId="0736AB33" w14:textId="77777777" w:rsidR="00706DF1" w:rsidRPr="00706DF1" w:rsidRDefault="001C31A8" w:rsidP="00706DF1">
      <w:pPr>
        <w:pStyle w:val="Bezriadkovania"/>
        <w:numPr>
          <w:ilvl w:val="2"/>
          <w:numId w:val="1"/>
        </w:numPr>
        <w:tabs>
          <w:tab w:val="clear" w:pos="1418"/>
          <w:tab w:val="num" w:pos="2410"/>
        </w:tabs>
        <w:ind w:left="1276" w:hanging="709"/>
        <w:jc w:val="both"/>
        <w:rPr>
          <w:rFonts w:ascii="Times New Roman" w:hAnsi="Times New Roman"/>
          <w:sz w:val="20"/>
          <w:szCs w:val="20"/>
        </w:rPr>
      </w:pPr>
      <w:r>
        <w:rPr>
          <w:rFonts w:ascii="Times New Roman" w:hAnsi="Times New Roman"/>
          <w:sz w:val="20"/>
        </w:rPr>
        <w:t xml:space="preserve">ak bol proti Poskytovateľovi </w:t>
      </w:r>
      <w:r w:rsidR="00EB347A" w:rsidRPr="005D36D9">
        <w:rPr>
          <w:rFonts w:ascii="Times New Roman" w:hAnsi="Times New Roman"/>
          <w:sz w:val="20"/>
        </w:rPr>
        <w:t xml:space="preserve"> pre nedostatok majetku zamietnutý návrh na vyhlásenie konkurzu,</w:t>
      </w:r>
    </w:p>
    <w:p w14:paraId="2D708D3E" w14:textId="79992309" w:rsidR="005D36D9" w:rsidRPr="00706DF1" w:rsidRDefault="001C31A8" w:rsidP="00706DF1">
      <w:pPr>
        <w:pStyle w:val="Bezriadkovania"/>
        <w:numPr>
          <w:ilvl w:val="2"/>
          <w:numId w:val="1"/>
        </w:numPr>
        <w:tabs>
          <w:tab w:val="clear" w:pos="1418"/>
          <w:tab w:val="num" w:pos="2410"/>
        </w:tabs>
        <w:ind w:left="1276" w:hanging="709"/>
        <w:jc w:val="both"/>
        <w:rPr>
          <w:rFonts w:ascii="Times New Roman" w:hAnsi="Times New Roman"/>
          <w:sz w:val="20"/>
          <w:szCs w:val="20"/>
        </w:rPr>
      </w:pPr>
      <w:r w:rsidRPr="00706DF1">
        <w:rPr>
          <w:rFonts w:ascii="Times New Roman" w:hAnsi="Times New Roman"/>
          <w:sz w:val="20"/>
        </w:rPr>
        <w:t xml:space="preserve">ak je </w:t>
      </w:r>
      <w:r w:rsidR="00FF2560">
        <w:rPr>
          <w:rFonts w:ascii="Times New Roman" w:hAnsi="Times New Roman"/>
          <w:sz w:val="20"/>
        </w:rPr>
        <w:t xml:space="preserve">Poskytovateľ </w:t>
      </w:r>
      <w:r w:rsidRPr="00706DF1">
        <w:rPr>
          <w:rFonts w:ascii="Times New Roman" w:hAnsi="Times New Roman"/>
          <w:sz w:val="20"/>
        </w:rPr>
        <w:t xml:space="preserve">ako právnická osoba oprávnená podnikať v likvidácii, </w:t>
      </w:r>
      <w:bookmarkStart w:id="101" w:name="_Ref442956981"/>
      <w:bookmarkStart w:id="102" w:name="_Ref10648292"/>
      <w:bookmarkStart w:id="103" w:name="_Ref60929725"/>
    </w:p>
    <w:p w14:paraId="7C3EBD47" w14:textId="588F8F6D" w:rsidR="005D36D9" w:rsidRDefault="00EB347A" w:rsidP="008107C7">
      <w:pPr>
        <w:pStyle w:val="Bezriadkovania"/>
        <w:numPr>
          <w:ilvl w:val="2"/>
          <w:numId w:val="1"/>
        </w:numPr>
        <w:tabs>
          <w:tab w:val="clear" w:pos="1418"/>
          <w:tab w:val="num" w:pos="2410"/>
        </w:tabs>
        <w:ind w:left="1276" w:hanging="709"/>
        <w:jc w:val="both"/>
        <w:rPr>
          <w:rFonts w:ascii="Times New Roman" w:hAnsi="Times New Roman"/>
          <w:sz w:val="20"/>
          <w:szCs w:val="20"/>
        </w:rPr>
      </w:pPr>
      <w:bookmarkStart w:id="104" w:name="_Ref124920386"/>
      <w:r w:rsidRPr="005D36D9">
        <w:rPr>
          <w:rFonts w:ascii="Times New Roman" w:hAnsi="Times New Roman"/>
          <w:sz w:val="20"/>
          <w:szCs w:val="20"/>
        </w:rPr>
        <w:t>podstatného poruše</w:t>
      </w:r>
      <w:r w:rsidR="00C3392D">
        <w:rPr>
          <w:rFonts w:ascii="Times New Roman" w:hAnsi="Times New Roman"/>
          <w:sz w:val="20"/>
          <w:szCs w:val="20"/>
        </w:rPr>
        <w:t>nia Zmluvy zo strany Poskytovateľa</w:t>
      </w:r>
      <w:r w:rsidRPr="005D36D9">
        <w:rPr>
          <w:rFonts w:ascii="Times New Roman" w:hAnsi="Times New Roman"/>
          <w:sz w:val="20"/>
          <w:szCs w:val="20"/>
        </w:rPr>
        <w:t xml:space="preserve">, </w:t>
      </w:r>
      <w:bookmarkEnd w:id="101"/>
      <w:bookmarkEnd w:id="102"/>
      <w:r w:rsidR="007930B0" w:rsidRPr="005D36D9">
        <w:rPr>
          <w:rFonts w:ascii="Times New Roman" w:hAnsi="Times New Roman"/>
          <w:sz w:val="20"/>
          <w:szCs w:val="20"/>
        </w:rPr>
        <w:t>pričom za podstatné porušenie Zmluvy sa považuje každé porušenie, ktor</w:t>
      </w:r>
      <w:r w:rsidR="00C612E4">
        <w:rPr>
          <w:rFonts w:ascii="Times New Roman" w:hAnsi="Times New Roman"/>
          <w:sz w:val="20"/>
          <w:szCs w:val="20"/>
        </w:rPr>
        <w:t>é ako podstatné označuje Zmluva a</w:t>
      </w:r>
      <w:r w:rsidR="007930B0" w:rsidRPr="005D36D9">
        <w:rPr>
          <w:rFonts w:ascii="Times New Roman" w:hAnsi="Times New Roman"/>
          <w:sz w:val="20"/>
          <w:szCs w:val="20"/>
        </w:rPr>
        <w:t xml:space="preserve"> každé porušenie ktorejkoľvek z povinností Poskytovateľa, za ktoré vzniká </w:t>
      </w:r>
      <w:r w:rsidR="00BD4540">
        <w:rPr>
          <w:rFonts w:ascii="Times New Roman" w:hAnsi="Times New Roman"/>
          <w:sz w:val="20"/>
          <w:szCs w:val="20"/>
        </w:rPr>
        <w:t xml:space="preserve">Objednávateľovi </w:t>
      </w:r>
      <w:r w:rsidR="007930B0" w:rsidRPr="005D36D9">
        <w:rPr>
          <w:rFonts w:ascii="Times New Roman" w:hAnsi="Times New Roman"/>
          <w:sz w:val="20"/>
          <w:szCs w:val="20"/>
        </w:rPr>
        <w:t>nárok na zaplatenie zmluvnej pokuty podľa</w:t>
      </w:r>
      <w:r w:rsidR="00667C31" w:rsidRPr="005D36D9">
        <w:rPr>
          <w:rFonts w:ascii="Times New Roman" w:hAnsi="Times New Roman"/>
          <w:sz w:val="20"/>
          <w:szCs w:val="20"/>
        </w:rPr>
        <w:t xml:space="preserve"> článku XI</w:t>
      </w:r>
      <w:r w:rsidR="00AB4DB8">
        <w:rPr>
          <w:rFonts w:ascii="Times New Roman" w:hAnsi="Times New Roman"/>
          <w:sz w:val="20"/>
          <w:szCs w:val="20"/>
        </w:rPr>
        <w:t xml:space="preserve">. </w:t>
      </w:r>
      <w:r w:rsidR="00C612E4">
        <w:rPr>
          <w:rFonts w:ascii="Times New Roman" w:hAnsi="Times New Roman"/>
          <w:sz w:val="20"/>
          <w:szCs w:val="20"/>
        </w:rPr>
        <w:t>Zmluvy</w:t>
      </w:r>
      <w:r w:rsidR="007930B0" w:rsidRPr="005D36D9">
        <w:rPr>
          <w:rFonts w:ascii="Times New Roman" w:hAnsi="Times New Roman"/>
          <w:sz w:val="20"/>
          <w:szCs w:val="20"/>
        </w:rPr>
        <w:t>,</w:t>
      </w:r>
      <w:bookmarkStart w:id="105" w:name="_Ref124021121"/>
      <w:bookmarkEnd w:id="103"/>
      <w:bookmarkEnd w:id="104"/>
    </w:p>
    <w:p w14:paraId="2416B0CD" w14:textId="3159A092" w:rsidR="005F699D" w:rsidRPr="005F699D" w:rsidRDefault="00EB347A" w:rsidP="008107C7">
      <w:pPr>
        <w:pStyle w:val="Bezriadkovania"/>
        <w:numPr>
          <w:ilvl w:val="2"/>
          <w:numId w:val="1"/>
        </w:numPr>
        <w:tabs>
          <w:tab w:val="clear" w:pos="1418"/>
          <w:tab w:val="num" w:pos="2410"/>
        </w:tabs>
        <w:ind w:left="1276" w:hanging="709"/>
        <w:jc w:val="both"/>
        <w:rPr>
          <w:rFonts w:ascii="Times New Roman" w:hAnsi="Times New Roman"/>
          <w:sz w:val="20"/>
          <w:szCs w:val="20"/>
        </w:rPr>
      </w:pPr>
      <w:bookmarkStart w:id="106" w:name="_Ref124888857"/>
      <w:bookmarkStart w:id="107" w:name="_Ref124921652"/>
      <w:r w:rsidRPr="005D36D9">
        <w:rPr>
          <w:rFonts w:ascii="Times New Roman" w:hAnsi="Times New Roman"/>
          <w:sz w:val="20"/>
        </w:rPr>
        <w:t xml:space="preserve">nepodstatného porušenia Zmluvy, pričom za nepodstatné porušenie Zmluvy sa považuje každé </w:t>
      </w:r>
      <w:r w:rsidR="004E2A68" w:rsidRPr="005D36D9">
        <w:rPr>
          <w:rFonts w:ascii="Times New Roman" w:hAnsi="Times New Roman"/>
          <w:sz w:val="20"/>
        </w:rPr>
        <w:t>porušenie povinnosti Poskytovateľa</w:t>
      </w:r>
      <w:r w:rsidRPr="005D36D9">
        <w:rPr>
          <w:rFonts w:ascii="Times New Roman" w:hAnsi="Times New Roman"/>
          <w:sz w:val="20"/>
        </w:rPr>
        <w:t xml:space="preserve"> podľa Zmluvy, resp. nedodržanie jeho záväzkov podľa Zmluvy okrem podstatného porušenia Zmluvy podľa </w:t>
      </w:r>
      <w:r w:rsidR="00ED3964">
        <w:rPr>
          <w:rFonts w:ascii="Times New Roman" w:hAnsi="Times New Roman"/>
          <w:sz w:val="20"/>
        </w:rPr>
        <w:t xml:space="preserve">bodu </w:t>
      </w:r>
      <w:r w:rsidR="00ED3964">
        <w:rPr>
          <w:rFonts w:ascii="Times New Roman" w:hAnsi="Times New Roman"/>
          <w:sz w:val="20"/>
        </w:rPr>
        <w:fldChar w:fldCharType="begin"/>
      </w:r>
      <w:r w:rsidR="00ED3964">
        <w:rPr>
          <w:rFonts w:ascii="Times New Roman" w:hAnsi="Times New Roman"/>
          <w:sz w:val="20"/>
        </w:rPr>
        <w:instrText xml:space="preserve"> REF _Ref124920386 \r \h </w:instrText>
      </w:r>
      <w:r w:rsidR="00ED3964">
        <w:rPr>
          <w:rFonts w:ascii="Times New Roman" w:hAnsi="Times New Roman"/>
          <w:sz w:val="20"/>
        </w:rPr>
      </w:r>
      <w:r w:rsidR="00ED3964">
        <w:rPr>
          <w:rFonts w:ascii="Times New Roman" w:hAnsi="Times New Roman"/>
          <w:sz w:val="20"/>
        </w:rPr>
        <w:fldChar w:fldCharType="separate"/>
      </w:r>
      <w:r w:rsidR="00D81CF6">
        <w:rPr>
          <w:rFonts w:ascii="Times New Roman" w:hAnsi="Times New Roman"/>
          <w:sz w:val="20"/>
        </w:rPr>
        <w:t>16.4.5</w:t>
      </w:r>
      <w:r w:rsidR="00ED3964">
        <w:rPr>
          <w:rFonts w:ascii="Times New Roman" w:hAnsi="Times New Roman"/>
          <w:sz w:val="20"/>
        </w:rPr>
        <w:fldChar w:fldCharType="end"/>
      </w:r>
      <w:r w:rsidR="00ED3964">
        <w:rPr>
          <w:rFonts w:ascii="Times New Roman" w:hAnsi="Times New Roman"/>
          <w:sz w:val="20"/>
        </w:rPr>
        <w:t xml:space="preserve"> </w:t>
      </w:r>
      <w:r w:rsidRPr="005D36D9">
        <w:rPr>
          <w:rFonts w:ascii="Times New Roman" w:hAnsi="Times New Roman"/>
          <w:sz w:val="20"/>
        </w:rPr>
        <w:t>Zmluvy</w:t>
      </w:r>
      <w:bookmarkEnd w:id="105"/>
      <w:bookmarkEnd w:id="106"/>
      <w:r w:rsidR="00ED3964">
        <w:rPr>
          <w:rFonts w:ascii="Times New Roman" w:hAnsi="Times New Roman"/>
          <w:sz w:val="20"/>
          <w:szCs w:val="20"/>
        </w:rPr>
        <w:t>.</w:t>
      </w:r>
      <w:bookmarkEnd w:id="107"/>
    </w:p>
    <w:p w14:paraId="066E7312" w14:textId="70B989CF" w:rsidR="005F699D" w:rsidRDefault="00EC412E" w:rsidP="008107C7">
      <w:pPr>
        <w:pStyle w:val="Bezriadkovania"/>
        <w:numPr>
          <w:ilvl w:val="1"/>
          <w:numId w:val="1"/>
        </w:numPr>
        <w:tabs>
          <w:tab w:val="num" w:pos="6521"/>
        </w:tabs>
        <w:ind w:left="567" w:hanging="567"/>
        <w:jc w:val="both"/>
        <w:rPr>
          <w:rFonts w:ascii="Times New Roman" w:hAnsi="Times New Roman"/>
          <w:sz w:val="20"/>
          <w:szCs w:val="20"/>
        </w:rPr>
      </w:pPr>
      <w:bookmarkStart w:id="108" w:name="_Ref124921225"/>
      <w:r>
        <w:rPr>
          <w:rFonts w:ascii="Times New Roman" w:eastAsia="Calibri" w:hAnsi="Times New Roman"/>
          <w:sz w:val="20"/>
          <w:szCs w:val="20"/>
        </w:rPr>
        <w:t>Poskytovateľ</w:t>
      </w:r>
      <w:r w:rsidR="00F2385C">
        <w:rPr>
          <w:rFonts w:ascii="Times New Roman" w:eastAsia="Calibri" w:hAnsi="Times New Roman"/>
          <w:sz w:val="20"/>
          <w:szCs w:val="20"/>
        </w:rPr>
        <w:t xml:space="preserve"> môže od Zmluvy odstúpiť v prípade</w:t>
      </w:r>
      <w:r w:rsidR="00EB347A" w:rsidRPr="0040715C">
        <w:rPr>
          <w:rFonts w:ascii="Times New Roman" w:eastAsia="Calibri" w:hAnsi="Times New Roman"/>
          <w:sz w:val="20"/>
          <w:szCs w:val="20"/>
        </w:rPr>
        <w:t>, ak Objednávateľ porušil Zmluvu podstatným spôsobom, pričom za podstatné porušenie Zmluvy Objednávateľom sa považuje</w:t>
      </w:r>
      <w:r w:rsidR="00EB347A">
        <w:rPr>
          <w:rFonts w:ascii="Times New Roman" w:eastAsia="Calibri" w:hAnsi="Times New Roman"/>
          <w:sz w:val="20"/>
          <w:szCs w:val="20"/>
        </w:rPr>
        <w:t xml:space="preserve">, </w:t>
      </w:r>
      <w:r w:rsidR="00EB347A">
        <w:rPr>
          <w:rFonts w:ascii="Times New Roman" w:hAnsi="Times New Roman"/>
          <w:sz w:val="20"/>
          <w:szCs w:val="20"/>
        </w:rPr>
        <w:t>ak je Objednávateľ v omeškaní s úhradou dohodnutej platby</w:t>
      </w:r>
      <w:r w:rsidR="00BD4540">
        <w:rPr>
          <w:rFonts w:ascii="Times New Roman" w:hAnsi="Times New Roman"/>
          <w:sz w:val="20"/>
          <w:szCs w:val="20"/>
        </w:rPr>
        <w:t xml:space="preserve"> za Služby</w:t>
      </w:r>
      <w:r w:rsidR="00EB347A">
        <w:rPr>
          <w:rFonts w:ascii="Times New Roman" w:hAnsi="Times New Roman"/>
          <w:sz w:val="20"/>
          <w:szCs w:val="20"/>
        </w:rPr>
        <w:t xml:space="preserve"> a nezap</w:t>
      </w:r>
      <w:r w:rsidR="00222CAD">
        <w:rPr>
          <w:rFonts w:ascii="Times New Roman" w:hAnsi="Times New Roman"/>
          <w:sz w:val="20"/>
          <w:szCs w:val="20"/>
        </w:rPr>
        <w:t>latil ani v dodatočnej lehote 30</w:t>
      </w:r>
      <w:r w:rsidR="00EB347A">
        <w:rPr>
          <w:rFonts w:ascii="Times New Roman" w:hAnsi="Times New Roman"/>
          <w:sz w:val="20"/>
          <w:szCs w:val="20"/>
        </w:rPr>
        <w:t xml:space="preserve"> dní </w:t>
      </w:r>
      <w:r w:rsidR="00177C0B">
        <w:rPr>
          <w:rFonts w:ascii="Times New Roman" w:hAnsi="Times New Roman"/>
          <w:sz w:val="20"/>
          <w:szCs w:val="20"/>
        </w:rPr>
        <w:t xml:space="preserve">určenej </w:t>
      </w:r>
      <w:r w:rsidR="00222CAD">
        <w:rPr>
          <w:rFonts w:ascii="Times New Roman" w:hAnsi="Times New Roman"/>
          <w:sz w:val="20"/>
          <w:szCs w:val="20"/>
        </w:rPr>
        <w:t xml:space="preserve">na základe písomnej výzvy Poskytovateľa </w:t>
      </w:r>
      <w:r w:rsidR="00177C0B">
        <w:rPr>
          <w:rFonts w:ascii="Times New Roman" w:hAnsi="Times New Roman"/>
          <w:sz w:val="20"/>
          <w:szCs w:val="20"/>
        </w:rPr>
        <w:t xml:space="preserve">a </w:t>
      </w:r>
      <w:r w:rsidR="00EB347A">
        <w:rPr>
          <w:rFonts w:ascii="Times New Roman" w:hAnsi="Times New Roman"/>
          <w:sz w:val="20"/>
          <w:szCs w:val="20"/>
        </w:rPr>
        <w:t>doručenej po uplynutí lehoty splatnosti faktúry Objednávateľovi</w:t>
      </w:r>
      <w:r w:rsidR="00706DF1">
        <w:rPr>
          <w:rFonts w:ascii="Times New Roman" w:eastAsia="Calibri" w:hAnsi="Times New Roman"/>
          <w:sz w:val="20"/>
          <w:szCs w:val="20"/>
        </w:rPr>
        <w:t xml:space="preserve"> a </w:t>
      </w:r>
      <w:r w:rsidR="00EB347A" w:rsidRPr="0040715C">
        <w:rPr>
          <w:rFonts w:ascii="Times New Roman" w:eastAsia="Calibri" w:hAnsi="Times New Roman"/>
          <w:sz w:val="20"/>
          <w:szCs w:val="20"/>
        </w:rPr>
        <w:t>porušenie</w:t>
      </w:r>
      <w:r w:rsidR="00706DF1">
        <w:rPr>
          <w:rFonts w:ascii="Times New Roman" w:eastAsia="Calibri" w:hAnsi="Times New Roman"/>
          <w:sz w:val="20"/>
          <w:szCs w:val="20"/>
        </w:rPr>
        <w:t xml:space="preserve"> povinností Objednávateľa stanovených Zmluvou</w:t>
      </w:r>
      <w:r w:rsidR="00EB347A" w:rsidRPr="0040715C">
        <w:rPr>
          <w:rFonts w:ascii="Times New Roman" w:eastAsia="Calibri" w:hAnsi="Times New Roman"/>
          <w:sz w:val="20"/>
          <w:szCs w:val="20"/>
        </w:rPr>
        <w:t>, ktor</w:t>
      </w:r>
      <w:r w:rsidR="00706DF1">
        <w:rPr>
          <w:rFonts w:ascii="Times New Roman" w:eastAsia="Calibri" w:hAnsi="Times New Roman"/>
          <w:sz w:val="20"/>
          <w:szCs w:val="20"/>
        </w:rPr>
        <w:t>é ako podstatné označuje Zmluva</w:t>
      </w:r>
      <w:r w:rsidR="00EB347A" w:rsidRPr="0040715C">
        <w:rPr>
          <w:rFonts w:ascii="Times New Roman" w:hAnsi="Times New Roman"/>
          <w:sz w:val="20"/>
          <w:szCs w:val="20"/>
        </w:rPr>
        <w:t>.</w:t>
      </w:r>
      <w:bookmarkStart w:id="109" w:name="_Ref124023086"/>
      <w:bookmarkEnd w:id="108"/>
    </w:p>
    <w:p w14:paraId="010C1C6F" w14:textId="589C9D94" w:rsidR="005F699D" w:rsidRPr="008C0754" w:rsidRDefault="008C0754" w:rsidP="008C0754">
      <w:pPr>
        <w:numPr>
          <w:ilvl w:val="1"/>
          <w:numId w:val="1"/>
        </w:numPr>
        <w:tabs>
          <w:tab w:val="clear" w:pos="7372"/>
          <w:tab w:val="num" w:pos="2835"/>
        </w:tabs>
        <w:spacing w:after="0" w:line="240" w:lineRule="auto"/>
        <w:ind w:left="567" w:hanging="567"/>
        <w:jc w:val="both"/>
        <w:rPr>
          <w:rFonts w:ascii="Times New Roman" w:hAnsi="Times New Roman" w:cs="Times New Roman"/>
          <w:sz w:val="20"/>
          <w:szCs w:val="20"/>
        </w:rPr>
      </w:pPr>
      <w:bookmarkStart w:id="110" w:name="_Ref124920897"/>
      <w:bookmarkStart w:id="111" w:name="_Ref125911379"/>
      <w:r>
        <w:rPr>
          <w:rFonts w:ascii="Times New Roman" w:eastAsia="Calibri" w:hAnsi="Times New Roman" w:cs="Times New Roman"/>
          <w:sz w:val="20"/>
          <w:szCs w:val="20"/>
        </w:rPr>
        <w:t xml:space="preserve">Zmluvné strany sú oprávnené odstúpiť od </w:t>
      </w:r>
      <w:r w:rsidRPr="0040715C">
        <w:rPr>
          <w:rFonts w:ascii="Times New Roman" w:eastAsia="Calibri" w:hAnsi="Times New Roman" w:cs="Times New Roman"/>
          <w:sz w:val="20"/>
          <w:szCs w:val="20"/>
        </w:rPr>
        <w:t>Zm</w:t>
      </w:r>
      <w:r>
        <w:rPr>
          <w:rFonts w:ascii="Times New Roman" w:eastAsia="Calibri" w:hAnsi="Times New Roman" w:cs="Times New Roman"/>
          <w:sz w:val="20"/>
          <w:szCs w:val="20"/>
        </w:rPr>
        <w:t xml:space="preserve">luvy </w:t>
      </w:r>
      <w:r w:rsidRPr="0040715C">
        <w:rPr>
          <w:rFonts w:ascii="Times New Roman" w:eastAsia="Calibri" w:hAnsi="Times New Roman" w:cs="Times New Roman"/>
          <w:sz w:val="20"/>
          <w:szCs w:val="20"/>
        </w:rPr>
        <w:t>tiež</w:t>
      </w:r>
      <w:r>
        <w:rPr>
          <w:rFonts w:ascii="Times New Roman" w:eastAsia="Calibri" w:hAnsi="Times New Roman" w:cs="Times New Roman"/>
          <w:sz w:val="20"/>
          <w:szCs w:val="20"/>
        </w:rPr>
        <w:t xml:space="preserve"> z dôvodov stanovených zákonom.</w:t>
      </w:r>
      <w:bookmarkStart w:id="112" w:name="_Ref124337247"/>
      <w:bookmarkEnd w:id="109"/>
      <w:bookmarkEnd w:id="110"/>
      <w:bookmarkEnd w:id="111"/>
    </w:p>
    <w:p w14:paraId="4EBBC41E" w14:textId="50660A66" w:rsidR="00B72A66" w:rsidRPr="00B72A66" w:rsidRDefault="00EB347A" w:rsidP="008107C7">
      <w:pPr>
        <w:pStyle w:val="Bezriadkovania"/>
        <w:numPr>
          <w:ilvl w:val="1"/>
          <w:numId w:val="1"/>
        </w:numPr>
        <w:tabs>
          <w:tab w:val="num" w:pos="6521"/>
        </w:tabs>
        <w:ind w:left="567" w:hanging="567"/>
        <w:jc w:val="both"/>
        <w:rPr>
          <w:rFonts w:ascii="Times New Roman" w:hAnsi="Times New Roman"/>
          <w:sz w:val="20"/>
          <w:szCs w:val="20"/>
        </w:rPr>
      </w:pPr>
      <w:bookmarkStart w:id="113" w:name="_Ref124920849"/>
      <w:r w:rsidRPr="005F699D">
        <w:rPr>
          <w:rFonts w:ascii="Times New Roman" w:hAnsi="Times New Roman"/>
          <w:sz w:val="20"/>
          <w:szCs w:val="20"/>
        </w:rPr>
        <w:t>V prípade, ak nastane dôvod odstúpenia</w:t>
      </w:r>
      <w:r w:rsidR="00F2385C">
        <w:rPr>
          <w:rFonts w:ascii="Times New Roman" w:hAnsi="Times New Roman"/>
          <w:sz w:val="20"/>
          <w:szCs w:val="20"/>
        </w:rPr>
        <w:t xml:space="preserve"> od </w:t>
      </w:r>
      <w:r w:rsidR="00710882">
        <w:rPr>
          <w:rFonts w:ascii="Times New Roman" w:hAnsi="Times New Roman"/>
          <w:sz w:val="20"/>
          <w:szCs w:val="20"/>
        </w:rPr>
        <w:t xml:space="preserve">Zmluvy v zmysle bodov </w:t>
      </w:r>
      <w:r w:rsidR="00710882">
        <w:rPr>
          <w:rFonts w:ascii="Times New Roman" w:hAnsi="Times New Roman"/>
          <w:sz w:val="20"/>
          <w:szCs w:val="20"/>
        </w:rPr>
        <w:fldChar w:fldCharType="begin"/>
      </w:r>
      <w:r w:rsidR="00710882">
        <w:rPr>
          <w:rFonts w:ascii="Times New Roman" w:hAnsi="Times New Roman"/>
          <w:sz w:val="20"/>
          <w:szCs w:val="20"/>
        </w:rPr>
        <w:instrText xml:space="preserve"> REF _Ref128568387 \n \h </w:instrText>
      </w:r>
      <w:r w:rsidR="00710882">
        <w:rPr>
          <w:rFonts w:ascii="Times New Roman" w:hAnsi="Times New Roman"/>
          <w:sz w:val="20"/>
          <w:szCs w:val="20"/>
        </w:rPr>
      </w:r>
      <w:r w:rsidR="00710882">
        <w:rPr>
          <w:rFonts w:ascii="Times New Roman" w:hAnsi="Times New Roman"/>
          <w:sz w:val="20"/>
          <w:szCs w:val="20"/>
        </w:rPr>
        <w:fldChar w:fldCharType="separate"/>
      </w:r>
      <w:r w:rsidR="00503696">
        <w:rPr>
          <w:rFonts w:ascii="Times New Roman" w:hAnsi="Times New Roman"/>
          <w:sz w:val="20"/>
          <w:szCs w:val="20"/>
        </w:rPr>
        <w:t>16.4.1</w:t>
      </w:r>
      <w:r w:rsidR="00710882">
        <w:rPr>
          <w:rFonts w:ascii="Times New Roman" w:hAnsi="Times New Roman"/>
          <w:sz w:val="20"/>
          <w:szCs w:val="20"/>
        </w:rPr>
        <w:fldChar w:fldCharType="end"/>
      </w:r>
      <w:r w:rsidR="00B72A66">
        <w:rPr>
          <w:rFonts w:ascii="Times New Roman" w:hAnsi="Times New Roman"/>
          <w:sz w:val="20"/>
          <w:szCs w:val="20"/>
        </w:rPr>
        <w:t xml:space="preserve"> až </w:t>
      </w:r>
      <w:r w:rsidR="00B72A66">
        <w:rPr>
          <w:rFonts w:ascii="Times New Roman" w:hAnsi="Times New Roman"/>
          <w:sz w:val="20"/>
          <w:szCs w:val="20"/>
        </w:rPr>
        <w:fldChar w:fldCharType="begin"/>
      </w:r>
      <w:r w:rsidR="00B72A66">
        <w:rPr>
          <w:rFonts w:ascii="Times New Roman" w:hAnsi="Times New Roman"/>
          <w:sz w:val="20"/>
          <w:szCs w:val="20"/>
        </w:rPr>
        <w:instrText xml:space="preserve"> REF _Ref124920386 \r \h </w:instrText>
      </w:r>
      <w:r w:rsidR="00B72A66">
        <w:rPr>
          <w:rFonts w:ascii="Times New Roman" w:hAnsi="Times New Roman"/>
          <w:sz w:val="20"/>
          <w:szCs w:val="20"/>
        </w:rPr>
      </w:r>
      <w:r w:rsidR="00B72A66">
        <w:rPr>
          <w:rFonts w:ascii="Times New Roman" w:hAnsi="Times New Roman"/>
          <w:sz w:val="20"/>
          <w:szCs w:val="20"/>
        </w:rPr>
        <w:fldChar w:fldCharType="separate"/>
      </w:r>
      <w:r w:rsidR="00503696">
        <w:rPr>
          <w:rFonts w:ascii="Times New Roman" w:hAnsi="Times New Roman"/>
          <w:sz w:val="20"/>
          <w:szCs w:val="20"/>
        </w:rPr>
        <w:t>16.4.5</w:t>
      </w:r>
      <w:r w:rsidR="00B72A66">
        <w:rPr>
          <w:rFonts w:ascii="Times New Roman" w:hAnsi="Times New Roman"/>
          <w:sz w:val="20"/>
          <w:szCs w:val="20"/>
        </w:rPr>
        <w:fldChar w:fldCharType="end"/>
      </w:r>
      <w:r w:rsidR="008C0754">
        <w:rPr>
          <w:rFonts w:ascii="Times New Roman" w:hAnsi="Times New Roman"/>
          <w:sz w:val="20"/>
          <w:szCs w:val="20"/>
        </w:rPr>
        <w:t xml:space="preserve"> </w:t>
      </w:r>
      <w:r w:rsidRPr="005F699D">
        <w:rPr>
          <w:rFonts w:ascii="Times New Roman" w:hAnsi="Times New Roman"/>
          <w:sz w:val="20"/>
          <w:szCs w:val="20"/>
        </w:rPr>
        <w:t>Zmluvy</w:t>
      </w:r>
      <w:r w:rsidR="00B72A66">
        <w:rPr>
          <w:rFonts w:ascii="Times New Roman" w:hAnsi="Times New Roman"/>
          <w:sz w:val="20"/>
          <w:szCs w:val="20"/>
        </w:rPr>
        <w:t xml:space="preserve"> alebo v zmysle bodu </w:t>
      </w:r>
      <w:r w:rsidR="00B72A66">
        <w:rPr>
          <w:rFonts w:ascii="Times New Roman" w:hAnsi="Times New Roman"/>
          <w:sz w:val="20"/>
          <w:szCs w:val="20"/>
        </w:rPr>
        <w:fldChar w:fldCharType="begin"/>
      </w:r>
      <w:r w:rsidR="00B72A66">
        <w:rPr>
          <w:rFonts w:ascii="Times New Roman" w:hAnsi="Times New Roman"/>
          <w:sz w:val="20"/>
          <w:szCs w:val="20"/>
        </w:rPr>
        <w:instrText xml:space="preserve"> REF _Ref124921225 \r \h </w:instrText>
      </w:r>
      <w:r w:rsidR="00B72A66">
        <w:rPr>
          <w:rFonts w:ascii="Times New Roman" w:hAnsi="Times New Roman"/>
          <w:sz w:val="20"/>
          <w:szCs w:val="20"/>
        </w:rPr>
      </w:r>
      <w:r w:rsidR="00B72A66">
        <w:rPr>
          <w:rFonts w:ascii="Times New Roman" w:hAnsi="Times New Roman"/>
          <w:sz w:val="20"/>
          <w:szCs w:val="20"/>
        </w:rPr>
        <w:fldChar w:fldCharType="separate"/>
      </w:r>
      <w:r w:rsidR="00D81CF6">
        <w:rPr>
          <w:rFonts w:ascii="Times New Roman" w:hAnsi="Times New Roman"/>
          <w:sz w:val="20"/>
          <w:szCs w:val="20"/>
        </w:rPr>
        <w:t>16.5</w:t>
      </w:r>
      <w:r w:rsidR="00B72A66">
        <w:rPr>
          <w:rFonts w:ascii="Times New Roman" w:hAnsi="Times New Roman"/>
          <w:sz w:val="20"/>
          <w:szCs w:val="20"/>
        </w:rPr>
        <w:fldChar w:fldCharType="end"/>
      </w:r>
      <w:r w:rsidR="00B72A66">
        <w:rPr>
          <w:rFonts w:ascii="Times New Roman" w:hAnsi="Times New Roman"/>
          <w:sz w:val="20"/>
          <w:szCs w:val="20"/>
        </w:rPr>
        <w:t xml:space="preserve"> Zmluvy</w:t>
      </w:r>
      <w:r w:rsidR="008C0754">
        <w:rPr>
          <w:rFonts w:ascii="Times New Roman" w:hAnsi="Times New Roman"/>
          <w:sz w:val="20"/>
          <w:szCs w:val="20"/>
        </w:rPr>
        <w:t xml:space="preserve"> alebo v zmysle bodu </w:t>
      </w:r>
      <w:r w:rsidR="008C0754">
        <w:rPr>
          <w:rFonts w:ascii="Times New Roman" w:hAnsi="Times New Roman"/>
          <w:sz w:val="20"/>
          <w:szCs w:val="20"/>
        </w:rPr>
        <w:fldChar w:fldCharType="begin"/>
      </w:r>
      <w:r w:rsidR="008C0754">
        <w:rPr>
          <w:rFonts w:ascii="Times New Roman" w:hAnsi="Times New Roman"/>
          <w:sz w:val="20"/>
          <w:szCs w:val="20"/>
        </w:rPr>
        <w:instrText xml:space="preserve"> REF _Ref124920897 \r \h </w:instrText>
      </w:r>
      <w:r w:rsidR="008C0754">
        <w:rPr>
          <w:rFonts w:ascii="Times New Roman" w:hAnsi="Times New Roman"/>
          <w:sz w:val="20"/>
          <w:szCs w:val="20"/>
        </w:rPr>
      </w:r>
      <w:r w:rsidR="008C0754">
        <w:rPr>
          <w:rFonts w:ascii="Times New Roman" w:hAnsi="Times New Roman"/>
          <w:sz w:val="20"/>
          <w:szCs w:val="20"/>
        </w:rPr>
        <w:fldChar w:fldCharType="separate"/>
      </w:r>
      <w:r w:rsidR="00D81CF6">
        <w:rPr>
          <w:rFonts w:ascii="Times New Roman" w:hAnsi="Times New Roman"/>
          <w:sz w:val="20"/>
          <w:szCs w:val="20"/>
        </w:rPr>
        <w:t>16.6</w:t>
      </w:r>
      <w:r w:rsidR="008C0754">
        <w:rPr>
          <w:rFonts w:ascii="Times New Roman" w:hAnsi="Times New Roman"/>
          <w:sz w:val="20"/>
          <w:szCs w:val="20"/>
        </w:rPr>
        <w:fldChar w:fldCharType="end"/>
      </w:r>
      <w:r w:rsidR="008C0754">
        <w:rPr>
          <w:rFonts w:ascii="Times New Roman" w:hAnsi="Times New Roman"/>
          <w:sz w:val="20"/>
          <w:szCs w:val="20"/>
        </w:rPr>
        <w:t xml:space="preserve"> Zmluvy</w:t>
      </w:r>
      <w:r w:rsidRPr="005F699D">
        <w:rPr>
          <w:rFonts w:ascii="Times New Roman" w:hAnsi="Times New Roman"/>
          <w:sz w:val="20"/>
          <w:szCs w:val="20"/>
        </w:rPr>
        <w:t xml:space="preserve">, oprávnená Zmluvná strana je </w:t>
      </w:r>
      <w:r w:rsidRPr="005F699D">
        <w:rPr>
          <w:rFonts w:ascii="Times New Roman" w:eastAsia="Calibri" w:hAnsi="Times New Roman"/>
          <w:sz w:val="20"/>
          <w:szCs w:val="20"/>
        </w:rPr>
        <w:t>oprávnená odstúpiť od Zmluvy bez zbytočného odkladu potom, čo sa dozvedela o takom</w:t>
      </w:r>
      <w:r w:rsidR="009B37F2">
        <w:rPr>
          <w:rFonts w:ascii="Times New Roman" w:eastAsia="Calibri" w:hAnsi="Times New Roman"/>
          <w:sz w:val="20"/>
          <w:szCs w:val="20"/>
        </w:rPr>
        <w:t>to</w:t>
      </w:r>
      <w:r w:rsidRPr="005F699D">
        <w:rPr>
          <w:rFonts w:ascii="Times New Roman" w:eastAsia="Calibri" w:hAnsi="Times New Roman"/>
          <w:sz w:val="20"/>
          <w:szCs w:val="20"/>
        </w:rPr>
        <w:t xml:space="preserve"> porušení povinnosti druhej Zmluvnej strany, alebo o vzniku takej</w:t>
      </w:r>
      <w:r w:rsidR="009B37F2">
        <w:rPr>
          <w:rFonts w:ascii="Times New Roman" w:eastAsia="Calibri" w:hAnsi="Times New Roman"/>
          <w:sz w:val="20"/>
          <w:szCs w:val="20"/>
        </w:rPr>
        <w:t>to</w:t>
      </w:r>
      <w:r w:rsidRPr="005F699D">
        <w:rPr>
          <w:rFonts w:ascii="Times New Roman" w:eastAsia="Calibri" w:hAnsi="Times New Roman"/>
          <w:sz w:val="20"/>
          <w:szCs w:val="20"/>
        </w:rPr>
        <w:t xml:space="preserve"> skutočnosti zakladajúcej j</w:t>
      </w:r>
      <w:r w:rsidR="009B37F2">
        <w:rPr>
          <w:rFonts w:ascii="Times New Roman" w:eastAsia="Calibri" w:hAnsi="Times New Roman"/>
          <w:sz w:val="20"/>
          <w:szCs w:val="20"/>
        </w:rPr>
        <w:t xml:space="preserve">ej právo na odstúpenie od </w:t>
      </w:r>
      <w:r w:rsidRPr="005F699D">
        <w:rPr>
          <w:rFonts w:ascii="Times New Roman" w:eastAsia="Calibri" w:hAnsi="Times New Roman"/>
          <w:sz w:val="20"/>
          <w:szCs w:val="20"/>
        </w:rPr>
        <w:t>Zmluvy, a to doručením písomného oznámenia o odstúpení druhej Zmluvnej strane. V oznámení o odstúpení od Zmluvy musí byť uvedený dôvod, pre ktorý Zmluvná strana od Zmluvy odstupuje a musí byť riadne doručené druhej Zmluvnej strane. Zmluva doručením oznámenia o odstúpení podľa tohto bodu Zmluvy zaniká v celom rozsahu.</w:t>
      </w:r>
      <w:bookmarkEnd w:id="112"/>
      <w:bookmarkEnd w:id="113"/>
    </w:p>
    <w:p w14:paraId="5CF0C69B" w14:textId="37083F22" w:rsidR="008B0E37" w:rsidRPr="008B0E37" w:rsidRDefault="00EB347A" w:rsidP="008107C7">
      <w:pPr>
        <w:pStyle w:val="Bezriadkovania"/>
        <w:numPr>
          <w:ilvl w:val="1"/>
          <w:numId w:val="1"/>
        </w:numPr>
        <w:tabs>
          <w:tab w:val="num" w:pos="6521"/>
        </w:tabs>
        <w:ind w:left="567" w:hanging="567"/>
        <w:jc w:val="both"/>
        <w:rPr>
          <w:rFonts w:ascii="Times New Roman" w:hAnsi="Times New Roman"/>
          <w:sz w:val="20"/>
          <w:szCs w:val="20"/>
        </w:rPr>
      </w:pPr>
      <w:r w:rsidRPr="00B72A66">
        <w:rPr>
          <w:rFonts w:ascii="Times New Roman" w:eastAsia="Calibri" w:hAnsi="Times New Roman"/>
          <w:sz w:val="20"/>
          <w:szCs w:val="20"/>
        </w:rPr>
        <w:t>V prípade nepodstatné</w:t>
      </w:r>
      <w:r w:rsidR="00B72A66" w:rsidRPr="00B72A66">
        <w:rPr>
          <w:rFonts w:ascii="Times New Roman" w:eastAsia="Calibri" w:hAnsi="Times New Roman"/>
          <w:sz w:val="20"/>
          <w:szCs w:val="20"/>
        </w:rPr>
        <w:t>ho porušenia Zmluvy Poskytovateľom</w:t>
      </w:r>
      <w:r w:rsidRPr="00B72A66">
        <w:rPr>
          <w:rFonts w:ascii="Times New Roman" w:eastAsia="Calibri" w:hAnsi="Times New Roman"/>
          <w:sz w:val="20"/>
          <w:szCs w:val="20"/>
        </w:rPr>
        <w:t xml:space="preserve"> podľa bodu</w:t>
      </w:r>
      <w:r w:rsidR="00B72A66">
        <w:rPr>
          <w:rFonts w:ascii="Times New Roman" w:eastAsia="Calibri" w:hAnsi="Times New Roman"/>
          <w:sz w:val="20"/>
          <w:szCs w:val="20"/>
        </w:rPr>
        <w:t xml:space="preserve"> </w:t>
      </w:r>
      <w:r w:rsidR="00B72A66">
        <w:rPr>
          <w:rFonts w:ascii="Times New Roman" w:eastAsia="Calibri" w:hAnsi="Times New Roman"/>
          <w:sz w:val="20"/>
          <w:szCs w:val="20"/>
        </w:rPr>
        <w:fldChar w:fldCharType="begin"/>
      </w:r>
      <w:r w:rsidR="00B72A66">
        <w:rPr>
          <w:rFonts w:ascii="Times New Roman" w:eastAsia="Calibri" w:hAnsi="Times New Roman"/>
          <w:sz w:val="20"/>
          <w:szCs w:val="20"/>
        </w:rPr>
        <w:instrText xml:space="preserve"> REF _Ref124921652 \r \h </w:instrText>
      </w:r>
      <w:r w:rsidR="00B72A66">
        <w:rPr>
          <w:rFonts w:ascii="Times New Roman" w:eastAsia="Calibri" w:hAnsi="Times New Roman"/>
          <w:sz w:val="20"/>
          <w:szCs w:val="20"/>
        </w:rPr>
      </w:r>
      <w:r w:rsidR="00B72A66">
        <w:rPr>
          <w:rFonts w:ascii="Times New Roman" w:eastAsia="Calibri" w:hAnsi="Times New Roman"/>
          <w:sz w:val="20"/>
          <w:szCs w:val="20"/>
        </w:rPr>
        <w:fldChar w:fldCharType="separate"/>
      </w:r>
      <w:r w:rsidR="00D81CF6">
        <w:rPr>
          <w:rFonts w:ascii="Times New Roman" w:eastAsia="Calibri" w:hAnsi="Times New Roman"/>
          <w:sz w:val="20"/>
          <w:szCs w:val="20"/>
        </w:rPr>
        <w:t>16.4.6</w:t>
      </w:r>
      <w:r w:rsidR="00B72A66">
        <w:rPr>
          <w:rFonts w:ascii="Times New Roman" w:eastAsia="Calibri" w:hAnsi="Times New Roman"/>
          <w:sz w:val="20"/>
          <w:szCs w:val="20"/>
        </w:rPr>
        <w:fldChar w:fldCharType="end"/>
      </w:r>
      <w:r w:rsidRPr="00B72A66">
        <w:rPr>
          <w:rFonts w:ascii="Times New Roman" w:eastAsia="Calibri" w:hAnsi="Times New Roman"/>
          <w:sz w:val="20"/>
          <w:szCs w:val="20"/>
        </w:rPr>
        <w:t xml:space="preserve"> Zmluvy je Objednávateľ oprávne</w:t>
      </w:r>
      <w:r w:rsidR="00503696">
        <w:rPr>
          <w:rFonts w:ascii="Times New Roman" w:eastAsia="Calibri" w:hAnsi="Times New Roman"/>
          <w:sz w:val="20"/>
          <w:szCs w:val="20"/>
        </w:rPr>
        <w:t>ný odstúpiť od Zmluvy, ak Poskytovateľ</w:t>
      </w:r>
      <w:bookmarkStart w:id="114" w:name="_GoBack"/>
      <w:bookmarkEnd w:id="114"/>
      <w:r w:rsidRPr="00B72A66">
        <w:rPr>
          <w:rFonts w:ascii="Times New Roman" w:eastAsia="Calibri" w:hAnsi="Times New Roman"/>
          <w:sz w:val="20"/>
          <w:szCs w:val="20"/>
        </w:rPr>
        <w:t xml:space="preserve"> svoju povinnosť nesplní ani v dodatočnej primeranej lehote určenej</w:t>
      </w:r>
      <w:r w:rsidR="009B3D30">
        <w:rPr>
          <w:rFonts w:ascii="Times New Roman" w:eastAsia="Calibri" w:hAnsi="Times New Roman"/>
          <w:sz w:val="20"/>
          <w:szCs w:val="20"/>
        </w:rPr>
        <w:t xml:space="preserve"> Objednávateľom. </w:t>
      </w:r>
      <w:r w:rsidRPr="00B72A66">
        <w:rPr>
          <w:rFonts w:ascii="Times New Roman" w:eastAsia="Calibri" w:hAnsi="Times New Roman"/>
          <w:sz w:val="20"/>
          <w:szCs w:val="20"/>
        </w:rPr>
        <w:t>V oznámení o odstúpení od Zmluvy musí byť uvedený dôvod, pre ktorý Objednávateľ od Zmluvy odst</w:t>
      </w:r>
      <w:r w:rsidR="009B37F2">
        <w:rPr>
          <w:rFonts w:ascii="Times New Roman" w:eastAsia="Calibri" w:hAnsi="Times New Roman"/>
          <w:sz w:val="20"/>
          <w:szCs w:val="20"/>
        </w:rPr>
        <w:t>upuje, skutočnosť, že Poskytovateľ</w:t>
      </w:r>
      <w:r w:rsidRPr="00B72A66">
        <w:rPr>
          <w:rFonts w:ascii="Times New Roman" w:eastAsia="Calibri" w:hAnsi="Times New Roman"/>
          <w:sz w:val="20"/>
          <w:szCs w:val="20"/>
        </w:rPr>
        <w:t xml:space="preserve"> nesplnil povinnosť, ktorá je dôvodom pre odstúpenie Objednávateľa od Zmluvy, a to ani v dodatočnej lehote určenej </w:t>
      </w:r>
      <w:r w:rsidR="008B0E37">
        <w:rPr>
          <w:rFonts w:ascii="Times New Roman" w:eastAsia="Calibri" w:hAnsi="Times New Roman"/>
          <w:sz w:val="20"/>
          <w:szCs w:val="20"/>
        </w:rPr>
        <w:t xml:space="preserve">Objednávateľom </w:t>
      </w:r>
      <w:r w:rsidRPr="00B72A66">
        <w:rPr>
          <w:rFonts w:ascii="Times New Roman" w:eastAsia="Calibri" w:hAnsi="Times New Roman"/>
          <w:sz w:val="20"/>
          <w:szCs w:val="20"/>
        </w:rPr>
        <w:t xml:space="preserve">a musí </w:t>
      </w:r>
      <w:r w:rsidR="009B37F2">
        <w:rPr>
          <w:rFonts w:ascii="Times New Roman" w:eastAsia="Calibri" w:hAnsi="Times New Roman"/>
          <w:sz w:val="20"/>
          <w:szCs w:val="20"/>
        </w:rPr>
        <w:t>byť riadne doručené Poskytovateľovi</w:t>
      </w:r>
      <w:r w:rsidRPr="00B72A66">
        <w:rPr>
          <w:rFonts w:ascii="Times New Roman" w:eastAsia="Calibri" w:hAnsi="Times New Roman"/>
          <w:sz w:val="20"/>
          <w:szCs w:val="20"/>
        </w:rPr>
        <w:t>. Zmluva doručením oznámenia o odstúpení podľa tohto bodu Zmluvy zaniká v celom rozsahu.</w:t>
      </w:r>
      <w:bookmarkStart w:id="115" w:name="_Ref124023413"/>
      <w:bookmarkStart w:id="116" w:name="_Ref124114155"/>
    </w:p>
    <w:p w14:paraId="39DF44CD" w14:textId="2DD62441" w:rsidR="009B3D30" w:rsidRPr="006C6486" w:rsidRDefault="008B0E37" w:rsidP="006C6486">
      <w:pPr>
        <w:pStyle w:val="Bezriadkovania"/>
        <w:numPr>
          <w:ilvl w:val="1"/>
          <w:numId w:val="1"/>
        </w:numPr>
        <w:tabs>
          <w:tab w:val="num" w:pos="6521"/>
        </w:tabs>
        <w:ind w:left="567" w:hanging="567"/>
        <w:jc w:val="both"/>
        <w:rPr>
          <w:rFonts w:ascii="Times New Roman" w:hAnsi="Times New Roman"/>
          <w:sz w:val="20"/>
          <w:szCs w:val="20"/>
        </w:rPr>
      </w:pPr>
      <w:r w:rsidRPr="008B0E37">
        <w:rPr>
          <w:rFonts w:ascii="Times New Roman" w:hAnsi="Times New Roman"/>
          <w:sz w:val="20"/>
          <w:szCs w:val="20"/>
        </w:rPr>
        <w:t>V prípade vypovedania Zmluvy zo strany Ob</w:t>
      </w:r>
      <w:r>
        <w:rPr>
          <w:rFonts w:ascii="Times New Roman" w:hAnsi="Times New Roman"/>
          <w:sz w:val="20"/>
          <w:szCs w:val="20"/>
        </w:rPr>
        <w:t>jednávateľa, výpovedná lehota sú 3 mesiace</w:t>
      </w:r>
      <w:r w:rsidRPr="008B0E37">
        <w:rPr>
          <w:rFonts w:ascii="Times New Roman" w:hAnsi="Times New Roman"/>
          <w:sz w:val="20"/>
          <w:szCs w:val="20"/>
        </w:rPr>
        <w:t xml:space="preserve"> a začína plynúť od prvého dňa kalendárneho mesiaca nasledujúceho po mesiaci, v ktorom bola výpoveď doručená Poskytovateľovi. Výpoveď musí byť písomná a musí byť riadne doručená Poskytovateľovi.</w:t>
      </w:r>
      <w:bookmarkStart w:id="117" w:name="_Ref104985385"/>
    </w:p>
    <w:bookmarkEnd w:id="115"/>
    <w:bookmarkEnd w:id="116"/>
    <w:bookmarkEnd w:id="117"/>
    <w:p w14:paraId="3F4460A1" w14:textId="6BE5E9FE" w:rsidR="00DB3AD0" w:rsidRDefault="00DB3AD0" w:rsidP="00DB3AD0">
      <w:pPr>
        <w:numPr>
          <w:ilvl w:val="1"/>
          <w:numId w:val="1"/>
        </w:numPr>
        <w:tabs>
          <w:tab w:val="clear" w:pos="7372"/>
          <w:tab w:val="num" w:pos="2835"/>
        </w:tabs>
        <w:spacing w:after="0" w:line="240" w:lineRule="auto"/>
        <w:ind w:left="567" w:hanging="567"/>
        <w:jc w:val="both"/>
        <w:rPr>
          <w:rFonts w:ascii="Times New Roman" w:hAnsi="Times New Roman" w:cs="Times New Roman"/>
          <w:sz w:val="20"/>
          <w:szCs w:val="20"/>
        </w:rPr>
      </w:pPr>
      <w:r w:rsidRPr="000619A6">
        <w:rPr>
          <w:rFonts w:ascii="Times New Roman" w:hAnsi="Times New Roman" w:cs="Times New Roman"/>
          <w:sz w:val="20"/>
          <w:szCs w:val="20"/>
        </w:rPr>
        <w:t xml:space="preserve">V prípade </w:t>
      </w:r>
      <w:r>
        <w:rPr>
          <w:rFonts w:ascii="Times New Roman" w:hAnsi="Times New Roman" w:cs="Times New Roman"/>
          <w:sz w:val="20"/>
          <w:szCs w:val="20"/>
        </w:rPr>
        <w:t xml:space="preserve">ukončenia </w:t>
      </w:r>
      <w:r w:rsidRPr="000619A6">
        <w:rPr>
          <w:rFonts w:ascii="Times New Roman" w:hAnsi="Times New Roman" w:cs="Times New Roman"/>
          <w:sz w:val="20"/>
          <w:szCs w:val="20"/>
        </w:rPr>
        <w:t>Zmluvy</w:t>
      </w:r>
      <w:r>
        <w:rPr>
          <w:rFonts w:ascii="Times New Roman" w:hAnsi="Times New Roman" w:cs="Times New Roman"/>
          <w:sz w:val="20"/>
          <w:szCs w:val="20"/>
        </w:rPr>
        <w:t xml:space="preserve"> </w:t>
      </w:r>
      <w:r w:rsidR="00164D9C">
        <w:rPr>
          <w:rFonts w:ascii="Times New Roman" w:hAnsi="Times New Roman" w:cs="Times New Roman"/>
          <w:sz w:val="20"/>
          <w:szCs w:val="20"/>
        </w:rPr>
        <w:t xml:space="preserve">niektorou zo Zmluvných strán </w:t>
      </w:r>
      <w:r>
        <w:rPr>
          <w:rFonts w:ascii="Times New Roman" w:hAnsi="Times New Roman" w:cs="Times New Roman"/>
          <w:sz w:val="20"/>
          <w:szCs w:val="20"/>
        </w:rPr>
        <w:t xml:space="preserve">v súlade s týmto článkom Zmluvy, </w:t>
      </w:r>
      <w:r w:rsidRPr="000619A6">
        <w:rPr>
          <w:rFonts w:ascii="Times New Roman" w:hAnsi="Times New Roman" w:cs="Times New Roman"/>
          <w:sz w:val="20"/>
          <w:szCs w:val="20"/>
        </w:rPr>
        <w:t>Zmluvné strany sú povinné</w:t>
      </w:r>
      <w:r w:rsidR="00143A18">
        <w:rPr>
          <w:rFonts w:ascii="Times New Roman" w:hAnsi="Times New Roman" w:cs="Times New Roman"/>
          <w:sz w:val="20"/>
          <w:szCs w:val="20"/>
        </w:rPr>
        <w:t xml:space="preserve"> do </w:t>
      </w:r>
      <w:r w:rsidR="00164D9C">
        <w:rPr>
          <w:rFonts w:ascii="Times New Roman" w:hAnsi="Times New Roman" w:cs="Times New Roman"/>
          <w:sz w:val="20"/>
          <w:szCs w:val="20"/>
        </w:rPr>
        <w:t>30</w:t>
      </w:r>
      <w:r>
        <w:rPr>
          <w:rFonts w:ascii="Times New Roman" w:hAnsi="Times New Roman" w:cs="Times New Roman"/>
          <w:sz w:val="20"/>
          <w:szCs w:val="20"/>
        </w:rPr>
        <w:t xml:space="preserve"> </w:t>
      </w:r>
      <w:r w:rsidR="00143A18">
        <w:rPr>
          <w:rFonts w:ascii="Times New Roman" w:hAnsi="Times New Roman" w:cs="Times New Roman"/>
          <w:sz w:val="20"/>
          <w:szCs w:val="20"/>
        </w:rPr>
        <w:t xml:space="preserve">kalendárnych </w:t>
      </w:r>
      <w:r>
        <w:rPr>
          <w:rFonts w:ascii="Times New Roman" w:hAnsi="Times New Roman" w:cs="Times New Roman"/>
          <w:sz w:val="20"/>
          <w:szCs w:val="20"/>
        </w:rPr>
        <w:t xml:space="preserve">dní </w:t>
      </w:r>
      <w:r w:rsidR="00143A18">
        <w:rPr>
          <w:rFonts w:ascii="Times New Roman" w:hAnsi="Times New Roman" w:cs="Times New Roman"/>
          <w:sz w:val="20"/>
          <w:szCs w:val="20"/>
        </w:rPr>
        <w:t>odo dňa nadobudnutia účinnosti ukončenia Zmluvy</w:t>
      </w:r>
      <w:r w:rsidR="000025E0">
        <w:rPr>
          <w:rFonts w:ascii="Times New Roman" w:hAnsi="Times New Roman" w:cs="Times New Roman"/>
          <w:sz w:val="20"/>
          <w:szCs w:val="20"/>
        </w:rPr>
        <w:t xml:space="preserve"> (nadobudnutia účinnosti výpovede alebo odstúpenia do Zmluvy)</w:t>
      </w:r>
      <w:r w:rsidR="00143A18">
        <w:rPr>
          <w:rFonts w:ascii="Times New Roman" w:hAnsi="Times New Roman" w:cs="Times New Roman"/>
          <w:sz w:val="20"/>
          <w:szCs w:val="20"/>
        </w:rPr>
        <w:t xml:space="preserve"> </w:t>
      </w:r>
      <w:r>
        <w:rPr>
          <w:rFonts w:ascii="Times New Roman" w:hAnsi="Times New Roman" w:cs="Times New Roman"/>
          <w:sz w:val="20"/>
          <w:szCs w:val="20"/>
        </w:rPr>
        <w:t>vyporiadať alebo dohodnúť spôsob vyporiadania vzájomných práv a nárokov vyplývajúcich zo Zmluvy.</w:t>
      </w:r>
    </w:p>
    <w:p w14:paraId="6E4E9E18" w14:textId="77777777" w:rsidR="00250B94" w:rsidRPr="00DB3AD0" w:rsidRDefault="00250B94" w:rsidP="00250B94">
      <w:pPr>
        <w:spacing w:after="0" w:line="240" w:lineRule="auto"/>
        <w:ind w:left="567"/>
        <w:jc w:val="both"/>
        <w:rPr>
          <w:rFonts w:ascii="Times New Roman" w:hAnsi="Times New Roman" w:cs="Times New Roman"/>
          <w:sz w:val="20"/>
          <w:szCs w:val="20"/>
        </w:rPr>
      </w:pPr>
    </w:p>
    <w:p w14:paraId="20B1E12E" w14:textId="5A0DE8EA" w:rsidR="008B0E37" w:rsidRDefault="00F3579A" w:rsidP="00CE1E0A">
      <w:pPr>
        <w:pStyle w:val="Bezriadkovania"/>
        <w:numPr>
          <w:ilvl w:val="1"/>
          <w:numId w:val="1"/>
        </w:numPr>
        <w:tabs>
          <w:tab w:val="num" w:pos="6521"/>
        </w:tabs>
        <w:ind w:left="567" w:hanging="567"/>
        <w:jc w:val="both"/>
        <w:rPr>
          <w:rFonts w:ascii="Times New Roman" w:hAnsi="Times New Roman"/>
          <w:sz w:val="20"/>
          <w:szCs w:val="20"/>
        </w:rPr>
      </w:pPr>
      <w:r w:rsidRPr="00F3579A">
        <w:rPr>
          <w:rFonts w:ascii="Times New Roman" w:hAnsi="Times New Roman"/>
          <w:sz w:val="20"/>
          <w:szCs w:val="20"/>
        </w:rPr>
        <w:lastRenderedPageBreak/>
        <w:t>Odstúpenie od Zmluvy sa nedotýka nároku na náhradu škody vzniknutej porušením Zmluvy, nároku na zaplatenie zmluvnej pokuty, ktorý vznikol do účinnosti odstúpenia, a ďalej ustanovení, ktoré vzhľadom na svoju povahu majú trvať aj po ukončení Zmluvy, najmä ustanovenia o povinnosti mlčanlivosti, komunikácii a riešení sporov.</w:t>
      </w:r>
    </w:p>
    <w:p w14:paraId="62AD4CC5" w14:textId="77777777" w:rsidR="00BF4482" w:rsidRPr="00146965" w:rsidRDefault="00BF4482" w:rsidP="00BF4482">
      <w:pPr>
        <w:pStyle w:val="Bezriadkovania"/>
        <w:ind w:left="567"/>
        <w:jc w:val="both"/>
        <w:rPr>
          <w:rFonts w:ascii="Times New Roman" w:hAnsi="Times New Roman"/>
          <w:sz w:val="20"/>
          <w:szCs w:val="20"/>
        </w:rPr>
      </w:pPr>
    </w:p>
    <w:p w14:paraId="73E35448" w14:textId="7001BCEF" w:rsidR="00EB347A" w:rsidRPr="00542002" w:rsidRDefault="00EB347A" w:rsidP="008107C7">
      <w:pPr>
        <w:pStyle w:val="Bezriadkovania"/>
        <w:numPr>
          <w:ilvl w:val="0"/>
          <w:numId w:val="1"/>
        </w:numPr>
        <w:ind w:left="0"/>
        <w:jc w:val="center"/>
        <w:rPr>
          <w:rFonts w:ascii="Times New Roman" w:hAnsi="Times New Roman"/>
          <w:sz w:val="20"/>
          <w:szCs w:val="20"/>
        </w:rPr>
      </w:pPr>
      <w:r w:rsidRPr="00542002">
        <w:rPr>
          <w:rFonts w:ascii="Times New Roman" w:eastAsiaTheme="minorHAnsi" w:hAnsi="Times New Roman"/>
          <w:b/>
          <w:sz w:val="20"/>
          <w:szCs w:val="20"/>
        </w:rPr>
        <w:t xml:space="preserve">PROTIKORUPČNÁ DOLOŽKA </w:t>
      </w:r>
    </w:p>
    <w:p w14:paraId="0DBA1756" w14:textId="77777777" w:rsidR="00542002" w:rsidRPr="00542002" w:rsidRDefault="00542002" w:rsidP="00542002">
      <w:pPr>
        <w:pStyle w:val="Bezriadkovania"/>
        <w:rPr>
          <w:rFonts w:ascii="Times New Roman" w:hAnsi="Times New Roman"/>
          <w:sz w:val="20"/>
          <w:szCs w:val="20"/>
        </w:rPr>
      </w:pPr>
    </w:p>
    <w:p w14:paraId="611B49CB" w14:textId="3CD7FD12" w:rsidR="00542002" w:rsidRPr="00542002" w:rsidRDefault="00EB347A" w:rsidP="008107C7">
      <w:pPr>
        <w:pStyle w:val="Bezriadkovania"/>
        <w:numPr>
          <w:ilvl w:val="1"/>
          <w:numId w:val="1"/>
        </w:numPr>
        <w:tabs>
          <w:tab w:val="num" w:pos="6521"/>
        </w:tabs>
        <w:ind w:left="567" w:hanging="567"/>
        <w:jc w:val="both"/>
        <w:rPr>
          <w:rFonts w:ascii="Times New Roman" w:hAnsi="Times New Roman"/>
          <w:sz w:val="20"/>
          <w:szCs w:val="20"/>
        </w:rPr>
      </w:pPr>
      <w:bookmarkStart w:id="118" w:name="_Ref22810974"/>
      <w:r w:rsidRPr="00542002">
        <w:rPr>
          <w:rFonts w:ascii="Times New Roman" w:hAnsi="Times New Roman"/>
          <w:sz w:val="20"/>
          <w:szCs w:val="20"/>
        </w:rPr>
        <w:t>Zmluvné strany sa pri plnení Zmluvy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bookmarkStart w:id="119" w:name="_Ref22810985"/>
      <w:bookmarkEnd w:id="118"/>
    </w:p>
    <w:p w14:paraId="690930D9" w14:textId="5B19155C" w:rsidR="00542002" w:rsidRPr="00542002" w:rsidRDefault="00394DC2" w:rsidP="008107C7">
      <w:pPr>
        <w:pStyle w:val="Bezriadkovania"/>
        <w:numPr>
          <w:ilvl w:val="1"/>
          <w:numId w:val="1"/>
        </w:numPr>
        <w:tabs>
          <w:tab w:val="num" w:pos="6521"/>
        </w:tabs>
        <w:ind w:left="567" w:hanging="567"/>
        <w:jc w:val="both"/>
        <w:rPr>
          <w:rFonts w:ascii="Times New Roman" w:hAnsi="Times New Roman"/>
          <w:sz w:val="20"/>
          <w:szCs w:val="20"/>
        </w:rPr>
      </w:pPr>
      <w:bookmarkStart w:id="120" w:name="_Ref124927604"/>
      <w:r>
        <w:rPr>
          <w:rFonts w:ascii="Times New Roman" w:hAnsi="Times New Roman"/>
          <w:sz w:val="20"/>
          <w:szCs w:val="20"/>
        </w:rPr>
        <w:t xml:space="preserve">Poskytovateľ </w:t>
      </w:r>
      <w:r w:rsidR="00EB347A" w:rsidRPr="00542002">
        <w:rPr>
          <w:rFonts w:ascii="Times New Roman" w:hAnsi="Times New Roman"/>
          <w:sz w:val="20"/>
          <w:szCs w:val="20"/>
        </w:rPr>
        <w:t>vyhlasuje, že podľa jeho vedomostí žiaden z jeho predstaviteľov, zástupcov, zamestnancov, alebo iných os</w:t>
      </w:r>
      <w:r>
        <w:rPr>
          <w:rFonts w:ascii="Times New Roman" w:hAnsi="Times New Roman"/>
          <w:sz w:val="20"/>
          <w:szCs w:val="20"/>
        </w:rPr>
        <w:t>ôb konajúcich v mene Poskytovateľa</w:t>
      </w:r>
      <w:r w:rsidR="00EB347A" w:rsidRPr="00542002">
        <w:rPr>
          <w:rFonts w:ascii="Times New Roman" w:hAnsi="Times New Roman"/>
          <w:sz w:val="20"/>
          <w:szCs w:val="20"/>
        </w:rPr>
        <w:t xml:space="preserve"> pri poskytovaní plnenia podľa Zmluvy pre Objednávateľa alebo v jeho mene na základe Zmluvy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w:t>
      </w:r>
      <w:r>
        <w:rPr>
          <w:rFonts w:ascii="Times New Roman" w:hAnsi="Times New Roman"/>
          <w:sz w:val="20"/>
          <w:szCs w:val="20"/>
        </w:rPr>
        <w:t xml:space="preserve"> pri plnení Zmluvy. Poskytovateľ</w:t>
      </w:r>
      <w:r w:rsidR="00EB347A" w:rsidRPr="00542002">
        <w:rPr>
          <w:rFonts w:ascii="Times New Roman" w:hAnsi="Times New Roman"/>
          <w:sz w:val="20"/>
          <w:szCs w:val="20"/>
        </w:rPr>
        <w:t xml:space="preserve"> sa zaväzuje okamžite oznámiť Objednávateľovi primeranou formou akékoľvek podozrenie na porušenie povinností podľa tohto článku Zmluvy alebo akékoľvek skutočnosti, v dôsledku ktorý</w:t>
      </w:r>
      <w:r>
        <w:rPr>
          <w:rFonts w:ascii="Times New Roman" w:hAnsi="Times New Roman"/>
          <w:sz w:val="20"/>
          <w:szCs w:val="20"/>
        </w:rPr>
        <w:t xml:space="preserve">ch by sa vyhlásenie Poskytovateľa </w:t>
      </w:r>
      <w:r w:rsidR="00EB347A" w:rsidRPr="00542002">
        <w:rPr>
          <w:rFonts w:ascii="Times New Roman" w:hAnsi="Times New Roman"/>
          <w:sz w:val="20"/>
          <w:szCs w:val="20"/>
        </w:rPr>
        <w:t>podľa tohto bodu ukázalo ako nepravdivé  a byť plne súčinný pri dôkladnom vyšetrení podozrenia</w:t>
      </w:r>
      <w:bookmarkEnd w:id="119"/>
      <w:r w:rsidR="00EB347A" w:rsidRPr="00542002">
        <w:rPr>
          <w:rFonts w:ascii="Times New Roman" w:hAnsi="Times New Roman"/>
          <w:sz w:val="20"/>
          <w:szCs w:val="20"/>
        </w:rPr>
        <w:t>.</w:t>
      </w:r>
      <w:bookmarkEnd w:id="120"/>
    </w:p>
    <w:p w14:paraId="6A73CE17" w14:textId="722E6829" w:rsidR="00EB347A" w:rsidRDefault="00EB347A" w:rsidP="008107C7">
      <w:pPr>
        <w:pStyle w:val="Bezriadkovania"/>
        <w:numPr>
          <w:ilvl w:val="1"/>
          <w:numId w:val="1"/>
        </w:numPr>
        <w:tabs>
          <w:tab w:val="num" w:pos="6521"/>
        </w:tabs>
        <w:ind w:left="567" w:hanging="567"/>
        <w:jc w:val="both"/>
        <w:rPr>
          <w:rFonts w:ascii="Times New Roman" w:hAnsi="Times New Roman"/>
          <w:sz w:val="20"/>
          <w:szCs w:val="20"/>
        </w:rPr>
      </w:pPr>
      <w:r w:rsidRPr="00542002">
        <w:rPr>
          <w:rFonts w:ascii="Times New Roman" w:hAnsi="Times New Roman"/>
          <w:sz w:val="20"/>
          <w:szCs w:val="20"/>
        </w:rPr>
        <w:t>Akékoľvek preukázané</w:t>
      </w:r>
      <w:r w:rsidR="00394DC2">
        <w:rPr>
          <w:rFonts w:ascii="Times New Roman" w:hAnsi="Times New Roman"/>
          <w:sz w:val="20"/>
          <w:szCs w:val="20"/>
        </w:rPr>
        <w:t xml:space="preserve"> korupčné správanie Poskytovateľa </w:t>
      </w:r>
      <w:r w:rsidRPr="00542002">
        <w:rPr>
          <w:rFonts w:ascii="Times New Roman" w:hAnsi="Times New Roman"/>
          <w:sz w:val="20"/>
          <w:szCs w:val="20"/>
        </w:rPr>
        <w:t xml:space="preserve">alebo </w:t>
      </w:r>
      <w:r w:rsidR="00394DC2">
        <w:rPr>
          <w:rFonts w:ascii="Times New Roman" w:hAnsi="Times New Roman"/>
          <w:sz w:val="20"/>
          <w:szCs w:val="20"/>
        </w:rPr>
        <w:t xml:space="preserve">porušenie povinností podľa bodu </w:t>
      </w:r>
      <w:r w:rsidR="00394DC2">
        <w:rPr>
          <w:rFonts w:ascii="Times New Roman" w:hAnsi="Times New Roman"/>
          <w:sz w:val="20"/>
          <w:szCs w:val="20"/>
        </w:rPr>
        <w:fldChar w:fldCharType="begin"/>
      </w:r>
      <w:r w:rsidR="00394DC2">
        <w:rPr>
          <w:rFonts w:ascii="Times New Roman" w:hAnsi="Times New Roman"/>
          <w:sz w:val="20"/>
          <w:szCs w:val="20"/>
        </w:rPr>
        <w:instrText xml:space="preserve"> REF _Ref22810974 \r \h </w:instrText>
      </w:r>
      <w:r w:rsidR="00394DC2">
        <w:rPr>
          <w:rFonts w:ascii="Times New Roman" w:hAnsi="Times New Roman"/>
          <w:sz w:val="20"/>
          <w:szCs w:val="20"/>
        </w:rPr>
      </w:r>
      <w:r w:rsidR="00394DC2">
        <w:rPr>
          <w:rFonts w:ascii="Times New Roman" w:hAnsi="Times New Roman"/>
          <w:sz w:val="20"/>
          <w:szCs w:val="20"/>
        </w:rPr>
        <w:fldChar w:fldCharType="separate"/>
      </w:r>
      <w:r w:rsidR="00D81CF6">
        <w:rPr>
          <w:rFonts w:ascii="Times New Roman" w:hAnsi="Times New Roman"/>
          <w:sz w:val="20"/>
          <w:szCs w:val="20"/>
        </w:rPr>
        <w:t>17.1</w:t>
      </w:r>
      <w:r w:rsidR="00394DC2">
        <w:rPr>
          <w:rFonts w:ascii="Times New Roman" w:hAnsi="Times New Roman"/>
          <w:sz w:val="20"/>
          <w:szCs w:val="20"/>
        </w:rPr>
        <w:fldChar w:fldCharType="end"/>
      </w:r>
      <w:r w:rsidRPr="00542002">
        <w:rPr>
          <w:rFonts w:ascii="Times New Roman" w:hAnsi="Times New Roman"/>
          <w:sz w:val="20"/>
          <w:szCs w:val="20"/>
        </w:rPr>
        <w:t xml:space="preserve"> a </w:t>
      </w:r>
      <w:r w:rsidR="00394DC2">
        <w:rPr>
          <w:rFonts w:ascii="Times New Roman" w:hAnsi="Times New Roman"/>
          <w:sz w:val="20"/>
          <w:szCs w:val="20"/>
        </w:rPr>
        <w:fldChar w:fldCharType="begin"/>
      </w:r>
      <w:r w:rsidR="00394DC2">
        <w:rPr>
          <w:rFonts w:ascii="Times New Roman" w:hAnsi="Times New Roman"/>
          <w:sz w:val="20"/>
          <w:szCs w:val="20"/>
        </w:rPr>
        <w:instrText xml:space="preserve"> REF _Ref124927604 \r \h </w:instrText>
      </w:r>
      <w:r w:rsidR="00394DC2">
        <w:rPr>
          <w:rFonts w:ascii="Times New Roman" w:hAnsi="Times New Roman"/>
          <w:sz w:val="20"/>
          <w:szCs w:val="20"/>
        </w:rPr>
      </w:r>
      <w:r w:rsidR="00394DC2">
        <w:rPr>
          <w:rFonts w:ascii="Times New Roman" w:hAnsi="Times New Roman"/>
          <w:sz w:val="20"/>
          <w:szCs w:val="20"/>
        </w:rPr>
        <w:fldChar w:fldCharType="separate"/>
      </w:r>
      <w:r w:rsidR="00D81CF6">
        <w:rPr>
          <w:rFonts w:ascii="Times New Roman" w:hAnsi="Times New Roman"/>
          <w:sz w:val="20"/>
          <w:szCs w:val="20"/>
        </w:rPr>
        <w:t>17.2</w:t>
      </w:r>
      <w:r w:rsidR="00394DC2">
        <w:rPr>
          <w:rFonts w:ascii="Times New Roman" w:hAnsi="Times New Roman"/>
          <w:sz w:val="20"/>
          <w:szCs w:val="20"/>
        </w:rPr>
        <w:fldChar w:fldCharType="end"/>
      </w:r>
      <w:r w:rsidR="00394DC2">
        <w:rPr>
          <w:rFonts w:ascii="Times New Roman" w:hAnsi="Times New Roman"/>
          <w:sz w:val="20"/>
          <w:szCs w:val="20"/>
        </w:rPr>
        <w:t xml:space="preserve"> </w:t>
      </w:r>
      <w:r w:rsidRPr="00542002">
        <w:rPr>
          <w:rFonts w:ascii="Times New Roman" w:hAnsi="Times New Roman"/>
          <w:sz w:val="20"/>
          <w:szCs w:val="20"/>
        </w:rPr>
        <w:t>Zmluvy sa považuje za podstatné porušenie Zmluvy.</w:t>
      </w:r>
    </w:p>
    <w:p w14:paraId="65F7807A" w14:textId="77777777" w:rsidR="00394DC2" w:rsidRPr="00542002" w:rsidRDefault="00394DC2" w:rsidP="00394DC2">
      <w:pPr>
        <w:pStyle w:val="Bezriadkovania"/>
        <w:ind w:left="567"/>
        <w:jc w:val="both"/>
        <w:rPr>
          <w:rFonts w:ascii="Times New Roman" w:hAnsi="Times New Roman"/>
          <w:sz w:val="20"/>
          <w:szCs w:val="20"/>
        </w:rPr>
      </w:pPr>
    </w:p>
    <w:p w14:paraId="220E210B" w14:textId="47341D30" w:rsidR="00EB347A" w:rsidRPr="00394DC2" w:rsidRDefault="00EB347A" w:rsidP="008107C7">
      <w:pPr>
        <w:pStyle w:val="Bezriadkovania"/>
        <w:numPr>
          <w:ilvl w:val="0"/>
          <w:numId w:val="1"/>
        </w:numPr>
        <w:ind w:left="0"/>
        <w:jc w:val="center"/>
        <w:rPr>
          <w:rFonts w:ascii="Times New Roman" w:hAnsi="Times New Roman"/>
          <w:sz w:val="20"/>
          <w:szCs w:val="20"/>
        </w:rPr>
      </w:pPr>
      <w:bookmarkStart w:id="121" w:name="_Ref478461818"/>
      <w:r w:rsidRPr="00394DC2">
        <w:rPr>
          <w:rFonts w:ascii="Times New Roman" w:hAnsi="Times New Roman"/>
          <w:b/>
          <w:sz w:val="20"/>
          <w:szCs w:val="20"/>
        </w:rPr>
        <w:t>VYŠŠIA MOC</w:t>
      </w:r>
      <w:bookmarkEnd w:id="121"/>
    </w:p>
    <w:p w14:paraId="131670DA" w14:textId="77777777" w:rsidR="00EB347A" w:rsidRDefault="00EB347A" w:rsidP="00EB347A">
      <w:pPr>
        <w:pStyle w:val="Zkladntext"/>
        <w:spacing w:after="0" w:line="240" w:lineRule="auto"/>
        <w:rPr>
          <w:rFonts w:ascii="Times New Roman" w:hAnsi="Times New Roman" w:cs="Times New Roman"/>
          <w:sz w:val="20"/>
          <w:szCs w:val="20"/>
        </w:rPr>
      </w:pPr>
    </w:p>
    <w:p w14:paraId="272029AB" w14:textId="77777777" w:rsidR="00394DC2" w:rsidRPr="00394DC2" w:rsidRDefault="00EB347A" w:rsidP="008107C7">
      <w:pPr>
        <w:pStyle w:val="Bezriadkovania"/>
        <w:numPr>
          <w:ilvl w:val="1"/>
          <w:numId w:val="1"/>
        </w:numPr>
        <w:tabs>
          <w:tab w:val="num" w:pos="6521"/>
        </w:tabs>
        <w:ind w:left="567" w:hanging="567"/>
        <w:jc w:val="both"/>
        <w:rPr>
          <w:rFonts w:ascii="Times New Roman" w:hAnsi="Times New Roman"/>
          <w:sz w:val="20"/>
          <w:szCs w:val="20"/>
        </w:rPr>
      </w:pPr>
      <w:bookmarkStart w:id="122" w:name="_Ref442955977"/>
      <w:r w:rsidRPr="00394DC2">
        <w:rPr>
          <w:rFonts w:ascii="Times New Roman" w:hAnsi="Times New Roman"/>
          <w:sz w:val="20"/>
          <w:szCs w:val="20"/>
        </w:rPr>
        <w:t>Zmluvné strany nezodpovedajú za čiastočné alebo úplné neplnenie povinností daných Zmluvou v prípade (a v tom rozsahu), kedy toto neplnenie bolo výsledkom udalosti alebo okolnosti spôsobenej Vyššou mocou.</w:t>
      </w:r>
      <w:bookmarkEnd w:id="122"/>
    </w:p>
    <w:p w14:paraId="6AE91020" w14:textId="4A952000" w:rsidR="00394DC2" w:rsidRPr="00394DC2" w:rsidRDefault="00EB347A" w:rsidP="008107C7">
      <w:pPr>
        <w:pStyle w:val="Bezriadkovania"/>
        <w:numPr>
          <w:ilvl w:val="1"/>
          <w:numId w:val="1"/>
        </w:numPr>
        <w:tabs>
          <w:tab w:val="num" w:pos="6521"/>
        </w:tabs>
        <w:ind w:left="567" w:hanging="567"/>
        <w:jc w:val="both"/>
        <w:rPr>
          <w:rFonts w:ascii="Times New Roman" w:hAnsi="Times New Roman"/>
          <w:sz w:val="20"/>
          <w:szCs w:val="20"/>
        </w:rPr>
      </w:pPr>
      <w:r w:rsidRPr="00394DC2">
        <w:rPr>
          <w:rFonts w:ascii="Times New Roman" w:hAnsi="Times New Roman"/>
          <w:sz w:val="20"/>
          <w:szCs w:val="20"/>
        </w:rPr>
        <w:t>Zodpovednosť Zmluvnej str</w:t>
      </w:r>
      <w:r w:rsidR="00941CC5">
        <w:rPr>
          <w:rFonts w:ascii="Times New Roman" w:hAnsi="Times New Roman"/>
          <w:sz w:val="20"/>
          <w:szCs w:val="20"/>
        </w:rPr>
        <w:t xml:space="preserve">any podľa bodu </w:t>
      </w:r>
      <w:r w:rsidR="00941CC5">
        <w:rPr>
          <w:rFonts w:ascii="Times New Roman" w:hAnsi="Times New Roman"/>
          <w:sz w:val="20"/>
          <w:szCs w:val="20"/>
        </w:rPr>
        <w:fldChar w:fldCharType="begin"/>
      </w:r>
      <w:r w:rsidR="00941CC5">
        <w:rPr>
          <w:rFonts w:ascii="Times New Roman" w:hAnsi="Times New Roman"/>
          <w:sz w:val="20"/>
          <w:szCs w:val="20"/>
        </w:rPr>
        <w:instrText xml:space="preserve"> REF _Ref442955977 \r \h </w:instrText>
      </w:r>
      <w:r w:rsidR="00941CC5">
        <w:rPr>
          <w:rFonts w:ascii="Times New Roman" w:hAnsi="Times New Roman"/>
          <w:sz w:val="20"/>
          <w:szCs w:val="20"/>
        </w:rPr>
      </w:r>
      <w:r w:rsidR="00941CC5">
        <w:rPr>
          <w:rFonts w:ascii="Times New Roman" w:hAnsi="Times New Roman"/>
          <w:sz w:val="20"/>
          <w:szCs w:val="20"/>
        </w:rPr>
        <w:fldChar w:fldCharType="separate"/>
      </w:r>
      <w:r w:rsidR="00D81CF6">
        <w:rPr>
          <w:rFonts w:ascii="Times New Roman" w:hAnsi="Times New Roman"/>
          <w:sz w:val="20"/>
          <w:szCs w:val="20"/>
        </w:rPr>
        <w:t>18.1</w:t>
      </w:r>
      <w:r w:rsidR="00941CC5">
        <w:rPr>
          <w:rFonts w:ascii="Times New Roman" w:hAnsi="Times New Roman"/>
          <w:sz w:val="20"/>
          <w:szCs w:val="20"/>
        </w:rPr>
        <w:fldChar w:fldCharType="end"/>
      </w:r>
      <w:r w:rsidRPr="00394DC2">
        <w:rPr>
          <w:rFonts w:ascii="Times New Roman" w:hAnsi="Times New Roman"/>
          <w:sz w:val="20"/>
          <w:szCs w:val="20"/>
        </w:rPr>
        <w:t xml:space="preserve"> Zmluvy nevylučuje prekážka spôsobená Vyššou mocou, ktorá vznikla v dobe, kedy povinná strana bola v oneskorení s plnením svojej povinnosti.</w:t>
      </w:r>
      <w:bookmarkStart w:id="123" w:name="_Ref442773678"/>
    </w:p>
    <w:p w14:paraId="18CB40A9" w14:textId="6757D476" w:rsidR="00394DC2" w:rsidRPr="00394DC2" w:rsidRDefault="00EB347A" w:rsidP="008107C7">
      <w:pPr>
        <w:pStyle w:val="Bezriadkovania"/>
        <w:numPr>
          <w:ilvl w:val="1"/>
          <w:numId w:val="1"/>
        </w:numPr>
        <w:tabs>
          <w:tab w:val="num" w:pos="6521"/>
        </w:tabs>
        <w:ind w:left="567" w:hanging="567"/>
        <w:jc w:val="both"/>
        <w:rPr>
          <w:rFonts w:ascii="Times New Roman" w:hAnsi="Times New Roman"/>
          <w:sz w:val="20"/>
          <w:szCs w:val="20"/>
        </w:rPr>
      </w:pPr>
      <w:r w:rsidRPr="00394DC2">
        <w:rPr>
          <w:rFonts w:ascii="Times New Roman" w:hAnsi="Times New Roman"/>
          <w:sz w:val="20"/>
          <w:szCs w:val="20"/>
        </w:rPr>
        <w:t>Pre účely tohto ustanovenia znamená „Vyššia moc“ takú mimoriadnu a neodvrátiteľnú udalosť mimo kontrolu Zmluvnej strany, ktorá sa na ňu odvoláva, ktorú objektívne pri vynaložení odbornej starostlivosti nemohla predvídať pri uzavretí Zmluvy a ktorá jej bráni v plnení záväzkov vyplývajúcich zo Zmluvy. Také udalosti môžu byť okrem ďalších prípadov predovšetkým vojny, revolúcie, požiare veľkého rozsahu, záplavy, povodne, živelné pohromy, dopravné embargá, štrajky</w:t>
      </w:r>
      <w:r w:rsidR="00941CC5">
        <w:rPr>
          <w:rFonts w:ascii="Times New Roman" w:hAnsi="Times New Roman"/>
          <w:sz w:val="20"/>
          <w:szCs w:val="20"/>
        </w:rPr>
        <w:t xml:space="preserve"> </w:t>
      </w:r>
      <w:r w:rsidRPr="00394DC2">
        <w:rPr>
          <w:rFonts w:ascii="Times New Roman" w:hAnsi="Times New Roman"/>
          <w:sz w:val="20"/>
          <w:szCs w:val="20"/>
        </w:rPr>
        <w:t>a pod.</w:t>
      </w:r>
      <w:bookmarkEnd w:id="123"/>
    </w:p>
    <w:p w14:paraId="5CCD4BAA" w14:textId="77777777" w:rsidR="00394DC2" w:rsidRPr="00394DC2" w:rsidRDefault="00EB347A" w:rsidP="008107C7">
      <w:pPr>
        <w:pStyle w:val="Bezriadkovania"/>
        <w:numPr>
          <w:ilvl w:val="1"/>
          <w:numId w:val="1"/>
        </w:numPr>
        <w:tabs>
          <w:tab w:val="num" w:pos="6521"/>
        </w:tabs>
        <w:ind w:left="567" w:hanging="567"/>
        <w:jc w:val="both"/>
        <w:rPr>
          <w:rFonts w:ascii="Times New Roman" w:hAnsi="Times New Roman"/>
          <w:sz w:val="20"/>
          <w:szCs w:val="20"/>
        </w:rPr>
      </w:pPr>
      <w:r w:rsidRPr="00394DC2">
        <w:rPr>
          <w:rFonts w:ascii="Times New Roman" w:hAnsi="Times New Roman"/>
          <w:sz w:val="20"/>
          <w:szCs w:val="20"/>
        </w:rPr>
        <w:t xml:space="preserve">O vzniku a zániku Vyššej moci a jej príčinách upovedomí Zmluvná strana odvolávajúca sa na Vyššiu moc najneskôr do 5 kalendárnych dní odo dňa, kedy sa o jej vzniku dozvedela druhú Zmluvnú stranu. Zmluvná strana odvolávajúca sa na Vyššiu moc je povinná predložiť druhej Zmluvnej strane dôveryhodný dôkaz o tejto skutočnosti. </w:t>
      </w:r>
    </w:p>
    <w:p w14:paraId="568DEC07" w14:textId="15163C04" w:rsidR="002E772F" w:rsidRDefault="00EB347A" w:rsidP="008107C7">
      <w:pPr>
        <w:pStyle w:val="Bezriadkovania"/>
        <w:numPr>
          <w:ilvl w:val="1"/>
          <w:numId w:val="1"/>
        </w:numPr>
        <w:tabs>
          <w:tab w:val="num" w:pos="6521"/>
        </w:tabs>
        <w:ind w:left="567" w:hanging="567"/>
        <w:jc w:val="both"/>
        <w:rPr>
          <w:rFonts w:ascii="Times New Roman" w:hAnsi="Times New Roman"/>
          <w:sz w:val="20"/>
          <w:szCs w:val="20"/>
        </w:rPr>
      </w:pPr>
      <w:r w:rsidRPr="00394DC2">
        <w:rPr>
          <w:rFonts w:ascii="Times New Roman" w:hAnsi="Times New Roman"/>
          <w:sz w:val="20"/>
          <w:szCs w:val="20"/>
        </w:rPr>
        <w:t>Bez ohľadu na in</w:t>
      </w:r>
      <w:r w:rsidR="00941CC5">
        <w:rPr>
          <w:rFonts w:ascii="Times New Roman" w:hAnsi="Times New Roman"/>
          <w:sz w:val="20"/>
          <w:szCs w:val="20"/>
        </w:rPr>
        <w:t xml:space="preserve">é ustanovenia Zmluvy Poskytovateľ </w:t>
      </w:r>
      <w:r w:rsidRPr="00394DC2">
        <w:rPr>
          <w:rFonts w:ascii="Times New Roman" w:hAnsi="Times New Roman"/>
          <w:sz w:val="20"/>
          <w:szCs w:val="20"/>
        </w:rPr>
        <w:t>nenesie zodpovednosť za škodu alebo stratu spôsobenú vojnou, nepokojmi alebo operáciami vojnového charakteru, inváziou, občianskou vojnou, revolúciou, nastolením vojenskej diktatúry, teroristickými činmi, konfiškáciou a znárodnením, jadrovou reakciou, jadrovým žiarením alebo zamorením a tlakovou vlnou ako aj z dôvodov,</w:t>
      </w:r>
      <w:r w:rsidR="00941CC5">
        <w:rPr>
          <w:rFonts w:ascii="Times New Roman" w:hAnsi="Times New Roman"/>
          <w:sz w:val="20"/>
          <w:szCs w:val="20"/>
        </w:rPr>
        <w:t xml:space="preserve"> ktoré sú mimo vplyv Poskytovateľa</w:t>
      </w:r>
      <w:r w:rsidRPr="00394DC2">
        <w:rPr>
          <w:rFonts w:ascii="Times New Roman" w:hAnsi="Times New Roman"/>
          <w:sz w:val="20"/>
          <w:szCs w:val="20"/>
        </w:rPr>
        <w:t xml:space="preserve"> a nie sú bežne poisťované na poistnom trhu.</w:t>
      </w:r>
    </w:p>
    <w:p w14:paraId="4FD0FCF4" w14:textId="6E8902ED" w:rsidR="002E772F" w:rsidRPr="0043361A" w:rsidRDefault="002E772F" w:rsidP="00751839">
      <w:pPr>
        <w:pStyle w:val="Bezriadkovania"/>
        <w:jc w:val="both"/>
        <w:rPr>
          <w:rFonts w:ascii="Times New Roman" w:hAnsi="Times New Roman"/>
          <w:sz w:val="20"/>
          <w:szCs w:val="20"/>
        </w:rPr>
      </w:pPr>
    </w:p>
    <w:p w14:paraId="68275EE8" w14:textId="77777777" w:rsidR="002E772F" w:rsidRPr="00835ACB" w:rsidRDefault="002E772F" w:rsidP="008107C7">
      <w:pPr>
        <w:pStyle w:val="Bezriadkovania"/>
        <w:numPr>
          <w:ilvl w:val="0"/>
          <w:numId w:val="1"/>
        </w:numPr>
        <w:ind w:left="0"/>
        <w:jc w:val="center"/>
        <w:rPr>
          <w:rFonts w:ascii="Times New Roman" w:eastAsiaTheme="minorHAnsi" w:hAnsi="Times New Roman"/>
          <w:b/>
          <w:sz w:val="20"/>
          <w:szCs w:val="20"/>
        </w:rPr>
      </w:pPr>
      <w:r w:rsidRPr="00835ACB">
        <w:rPr>
          <w:rFonts w:ascii="Times New Roman" w:eastAsiaTheme="minorHAnsi" w:hAnsi="Times New Roman"/>
          <w:b/>
          <w:sz w:val="20"/>
          <w:szCs w:val="20"/>
        </w:rPr>
        <w:t>SPOLOČNÉ A ZÁVEREČNÉ USTANOVENIA</w:t>
      </w:r>
    </w:p>
    <w:p w14:paraId="4970DBF2" w14:textId="77777777" w:rsidR="002E772F" w:rsidRPr="00835ACB" w:rsidRDefault="002E772F" w:rsidP="002E772F">
      <w:pPr>
        <w:pStyle w:val="Odsekzoznamu"/>
        <w:ind w:left="0"/>
        <w:contextualSpacing w:val="0"/>
      </w:pPr>
    </w:p>
    <w:p w14:paraId="37F9A4BC" w14:textId="60580E41" w:rsidR="002E772F" w:rsidRPr="00835ACB" w:rsidRDefault="002E772F" w:rsidP="008107C7">
      <w:pPr>
        <w:pStyle w:val="Bezriadkovania"/>
        <w:numPr>
          <w:ilvl w:val="1"/>
          <w:numId w:val="1"/>
        </w:numPr>
        <w:tabs>
          <w:tab w:val="num" w:pos="6521"/>
        </w:tabs>
        <w:ind w:left="567" w:hanging="567"/>
        <w:jc w:val="both"/>
        <w:rPr>
          <w:rFonts w:ascii="Times New Roman" w:hAnsi="Times New Roman"/>
          <w:sz w:val="20"/>
          <w:szCs w:val="20"/>
        </w:rPr>
      </w:pPr>
      <w:r w:rsidRPr="00835ACB">
        <w:rPr>
          <w:rFonts w:ascii="Times New Roman" w:hAnsi="Times New Roman"/>
          <w:sz w:val="20"/>
          <w:szCs w:val="20"/>
        </w:rPr>
        <w:t>Zmluva sa uzatvára na dobu určitú, a to na 48 mesiacov odo dňa nadobudnutia jej účinnosti.</w:t>
      </w:r>
    </w:p>
    <w:p w14:paraId="5ED45D51" w14:textId="6B1473E9" w:rsidR="00664E28" w:rsidRDefault="00664E28" w:rsidP="000025E0">
      <w:pPr>
        <w:pStyle w:val="Bezriadkovania"/>
        <w:numPr>
          <w:ilvl w:val="1"/>
          <w:numId w:val="1"/>
        </w:numPr>
        <w:tabs>
          <w:tab w:val="num" w:pos="6521"/>
        </w:tabs>
        <w:ind w:left="567" w:hanging="567"/>
        <w:jc w:val="both"/>
        <w:rPr>
          <w:rFonts w:ascii="Times New Roman" w:hAnsi="Times New Roman"/>
          <w:sz w:val="20"/>
          <w:szCs w:val="20"/>
        </w:rPr>
      </w:pPr>
      <w:r w:rsidRPr="00835ACB">
        <w:rPr>
          <w:rFonts w:ascii="Times New Roman" w:hAnsi="Times New Roman"/>
          <w:sz w:val="20"/>
          <w:szCs w:val="20"/>
        </w:rPr>
        <w:t>Zmluva nadobúda platnosť dňom jej podpisu oboma Zmluvnými stranami. Zmluva je povinne zverejňovanou zmluvou v zmysle § 5a Zákona o slobodnom prístupe k informáciám, ktorej účinnosť je viazaná na jej zverejnenie v Centrálnom registri zmlúv v súlade s ustanovením § 47a zákona č. 40/1964 Zb. Občianskeho zákonníka v znení neskorších predpisov a § 5a Zákona o slobodnom prístupe k informáciám. Zmluvné strany sa v súlade s ust. § 47a</w:t>
      </w:r>
      <w:r w:rsidR="002B55BA">
        <w:rPr>
          <w:rFonts w:ascii="Times New Roman" w:hAnsi="Times New Roman"/>
          <w:sz w:val="20"/>
          <w:szCs w:val="20"/>
        </w:rPr>
        <w:t>,</w:t>
      </w:r>
      <w:r w:rsidRPr="00835ACB">
        <w:rPr>
          <w:rFonts w:ascii="Times New Roman" w:hAnsi="Times New Roman"/>
          <w:sz w:val="20"/>
          <w:szCs w:val="20"/>
        </w:rPr>
        <w:t xml:space="preserve"> ods. 2 Občianskeho zákonníka dohodli, že Zmluva nadobudne účinnosť neskôr po jej zverejnení podľa tohto bodu Zmluvy, a to dňom podpisu Záverečného akceptačného protokolu k dielu podľa Zmluvy o dielo.</w:t>
      </w:r>
      <w:r w:rsidR="000025E0">
        <w:rPr>
          <w:rFonts w:ascii="Times New Roman" w:hAnsi="Times New Roman"/>
          <w:sz w:val="20"/>
          <w:szCs w:val="20"/>
        </w:rPr>
        <w:t xml:space="preserve"> </w:t>
      </w:r>
      <w:r w:rsidRPr="000025E0">
        <w:rPr>
          <w:rFonts w:ascii="Times New Roman" w:hAnsi="Times New Roman"/>
          <w:sz w:val="20"/>
          <w:szCs w:val="20"/>
        </w:rPr>
        <w:t xml:space="preserve">Zmluvné strany berú na vedomie a súhlasia, že Zmluva vrátane všetkých jej súčastí a príloh bude zverejnená v Centrálnom registri zmlúv. </w:t>
      </w:r>
    </w:p>
    <w:p w14:paraId="0AAF90F5" w14:textId="77777777" w:rsidR="00146965" w:rsidRPr="000025E0" w:rsidRDefault="00146965" w:rsidP="00146965">
      <w:pPr>
        <w:pStyle w:val="Bezriadkovania"/>
        <w:ind w:left="567"/>
        <w:jc w:val="both"/>
        <w:rPr>
          <w:rFonts w:ascii="Times New Roman" w:hAnsi="Times New Roman"/>
          <w:sz w:val="20"/>
          <w:szCs w:val="20"/>
        </w:rPr>
      </w:pPr>
    </w:p>
    <w:p w14:paraId="355BE56D" w14:textId="0EAB15A6" w:rsidR="00835ACB" w:rsidRPr="00835ACB" w:rsidRDefault="00664E28" w:rsidP="008107C7">
      <w:pPr>
        <w:pStyle w:val="Bezriadkovania"/>
        <w:numPr>
          <w:ilvl w:val="1"/>
          <w:numId w:val="1"/>
        </w:numPr>
        <w:tabs>
          <w:tab w:val="num" w:pos="6521"/>
        </w:tabs>
        <w:ind w:left="567" w:hanging="567"/>
        <w:jc w:val="both"/>
        <w:rPr>
          <w:rFonts w:ascii="Times New Roman" w:hAnsi="Times New Roman"/>
          <w:sz w:val="20"/>
          <w:szCs w:val="20"/>
        </w:rPr>
      </w:pPr>
      <w:r w:rsidRPr="00835ACB">
        <w:rPr>
          <w:rFonts w:ascii="Times New Roman" w:hAnsi="Times New Roman"/>
          <w:sz w:val="20"/>
          <w:szCs w:val="20"/>
        </w:rPr>
        <w:lastRenderedPageBreak/>
        <w:t>Predmetom Zmluvy je poskytnutie</w:t>
      </w:r>
      <w:r w:rsidR="002B55BA">
        <w:rPr>
          <w:rFonts w:ascii="Times New Roman" w:hAnsi="Times New Roman"/>
          <w:sz w:val="20"/>
          <w:szCs w:val="20"/>
        </w:rPr>
        <w:t xml:space="preserve"> Služieb k SWR, ktoré má byť dodané</w:t>
      </w:r>
      <w:r w:rsidRPr="00835ACB">
        <w:rPr>
          <w:rFonts w:ascii="Times New Roman" w:hAnsi="Times New Roman"/>
          <w:sz w:val="20"/>
          <w:szCs w:val="20"/>
        </w:rPr>
        <w:t xml:space="preserve">, </w:t>
      </w:r>
      <w:r w:rsidR="002B55BA">
        <w:rPr>
          <w:rFonts w:ascii="Times New Roman" w:hAnsi="Times New Roman"/>
          <w:sz w:val="20"/>
          <w:szCs w:val="20"/>
        </w:rPr>
        <w:t>zhotovené a implementované</w:t>
      </w:r>
      <w:r w:rsidRPr="00835ACB">
        <w:rPr>
          <w:rFonts w:ascii="Times New Roman" w:hAnsi="Times New Roman"/>
          <w:sz w:val="20"/>
          <w:szCs w:val="20"/>
        </w:rPr>
        <w:t xml:space="preserve"> Poskytovateľom, ako dielo pre Objednávateľa, na základe plnenia Zmluvy o dielo, ktorej Zmluvnou stranou je Poskytovateľ, na strane zhotoviteľa, uzatvorenej medzi Objednávateľom a Poskytovateľom na základe Verejného obstarávania, súčasne s uzatvorením Zmluvy. Zmluvné strany preto potvrdzujú a vyhlasujú, že z povahy a účelu Zmluvy o dielo a  Zmluvy, ktorý je Zmluvným stranám známy pri ich uzatváraní aj na základe Verejného obstarávania, má Zmluva vo vzťahu k Zmluve o dielo povahu závislej zmluvy v zmysle ust. § 275</w:t>
      </w:r>
      <w:r w:rsidR="006909E3">
        <w:rPr>
          <w:rFonts w:ascii="Times New Roman" w:hAnsi="Times New Roman"/>
          <w:sz w:val="20"/>
          <w:szCs w:val="20"/>
        </w:rPr>
        <w:t>,</w:t>
      </w:r>
      <w:r w:rsidRPr="00835ACB">
        <w:rPr>
          <w:rFonts w:ascii="Times New Roman" w:hAnsi="Times New Roman"/>
          <w:sz w:val="20"/>
          <w:szCs w:val="20"/>
        </w:rPr>
        <w:t xml:space="preserve"> ods. 2 Obchodného zákonníka, pretože až splnením záväzku dodani</w:t>
      </w:r>
      <w:r w:rsidR="006909E3">
        <w:rPr>
          <w:rFonts w:ascii="Times New Roman" w:hAnsi="Times New Roman"/>
          <w:sz w:val="20"/>
          <w:szCs w:val="20"/>
        </w:rPr>
        <w:t>a, zhotovenia a implementácie SWR</w:t>
      </w:r>
      <w:r w:rsidRPr="00835ACB">
        <w:rPr>
          <w:rFonts w:ascii="Times New Roman" w:hAnsi="Times New Roman"/>
          <w:sz w:val="20"/>
          <w:szCs w:val="20"/>
        </w:rPr>
        <w:t>, ako diela, podľa Zmlu</w:t>
      </w:r>
      <w:r w:rsidR="006909E3">
        <w:rPr>
          <w:rFonts w:ascii="Times New Roman" w:hAnsi="Times New Roman"/>
          <w:sz w:val="20"/>
          <w:szCs w:val="20"/>
        </w:rPr>
        <w:t>vy o dielo dôjde k vytvoreniu SWR, ktoré</w:t>
      </w:r>
      <w:r w:rsidR="00EA771D" w:rsidRPr="00835ACB">
        <w:rPr>
          <w:rFonts w:ascii="Times New Roman" w:hAnsi="Times New Roman"/>
          <w:sz w:val="20"/>
          <w:szCs w:val="20"/>
        </w:rPr>
        <w:t xml:space="preserve"> má byť predmetom poskytovania Služieb </w:t>
      </w:r>
      <w:r w:rsidRPr="00835ACB">
        <w:rPr>
          <w:rFonts w:ascii="Times New Roman" w:hAnsi="Times New Roman"/>
          <w:sz w:val="20"/>
          <w:szCs w:val="20"/>
        </w:rPr>
        <w:t xml:space="preserve">podľa Zmluvy. Zmluvné strany sa preto dohodli, že zánik Zmluvy o dielo iným spôsobom, než splnením, alebo spôsobom nahrádzajúcim splnenie, spôsobuje zánik Zmluvy, a to s podobnými právnymi účinkami. </w:t>
      </w:r>
    </w:p>
    <w:p w14:paraId="069B155B" w14:textId="01AF0C2B" w:rsidR="00786AB1" w:rsidRPr="00786AB1" w:rsidRDefault="00786AB1" w:rsidP="008107C7">
      <w:pPr>
        <w:pStyle w:val="Bezriadkovania"/>
        <w:numPr>
          <w:ilvl w:val="1"/>
          <w:numId w:val="1"/>
        </w:numPr>
        <w:tabs>
          <w:tab w:val="num" w:pos="6521"/>
        </w:tabs>
        <w:ind w:left="567" w:hanging="567"/>
        <w:jc w:val="both"/>
        <w:rPr>
          <w:rFonts w:ascii="Times New Roman" w:hAnsi="Times New Roman"/>
          <w:sz w:val="20"/>
          <w:szCs w:val="20"/>
        </w:rPr>
      </w:pPr>
      <w:r w:rsidRPr="00786AB1">
        <w:rPr>
          <w:rFonts w:ascii="Times New Roman" w:hAnsi="Times New Roman"/>
          <w:sz w:val="20"/>
          <w:szCs w:val="20"/>
        </w:rPr>
        <w:t xml:space="preserve">Ak dôjde k zmene údajov Zmluvných strán uvedených v záhlaví Zmluvy, alebo kontaktných údajov, Zmluvné strany sa budú o takýchto zmenách vzájomne písomne informovať bez zbytočného odkladu. Takéto zmeny Zmluvy nie je potrebné robiť písomným dodatkom a ich účinnosť nastáva voči druhej Zmluvnej strane </w:t>
      </w:r>
      <w:r w:rsidR="00297045">
        <w:rPr>
          <w:rFonts w:ascii="Times New Roman" w:hAnsi="Times New Roman"/>
          <w:sz w:val="20"/>
          <w:szCs w:val="20"/>
        </w:rPr>
        <w:t>dňom doručenia</w:t>
      </w:r>
      <w:r w:rsidRPr="00786AB1">
        <w:rPr>
          <w:rFonts w:ascii="Times New Roman" w:hAnsi="Times New Roman"/>
          <w:sz w:val="20"/>
          <w:szCs w:val="20"/>
        </w:rPr>
        <w:t xml:space="preserve"> oznámenia o</w:t>
      </w:r>
      <w:r w:rsidR="00297045">
        <w:rPr>
          <w:rFonts w:ascii="Times New Roman" w:hAnsi="Times New Roman"/>
          <w:sz w:val="20"/>
          <w:szCs w:val="20"/>
        </w:rPr>
        <w:t> </w:t>
      </w:r>
      <w:r w:rsidRPr="00786AB1">
        <w:rPr>
          <w:rFonts w:ascii="Times New Roman" w:hAnsi="Times New Roman"/>
          <w:sz w:val="20"/>
          <w:szCs w:val="20"/>
        </w:rPr>
        <w:t>zmene</w:t>
      </w:r>
      <w:r w:rsidR="00297045">
        <w:rPr>
          <w:rFonts w:ascii="Times New Roman" w:hAnsi="Times New Roman"/>
          <w:sz w:val="20"/>
          <w:szCs w:val="20"/>
        </w:rPr>
        <w:t xml:space="preserve"> týchto údajov druhej Zmluvnej strane</w:t>
      </w:r>
      <w:r w:rsidRPr="00786AB1">
        <w:rPr>
          <w:rFonts w:ascii="Times New Roman" w:hAnsi="Times New Roman"/>
          <w:sz w:val="20"/>
          <w:szCs w:val="20"/>
        </w:rPr>
        <w:t>.</w:t>
      </w:r>
    </w:p>
    <w:p w14:paraId="25F1EF24" w14:textId="4857D220" w:rsidR="00E8640B" w:rsidRPr="00E8640B" w:rsidRDefault="00E8640B" w:rsidP="008107C7">
      <w:pPr>
        <w:pStyle w:val="Bezriadkovania"/>
        <w:numPr>
          <w:ilvl w:val="1"/>
          <w:numId w:val="1"/>
        </w:numPr>
        <w:tabs>
          <w:tab w:val="num" w:pos="6521"/>
        </w:tabs>
        <w:ind w:left="567" w:hanging="567"/>
        <w:jc w:val="both"/>
        <w:rPr>
          <w:rFonts w:ascii="Times New Roman" w:hAnsi="Times New Roman"/>
          <w:sz w:val="20"/>
          <w:szCs w:val="20"/>
        </w:rPr>
      </w:pPr>
      <w:r w:rsidRPr="00E8640B">
        <w:rPr>
          <w:rFonts w:ascii="Times New Roman" w:hAnsi="Times New Roman"/>
          <w:sz w:val="20"/>
          <w:szCs w:val="20"/>
        </w:rPr>
        <w:t xml:space="preserve">Všetky zmeny Zmluvy vrátane jej príloh možno vykonať výlučne dohodou vo forme očíslovaných písomných dodatkov k Zmluve, podpísaných zástupcami oboch Zmluvných strán. </w:t>
      </w:r>
    </w:p>
    <w:p w14:paraId="5610CD07" w14:textId="2E455947" w:rsidR="00B4532F" w:rsidRPr="00E8640B" w:rsidRDefault="00E8640B" w:rsidP="008107C7">
      <w:pPr>
        <w:pStyle w:val="Bezriadkovania"/>
        <w:numPr>
          <w:ilvl w:val="1"/>
          <w:numId w:val="1"/>
        </w:numPr>
        <w:tabs>
          <w:tab w:val="num" w:pos="6521"/>
        </w:tabs>
        <w:ind w:left="567" w:hanging="567"/>
        <w:jc w:val="both"/>
        <w:rPr>
          <w:rFonts w:ascii="Times New Roman" w:hAnsi="Times New Roman"/>
          <w:sz w:val="20"/>
          <w:szCs w:val="20"/>
        </w:rPr>
      </w:pPr>
      <w:r w:rsidRPr="00E8640B">
        <w:rPr>
          <w:rFonts w:ascii="Times New Roman" w:hAnsi="Times New Roman"/>
          <w:sz w:val="20"/>
          <w:szCs w:val="20"/>
        </w:rPr>
        <w:t xml:space="preserve">Vzťahy a iné právne záležitosti, ktoré nie sú upravené v Zmluve, sa riadia príslušnými ustanoveniami Obchodného zákonníka a ostatnými všeobecne záväznými </w:t>
      </w:r>
      <w:r w:rsidR="000025E0">
        <w:rPr>
          <w:rFonts w:ascii="Times New Roman" w:hAnsi="Times New Roman"/>
          <w:sz w:val="20"/>
          <w:szCs w:val="20"/>
        </w:rPr>
        <w:t xml:space="preserve">právnymi </w:t>
      </w:r>
      <w:r w:rsidRPr="00E8640B">
        <w:rPr>
          <w:rFonts w:ascii="Times New Roman" w:hAnsi="Times New Roman"/>
          <w:sz w:val="20"/>
          <w:szCs w:val="20"/>
        </w:rPr>
        <w:t>predpismi.</w:t>
      </w:r>
    </w:p>
    <w:p w14:paraId="37B2FE97" w14:textId="77777777" w:rsidR="00835ACB" w:rsidRPr="00835ACB" w:rsidRDefault="002E772F" w:rsidP="008107C7">
      <w:pPr>
        <w:pStyle w:val="Bezriadkovania"/>
        <w:numPr>
          <w:ilvl w:val="1"/>
          <w:numId w:val="1"/>
        </w:numPr>
        <w:tabs>
          <w:tab w:val="num" w:pos="6521"/>
        </w:tabs>
        <w:ind w:left="567" w:hanging="567"/>
        <w:jc w:val="both"/>
        <w:rPr>
          <w:rFonts w:ascii="Times New Roman" w:hAnsi="Times New Roman"/>
          <w:sz w:val="20"/>
          <w:szCs w:val="20"/>
        </w:rPr>
      </w:pPr>
      <w:r w:rsidRPr="00835ACB">
        <w:rPr>
          <w:rFonts w:ascii="Times New Roman" w:hAnsi="Times New Roman"/>
          <w:sz w:val="20"/>
          <w:szCs w:val="20"/>
        </w:rPr>
        <w:t>Koniec lehoty určenej podľa týždňov, mesiacov alebo rokov pripadá na deň, ktorý sa pomenovaním alebo číslom zhoduje s dňom, na ktorý pripadá udalosť, od ktorej sa lehota začína. Ak nie je takýto deň v poslednom mesiaci, pripadne koniec lehoty na jeho posledný deň.</w:t>
      </w:r>
    </w:p>
    <w:p w14:paraId="4E2E990C" w14:textId="1AA51879" w:rsidR="00835ACB" w:rsidRPr="00835ACB" w:rsidRDefault="000025E0" w:rsidP="008107C7">
      <w:pPr>
        <w:pStyle w:val="Bezriadkovania"/>
        <w:numPr>
          <w:ilvl w:val="1"/>
          <w:numId w:val="1"/>
        </w:numPr>
        <w:tabs>
          <w:tab w:val="num" w:pos="6521"/>
        </w:tabs>
        <w:ind w:left="567" w:hanging="567"/>
        <w:jc w:val="both"/>
        <w:rPr>
          <w:rFonts w:ascii="Times New Roman" w:hAnsi="Times New Roman"/>
          <w:sz w:val="20"/>
          <w:szCs w:val="20"/>
        </w:rPr>
      </w:pPr>
      <w:r>
        <w:rPr>
          <w:rFonts w:ascii="Times New Roman" w:hAnsi="Times New Roman"/>
          <w:sz w:val="20"/>
          <w:szCs w:val="20"/>
        </w:rPr>
        <w:t xml:space="preserve">Poskytovateľ </w:t>
      </w:r>
      <w:r w:rsidR="002E772F" w:rsidRPr="00835ACB">
        <w:rPr>
          <w:rFonts w:ascii="Times New Roman" w:hAnsi="Times New Roman"/>
          <w:sz w:val="20"/>
          <w:szCs w:val="20"/>
        </w:rPr>
        <w:t>nesmie</w:t>
      </w:r>
      <w:r w:rsidR="00103C7C">
        <w:rPr>
          <w:rFonts w:ascii="Times New Roman" w:hAnsi="Times New Roman"/>
          <w:sz w:val="20"/>
          <w:szCs w:val="20"/>
        </w:rPr>
        <w:t xml:space="preserve"> </w:t>
      </w:r>
      <w:r w:rsidR="006909E3">
        <w:rPr>
          <w:rFonts w:ascii="Times New Roman" w:hAnsi="Times New Roman"/>
          <w:sz w:val="20"/>
          <w:szCs w:val="20"/>
        </w:rPr>
        <w:t>previesť svoj záväzok poskytovania</w:t>
      </w:r>
      <w:r w:rsidR="00103C7C">
        <w:rPr>
          <w:rFonts w:ascii="Times New Roman" w:hAnsi="Times New Roman"/>
          <w:sz w:val="20"/>
          <w:szCs w:val="20"/>
        </w:rPr>
        <w:t xml:space="preserve"> Služby alebo ich časti</w:t>
      </w:r>
      <w:r w:rsidR="002E772F" w:rsidRPr="00835ACB">
        <w:rPr>
          <w:rFonts w:ascii="Times New Roman" w:hAnsi="Times New Roman"/>
          <w:sz w:val="20"/>
          <w:szCs w:val="20"/>
        </w:rPr>
        <w:t xml:space="preserve"> na inú osobu. Porušenie tejto povinnosti Zmluvné strany považujú za podstatné porušenie Zmluvy.</w:t>
      </w:r>
    </w:p>
    <w:p w14:paraId="4484C66A" w14:textId="77777777" w:rsidR="00835ACB" w:rsidRPr="00835ACB" w:rsidRDefault="002E772F" w:rsidP="008107C7">
      <w:pPr>
        <w:pStyle w:val="Bezriadkovania"/>
        <w:numPr>
          <w:ilvl w:val="1"/>
          <w:numId w:val="1"/>
        </w:numPr>
        <w:tabs>
          <w:tab w:val="num" w:pos="6521"/>
        </w:tabs>
        <w:ind w:left="567" w:hanging="567"/>
        <w:jc w:val="both"/>
        <w:rPr>
          <w:rFonts w:ascii="Times New Roman" w:hAnsi="Times New Roman"/>
          <w:sz w:val="20"/>
          <w:szCs w:val="20"/>
        </w:rPr>
      </w:pPr>
      <w:r w:rsidRPr="00835ACB">
        <w:rPr>
          <w:rFonts w:ascii="Times New Roman" w:hAnsi="Times New Roman"/>
          <w:sz w:val="20"/>
          <w:szCs w:val="20"/>
        </w:rPr>
        <w:t xml:space="preserve">Zmluvný vzťah sa riadi právnym poriadkom platným na území Slovenskej republiky, pričom akékoľvek spory medzi Zmluvnými stranami rozhodne príslušný všeobecný súd Slovenskej republiky. </w:t>
      </w:r>
    </w:p>
    <w:p w14:paraId="44DAF8F7" w14:textId="1397E95D" w:rsidR="00835ACB" w:rsidRPr="00835ACB" w:rsidRDefault="002E772F" w:rsidP="008107C7">
      <w:pPr>
        <w:pStyle w:val="Bezriadkovania"/>
        <w:numPr>
          <w:ilvl w:val="1"/>
          <w:numId w:val="1"/>
        </w:numPr>
        <w:tabs>
          <w:tab w:val="num" w:pos="6521"/>
        </w:tabs>
        <w:ind w:left="567" w:hanging="567"/>
        <w:jc w:val="both"/>
        <w:rPr>
          <w:rFonts w:ascii="Times New Roman" w:hAnsi="Times New Roman"/>
          <w:sz w:val="20"/>
          <w:szCs w:val="20"/>
        </w:rPr>
      </w:pPr>
      <w:r w:rsidRPr="00835ACB">
        <w:rPr>
          <w:rFonts w:ascii="Times New Roman" w:hAnsi="Times New Roman"/>
          <w:sz w:val="20"/>
          <w:szCs w:val="20"/>
        </w:rPr>
        <w:t>Spory</w:t>
      </w:r>
      <w:r w:rsidR="00786AB1">
        <w:rPr>
          <w:rFonts w:ascii="Times New Roman" w:hAnsi="Times New Roman"/>
          <w:sz w:val="20"/>
          <w:szCs w:val="20"/>
        </w:rPr>
        <w:t xml:space="preserve"> Zmluvných strán neoprávňujú Poskytovateľa</w:t>
      </w:r>
      <w:r w:rsidRPr="00835ACB">
        <w:rPr>
          <w:rFonts w:ascii="Times New Roman" w:hAnsi="Times New Roman"/>
          <w:sz w:val="20"/>
          <w:szCs w:val="20"/>
        </w:rPr>
        <w:t xml:space="preserve"> zastaviť plnenie podľa Zmluvy.</w:t>
      </w:r>
    </w:p>
    <w:p w14:paraId="2A92755B" w14:textId="77777777" w:rsidR="00835ACB" w:rsidRPr="00835ACB" w:rsidRDefault="002E772F" w:rsidP="008107C7">
      <w:pPr>
        <w:pStyle w:val="Bezriadkovania"/>
        <w:numPr>
          <w:ilvl w:val="1"/>
          <w:numId w:val="1"/>
        </w:numPr>
        <w:tabs>
          <w:tab w:val="num" w:pos="6521"/>
        </w:tabs>
        <w:ind w:left="567" w:hanging="567"/>
        <w:jc w:val="both"/>
        <w:rPr>
          <w:rFonts w:ascii="Times New Roman" w:hAnsi="Times New Roman"/>
          <w:sz w:val="20"/>
          <w:szCs w:val="20"/>
        </w:rPr>
      </w:pPr>
      <w:r w:rsidRPr="00835ACB">
        <w:rPr>
          <w:rFonts w:ascii="Times New Roman" w:hAnsi="Times New Roman"/>
          <w:sz w:val="20"/>
          <w:szCs w:val="20"/>
        </w:rPr>
        <w:t>Ak sa stane alebo ak je akékoľvek ustanovenie alebo podmienka Zmluvy neplatnou alebo nevynútiteľnou, neovplyvňuje táto neplatnosť alebo nevynútiteľnosť ostatné ustanovenia Zmluvy, pokiaľ z právnych predpisov nevyplýva inak.</w:t>
      </w:r>
    </w:p>
    <w:p w14:paraId="14396241" w14:textId="2DDD10C4" w:rsidR="002E772F" w:rsidRPr="002D1F20" w:rsidRDefault="002E772F" w:rsidP="008107C7">
      <w:pPr>
        <w:pStyle w:val="Bezriadkovania"/>
        <w:numPr>
          <w:ilvl w:val="1"/>
          <w:numId w:val="1"/>
        </w:numPr>
        <w:tabs>
          <w:tab w:val="num" w:pos="6521"/>
        </w:tabs>
        <w:ind w:left="567" w:hanging="567"/>
        <w:jc w:val="both"/>
        <w:rPr>
          <w:rFonts w:ascii="Times New Roman" w:hAnsi="Times New Roman"/>
          <w:sz w:val="20"/>
          <w:szCs w:val="20"/>
        </w:rPr>
      </w:pPr>
      <w:r w:rsidRPr="002D1F20">
        <w:rPr>
          <w:rFonts w:ascii="Times New Roman" w:hAnsi="Times New Roman"/>
          <w:sz w:val="20"/>
          <w:szCs w:val="20"/>
        </w:rPr>
        <w:t xml:space="preserve">Súčasťou Zmluvy sú nasledovné prílohy: </w:t>
      </w:r>
    </w:p>
    <w:p w14:paraId="4213ADDB" w14:textId="77777777" w:rsidR="00560F5D" w:rsidRDefault="002E772F" w:rsidP="008107C7">
      <w:pPr>
        <w:pStyle w:val="Bezriadkovania"/>
        <w:numPr>
          <w:ilvl w:val="2"/>
          <w:numId w:val="1"/>
        </w:numPr>
        <w:tabs>
          <w:tab w:val="clear" w:pos="1418"/>
          <w:tab w:val="num" w:pos="2410"/>
        </w:tabs>
        <w:ind w:hanging="851"/>
        <w:jc w:val="both"/>
        <w:rPr>
          <w:rFonts w:ascii="Times New Roman" w:hAnsi="Times New Roman"/>
          <w:sz w:val="20"/>
          <w:szCs w:val="20"/>
        </w:rPr>
      </w:pPr>
      <w:bookmarkStart w:id="124" w:name="_Ref124080418"/>
      <w:r w:rsidRPr="002D1F20">
        <w:rPr>
          <w:rFonts w:ascii="Times New Roman" w:hAnsi="Times New Roman"/>
          <w:sz w:val="20"/>
          <w:szCs w:val="20"/>
        </w:rPr>
        <w:t>Návrh na plnenie kritérií</w:t>
      </w:r>
      <w:bookmarkStart w:id="125" w:name="_Ref125030540"/>
      <w:bookmarkStart w:id="126" w:name="_Ref124082392"/>
      <w:bookmarkStart w:id="127" w:name="_Ref18565105"/>
      <w:bookmarkEnd w:id="124"/>
    </w:p>
    <w:p w14:paraId="3C46A7F8" w14:textId="77777777" w:rsidR="00560F5D" w:rsidRDefault="002E772F" w:rsidP="008107C7">
      <w:pPr>
        <w:pStyle w:val="Bezriadkovania"/>
        <w:numPr>
          <w:ilvl w:val="2"/>
          <w:numId w:val="1"/>
        </w:numPr>
        <w:tabs>
          <w:tab w:val="clear" w:pos="1418"/>
          <w:tab w:val="num" w:pos="2410"/>
        </w:tabs>
        <w:ind w:hanging="851"/>
        <w:jc w:val="both"/>
        <w:rPr>
          <w:rFonts w:ascii="Times New Roman" w:hAnsi="Times New Roman"/>
          <w:sz w:val="20"/>
          <w:szCs w:val="20"/>
        </w:rPr>
      </w:pPr>
      <w:bookmarkStart w:id="128" w:name="_Ref125030648"/>
      <w:r w:rsidRPr="00560F5D">
        <w:rPr>
          <w:rFonts w:ascii="Times New Roman" w:hAnsi="Times New Roman"/>
          <w:sz w:val="20"/>
          <w:szCs w:val="20"/>
        </w:rPr>
        <w:t>Zoznam Expertov</w:t>
      </w:r>
      <w:bookmarkEnd w:id="125"/>
      <w:bookmarkEnd w:id="128"/>
      <w:r w:rsidRPr="00560F5D">
        <w:rPr>
          <w:rFonts w:ascii="Times New Roman" w:hAnsi="Times New Roman"/>
          <w:sz w:val="20"/>
          <w:szCs w:val="20"/>
        </w:rPr>
        <w:t xml:space="preserve"> </w:t>
      </w:r>
      <w:bookmarkStart w:id="129" w:name="_Ref124258072"/>
      <w:bookmarkEnd w:id="126"/>
    </w:p>
    <w:p w14:paraId="71A745AB" w14:textId="42B88803" w:rsidR="002E772F" w:rsidRPr="00560F5D" w:rsidRDefault="002E772F" w:rsidP="008107C7">
      <w:pPr>
        <w:pStyle w:val="Bezriadkovania"/>
        <w:numPr>
          <w:ilvl w:val="2"/>
          <w:numId w:val="1"/>
        </w:numPr>
        <w:tabs>
          <w:tab w:val="clear" w:pos="1418"/>
          <w:tab w:val="num" w:pos="2410"/>
        </w:tabs>
        <w:ind w:hanging="851"/>
        <w:jc w:val="both"/>
        <w:rPr>
          <w:rFonts w:ascii="Times New Roman" w:hAnsi="Times New Roman"/>
          <w:sz w:val="20"/>
          <w:szCs w:val="20"/>
        </w:rPr>
      </w:pPr>
      <w:bookmarkStart w:id="130" w:name="_Ref125105607"/>
      <w:r w:rsidRPr="00560F5D">
        <w:rPr>
          <w:rFonts w:ascii="Times New Roman" w:hAnsi="Times New Roman"/>
          <w:sz w:val="20"/>
          <w:szCs w:val="20"/>
        </w:rPr>
        <w:t>Zoznam Subdodávateľov</w:t>
      </w:r>
      <w:bookmarkEnd w:id="127"/>
      <w:bookmarkEnd w:id="129"/>
      <w:bookmarkEnd w:id="130"/>
    </w:p>
    <w:p w14:paraId="18897EF0" w14:textId="77777777" w:rsidR="001F7531" w:rsidRPr="001F7531" w:rsidRDefault="002E772F" w:rsidP="008107C7">
      <w:pPr>
        <w:pStyle w:val="Bezriadkovania"/>
        <w:numPr>
          <w:ilvl w:val="1"/>
          <w:numId w:val="1"/>
        </w:numPr>
        <w:tabs>
          <w:tab w:val="num" w:pos="6521"/>
        </w:tabs>
        <w:ind w:left="567" w:hanging="567"/>
        <w:jc w:val="both"/>
        <w:rPr>
          <w:rFonts w:ascii="Times New Roman" w:hAnsi="Times New Roman"/>
          <w:sz w:val="20"/>
          <w:szCs w:val="20"/>
        </w:rPr>
      </w:pPr>
      <w:r w:rsidRPr="001F7531">
        <w:rPr>
          <w:rFonts w:ascii="Times New Roman" w:hAnsi="Times New Roman"/>
          <w:sz w:val="20"/>
          <w:szCs w:val="20"/>
        </w:rPr>
        <w:t>Zmluva je vyhotovená v slovensko</w:t>
      </w:r>
      <w:r w:rsidR="002D1F20" w:rsidRPr="001F7531">
        <w:rPr>
          <w:rFonts w:ascii="Times New Roman" w:hAnsi="Times New Roman"/>
          <w:sz w:val="20"/>
          <w:szCs w:val="20"/>
        </w:rPr>
        <w:t>m jazyku v piatich (5</w:t>
      </w:r>
      <w:r w:rsidRPr="001F7531">
        <w:rPr>
          <w:rFonts w:ascii="Times New Roman" w:hAnsi="Times New Roman"/>
          <w:sz w:val="20"/>
          <w:szCs w:val="20"/>
        </w:rPr>
        <w:t xml:space="preserve">) vyhotoveniach s </w:t>
      </w:r>
      <w:r w:rsidR="002D1F20" w:rsidRPr="001F7531">
        <w:rPr>
          <w:rFonts w:ascii="Times New Roman" w:hAnsi="Times New Roman"/>
          <w:sz w:val="20"/>
          <w:szCs w:val="20"/>
        </w:rPr>
        <w:t>platnosťou originálu. Poskytovateľ</w:t>
      </w:r>
      <w:r w:rsidRPr="001F7531">
        <w:rPr>
          <w:rFonts w:ascii="Times New Roman" w:hAnsi="Times New Roman"/>
          <w:sz w:val="20"/>
          <w:szCs w:val="20"/>
        </w:rPr>
        <w:t xml:space="preserve"> obdrží dve (2) vyhotovenia Zm</w:t>
      </w:r>
      <w:r w:rsidR="002D1F20" w:rsidRPr="001F7531">
        <w:rPr>
          <w:rFonts w:ascii="Times New Roman" w:hAnsi="Times New Roman"/>
          <w:sz w:val="20"/>
          <w:szCs w:val="20"/>
        </w:rPr>
        <w:t>luvy a Objednávateľ obdrží tri (3</w:t>
      </w:r>
      <w:r w:rsidRPr="001F7531">
        <w:rPr>
          <w:rFonts w:ascii="Times New Roman" w:hAnsi="Times New Roman"/>
          <w:sz w:val="20"/>
          <w:szCs w:val="20"/>
        </w:rPr>
        <w:t>) vyhotovenia Zmluvy.</w:t>
      </w:r>
    </w:p>
    <w:p w14:paraId="54E09F76" w14:textId="19AAC3F5" w:rsidR="006909E3" w:rsidRDefault="002E772F" w:rsidP="002E772F">
      <w:pPr>
        <w:pStyle w:val="Bezriadkovania"/>
        <w:numPr>
          <w:ilvl w:val="1"/>
          <w:numId w:val="1"/>
        </w:numPr>
        <w:tabs>
          <w:tab w:val="num" w:pos="6521"/>
        </w:tabs>
        <w:ind w:left="567" w:hanging="567"/>
        <w:jc w:val="both"/>
        <w:rPr>
          <w:rFonts w:ascii="Times New Roman" w:hAnsi="Times New Roman"/>
          <w:sz w:val="20"/>
          <w:szCs w:val="20"/>
        </w:rPr>
      </w:pPr>
      <w:r w:rsidRPr="001F7531">
        <w:rPr>
          <w:rFonts w:ascii="Times New Roman" w:hAnsi="Times New Roman"/>
          <w:sz w:val="20"/>
          <w:szCs w:val="20"/>
        </w:rPr>
        <w:t>Zmluvné strany si Zmluvu prečítali, jej ustanoveniam porozumeli a na znak súhlasu s jej znením ju slobodne, vážne, nie v tiesni ani za nápadne nevýhodných</w:t>
      </w:r>
      <w:r w:rsidR="006909E3">
        <w:rPr>
          <w:rFonts w:ascii="Times New Roman" w:hAnsi="Times New Roman"/>
          <w:sz w:val="20"/>
          <w:szCs w:val="20"/>
        </w:rPr>
        <w:t xml:space="preserve"> podmienok podpisujú</w:t>
      </w:r>
    </w:p>
    <w:p w14:paraId="378978AA" w14:textId="77777777" w:rsidR="006909E3" w:rsidRPr="006909E3" w:rsidRDefault="006909E3" w:rsidP="006909E3">
      <w:pPr>
        <w:rPr>
          <w:lang w:eastAsia="ar-SA"/>
        </w:rPr>
      </w:pPr>
    </w:p>
    <w:tbl>
      <w:tblPr>
        <w:tblStyle w:val="Mriekatabuky"/>
        <w:tblW w:w="4668" w:type="pct"/>
        <w:tblInd w:w="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942"/>
        <w:gridCol w:w="3764"/>
      </w:tblGrid>
      <w:tr w:rsidR="006909E3" w:rsidRPr="00835ACB" w14:paraId="23AE914D" w14:textId="77777777" w:rsidTr="00664318">
        <w:trPr>
          <w:trHeight w:val="1271"/>
        </w:trPr>
        <w:tc>
          <w:tcPr>
            <w:tcW w:w="2222" w:type="pct"/>
            <w:tcBorders>
              <w:bottom w:val="single" w:sz="4" w:space="0" w:color="auto"/>
            </w:tcBorders>
          </w:tcPr>
          <w:p w14:paraId="0A6CD163" w14:textId="77777777" w:rsidR="006909E3" w:rsidRPr="00835ACB" w:rsidRDefault="006909E3" w:rsidP="00664318">
            <w:pPr>
              <w:keepNext/>
              <w:keepLines/>
              <w:tabs>
                <w:tab w:val="left" w:pos="1072"/>
              </w:tabs>
              <w:rPr>
                <w:rFonts w:ascii="Times New Roman" w:hAnsi="Times New Roman" w:cs="Times New Roman"/>
                <w:sz w:val="20"/>
                <w:szCs w:val="20"/>
              </w:rPr>
            </w:pPr>
            <w:r w:rsidRPr="00835ACB">
              <w:rPr>
                <w:rFonts w:ascii="Times New Roman" w:hAnsi="Times New Roman" w:cs="Times New Roman"/>
                <w:sz w:val="20"/>
                <w:szCs w:val="20"/>
              </w:rPr>
              <w:t>V Bratislave dňa [●]</w:t>
            </w:r>
          </w:p>
          <w:p w14:paraId="65207EF6" w14:textId="77777777" w:rsidR="00173934" w:rsidRDefault="00173934" w:rsidP="00664318">
            <w:pPr>
              <w:pStyle w:val="Odsekzoznamu"/>
              <w:keepNext/>
              <w:keepLines/>
              <w:tabs>
                <w:tab w:val="left" w:pos="1072"/>
              </w:tabs>
              <w:ind w:left="0"/>
              <w:contextualSpacing w:val="0"/>
            </w:pPr>
          </w:p>
          <w:p w14:paraId="0BA97C97" w14:textId="51B69936" w:rsidR="006909E3" w:rsidRPr="00835ACB" w:rsidRDefault="006909E3" w:rsidP="00664318">
            <w:pPr>
              <w:pStyle w:val="Odsekzoznamu"/>
              <w:keepNext/>
              <w:keepLines/>
              <w:tabs>
                <w:tab w:val="left" w:pos="1072"/>
              </w:tabs>
              <w:ind w:left="0"/>
              <w:contextualSpacing w:val="0"/>
            </w:pPr>
            <w:r w:rsidRPr="00835ACB">
              <w:t>Za Objednávateľa</w:t>
            </w:r>
          </w:p>
          <w:p w14:paraId="466C22AC" w14:textId="77777777" w:rsidR="006909E3" w:rsidRDefault="006909E3" w:rsidP="00664318">
            <w:pPr>
              <w:keepNext/>
              <w:keepLines/>
              <w:tabs>
                <w:tab w:val="left" w:pos="1072"/>
              </w:tabs>
              <w:rPr>
                <w:rFonts w:ascii="Times New Roman" w:hAnsi="Times New Roman" w:cs="Times New Roman"/>
                <w:sz w:val="20"/>
                <w:szCs w:val="20"/>
              </w:rPr>
            </w:pPr>
          </w:p>
          <w:p w14:paraId="30470652" w14:textId="77777777" w:rsidR="00173934" w:rsidRDefault="00173934" w:rsidP="00664318">
            <w:pPr>
              <w:keepNext/>
              <w:keepLines/>
              <w:tabs>
                <w:tab w:val="left" w:pos="1072"/>
              </w:tabs>
              <w:rPr>
                <w:rFonts w:ascii="Times New Roman" w:hAnsi="Times New Roman" w:cs="Times New Roman"/>
                <w:sz w:val="20"/>
                <w:szCs w:val="20"/>
              </w:rPr>
            </w:pPr>
          </w:p>
          <w:p w14:paraId="7BED2A39" w14:textId="77777777" w:rsidR="00173934" w:rsidRDefault="00173934" w:rsidP="00664318">
            <w:pPr>
              <w:keepNext/>
              <w:keepLines/>
              <w:tabs>
                <w:tab w:val="left" w:pos="1072"/>
              </w:tabs>
              <w:rPr>
                <w:rFonts w:ascii="Times New Roman" w:hAnsi="Times New Roman" w:cs="Times New Roman"/>
                <w:sz w:val="20"/>
                <w:szCs w:val="20"/>
              </w:rPr>
            </w:pPr>
          </w:p>
          <w:p w14:paraId="001D541F" w14:textId="2FCA38AE" w:rsidR="00173934" w:rsidRPr="00835ACB" w:rsidRDefault="00173934" w:rsidP="00664318">
            <w:pPr>
              <w:keepNext/>
              <w:keepLines/>
              <w:tabs>
                <w:tab w:val="left" w:pos="1072"/>
              </w:tabs>
              <w:rPr>
                <w:rFonts w:ascii="Times New Roman" w:hAnsi="Times New Roman" w:cs="Times New Roman"/>
                <w:sz w:val="20"/>
                <w:szCs w:val="20"/>
              </w:rPr>
            </w:pPr>
          </w:p>
        </w:tc>
        <w:tc>
          <w:tcPr>
            <w:tcW w:w="556" w:type="pct"/>
          </w:tcPr>
          <w:p w14:paraId="0030E3A3" w14:textId="77777777" w:rsidR="006909E3" w:rsidRPr="00835ACB" w:rsidRDefault="006909E3" w:rsidP="00664318">
            <w:pPr>
              <w:keepNext/>
              <w:keepLines/>
              <w:tabs>
                <w:tab w:val="left" w:pos="1072"/>
              </w:tabs>
              <w:rPr>
                <w:rFonts w:ascii="Times New Roman" w:hAnsi="Times New Roman" w:cs="Times New Roman"/>
                <w:sz w:val="20"/>
                <w:szCs w:val="20"/>
              </w:rPr>
            </w:pPr>
          </w:p>
        </w:tc>
        <w:tc>
          <w:tcPr>
            <w:tcW w:w="2222" w:type="pct"/>
            <w:tcBorders>
              <w:bottom w:val="single" w:sz="4" w:space="0" w:color="auto"/>
            </w:tcBorders>
          </w:tcPr>
          <w:p w14:paraId="6E99846F" w14:textId="30F2F397" w:rsidR="006909E3" w:rsidRDefault="006909E3" w:rsidP="00664318">
            <w:pPr>
              <w:keepNext/>
              <w:keepLines/>
              <w:tabs>
                <w:tab w:val="left" w:pos="1072"/>
              </w:tabs>
              <w:rPr>
                <w:rFonts w:ascii="Times New Roman" w:hAnsi="Times New Roman" w:cs="Times New Roman"/>
                <w:sz w:val="20"/>
                <w:szCs w:val="20"/>
              </w:rPr>
            </w:pPr>
            <w:r w:rsidRPr="00835ACB">
              <w:rPr>
                <w:rFonts w:ascii="Times New Roman" w:hAnsi="Times New Roman" w:cs="Times New Roman"/>
                <w:sz w:val="20"/>
                <w:szCs w:val="20"/>
              </w:rPr>
              <w:t>V [●] dňa [●]</w:t>
            </w:r>
          </w:p>
          <w:p w14:paraId="7377B062" w14:textId="77777777" w:rsidR="00173934" w:rsidRPr="00835ACB" w:rsidRDefault="00173934" w:rsidP="00664318">
            <w:pPr>
              <w:keepNext/>
              <w:keepLines/>
              <w:tabs>
                <w:tab w:val="left" w:pos="1072"/>
              </w:tabs>
              <w:rPr>
                <w:rFonts w:ascii="Times New Roman" w:hAnsi="Times New Roman" w:cs="Times New Roman"/>
                <w:sz w:val="20"/>
                <w:szCs w:val="20"/>
              </w:rPr>
            </w:pPr>
          </w:p>
          <w:p w14:paraId="127A8296" w14:textId="77777777" w:rsidR="006909E3" w:rsidRPr="00835ACB" w:rsidRDefault="006909E3" w:rsidP="00664318">
            <w:pPr>
              <w:pStyle w:val="Odsekzoznamu"/>
              <w:keepNext/>
              <w:keepLines/>
              <w:tabs>
                <w:tab w:val="left" w:pos="1072"/>
              </w:tabs>
              <w:ind w:left="0"/>
              <w:contextualSpacing w:val="0"/>
            </w:pPr>
            <w:r>
              <w:t>Za Poskytovateľa</w:t>
            </w:r>
          </w:p>
          <w:p w14:paraId="00F07469" w14:textId="77777777" w:rsidR="006909E3" w:rsidRPr="00835ACB" w:rsidRDefault="006909E3" w:rsidP="00664318">
            <w:pPr>
              <w:keepNext/>
              <w:keepLines/>
              <w:tabs>
                <w:tab w:val="left" w:pos="1072"/>
              </w:tabs>
              <w:rPr>
                <w:rFonts w:ascii="Times New Roman" w:hAnsi="Times New Roman" w:cs="Times New Roman"/>
                <w:sz w:val="20"/>
                <w:szCs w:val="20"/>
              </w:rPr>
            </w:pPr>
          </w:p>
        </w:tc>
      </w:tr>
      <w:tr w:rsidR="006909E3" w:rsidRPr="00835ACB" w14:paraId="50B6C4DC" w14:textId="77777777" w:rsidTr="00664318">
        <w:trPr>
          <w:trHeight w:val="1536"/>
        </w:trPr>
        <w:tc>
          <w:tcPr>
            <w:tcW w:w="2222" w:type="pct"/>
            <w:tcBorders>
              <w:top w:val="single" w:sz="4" w:space="0" w:color="auto"/>
            </w:tcBorders>
          </w:tcPr>
          <w:p w14:paraId="7B08F071" w14:textId="77777777" w:rsidR="006909E3" w:rsidRPr="00835ACB" w:rsidRDefault="006909E3" w:rsidP="00664318">
            <w:pPr>
              <w:pStyle w:val="Odsekzoznamu"/>
              <w:keepNext/>
              <w:keepLines/>
              <w:ind w:left="0"/>
              <w:contextualSpacing w:val="0"/>
              <w:jc w:val="center"/>
              <w:rPr>
                <w:b/>
              </w:rPr>
            </w:pPr>
            <w:r w:rsidRPr="00835ACB">
              <w:t>[●]</w:t>
            </w:r>
          </w:p>
          <w:p w14:paraId="20FD109B" w14:textId="77777777" w:rsidR="006909E3" w:rsidRPr="00835ACB" w:rsidRDefault="006909E3" w:rsidP="00664318">
            <w:pPr>
              <w:pStyle w:val="Odsekzoznamu"/>
              <w:keepNext/>
              <w:keepLines/>
              <w:ind w:left="0"/>
              <w:contextualSpacing w:val="0"/>
              <w:jc w:val="center"/>
            </w:pPr>
            <w:r w:rsidRPr="00835ACB">
              <w:t>generálny riaditeľ</w:t>
            </w:r>
          </w:p>
          <w:p w14:paraId="2772DB9C" w14:textId="77777777" w:rsidR="006909E3" w:rsidRPr="00835ACB" w:rsidRDefault="006909E3" w:rsidP="00664318">
            <w:pPr>
              <w:pStyle w:val="Odsekzoznamu"/>
              <w:keepNext/>
              <w:keepLines/>
              <w:ind w:left="0"/>
              <w:contextualSpacing w:val="0"/>
              <w:jc w:val="center"/>
            </w:pPr>
            <w:r w:rsidRPr="00835ACB">
              <w:t>SLOVENSKÝ VODOHOSPODÁRSKY PODNIK, štátny podnik</w:t>
            </w:r>
          </w:p>
        </w:tc>
        <w:tc>
          <w:tcPr>
            <w:tcW w:w="556" w:type="pct"/>
          </w:tcPr>
          <w:p w14:paraId="7C5FA637" w14:textId="77777777" w:rsidR="006909E3" w:rsidRPr="00835ACB" w:rsidRDefault="006909E3" w:rsidP="00664318">
            <w:pPr>
              <w:keepNext/>
              <w:keepLines/>
              <w:tabs>
                <w:tab w:val="left" w:pos="1072"/>
              </w:tabs>
              <w:rPr>
                <w:rFonts w:ascii="Times New Roman" w:hAnsi="Times New Roman" w:cs="Times New Roman"/>
                <w:sz w:val="20"/>
                <w:szCs w:val="20"/>
              </w:rPr>
            </w:pPr>
          </w:p>
        </w:tc>
        <w:tc>
          <w:tcPr>
            <w:tcW w:w="2222" w:type="pct"/>
            <w:tcBorders>
              <w:top w:val="single" w:sz="4" w:space="0" w:color="auto"/>
            </w:tcBorders>
          </w:tcPr>
          <w:p w14:paraId="7C78952C" w14:textId="77777777" w:rsidR="006909E3" w:rsidRPr="00835ACB" w:rsidRDefault="006909E3" w:rsidP="00664318">
            <w:pPr>
              <w:keepNext/>
              <w:keepLines/>
              <w:jc w:val="center"/>
              <w:rPr>
                <w:rFonts w:ascii="Times New Roman" w:hAnsi="Times New Roman" w:cs="Times New Roman"/>
                <w:b/>
                <w:sz w:val="20"/>
                <w:szCs w:val="20"/>
              </w:rPr>
            </w:pPr>
            <w:r w:rsidRPr="00835ACB">
              <w:rPr>
                <w:rFonts w:ascii="Times New Roman" w:hAnsi="Times New Roman" w:cs="Times New Roman"/>
                <w:b/>
                <w:sz w:val="20"/>
                <w:szCs w:val="20"/>
              </w:rPr>
              <w:t>uchádzač</w:t>
            </w:r>
          </w:p>
          <w:p w14:paraId="38FFA94D" w14:textId="77777777" w:rsidR="006909E3" w:rsidRPr="00835ACB" w:rsidRDefault="006909E3" w:rsidP="00664318">
            <w:pPr>
              <w:keepNext/>
              <w:keepLines/>
              <w:jc w:val="center"/>
              <w:rPr>
                <w:rFonts w:ascii="Times New Roman" w:hAnsi="Times New Roman" w:cs="Times New Roman"/>
                <w:sz w:val="20"/>
                <w:szCs w:val="20"/>
              </w:rPr>
            </w:pPr>
            <w:r w:rsidRPr="00835ACB">
              <w:rPr>
                <w:rFonts w:ascii="Times New Roman" w:hAnsi="Times New Roman" w:cs="Times New Roman"/>
                <w:sz w:val="20"/>
                <w:szCs w:val="20"/>
              </w:rPr>
              <w:t>[●]</w:t>
            </w:r>
          </w:p>
          <w:p w14:paraId="430ED39A" w14:textId="77777777" w:rsidR="006909E3" w:rsidRPr="00835ACB" w:rsidRDefault="006909E3" w:rsidP="00664318">
            <w:pPr>
              <w:keepNext/>
              <w:keepLines/>
              <w:jc w:val="center"/>
              <w:rPr>
                <w:rFonts w:ascii="Times New Roman" w:hAnsi="Times New Roman" w:cs="Times New Roman"/>
                <w:sz w:val="20"/>
                <w:szCs w:val="20"/>
              </w:rPr>
            </w:pPr>
            <w:r w:rsidRPr="00835ACB">
              <w:rPr>
                <w:rFonts w:ascii="Times New Roman" w:hAnsi="Times New Roman" w:cs="Times New Roman"/>
                <w:sz w:val="20"/>
                <w:szCs w:val="20"/>
              </w:rPr>
              <w:t>meno a priezvisko štatutárneho orgánu</w:t>
            </w:r>
          </w:p>
          <w:p w14:paraId="2AD8929D" w14:textId="77777777" w:rsidR="006909E3" w:rsidRPr="00835ACB" w:rsidRDefault="006909E3" w:rsidP="00664318">
            <w:pPr>
              <w:keepNext/>
              <w:keepLines/>
              <w:jc w:val="center"/>
              <w:rPr>
                <w:rFonts w:ascii="Times New Roman" w:hAnsi="Times New Roman" w:cs="Times New Roman"/>
                <w:sz w:val="20"/>
                <w:szCs w:val="20"/>
              </w:rPr>
            </w:pPr>
            <w:r w:rsidRPr="00835ACB">
              <w:rPr>
                <w:rFonts w:ascii="Times New Roman" w:hAnsi="Times New Roman" w:cs="Times New Roman"/>
                <w:sz w:val="20"/>
                <w:szCs w:val="20"/>
              </w:rPr>
              <w:t>označenie štatutárneho orgánu</w:t>
            </w:r>
          </w:p>
          <w:p w14:paraId="517D5871" w14:textId="77777777" w:rsidR="006909E3" w:rsidRPr="00835ACB" w:rsidRDefault="006909E3" w:rsidP="00664318">
            <w:pPr>
              <w:keepNext/>
              <w:keepLines/>
              <w:jc w:val="center"/>
              <w:rPr>
                <w:rFonts w:ascii="Times New Roman" w:hAnsi="Times New Roman" w:cs="Times New Roman"/>
                <w:sz w:val="20"/>
                <w:szCs w:val="20"/>
              </w:rPr>
            </w:pPr>
            <w:r w:rsidRPr="00835ACB">
              <w:rPr>
                <w:rFonts w:ascii="Times New Roman" w:hAnsi="Times New Roman" w:cs="Times New Roman"/>
                <w:sz w:val="20"/>
                <w:szCs w:val="20"/>
              </w:rPr>
              <w:t>obchodné meno spoločnosti</w:t>
            </w:r>
          </w:p>
        </w:tc>
      </w:tr>
      <w:bookmarkEnd w:id="75"/>
      <w:bookmarkEnd w:id="76"/>
      <w:bookmarkEnd w:id="77"/>
    </w:tbl>
    <w:p w14:paraId="7C135981" w14:textId="546A4018" w:rsidR="00D4731D" w:rsidRPr="00D4731D" w:rsidRDefault="00D4731D" w:rsidP="001404D0">
      <w:pPr>
        <w:pStyle w:val="Bezriadkovania"/>
        <w:jc w:val="both"/>
        <w:rPr>
          <w:rFonts w:ascii="Times New Roman" w:hAnsi="Times New Roman"/>
          <w:sz w:val="20"/>
          <w:szCs w:val="20"/>
        </w:rPr>
      </w:pPr>
    </w:p>
    <w:sectPr w:rsidR="00D4731D" w:rsidRPr="00D473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5BE15" w14:textId="77777777" w:rsidR="00912C12" w:rsidRDefault="00912C12" w:rsidP="003101C9">
      <w:pPr>
        <w:spacing w:after="0" w:line="240" w:lineRule="auto"/>
      </w:pPr>
      <w:r>
        <w:separator/>
      </w:r>
    </w:p>
  </w:endnote>
  <w:endnote w:type="continuationSeparator" w:id="0">
    <w:p w14:paraId="7EB78686" w14:textId="77777777" w:rsidR="00912C12" w:rsidRDefault="00912C12" w:rsidP="00310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86081" w14:textId="77777777" w:rsidR="00912C12" w:rsidRDefault="00912C12" w:rsidP="003101C9">
      <w:pPr>
        <w:spacing w:after="0" w:line="240" w:lineRule="auto"/>
      </w:pPr>
      <w:r>
        <w:separator/>
      </w:r>
    </w:p>
  </w:footnote>
  <w:footnote w:type="continuationSeparator" w:id="0">
    <w:p w14:paraId="7630EEB3" w14:textId="77777777" w:rsidR="00912C12" w:rsidRDefault="00912C12" w:rsidP="00310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763F"/>
    <w:multiLevelType w:val="hybridMultilevel"/>
    <w:tmpl w:val="5CE076C4"/>
    <w:lvl w:ilvl="0" w:tplc="A77CBE5C">
      <w:start w:val="1"/>
      <w:numFmt w:val="bullet"/>
      <w:pStyle w:val="zmlodrky"/>
      <w:lvlText w:val="-"/>
      <w:lvlJc w:val="left"/>
      <w:pPr>
        <w:tabs>
          <w:tab w:val="num" w:pos="1620"/>
        </w:tabs>
        <w:ind w:left="1620" w:hanging="360"/>
      </w:pPr>
      <w:rPr>
        <w:rFonts w:ascii="Lucida Sans Unicode" w:hAnsi="Lucida Sans Unicode" w:hint="default"/>
      </w:rPr>
    </w:lvl>
    <w:lvl w:ilvl="1" w:tplc="041B0003" w:tentative="1">
      <w:start w:val="1"/>
      <w:numFmt w:val="bullet"/>
      <w:lvlText w:val="o"/>
      <w:lvlJc w:val="left"/>
      <w:pPr>
        <w:tabs>
          <w:tab w:val="num" w:pos="1980"/>
        </w:tabs>
        <w:ind w:left="1980" w:hanging="360"/>
      </w:pPr>
      <w:rPr>
        <w:rFonts w:ascii="Courier New" w:hAnsi="Courier New" w:cs="Courier New" w:hint="default"/>
      </w:rPr>
    </w:lvl>
    <w:lvl w:ilvl="2" w:tplc="041B0005" w:tentative="1">
      <w:start w:val="1"/>
      <w:numFmt w:val="bullet"/>
      <w:lvlText w:val=""/>
      <w:lvlJc w:val="left"/>
      <w:pPr>
        <w:tabs>
          <w:tab w:val="num" w:pos="2700"/>
        </w:tabs>
        <w:ind w:left="2700" w:hanging="360"/>
      </w:pPr>
      <w:rPr>
        <w:rFonts w:ascii="Wingdings" w:hAnsi="Wingdings" w:hint="default"/>
      </w:rPr>
    </w:lvl>
    <w:lvl w:ilvl="3" w:tplc="041B0001" w:tentative="1">
      <w:start w:val="1"/>
      <w:numFmt w:val="bullet"/>
      <w:lvlText w:val=""/>
      <w:lvlJc w:val="left"/>
      <w:pPr>
        <w:tabs>
          <w:tab w:val="num" w:pos="3420"/>
        </w:tabs>
        <w:ind w:left="3420" w:hanging="360"/>
      </w:pPr>
      <w:rPr>
        <w:rFonts w:ascii="Symbol" w:hAnsi="Symbol" w:hint="default"/>
      </w:rPr>
    </w:lvl>
    <w:lvl w:ilvl="4" w:tplc="041B0003" w:tentative="1">
      <w:start w:val="1"/>
      <w:numFmt w:val="bullet"/>
      <w:lvlText w:val="o"/>
      <w:lvlJc w:val="left"/>
      <w:pPr>
        <w:tabs>
          <w:tab w:val="num" w:pos="4140"/>
        </w:tabs>
        <w:ind w:left="4140" w:hanging="360"/>
      </w:pPr>
      <w:rPr>
        <w:rFonts w:ascii="Courier New" w:hAnsi="Courier New" w:cs="Courier New" w:hint="default"/>
      </w:rPr>
    </w:lvl>
    <w:lvl w:ilvl="5" w:tplc="041B0005" w:tentative="1">
      <w:start w:val="1"/>
      <w:numFmt w:val="bullet"/>
      <w:lvlText w:val=""/>
      <w:lvlJc w:val="left"/>
      <w:pPr>
        <w:tabs>
          <w:tab w:val="num" w:pos="4860"/>
        </w:tabs>
        <w:ind w:left="4860" w:hanging="360"/>
      </w:pPr>
      <w:rPr>
        <w:rFonts w:ascii="Wingdings" w:hAnsi="Wingdings" w:hint="default"/>
      </w:rPr>
    </w:lvl>
    <w:lvl w:ilvl="6" w:tplc="041B0001" w:tentative="1">
      <w:start w:val="1"/>
      <w:numFmt w:val="bullet"/>
      <w:lvlText w:val=""/>
      <w:lvlJc w:val="left"/>
      <w:pPr>
        <w:tabs>
          <w:tab w:val="num" w:pos="5580"/>
        </w:tabs>
        <w:ind w:left="5580" w:hanging="360"/>
      </w:pPr>
      <w:rPr>
        <w:rFonts w:ascii="Symbol" w:hAnsi="Symbol" w:hint="default"/>
      </w:rPr>
    </w:lvl>
    <w:lvl w:ilvl="7" w:tplc="041B0003" w:tentative="1">
      <w:start w:val="1"/>
      <w:numFmt w:val="bullet"/>
      <w:lvlText w:val="o"/>
      <w:lvlJc w:val="left"/>
      <w:pPr>
        <w:tabs>
          <w:tab w:val="num" w:pos="6300"/>
        </w:tabs>
        <w:ind w:left="6300" w:hanging="360"/>
      </w:pPr>
      <w:rPr>
        <w:rFonts w:ascii="Courier New" w:hAnsi="Courier New" w:cs="Courier New" w:hint="default"/>
      </w:rPr>
    </w:lvl>
    <w:lvl w:ilvl="8" w:tplc="041B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4706D07"/>
    <w:multiLevelType w:val="multilevel"/>
    <w:tmpl w:val="BC06B342"/>
    <w:styleLink w:val="zmlsinnos"/>
    <w:lvl w:ilvl="0">
      <w:start w:val="1"/>
      <w:numFmt w:val="decimal"/>
      <w:lvlText w:val="%1."/>
      <w:lvlJc w:val="left"/>
      <w:pPr>
        <w:tabs>
          <w:tab w:val="num" w:pos="720"/>
        </w:tabs>
        <w:ind w:left="720" w:hanging="360"/>
      </w:pPr>
      <w:rPr>
        <w:rFonts w:ascii="Lucida Sans Unicode" w:hAnsi="Lucida Sans Unicode" w:hint="default"/>
        <w:sz w:val="16"/>
        <w:szCs w:val="16"/>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A553D11"/>
    <w:multiLevelType w:val="multilevel"/>
    <w:tmpl w:val="2C6EC80C"/>
    <w:lvl w:ilvl="0">
      <w:start w:val="1"/>
      <w:numFmt w:val="upperRoman"/>
      <w:suff w:val="space"/>
      <w:lvlText w:val="%1."/>
      <w:lvlJc w:val="left"/>
      <w:pPr>
        <w:ind w:left="4112" w:firstLine="0"/>
      </w:pPr>
      <w:rPr>
        <w:rFonts w:hint="default"/>
        <w:b/>
        <w:sz w:val="20"/>
        <w:szCs w:val="20"/>
      </w:rPr>
    </w:lvl>
    <w:lvl w:ilvl="1">
      <w:start w:val="1"/>
      <w:numFmt w:val="decimal"/>
      <w:isLgl/>
      <w:lvlText w:val="%1.%2"/>
      <w:lvlJc w:val="left"/>
      <w:pPr>
        <w:tabs>
          <w:tab w:val="num" w:pos="7372"/>
        </w:tabs>
        <w:ind w:left="5161" w:hanging="624"/>
      </w:pPr>
      <w:rPr>
        <w:rFonts w:ascii="Times New Roman" w:hAnsi="Times New Roman" w:cs="Times New Roman" w:hint="default"/>
        <w:b w:val="0"/>
        <w:sz w:val="20"/>
        <w:szCs w:val="20"/>
      </w:rPr>
    </w:lvl>
    <w:lvl w:ilvl="2">
      <w:start w:val="1"/>
      <w:numFmt w:val="decimal"/>
      <w:isLgl/>
      <w:lvlText w:val="%1.%2.%3"/>
      <w:lvlJc w:val="left"/>
      <w:pPr>
        <w:tabs>
          <w:tab w:val="num" w:pos="1418"/>
        </w:tabs>
        <w:ind w:left="1418" w:hanging="794"/>
      </w:pPr>
      <w:rPr>
        <w:rFonts w:ascii="Times New Roman" w:hAnsi="Times New Roman" w:cs="Times New Roman" w:hint="default"/>
        <w:b w:val="0"/>
        <w:color w:val="auto"/>
        <w:sz w:val="20"/>
        <w:szCs w:val="20"/>
      </w:rPr>
    </w:lvl>
    <w:lvl w:ilvl="3">
      <w:start w:val="1"/>
      <w:numFmt w:val="decimal"/>
      <w:isLgl/>
      <w:lvlText w:val="%1.%2.%3.%4"/>
      <w:lvlJc w:val="left"/>
      <w:pPr>
        <w:tabs>
          <w:tab w:val="num" w:pos="2410"/>
        </w:tabs>
        <w:ind w:left="2410" w:hanging="992"/>
      </w:pPr>
      <w:rPr>
        <w:rFonts w:hint="default"/>
        <w:b w:val="0"/>
      </w:rPr>
    </w:lvl>
    <w:lvl w:ilvl="4">
      <w:start w:val="1"/>
      <w:numFmt w:val="decimal"/>
      <w:isLgl/>
      <w:lvlText w:val="%1.%2.%3.%4.%5"/>
      <w:lvlJc w:val="left"/>
      <w:pPr>
        <w:tabs>
          <w:tab w:val="num" w:pos="3402"/>
        </w:tabs>
        <w:ind w:left="3402" w:hanging="992"/>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15:restartNumberingAfterBreak="0">
    <w:nsid w:val="30C3568F"/>
    <w:multiLevelType w:val="multilevel"/>
    <w:tmpl w:val="A0183862"/>
    <w:lvl w:ilvl="0">
      <w:start w:val="1"/>
      <w:numFmt w:val="upperRoman"/>
      <w:pStyle w:val="Nadpis1"/>
      <w:suff w:val="space"/>
      <w:lvlText w:val="%1."/>
      <w:lvlJc w:val="left"/>
      <w:pPr>
        <w:ind w:left="0" w:firstLine="0"/>
      </w:pPr>
      <w:rPr>
        <w:rFonts w:ascii="Calibri" w:hAnsi="Calibri" w:hint="default"/>
        <w:b/>
        <w:color w:val="auto"/>
        <w:sz w:val="22"/>
      </w:rPr>
    </w:lvl>
    <w:lvl w:ilvl="1">
      <w:start w:val="1"/>
      <w:numFmt w:val="decimal"/>
      <w:isLgl/>
      <w:lvlText w:val="%1.%2"/>
      <w:lvlJc w:val="left"/>
      <w:pPr>
        <w:tabs>
          <w:tab w:val="num" w:pos="624"/>
        </w:tabs>
        <w:ind w:left="624" w:hanging="624"/>
      </w:pPr>
      <w:rPr>
        <w:rFonts w:ascii="Calibri" w:hAnsi="Calibri" w:hint="default"/>
        <w:b w:val="0"/>
        <w:color w:val="auto"/>
        <w:sz w:val="22"/>
      </w:rPr>
    </w:lvl>
    <w:lvl w:ilvl="2">
      <w:start w:val="1"/>
      <w:numFmt w:val="decimal"/>
      <w:isLgl/>
      <w:lvlText w:val="%1.%2.%3"/>
      <w:lvlJc w:val="left"/>
      <w:pPr>
        <w:tabs>
          <w:tab w:val="num" w:pos="1418"/>
        </w:tabs>
        <w:ind w:left="1418" w:hanging="794"/>
      </w:pPr>
      <w:rPr>
        <w:rFonts w:ascii="Calibri" w:hAnsi="Calibri" w:hint="default"/>
        <w:b w:val="0"/>
        <w:color w:val="auto"/>
        <w:sz w:val="22"/>
      </w:rPr>
    </w:lvl>
    <w:lvl w:ilvl="3">
      <w:start w:val="1"/>
      <w:numFmt w:val="decimal"/>
      <w:isLgl/>
      <w:lvlText w:val="%1.%2.%3.%4"/>
      <w:lvlJc w:val="left"/>
      <w:pPr>
        <w:tabs>
          <w:tab w:val="num" w:pos="2410"/>
        </w:tabs>
        <w:ind w:left="2410" w:hanging="992"/>
      </w:pPr>
      <w:rPr>
        <w:rFonts w:ascii="Calibri" w:hAnsi="Calibri" w:hint="default"/>
        <w:b w:val="0"/>
        <w:color w:val="auto"/>
        <w:sz w:val="22"/>
      </w:rPr>
    </w:lvl>
    <w:lvl w:ilvl="4">
      <w:start w:val="1"/>
      <w:numFmt w:val="decimal"/>
      <w:isLgl/>
      <w:lvlText w:val="%1.%2.%3.%4.%5"/>
      <w:lvlJc w:val="left"/>
      <w:pPr>
        <w:tabs>
          <w:tab w:val="num" w:pos="3402"/>
        </w:tabs>
        <w:ind w:left="3402" w:hanging="992"/>
      </w:pPr>
      <w:rPr>
        <w:rFonts w:ascii="Calibri" w:hAnsi="Calibri" w:hint="default"/>
        <w:color w:val="auto"/>
        <w:sz w:val="22"/>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 w15:restartNumberingAfterBreak="0">
    <w:nsid w:val="4C9B2394"/>
    <w:multiLevelType w:val="hybridMultilevel"/>
    <w:tmpl w:val="219E1FFC"/>
    <w:lvl w:ilvl="0" w:tplc="041B001B">
      <w:start w:val="1"/>
      <w:numFmt w:val="lowerRoman"/>
      <w:lvlText w:val="%1."/>
      <w:lvlJc w:val="righ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 w15:restartNumberingAfterBreak="0">
    <w:nsid w:val="64A14339"/>
    <w:multiLevelType w:val="multilevel"/>
    <w:tmpl w:val="2FC27148"/>
    <w:lvl w:ilvl="0">
      <w:start w:val="1"/>
      <w:numFmt w:val="decimal"/>
      <w:pStyle w:val="MLNadpislnku"/>
      <w:lvlText w:val="%1."/>
      <w:lvlJc w:val="left"/>
      <w:pPr>
        <w:tabs>
          <w:tab w:val="num" w:pos="878"/>
        </w:tabs>
        <w:ind w:left="567" w:hanging="567"/>
      </w:pPr>
      <w:rPr>
        <w:rFonts w:ascii="Times New Roman" w:hAnsi="Times New Roman" w:cs="Times New Roman" w:hint="default"/>
        <w:b/>
        <w:sz w:val="24"/>
        <w:szCs w:val="24"/>
      </w:rPr>
    </w:lvl>
    <w:lvl w:ilvl="1">
      <w:start w:val="1"/>
      <w:numFmt w:val="decimal"/>
      <w:pStyle w:val="MLOdsek"/>
      <w:lvlText w:val="%1.%2"/>
      <w:lvlJc w:val="left"/>
      <w:pPr>
        <w:tabs>
          <w:tab w:val="num" w:pos="7117"/>
        </w:tabs>
        <w:ind w:left="1134" w:hanging="567"/>
      </w:pPr>
      <w:rPr>
        <w:rFonts w:ascii="Times New Roman" w:hAnsi="Times New Roman" w:cs="Times New Roman" w:hint="default"/>
        <w:b w:val="0"/>
        <w:sz w:val="24"/>
        <w:szCs w:val="24"/>
      </w:rPr>
    </w:lvl>
    <w:lvl w:ilvl="2">
      <w:start w:val="1"/>
      <w:numFmt w:val="lowerLetter"/>
      <w:lvlText w:val="%3)"/>
      <w:lvlJc w:val="left"/>
      <w:pPr>
        <w:tabs>
          <w:tab w:val="num" w:pos="1134"/>
        </w:tabs>
        <w:ind w:left="1134" w:hanging="567"/>
      </w:pPr>
      <w:rPr>
        <w:rFonts w:ascii="Times New Roman" w:eastAsia="Times New Roman" w:hAnsi="Times New Roman" w:cs="Times New Roman" w:hint="default"/>
        <w:b w:val="0"/>
        <w:sz w:val="24"/>
        <w:szCs w:val="24"/>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 w15:restartNumberingAfterBreak="0">
    <w:nsid w:val="73D87E4B"/>
    <w:multiLevelType w:val="hybridMultilevel"/>
    <w:tmpl w:val="650A9F3A"/>
    <w:lvl w:ilvl="0" w:tplc="1E6A478C">
      <w:start w:val="1"/>
      <w:numFmt w:val="lowerLetter"/>
      <w:pStyle w:val="Zmluva-Normal-Indent2"/>
      <w:lvlText w:val="%1)"/>
      <w:lvlJc w:val="left"/>
      <w:pPr>
        <w:ind w:left="693" w:hanging="360"/>
      </w:pPr>
      <w:rPr>
        <w:rFonts w:hint="default"/>
        <w:b w:val="0"/>
      </w:rPr>
    </w:lvl>
    <w:lvl w:ilvl="1" w:tplc="041B0019">
      <w:start w:val="1"/>
      <w:numFmt w:val="lowerLetter"/>
      <w:lvlText w:val="%2."/>
      <w:lvlJc w:val="left"/>
      <w:pPr>
        <w:ind w:left="1413" w:hanging="360"/>
      </w:pPr>
    </w:lvl>
    <w:lvl w:ilvl="2" w:tplc="041B001B" w:tentative="1">
      <w:start w:val="1"/>
      <w:numFmt w:val="lowerRoman"/>
      <w:lvlText w:val="%3."/>
      <w:lvlJc w:val="right"/>
      <w:pPr>
        <w:ind w:left="2133" w:hanging="180"/>
      </w:pPr>
    </w:lvl>
    <w:lvl w:ilvl="3" w:tplc="041B000F" w:tentative="1">
      <w:start w:val="1"/>
      <w:numFmt w:val="decimal"/>
      <w:lvlText w:val="%4."/>
      <w:lvlJc w:val="left"/>
      <w:pPr>
        <w:ind w:left="2853" w:hanging="360"/>
      </w:pPr>
    </w:lvl>
    <w:lvl w:ilvl="4" w:tplc="041B0019" w:tentative="1">
      <w:start w:val="1"/>
      <w:numFmt w:val="lowerLetter"/>
      <w:lvlText w:val="%5."/>
      <w:lvlJc w:val="left"/>
      <w:pPr>
        <w:ind w:left="3573" w:hanging="360"/>
      </w:pPr>
    </w:lvl>
    <w:lvl w:ilvl="5" w:tplc="041B001B" w:tentative="1">
      <w:start w:val="1"/>
      <w:numFmt w:val="lowerRoman"/>
      <w:lvlText w:val="%6."/>
      <w:lvlJc w:val="right"/>
      <w:pPr>
        <w:ind w:left="4293" w:hanging="180"/>
      </w:pPr>
    </w:lvl>
    <w:lvl w:ilvl="6" w:tplc="041B000F" w:tentative="1">
      <w:start w:val="1"/>
      <w:numFmt w:val="decimal"/>
      <w:lvlText w:val="%7."/>
      <w:lvlJc w:val="left"/>
      <w:pPr>
        <w:ind w:left="5013" w:hanging="360"/>
      </w:pPr>
    </w:lvl>
    <w:lvl w:ilvl="7" w:tplc="041B0019" w:tentative="1">
      <w:start w:val="1"/>
      <w:numFmt w:val="lowerLetter"/>
      <w:lvlText w:val="%8."/>
      <w:lvlJc w:val="left"/>
      <w:pPr>
        <w:ind w:left="5733" w:hanging="360"/>
      </w:pPr>
    </w:lvl>
    <w:lvl w:ilvl="8" w:tplc="041B001B" w:tentative="1">
      <w:start w:val="1"/>
      <w:numFmt w:val="lowerRoman"/>
      <w:lvlText w:val="%9."/>
      <w:lvlJc w:val="right"/>
      <w:pPr>
        <w:ind w:left="6453" w:hanging="180"/>
      </w:pPr>
    </w:lvl>
  </w:abstractNum>
  <w:num w:numId="1">
    <w:abstractNumId w:val="2"/>
  </w:num>
  <w:num w:numId="2">
    <w:abstractNumId w:val="0"/>
  </w:num>
  <w:num w:numId="3">
    <w:abstractNumId w:val="1"/>
  </w:num>
  <w:num w:numId="4">
    <w:abstractNumId w:val="3"/>
  </w:num>
  <w:num w:numId="5">
    <w:abstractNumId w:val="4"/>
  </w:num>
  <w:num w:numId="6">
    <w:abstractNumId w:val="6"/>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6ED"/>
    <w:rsid w:val="000025E0"/>
    <w:rsid w:val="000033EA"/>
    <w:rsid w:val="000066FF"/>
    <w:rsid w:val="00007346"/>
    <w:rsid w:val="00022467"/>
    <w:rsid w:val="00026BBE"/>
    <w:rsid w:val="00027789"/>
    <w:rsid w:val="00032C53"/>
    <w:rsid w:val="000340A0"/>
    <w:rsid w:val="00036642"/>
    <w:rsid w:val="0003693B"/>
    <w:rsid w:val="00037EF7"/>
    <w:rsid w:val="00037F53"/>
    <w:rsid w:val="00042C1B"/>
    <w:rsid w:val="00047136"/>
    <w:rsid w:val="00053CE1"/>
    <w:rsid w:val="00053E3A"/>
    <w:rsid w:val="00057A40"/>
    <w:rsid w:val="000677EB"/>
    <w:rsid w:val="00071E3B"/>
    <w:rsid w:val="00071EE4"/>
    <w:rsid w:val="000831A2"/>
    <w:rsid w:val="000835FF"/>
    <w:rsid w:val="00087885"/>
    <w:rsid w:val="00091DFA"/>
    <w:rsid w:val="000A0BCD"/>
    <w:rsid w:val="000A0DA2"/>
    <w:rsid w:val="000A2240"/>
    <w:rsid w:val="000A47C1"/>
    <w:rsid w:val="000B0BC7"/>
    <w:rsid w:val="000B1C4F"/>
    <w:rsid w:val="000B1DF9"/>
    <w:rsid w:val="000B6AE9"/>
    <w:rsid w:val="000C33EF"/>
    <w:rsid w:val="000C58DB"/>
    <w:rsid w:val="000D4620"/>
    <w:rsid w:val="000D6B39"/>
    <w:rsid w:val="000E1364"/>
    <w:rsid w:val="000E274C"/>
    <w:rsid w:val="00103C7C"/>
    <w:rsid w:val="00106658"/>
    <w:rsid w:val="00106FBC"/>
    <w:rsid w:val="00107E17"/>
    <w:rsid w:val="00120C76"/>
    <w:rsid w:val="001228E0"/>
    <w:rsid w:val="001240EE"/>
    <w:rsid w:val="001379CE"/>
    <w:rsid w:val="001404D0"/>
    <w:rsid w:val="00143A18"/>
    <w:rsid w:val="00144333"/>
    <w:rsid w:val="00146965"/>
    <w:rsid w:val="0015039A"/>
    <w:rsid w:val="00152AF5"/>
    <w:rsid w:val="00155A53"/>
    <w:rsid w:val="001567CC"/>
    <w:rsid w:val="00160024"/>
    <w:rsid w:val="00160CFD"/>
    <w:rsid w:val="00164D9C"/>
    <w:rsid w:val="00166E4A"/>
    <w:rsid w:val="001711D0"/>
    <w:rsid w:val="00173934"/>
    <w:rsid w:val="00177C0B"/>
    <w:rsid w:val="00186EF8"/>
    <w:rsid w:val="00191FBA"/>
    <w:rsid w:val="00193B78"/>
    <w:rsid w:val="00193DBA"/>
    <w:rsid w:val="001A2CE8"/>
    <w:rsid w:val="001B7830"/>
    <w:rsid w:val="001C0C4D"/>
    <w:rsid w:val="001C1052"/>
    <w:rsid w:val="001C31A8"/>
    <w:rsid w:val="001C4D1D"/>
    <w:rsid w:val="001C6C12"/>
    <w:rsid w:val="001D08BB"/>
    <w:rsid w:val="001D24A2"/>
    <w:rsid w:val="001D5A63"/>
    <w:rsid w:val="001D5F29"/>
    <w:rsid w:val="001E35ED"/>
    <w:rsid w:val="001E6525"/>
    <w:rsid w:val="001E77BB"/>
    <w:rsid w:val="001F73F3"/>
    <w:rsid w:val="001F7531"/>
    <w:rsid w:val="00200224"/>
    <w:rsid w:val="00202FDC"/>
    <w:rsid w:val="00203E07"/>
    <w:rsid w:val="0020403A"/>
    <w:rsid w:val="00205C4F"/>
    <w:rsid w:val="0021012E"/>
    <w:rsid w:val="00211018"/>
    <w:rsid w:val="00211F0D"/>
    <w:rsid w:val="00220872"/>
    <w:rsid w:val="00222CAD"/>
    <w:rsid w:val="0022435F"/>
    <w:rsid w:val="002325CF"/>
    <w:rsid w:val="00232719"/>
    <w:rsid w:val="00232E77"/>
    <w:rsid w:val="002377B4"/>
    <w:rsid w:val="00241DDE"/>
    <w:rsid w:val="00250B94"/>
    <w:rsid w:val="0025355C"/>
    <w:rsid w:val="00253B02"/>
    <w:rsid w:val="00254DBA"/>
    <w:rsid w:val="00262E23"/>
    <w:rsid w:val="00263B7D"/>
    <w:rsid w:val="00277452"/>
    <w:rsid w:val="002810E0"/>
    <w:rsid w:val="0028126A"/>
    <w:rsid w:val="00283E46"/>
    <w:rsid w:val="00286CA3"/>
    <w:rsid w:val="00287131"/>
    <w:rsid w:val="0029284D"/>
    <w:rsid w:val="002948A5"/>
    <w:rsid w:val="00297045"/>
    <w:rsid w:val="002A263F"/>
    <w:rsid w:val="002A552A"/>
    <w:rsid w:val="002A58DB"/>
    <w:rsid w:val="002B55BA"/>
    <w:rsid w:val="002B6250"/>
    <w:rsid w:val="002C280D"/>
    <w:rsid w:val="002C47CA"/>
    <w:rsid w:val="002D1F20"/>
    <w:rsid w:val="002D4FCE"/>
    <w:rsid w:val="002D6EAE"/>
    <w:rsid w:val="002D706F"/>
    <w:rsid w:val="002E569F"/>
    <w:rsid w:val="002E6AB5"/>
    <w:rsid w:val="002E772F"/>
    <w:rsid w:val="00300364"/>
    <w:rsid w:val="00300500"/>
    <w:rsid w:val="0030158E"/>
    <w:rsid w:val="003101C9"/>
    <w:rsid w:val="0031317D"/>
    <w:rsid w:val="003200B1"/>
    <w:rsid w:val="00320DCA"/>
    <w:rsid w:val="003308DB"/>
    <w:rsid w:val="00334CCB"/>
    <w:rsid w:val="0033737C"/>
    <w:rsid w:val="00337956"/>
    <w:rsid w:val="003410B3"/>
    <w:rsid w:val="00353C2E"/>
    <w:rsid w:val="00357C00"/>
    <w:rsid w:val="003607DF"/>
    <w:rsid w:val="00361E62"/>
    <w:rsid w:val="00362E32"/>
    <w:rsid w:val="00362E34"/>
    <w:rsid w:val="00363F61"/>
    <w:rsid w:val="003648F8"/>
    <w:rsid w:val="0036541C"/>
    <w:rsid w:val="00371E4C"/>
    <w:rsid w:val="00375FFE"/>
    <w:rsid w:val="00381610"/>
    <w:rsid w:val="00383CF3"/>
    <w:rsid w:val="003876D2"/>
    <w:rsid w:val="003939CC"/>
    <w:rsid w:val="00394DC2"/>
    <w:rsid w:val="003A1ED7"/>
    <w:rsid w:val="003A2178"/>
    <w:rsid w:val="003B07E1"/>
    <w:rsid w:val="003B1902"/>
    <w:rsid w:val="003B3A87"/>
    <w:rsid w:val="003B463F"/>
    <w:rsid w:val="003C4BE1"/>
    <w:rsid w:val="003C704E"/>
    <w:rsid w:val="003C77B6"/>
    <w:rsid w:val="003D646A"/>
    <w:rsid w:val="003D6586"/>
    <w:rsid w:val="003D6951"/>
    <w:rsid w:val="003E0D3C"/>
    <w:rsid w:val="003E16A3"/>
    <w:rsid w:val="003E2A56"/>
    <w:rsid w:val="003F0C05"/>
    <w:rsid w:val="003F0D0A"/>
    <w:rsid w:val="003F5729"/>
    <w:rsid w:val="003F7A1B"/>
    <w:rsid w:val="00400A0D"/>
    <w:rsid w:val="00405C50"/>
    <w:rsid w:val="00411565"/>
    <w:rsid w:val="00412380"/>
    <w:rsid w:val="00413231"/>
    <w:rsid w:val="00414DA8"/>
    <w:rsid w:val="00415C88"/>
    <w:rsid w:val="00416D0E"/>
    <w:rsid w:val="004173C6"/>
    <w:rsid w:val="0042135B"/>
    <w:rsid w:val="00421D69"/>
    <w:rsid w:val="00423D6F"/>
    <w:rsid w:val="004252AA"/>
    <w:rsid w:val="00427B63"/>
    <w:rsid w:val="0043142D"/>
    <w:rsid w:val="0043361A"/>
    <w:rsid w:val="0044017B"/>
    <w:rsid w:val="004401A0"/>
    <w:rsid w:val="0044155F"/>
    <w:rsid w:val="00441E99"/>
    <w:rsid w:val="00454F04"/>
    <w:rsid w:val="00456CE4"/>
    <w:rsid w:val="00456D2F"/>
    <w:rsid w:val="0046188D"/>
    <w:rsid w:val="00464DCD"/>
    <w:rsid w:val="004750AC"/>
    <w:rsid w:val="004804D1"/>
    <w:rsid w:val="00481425"/>
    <w:rsid w:val="004815A6"/>
    <w:rsid w:val="004833D3"/>
    <w:rsid w:val="004871AF"/>
    <w:rsid w:val="0048742B"/>
    <w:rsid w:val="00487E39"/>
    <w:rsid w:val="004B1687"/>
    <w:rsid w:val="004C28A9"/>
    <w:rsid w:val="004C4E5C"/>
    <w:rsid w:val="004C6385"/>
    <w:rsid w:val="004C6567"/>
    <w:rsid w:val="004C778E"/>
    <w:rsid w:val="004D340F"/>
    <w:rsid w:val="004D46D3"/>
    <w:rsid w:val="004D679F"/>
    <w:rsid w:val="004D7E22"/>
    <w:rsid w:val="004E2A68"/>
    <w:rsid w:val="004E5376"/>
    <w:rsid w:val="004F1579"/>
    <w:rsid w:val="00501464"/>
    <w:rsid w:val="00503696"/>
    <w:rsid w:val="00503FB1"/>
    <w:rsid w:val="00504E89"/>
    <w:rsid w:val="005059B8"/>
    <w:rsid w:val="005078CD"/>
    <w:rsid w:val="00507A87"/>
    <w:rsid w:val="0051473B"/>
    <w:rsid w:val="0052465D"/>
    <w:rsid w:val="00525C55"/>
    <w:rsid w:val="00525E2F"/>
    <w:rsid w:val="00530B21"/>
    <w:rsid w:val="005373F6"/>
    <w:rsid w:val="00537A68"/>
    <w:rsid w:val="00542002"/>
    <w:rsid w:val="00551C80"/>
    <w:rsid w:val="00551FB8"/>
    <w:rsid w:val="00553115"/>
    <w:rsid w:val="0055341A"/>
    <w:rsid w:val="0055668B"/>
    <w:rsid w:val="0055763C"/>
    <w:rsid w:val="00560F5D"/>
    <w:rsid w:val="00563A8A"/>
    <w:rsid w:val="00564057"/>
    <w:rsid w:val="00564079"/>
    <w:rsid w:val="00570673"/>
    <w:rsid w:val="005762CA"/>
    <w:rsid w:val="005765C3"/>
    <w:rsid w:val="00577CCD"/>
    <w:rsid w:val="00580387"/>
    <w:rsid w:val="00580895"/>
    <w:rsid w:val="005908F0"/>
    <w:rsid w:val="005917B0"/>
    <w:rsid w:val="00596517"/>
    <w:rsid w:val="005B0143"/>
    <w:rsid w:val="005B539E"/>
    <w:rsid w:val="005B6CA2"/>
    <w:rsid w:val="005B7554"/>
    <w:rsid w:val="005C0C7E"/>
    <w:rsid w:val="005C7434"/>
    <w:rsid w:val="005D36D9"/>
    <w:rsid w:val="005D6233"/>
    <w:rsid w:val="005E0082"/>
    <w:rsid w:val="005E5172"/>
    <w:rsid w:val="005F4165"/>
    <w:rsid w:val="005F699D"/>
    <w:rsid w:val="006006AF"/>
    <w:rsid w:val="00607A32"/>
    <w:rsid w:val="00622B53"/>
    <w:rsid w:val="00623657"/>
    <w:rsid w:val="00623C1C"/>
    <w:rsid w:val="00627D94"/>
    <w:rsid w:val="00630690"/>
    <w:rsid w:val="00637367"/>
    <w:rsid w:val="00643379"/>
    <w:rsid w:val="00643B0B"/>
    <w:rsid w:val="00646148"/>
    <w:rsid w:val="0065701A"/>
    <w:rsid w:val="00664318"/>
    <w:rsid w:val="00664E28"/>
    <w:rsid w:val="00664EBC"/>
    <w:rsid w:val="006673ED"/>
    <w:rsid w:val="00667C31"/>
    <w:rsid w:val="006737AF"/>
    <w:rsid w:val="00674B8E"/>
    <w:rsid w:val="006758F0"/>
    <w:rsid w:val="006815D0"/>
    <w:rsid w:val="006832C4"/>
    <w:rsid w:val="006909E3"/>
    <w:rsid w:val="006932C9"/>
    <w:rsid w:val="00695337"/>
    <w:rsid w:val="006A3596"/>
    <w:rsid w:val="006C18B7"/>
    <w:rsid w:val="006C4416"/>
    <w:rsid w:val="006C6486"/>
    <w:rsid w:val="006D140B"/>
    <w:rsid w:val="006D233D"/>
    <w:rsid w:val="006D4E76"/>
    <w:rsid w:val="006E3C31"/>
    <w:rsid w:val="006E7D8C"/>
    <w:rsid w:val="00703175"/>
    <w:rsid w:val="0070414C"/>
    <w:rsid w:val="00704C14"/>
    <w:rsid w:val="00706DF1"/>
    <w:rsid w:val="0070780F"/>
    <w:rsid w:val="00710882"/>
    <w:rsid w:val="00714886"/>
    <w:rsid w:val="00721528"/>
    <w:rsid w:val="00721F85"/>
    <w:rsid w:val="007303D3"/>
    <w:rsid w:val="007319D5"/>
    <w:rsid w:val="00731A0E"/>
    <w:rsid w:val="00741596"/>
    <w:rsid w:val="0074334F"/>
    <w:rsid w:val="007513EF"/>
    <w:rsid w:val="00751839"/>
    <w:rsid w:val="00752143"/>
    <w:rsid w:val="00753324"/>
    <w:rsid w:val="0075346B"/>
    <w:rsid w:val="00756B1C"/>
    <w:rsid w:val="00757A3D"/>
    <w:rsid w:val="00764716"/>
    <w:rsid w:val="0076562A"/>
    <w:rsid w:val="007657B7"/>
    <w:rsid w:val="00776527"/>
    <w:rsid w:val="00776BA7"/>
    <w:rsid w:val="007770E9"/>
    <w:rsid w:val="00777957"/>
    <w:rsid w:val="00783AB5"/>
    <w:rsid w:val="00786AB1"/>
    <w:rsid w:val="007921CD"/>
    <w:rsid w:val="00792A9C"/>
    <w:rsid w:val="007930B0"/>
    <w:rsid w:val="00794EDF"/>
    <w:rsid w:val="007971F5"/>
    <w:rsid w:val="007A1A7B"/>
    <w:rsid w:val="007A351C"/>
    <w:rsid w:val="007A3656"/>
    <w:rsid w:val="007A446C"/>
    <w:rsid w:val="007A5B77"/>
    <w:rsid w:val="007B7AA3"/>
    <w:rsid w:val="007C19AC"/>
    <w:rsid w:val="007C2CF9"/>
    <w:rsid w:val="007C4DBC"/>
    <w:rsid w:val="007C56E6"/>
    <w:rsid w:val="007D0EAA"/>
    <w:rsid w:val="007D2AC0"/>
    <w:rsid w:val="007D6883"/>
    <w:rsid w:val="007D6CC0"/>
    <w:rsid w:val="007D74F6"/>
    <w:rsid w:val="007E0F5D"/>
    <w:rsid w:val="007E11D5"/>
    <w:rsid w:val="007E187C"/>
    <w:rsid w:val="007E223E"/>
    <w:rsid w:val="007E3A59"/>
    <w:rsid w:val="007F0D08"/>
    <w:rsid w:val="007F2421"/>
    <w:rsid w:val="007F39AA"/>
    <w:rsid w:val="007F5050"/>
    <w:rsid w:val="008051D9"/>
    <w:rsid w:val="008066F6"/>
    <w:rsid w:val="008107C7"/>
    <w:rsid w:val="008162A7"/>
    <w:rsid w:val="00817AA9"/>
    <w:rsid w:val="00821D1C"/>
    <w:rsid w:val="0082331F"/>
    <w:rsid w:val="00825ABD"/>
    <w:rsid w:val="00827A90"/>
    <w:rsid w:val="00835ACB"/>
    <w:rsid w:val="00835FA8"/>
    <w:rsid w:val="00844022"/>
    <w:rsid w:val="00844601"/>
    <w:rsid w:val="00854469"/>
    <w:rsid w:val="008559C1"/>
    <w:rsid w:val="00865136"/>
    <w:rsid w:val="008715C4"/>
    <w:rsid w:val="00871671"/>
    <w:rsid w:val="00881791"/>
    <w:rsid w:val="00897DEC"/>
    <w:rsid w:val="008A6D82"/>
    <w:rsid w:val="008B040B"/>
    <w:rsid w:val="008B0E37"/>
    <w:rsid w:val="008B1BC1"/>
    <w:rsid w:val="008B786C"/>
    <w:rsid w:val="008C0754"/>
    <w:rsid w:val="008C267B"/>
    <w:rsid w:val="008C5884"/>
    <w:rsid w:val="008C5F1D"/>
    <w:rsid w:val="008C6DFB"/>
    <w:rsid w:val="008D013E"/>
    <w:rsid w:val="008D23FA"/>
    <w:rsid w:val="008D282D"/>
    <w:rsid w:val="008D6AE4"/>
    <w:rsid w:val="008E2AD5"/>
    <w:rsid w:val="008E38F1"/>
    <w:rsid w:val="008E76F8"/>
    <w:rsid w:val="008F16AB"/>
    <w:rsid w:val="008F788B"/>
    <w:rsid w:val="0090637B"/>
    <w:rsid w:val="00912C12"/>
    <w:rsid w:val="009148EF"/>
    <w:rsid w:val="00915B5E"/>
    <w:rsid w:val="00931135"/>
    <w:rsid w:val="00931424"/>
    <w:rsid w:val="00931F49"/>
    <w:rsid w:val="00934526"/>
    <w:rsid w:val="0093599D"/>
    <w:rsid w:val="00940CED"/>
    <w:rsid w:val="00941CC5"/>
    <w:rsid w:val="00942401"/>
    <w:rsid w:val="00942EE1"/>
    <w:rsid w:val="00947AFE"/>
    <w:rsid w:val="00952CE7"/>
    <w:rsid w:val="00955A8E"/>
    <w:rsid w:val="00961CD9"/>
    <w:rsid w:val="00962C7E"/>
    <w:rsid w:val="0096403A"/>
    <w:rsid w:val="00964DF8"/>
    <w:rsid w:val="0096502F"/>
    <w:rsid w:val="00965BA2"/>
    <w:rsid w:val="00966DD1"/>
    <w:rsid w:val="00970B39"/>
    <w:rsid w:val="00975BC8"/>
    <w:rsid w:val="00976B4A"/>
    <w:rsid w:val="00980A35"/>
    <w:rsid w:val="00981606"/>
    <w:rsid w:val="00984421"/>
    <w:rsid w:val="0098584A"/>
    <w:rsid w:val="0098630E"/>
    <w:rsid w:val="00990376"/>
    <w:rsid w:val="0099115F"/>
    <w:rsid w:val="009A0AB9"/>
    <w:rsid w:val="009A6F4B"/>
    <w:rsid w:val="009A758A"/>
    <w:rsid w:val="009B1680"/>
    <w:rsid w:val="009B37F2"/>
    <w:rsid w:val="009B3D30"/>
    <w:rsid w:val="009B7D51"/>
    <w:rsid w:val="009C1EEB"/>
    <w:rsid w:val="009C2250"/>
    <w:rsid w:val="009C4068"/>
    <w:rsid w:val="009C4AB6"/>
    <w:rsid w:val="009D1893"/>
    <w:rsid w:val="009D1BB1"/>
    <w:rsid w:val="009D7104"/>
    <w:rsid w:val="009D716E"/>
    <w:rsid w:val="009E2831"/>
    <w:rsid w:val="009F08CC"/>
    <w:rsid w:val="009F1F43"/>
    <w:rsid w:val="009F486B"/>
    <w:rsid w:val="009F573C"/>
    <w:rsid w:val="009F786E"/>
    <w:rsid w:val="009F7F9D"/>
    <w:rsid w:val="00A06D5A"/>
    <w:rsid w:val="00A154C0"/>
    <w:rsid w:val="00A15878"/>
    <w:rsid w:val="00A20B5B"/>
    <w:rsid w:val="00A27BEA"/>
    <w:rsid w:val="00A308C5"/>
    <w:rsid w:val="00A32996"/>
    <w:rsid w:val="00A32F45"/>
    <w:rsid w:val="00A37C17"/>
    <w:rsid w:val="00A457E4"/>
    <w:rsid w:val="00A47968"/>
    <w:rsid w:val="00A5490D"/>
    <w:rsid w:val="00A56112"/>
    <w:rsid w:val="00A56699"/>
    <w:rsid w:val="00A57FE4"/>
    <w:rsid w:val="00A60C38"/>
    <w:rsid w:val="00A62B40"/>
    <w:rsid w:val="00A67B6B"/>
    <w:rsid w:val="00A70C34"/>
    <w:rsid w:val="00A71535"/>
    <w:rsid w:val="00A71E4C"/>
    <w:rsid w:val="00A7655A"/>
    <w:rsid w:val="00A813AF"/>
    <w:rsid w:val="00A83509"/>
    <w:rsid w:val="00A97409"/>
    <w:rsid w:val="00AA00EC"/>
    <w:rsid w:val="00AA0379"/>
    <w:rsid w:val="00AA1C4B"/>
    <w:rsid w:val="00AA246D"/>
    <w:rsid w:val="00AA3769"/>
    <w:rsid w:val="00AB4DB8"/>
    <w:rsid w:val="00AB6019"/>
    <w:rsid w:val="00AB77F0"/>
    <w:rsid w:val="00AC3B2B"/>
    <w:rsid w:val="00AC3C8E"/>
    <w:rsid w:val="00AC45CC"/>
    <w:rsid w:val="00AD54CF"/>
    <w:rsid w:val="00AD61CD"/>
    <w:rsid w:val="00AE1475"/>
    <w:rsid w:val="00AE344F"/>
    <w:rsid w:val="00AE36E8"/>
    <w:rsid w:val="00AE532A"/>
    <w:rsid w:val="00AF0DE1"/>
    <w:rsid w:val="00AF455E"/>
    <w:rsid w:val="00AF5FE8"/>
    <w:rsid w:val="00B00839"/>
    <w:rsid w:val="00B0105E"/>
    <w:rsid w:val="00B0450C"/>
    <w:rsid w:val="00B04F9E"/>
    <w:rsid w:val="00B11705"/>
    <w:rsid w:val="00B132F1"/>
    <w:rsid w:val="00B142F2"/>
    <w:rsid w:val="00B17013"/>
    <w:rsid w:val="00B17BD0"/>
    <w:rsid w:val="00B209F8"/>
    <w:rsid w:val="00B214D1"/>
    <w:rsid w:val="00B22646"/>
    <w:rsid w:val="00B26BCE"/>
    <w:rsid w:val="00B34BA8"/>
    <w:rsid w:val="00B4532F"/>
    <w:rsid w:val="00B500FF"/>
    <w:rsid w:val="00B50F68"/>
    <w:rsid w:val="00B5109C"/>
    <w:rsid w:val="00B53112"/>
    <w:rsid w:val="00B545F1"/>
    <w:rsid w:val="00B56102"/>
    <w:rsid w:val="00B611B8"/>
    <w:rsid w:val="00B618BB"/>
    <w:rsid w:val="00B63743"/>
    <w:rsid w:val="00B66681"/>
    <w:rsid w:val="00B67BE9"/>
    <w:rsid w:val="00B72A66"/>
    <w:rsid w:val="00B7513E"/>
    <w:rsid w:val="00B76670"/>
    <w:rsid w:val="00B8062E"/>
    <w:rsid w:val="00B81AAE"/>
    <w:rsid w:val="00B86BED"/>
    <w:rsid w:val="00B91A84"/>
    <w:rsid w:val="00B922BF"/>
    <w:rsid w:val="00B9497F"/>
    <w:rsid w:val="00BA20DE"/>
    <w:rsid w:val="00BA45D1"/>
    <w:rsid w:val="00BA4FF9"/>
    <w:rsid w:val="00BB2B02"/>
    <w:rsid w:val="00BC0434"/>
    <w:rsid w:val="00BC07A9"/>
    <w:rsid w:val="00BC2B77"/>
    <w:rsid w:val="00BC36E4"/>
    <w:rsid w:val="00BD1A48"/>
    <w:rsid w:val="00BD4540"/>
    <w:rsid w:val="00BD5BB9"/>
    <w:rsid w:val="00BE1523"/>
    <w:rsid w:val="00BE7CD3"/>
    <w:rsid w:val="00BF1C60"/>
    <w:rsid w:val="00BF21A1"/>
    <w:rsid w:val="00BF33D1"/>
    <w:rsid w:val="00BF4482"/>
    <w:rsid w:val="00BF4E90"/>
    <w:rsid w:val="00C013E7"/>
    <w:rsid w:val="00C038A2"/>
    <w:rsid w:val="00C04A3C"/>
    <w:rsid w:val="00C10B93"/>
    <w:rsid w:val="00C24CA0"/>
    <w:rsid w:val="00C267DD"/>
    <w:rsid w:val="00C30251"/>
    <w:rsid w:val="00C33787"/>
    <w:rsid w:val="00C3392D"/>
    <w:rsid w:val="00C37D0A"/>
    <w:rsid w:val="00C40BD3"/>
    <w:rsid w:val="00C43F60"/>
    <w:rsid w:val="00C55BB3"/>
    <w:rsid w:val="00C612E4"/>
    <w:rsid w:val="00C65C78"/>
    <w:rsid w:val="00C67B30"/>
    <w:rsid w:val="00C73DA3"/>
    <w:rsid w:val="00C74B27"/>
    <w:rsid w:val="00C75975"/>
    <w:rsid w:val="00C77705"/>
    <w:rsid w:val="00C85F7B"/>
    <w:rsid w:val="00C869E7"/>
    <w:rsid w:val="00C93E47"/>
    <w:rsid w:val="00C96C27"/>
    <w:rsid w:val="00CA2383"/>
    <w:rsid w:val="00CA7001"/>
    <w:rsid w:val="00CA7031"/>
    <w:rsid w:val="00CB208F"/>
    <w:rsid w:val="00CB2669"/>
    <w:rsid w:val="00CB4990"/>
    <w:rsid w:val="00CB7B03"/>
    <w:rsid w:val="00CC7142"/>
    <w:rsid w:val="00CC74E0"/>
    <w:rsid w:val="00CD121D"/>
    <w:rsid w:val="00CD1819"/>
    <w:rsid w:val="00CD4CB5"/>
    <w:rsid w:val="00CE1E0A"/>
    <w:rsid w:val="00CE7E98"/>
    <w:rsid w:val="00CF2839"/>
    <w:rsid w:val="00CF673D"/>
    <w:rsid w:val="00D111DE"/>
    <w:rsid w:val="00D1309A"/>
    <w:rsid w:val="00D21EC7"/>
    <w:rsid w:val="00D32319"/>
    <w:rsid w:val="00D3511C"/>
    <w:rsid w:val="00D35A97"/>
    <w:rsid w:val="00D458D7"/>
    <w:rsid w:val="00D46678"/>
    <w:rsid w:val="00D46B4C"/>
    <w:rsid w:val="00D4731D"/>
    <w:rsid w:val="00D50ECD"/>
    <w:rsid w:val="00D51F86"/>
    <w:rsid w:val="00D52EB4"/>
    <w:rsid w:val="00D54E84"/>
    <w:rsid w:val="00D5745B"/>
    <w:rsid w:val="00D576C0"/>
    <w:rsid w:val="00D612C0"/>
    <w:rsid w:val="00D618EB"/>
    <w:rsid w:val="00D66981"/>
    <w:rsid w:val="00D67CE5"/>
    <w:rsid w:val="00D71CFF"/>
    <w:rsid w:val="00D76B39"/>
    <w:rsid w:val="00D7775D"/>
    <w:rsid w:val="00D81CF6"/>
    <w:rsid w:val="00D81E40"/>
    <w:rsid w:val="00D8369C"/>
    <w:rsid w:val="00D92417"/>
    <w:rsid w:val="00D95CFA"/>
    <w:rsid w:val="00DA0CDB"/>
    <w:rsid w:val="00DA527A"/>
    <w:rsid w:val="00DA761D"/>
    <w:rsid w:val="00DB3AD0"/>
    <w:rsid w:val="00DB4975"/>
    <w:rsid w:val="00DB6E76"/>
    <w:rsid w:val="00DB7079"/>
    <w:rsid w:val="00DC34BF"/>
    <w:rsid w:val="00DC3D8E"/>
    <w:rsid w:val="00DC461C"/>
    <w:rsid w:val="00DC5DD7"/>
    <w:rsid w:val="00DC6765"/>
    <w:rsid w:val="00DE0D2E"/>
    <w:rsid w:val="00DE4A5E"/>
    <w:rsid w:val="00DF010F"/>
    <w:rsid w:val="00DF0675"/>
    <w:rsid w:val="00DF1AF6"/>
    <w:rsid w:val="00DF41F2"/>
    <w:rsid w:val="00E01CEE"/>
    <w:rsid w:val="00E03AC5"/>
    <w:rsid w:val="00E04F0D"/>
    <w:rsid w:val="00E061F3"/>
    <w:rsid w:val="00E126ED"/>
    <w:rsid w:val="00E1631D"/>
    <w:rsid w:val="00E20E4A"/>
    <w:rsid w:val="00E23941"/>
    <w:rsid w:val="00E2443F"/>
    <w:rsid w:val="00E26A6E"/>
    <w:rsid w:val="00E26B55"/>
    <w:rsid w:val="00E321BA"/>
    <w:rsid w:val="00E330E1"/>
    <w:rsid w:val="00E33192"/>
    <w:rsid w:val="00E36D1E"/>
    <w:rsid w:val="00E3793D"/>
    <w:rsid w:val="00E45019"/>
    <w:rsid w:val="00E464AF"/>
    <w:rsid w:val="00E5176D"/>
    <w:rsid w:val="00E52AFF"/>
    <w:rsid w:val="00E574B1"/>
    <w:rsid w:val="00E63D90"/>
    <w:rsid w:val="00E64717"/>
    <w:rsid w:val="00E6760E"/>
    <w:rsid w:val="00E8640B"/>
    <w:rsid w:val="00E914D8"/>
    <w:rsid w:val="00E917D0"/>
    <w:rsid w:val="00E9219B"/>
    <w:rsid w:val="00E93386"/>
    <w:rsid w:val="00EA08D1"/>
    <w:rsid w:val="00EA2BAE"/>
    <w:rsid w:val="00EA39EE"/>
    <w:rsid w:val="00EA771D"/>
    <w:rsid w:val="00EB0958"/>
    <w:rsid w:val="00EB347A"/>
    <w:rsid w:val="00EB4DE8"/>
    <w:rsid w:val="00EB6330"/>
    <w:rsid w:val="00EC0AA8"/>
    <w:rsid w:val="00EC412E"/>
    <w:rsid w:val="00EC6499"/>
    <w:rsid w:val="00ED3964"/>
    <w:rsid w:val="00ED4845"/>
    <w:rsid w:val="00ED48EF"/>
    <w:rsid w:val="00EE370A"/>
    <w:rsid w:val="00EE7A6E"/>
    <w:rsid w:val="00EF6265"/>
    <w:rsid w:val="00F016DD"/>
    <w:rsid w:val="00F01998"/>
    <w:rsid w:val="00F0210F"/>
    <w:rsid w:val="00F02BF5"/>
    <w:rsid w:val="00F13A85"/>
    <w:rsid w:val="00F2385C"/>
    <w:rsid w:val="00F24735"/>
    <w:rsid w:val="00F24768"/>
    <w:rsid w:val="00F27A0E"/>
    <w:rsid w:val="00F31847"/>
    <w:rsid w:val="00F35797"/>
    <w:rsid w:val="00F3579A"/>
    <w:rsid w:val="00F3610D"/>
    <w:rsid w:val="00F405C9"/>
    <w:rsid w:val="00F4081C"/>
    <w:rsid w:val="00F463EC"/>
    <w:rsid w:val="00F57FCA"/>
    <w:rsid w:val="00F60B18"/>
    <w:rsid w:val="00F6312A"/>
    <w:rsid w:val="00F63B5E"/>
    <w:rsid w:val="00F72DC3"/>
    <w:rsid w:val="00F820A7"/>
    <w:rsid w:val="00F861EB"/>
    <w:rsid w:val="00F86D86"/>
    <w:rsid w:val="00F9506B"/>
    <w:rsid w:val="00F95543"/>
    <w:rsid w:val="00FA401D"/>
    <w:rsid w:val="00FA69DF"/>
    <w:rsid w:val="00FB09E0"/>
    <w:rsid w:val="00FB4DC1"/>
    <w:rsid w:val="00FB6C12"/>
    <w:rsid w:val="00FC057C"/>
    <w:rsid w:val="00FC1A43"/>
    <w:rsid w:val="00FC457C"/>
    <w:rsid w:val="00FC50B5"/>
    <w:rsid w:val="00FC62EE"/>
    <w:rsid w:val="00FC77DC"/>
    <w:rsid w:val="00FC7BD8"/>
    <w:rsid w:val="00FD17D7"/>
    <w:rsid w:val="00FD1B1D"/>
    <w:rsid w:val="00FD4716"/>
    <w:rsid w:val="00FE1D4D"/>
    <w:rsid w:val="00FE5BC4"/>
    <w:rsid w:val="00FF09EB"/>
    <w:rsid w:val="00FF2560"/>
    <w:rsid w:val="00FF2C03"/>
    <w:rsid w:val="00FF40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A11A"/>
  <w15:chartTrackingRefBased/>
  <w15:docId w15:val="{E8EAE22A-5E54-4A60-9220-DE801050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Nadpis 1T,Úvod,h1,H1"/>
    <w:basedOn w:val="Normlny"/>
    <w:next w:val="Normlny"/>
    <w:link w:val="Nadpis1Char"/>
    <w:uiPriority w:val="9"/>
    <w:qFormat/>
    <w:pPr>
      <w:keepNext/>
      <w:keepLines/>
      <w:numPr>
        <w:numId w:val="4"/>
      </w:numPr>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202F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8">
    <w:name w:val="heading 8"/>
    <w:basedOn w:val="Normlny"/>
    <w:next w:val="Normlny"/>
    <w:link w:val="Nadpis8Char"/>
    <w:uiPriority w:val="9"/>
    <w:semiHidden/>
    <w:unhideWhenUsed/>
    <w:qFormat/>
    <w:rsid w:val="007E223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hAnsi="Segoe UI" w:cs="Segoe UI"/>
      <w:sz w:val="18"/>
      <w:szCs w:val="18"/>
    </w:rPr>
  </w:style>
  <w:style w:type="character" w:styleId="Odkaznakomentr">
    <w:name w:val="annotation reference"/>
    <w:basedOn w:val="Predvolenpsmoodseku"/>
    <w:uiPriority w:val="99"/>
    <w:unhideWhenUsed/>
    <w:rPr>
      <w:sz w:val="16"/>
      <w:szCs w:val="16"/>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b/>
      <w:bCs/>
      <w:sz w:val="20"/>
      <w:szCs w:val="20"/>
    </w:rPr>
  </w:style>
  <w:style w:type="paragraph" w:styleId="Odsekzoznamu">
    <w:name w:val="List Paragraph"/>
    <w:aliases w:val="lp1,Table,Bullet List,FooterText,numbered,Paragraphe de liste1,Bullet Number,lp11,List Paragraph11,Bullet 1,Use Case List Paragraph,Odsek,Odsek zoznamu2,ODRAZKY PRVA UROVEN,List Paragraph1,body,Colorful List - Accent 11,Odsek zoznamu LM"/>
    <w:basedOn w:val="Normlny"/>
    <w:link w:val="OdsekzoznamuChar"/>
    <w:uiPriority w:val="34"/>
    <w:qFormat/>
    <w:pPr>
      <w:autoSpaceDE w:val="0"/>
      <w:autoSpaceDN w:val="0"/>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OdsekzoznamuChar">
    <w:name w:val="Odsek zoznamu Char"/>
    <w:aliases w:val="lp1 Char,Table Char,Bullet List Char,FooterText Char,numbered Char,Paragraphe de liste1 Char,Bullet Number Char,lp11 Char,List Paragraph11 Char,Bullet 1 Char,Use Case List Paragraph Char,Odsek Char,Odsek zoznamu2 Char,body Char"/>
    <w:link w:val="Odsekzoznamu"/>
    <w:uiPriority w:val="34"/>
    <w:qFormat/>
    <w:rPr>
      <w:rFonts w:ascii="Times New Roman" w:eastAsia="Times New Roman" w:hAnsi="Times New Roman" w:cs="Times New Roman"/>
      <w:sz w:val="20"/>
      <w:szCs w:val="20"/>
      <w:lang w:eastAsia="cs-CZ"/>
    </w:rPr>
  </w:style>
  <w:style w:type="paragraph" w:styleId="Bezriadkovania">
    <w:name w:val="No Spacing"/>
    <w:aliases w:val="Klasický text"/>
    <w:uiPriority w:val="1"/>
    <w:qFormat/>
    <w:pPr>
      <w:suppressAutoHyphens/>
      <w:spacing w:after="0" w:line="240" w:lineRule="auto"/>
    </w:pPr>
    <w:rPr>
      <w:rFonts w:ascii="Garamond" w:eastAsia="Times New Roman" w:hAnsi="Garamond" w:cs="Times New Roman"/>
      <w:sz w:val="24"/>
      <w:szCs w:val="24"/>
      <w:lang w:eastAsia="ar-SA"/>
    </w:rPr>
  </w:style>
  <w:style w:type="paragraph" w:styleId="Revzia">
    <w:name w:val="Revision"/>
    <w:hidden/>
    <w:uiPriority w:val="99"/>
    <w:semiHidden/>
    <w:pPr>
      <w:spacing w:after="0" w:line="240" w:lineRule="auto"/>
    </w:pPr>
  </w:style>
  <w:style w:type="paragraph" w:customStyle="1" w:styleId="zmlodrky">
    <w:name w:val="zml_odrážky"/>
    <w:basedOn w:val="Normlny"/>
    <w:pPr>
      <w:keepNext/>
      <w:numPr>
        <w:numId w:val="2"/>
      </w:numPr>
      <w:tabs>
        <w:tab w:val="clear" w:pos="1620"/>
        <w:tab w:val="num" w:pos="900"/>
      </w:tabs>
      <w:spacing w:after="0" w:line="240" w:lineRule="auto"/>
      <w:ind w:left="900"/>
      <w:jc w:val="both"/>
    </w:pPr>
    <w:rPr>
      <w:rFonts w:ascii="Lucida Sans Unicode" w:eastAsia="Times New Roman" w:hAnsi="Lucida Sans Unicode" w:cs="Times New Roman"/>
      <w:sz w:val="16"/>
      <w:szCs w:val="24"/>
      <w:lang w:eastAsia="sk-SK"/>
    </w:rPr>
  </w:style>
  <w:style w:type="numbering" w:customStyle="1" w:styleId="zmlsinnos">
    <w:name w:val="zml_súčinnosť"/>
    <w:basedOn w:val="Bezzoznamu"/>
    <w:pPr>
      <w:numPr>
        <w:numId w:val="3"/>
      </w:numPr>
    </w:pPr>
  </w:style>
  <w:style w:type="table" w:styleId="Mriekatabuky">
    <w:name w:val="Table Grid"/>
    <w:basedOn w:val="Normlnatabu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Nadpis 1T Char,Úvod Char,h1 Char,H1 Char"/>
    <w:basedOn w:val="Predvolenpsmoodseku"/>
    <w:link w:val="Nadpis1"/>
    <w:uiPriority w:val="9"/>
    <w:rPr>
      <w:rFonts w:asciiTheme="majorHAnsi" w:eastAsiaTheme="majorEastAsia" w:hAnsiTheme="majorHAnsi" w:cstheme="majorBidi"/>
      <w:color w:val="2E74B5" w:themeColor="accent1" w:themeShade="BF"/>
      <w:sz w:val="32"/>
      <w:szCs w:val="32"/>
    </w:rPr>
  </w:style>
  <w:style w:type="table" w:customStyle="1" w:styleId="Mriekatabuky2">
    <w:name w:val="Mriežka tabuľky2"/>
    <w:basedOn w:val="Normlnatabuka"/>
    <w:next w:val="Mriekatabuky"/>
    <w:uiPriority w:val="5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Pr>
      <w:color w:val="808080"/>
    </w:rPr>
  </w:style>
  <w:style w:type="paragraph" w:customStyle="1" w:styleId="Zmluva-Normal-Indent2">
    <w:name w:val="Zmluva - Normal - Indent 2"/>
    <w:basedOn w:val="Normlny"/>
    <w:qFormat/>
    <w:rsid w:val="0044155F"/>
    <w:pPr>
      <w:numPr>
        <w:numId w:val="6"/>
      </w:numPr>
      <w:tabs>
        <w:tab w:val="left" w:pos="994"/>
      </w:tabs>
      <w:spacing w:after="0" w:line="280" w:lineRule="atLeast"/>
      <w:jc w:val="both"/>
    </w:pPr>
    <w:rPr>
      <w:rFonts w:ascii="Times New Roman" w:eastAsia="Times New Roman" w:hAnsi="Times New Roman" w:cs="Times New Roman"/>
      <w:sz w:val="24"/>
      <w:szCs w:val="24"/>
      <w:lang w:eastAsia="cs-CZ"/>
    </w:rPr>
  </w:style>
  <w:style w:type="paragraph" w:customStyle="1" w:styleId="MLNadpislnku">
    <w:name w:val="ML Nadpis článku"/>
    <w:basedOn w:val="Normlny"/>
    <w:qFormat/>
    <w:rsid w:val="0044155F"/>
    <w:pPr>
      <w:keepNext/>
      <w:numPr>
        <w:numId w:val="7"/>
      </w:numPr>
      <w:spacing w:before="480" w:after="120" w:line="280" w:lineRule="exact"/>
      <w:outlineLvl w:val="0"/>
    </w:pPr>
    <w:rPr>
      <w:rFonts w:cstheme="minorHAnsi"/>
      <w:b/>
    </w:rPr>
  </w:style>
  <w:style w:type="paragraph" w:customStyle="1" w:styleId="MLOdsek">
    <w:name w:val="ML Odsek"/>
    <w:basedOn w:val="Normlny"/>
    <w:link w:val="MLOdsekChar"/>
    <w:qFormat/>
    <w:rsid w:val="0044155F"/>
    <w:pPr>
      <w:numPr>
        <w:ilvl w:val="1"/>
        <w:numId w:val="7"/>
      </w:numPr>
      <w:tabs>
        <w:tab w:val="left" w:pos="994"/>
      </w:tabs>
      <w:spacing w:after="0" w:line="280" w:lineRule="atLeast"/>
      <w:jc w:val="both"/>
    </w:pPr>
    <w:rPr>
      <w:rFonts w:ascii="Times New Roman" w:eastAsia="Times New Roman" w:hAnsi="Times New Roman" w:cs="Times New Roman"/>
      <w:sz w:val="24"/>
      <w:szCs w:val="24"/>
      <w:lang w:eastAsia="cs-CZ"/>
    </w:rPr>
  </w:style>
  <w:style w:type="character" w:customStyle="1" w:styleId="MLOdsekChar">
    <w:name w:val="ML Odsek Char"/>
    <w:basedOn w:val="Predvolenpsmoodseku"/>
    <w:link w:val="MLOdsek"/>
    <w:rsid w:val="0044155F"/>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FC77DC"/>
    <w:rPr>
      <w:color w:val="0563C1" w:themeColor="hyperlink"/>
      <w:u w:val="single"/>
    </w:rPr>
  </w:style>
  <w:style w:type="paragraph" w:styleId="Hlavika">
    <w:name w:val="header"/>
    <w:basedOn w:val="Normlny"/>
    <w:link w:val="HlavikaChar"/>
    <w:uiPriority w:val="99"/>
    <w:unhideWhenUsed/>
    <w:rsid w:val="003101C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101C9"/>
  </w:style>
  <w:style w:type="paragraph" w:styleId="Pta">
    <w:name w:val="footer"/>
    <w:basedOn w:val="Normlny"/>
    <w:link w:val="PtaChar"/>
    <w:uiPriority w:val="99"/>
    <w:unhideWhenUsed/>
    <w:rsid w:val="003101C9"/>
    <w:pPr>
      <w:tabs>
        <w:tab w:val="center" w:pos="4536"/>
        <w:tab w:val="right" w:pos="9072"/>
      </w:tabs>
      <w:spacing w:after="0" w:line="240" w:lineRule="auto"/>
    </w:pPr>
  </w:style>
  <w:style w:type="character" w:customStyle="1" w:styleId="PtaChar">
    <w:name w:val="Päta Char"/>
    <w:basedOn w:val="Predvolenpsmoodseku"/>
    <w:link w:val="Pta"/>
    <w:uiPriority w:val="99"/>
    <w:rsid w:val="003101C9"/>
  </w:style>
  <w:style w:type="character" w:customStyle="1" w:styleId="Nadpis8Char">
    <w:name w:val="Nadpis 8 Char"/>
    <w:basedOn w:val="Predvolenpsmoodseku"/>
    <w:link w:val="Nadpis8"/>
    <w:uiPriority w:val="9"/>
    <w:semiHidden/>
    <w:rsid w:val="007E223E"/>
    <w:rPr>
      <w:rFonts w:asciiTheme="majorHAnsi" w:eastAsiaTheme="majorEastAsia" w:hAnsiTheme="majorHAnsi" w:cstheme="majorBidi"/>
      <w:color w:val="272727" w:themeColor="text1" w:themeTint="D8"/>
      <w:sz w:val="21"/>
      <w:szCs w:val="21"/>
    </w:rPr>
  </w:style>
  <w:style w:type="paragraph" w:customStyle="1" w:styleId="Odrky">
    <w:name w:val="Odrážky"/>
    <w:rsid w:val="005908F0"/>
    <w:pPr>
      <w:widowControl w:val="0"/>
      <w:spacing w:after="120" w:line="240" w:lineRule="auto"/>
      <w:ind w:left="1134" w:hanging="567"/>
    </w:pPr>
    <w:rPr>
      <w:rFonts w:ascii="Arial" w:eastAsia="Times New Roman" w:hAnsi="Arial" w:cs="Times New Roman"/>
      <w:sz w:val="20"/>
      <w:szCs w:val="20"/>
      <w:lang w:val="en-AU"/>
    </w:rPr>
  </w:style>
  <w:style w:type="character" w:customStyle="1" w:styleId="Nadpis2Char">
    <w:name w:val="Nadpis 2 Char"/>
    <w:basedOn w:val="Predvolenpsmoodseku"/>
    <w:link w:val="Nadpis2"/>
    <w:uiPriority w:val="9"/>
    <w:semiHidden/>
    <w:rsid w:val="00202FDC"/>
    <w:rPr>
      <w:rFonts w:asciiTheme="majorHAnsi" w:eastAsiaTheme="majorEastAsia" w:hAnsiTheme="majorHAnsi" w:cstheme="majorBidi"/>
      <w:color w:val="2E74B5" w:themeColor="accent1" w:themeShade="BF"/>
      <w:sz w:val="26"/>
      <w:szCs w:val="26"/>
    </w:rPr>
  </w:style>
  <w:style w:type="paragraph" w:styleId="Zkladntext">
    <w:name w:val="Body Text"/>
    <w:basedOn w:val="Normlny"/>
    <w:link w:val="ZkladntextChar"/>
    <w:unhideWhenUsed/>
    <w:rsid w:val="00EB347A"/>
    <w:pPr>
      <w:spacing w:after="120" w:line="276" w:lineRule="auto"/>
    </w:pPr>
  </w:style>
  <w:style w:type="character" w:customStyle="1" w:styleId="ZkladntextChar">
    <w:name w:val="Základný text Char"/>
    <w:basedOn w:val="Predvolenpsmoodseku"/>
    <w:link w:val="Zkladntext"/>
    <w:rsid w:val="00EB347A"/>
  </w:style>
  <w:style w:type="paragraph" w:customStyle="1" w:styleId="Normlny1">
    <w:name w:val="Normálny1"/>
    <w:rsid w:val="008B0E37"/>
    <w:pPr>
      <w:widowControl w:val="0"/>
      <w:spacing w:after="0" w:line="240" w:lineRule="auto"/>
    </w:pPr>
    <w:rPr>
      <w:rFonts w:ascii="Tahoma" w:eastAsia="Times New Roman" w:hAnsi="Tahoma" w:cs="Times New Roman"/>
      <w:sz w:val="24"/>
      <w:szCs w:val="24"/>
    </w:rPr>
  </w:style>
  <w:style w:type="paragraph" w:customStyle="1" w:styleId="Papagraf">
    <w:name w:val="Papagraf"/>
    <w:basedOn w:val="Normlny"/>
    <w:rsid w:val="00F3579A"/>
    <w:pPr>
      <w:widowControl w:val="0"/>
      <w:tabs>
        <w:tab w:val="left" w:pos="2835"/>
      </w:tabs>
      <w:spacing w:after="120" w:line="240" w:lineRule="auto"/>
      <w:ind w:left="284" w:hanging="284"/>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098491">
      <w:bodyDiv w:val="1"/>
      <w:marLeft w:val="0"/>
      <w:marRight w:val="0"/>
      <w:marTop w:val="0"/>
      <w:marBottom w:val="0"/>
      <w:divBdr>
        <w:top w:val="none" w:sz="0" w:space="0" w:color="auto"/>
        <w:left w:val="none" w:sz="0" w:space="0" w:color="auto"/>
        <w:bottom w:val="none" w:sz="0" w:space="0" w:color="auto"/>
        <w:right w:val="none" w:sz="0" w:space="0" w:color="auto"/>
      </w:divBdr>
    </w:div>
    <w:div w:id="16466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B@svp.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18EF6-1A8A-4FFF-AD86-7F40E956B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26</Pages>
  <Words>16925</Words>
  <Characters>96479</Characters>
  <Application>Microsoft Office Word</Application>
  <DocSecurity>0</DocSecurity>
  <Lines>803</Lines>
  <Paragraphs>226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Kamenská Monika</dc:creator>
  <cp:keywords/>
  <dc:description/>
  <cp:lastModifiedBy>Chovanová Stela</cp:lastModifiedBy>
  <cp:revision>10</cp:revision>
  <cp:lastPrinted>2022-07-18T04:16:00Z</cp:lastPrinted>
  <dcterms:created xsi:type="dcterms:W3CDTF">2023-03-01T09:22:00Z</dcterms:created>
  <dcterms:modified xsi:type="dcterms:W3CDTF">2023-03-01T12:07:00Z</dcterms:modified>
</cp:coreProperties>
</file>