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E7C96" w14:textId="149076D3" w:rsidR="00B56EBA" w:rsidRDefault="00E953C3" w:rsidP="00AD60E0">
      <w:pPr>
        <w:jc w:val="right"/>
        <w:rPr>
          <w:rFonts w:ascii="Times New Roman" w:hAnsi="Times New Roman" w:cs="Times New Roman"/>
          <w:sz w:val="24"/>
          <w:szCs w:val="24"/>
        </w:rPr>
      </w:pPr>
      <w:r w:rsidRPr="00AD60E0">
        <w:rPr>
          <w:rFonts w:ascii="Times New Roman" w:hAnsi="Times New Roman" w:cs="Times New Roman"/>
          <w:sz w:val="24"/>
          <w:szCs w:val="24"/>
        </w:rPr>
        <w:t>TSB-DNS</w:t>
      </w:r>
      <w:r w:rsidR="00890619" w:rsidRPr="00AD60E0">
        <w:rPr>
          <w:rFonts w:ascii="Times New Roman" w:hAnsi="Times New Roman" w:cs="Times New Roman"/>
          <w:sz w:val="24"/>
          <w:szCs w:val="24"/>
        </w:rPr>
        <w:t>-2023</w:t>
      </w:r>
      <w:r w:rsidR="002A2B31">
        <w:rPr>
          <w:rFonts w:ascii="Times New Roman" w:hAnsi="Times New Roman" w:cs="Times New Roman"/>
          <w:sz w:val="24"/>
          <w:szCs w:val="24"/>
        </w:rPr>
        <w:t>/0</w:t>
      </w:r>
      <w:r w:rsidR="00D96D38">
        <w:rPr>
          <w:rFonts w:ascii="Times New Roman" w:hAnsi="Times New Roman" w:cs="Times New Roman"/>
          <w:sz w:val="24"/>
          <w:szCs w:val="24"/>
        </w:rPr>
        <w:t>2</w:t>
      </w:r>
    </w:p>
    <w:p w14:paraId="3DEF5C3F" w14:textId="3D694B9F" w:rsidR="00E42C24" w:rsidRPr="00AD60E0" w:rsidRDefault="00E42C24" w:rsidP="00AD60E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358C6CF" w14:textId="77777777" w:rsidR="00890619" w:rsidRPr="00890619" w:rsidRDefault="00890619" w:rsidP="002624DE"/>
    <w:p w14:paraId="30B6F58F" w14:textId="5B4874D4" w:rsidR="0078603B" w:rsidRPr="00872E13" w:rsidRDefault="00872E13" w:rsidP="002624DE">
      <w:pPr>
        <w:pStyle w:val="Nadpis1"/>
        <w:rPr>
          <w:rFonts w:ascii="Camera" w:hAnsi="Camera"/>
          <w:b/>
          <w:bCs/>
          <w:color w:val="754BFF"/>
          <w:sz w:val="72"/>
          <w:szCs w:val="72"/>
        </w:rPr>
      </w:pPr>
      <w:bookmarkStart w:id="0" w:name="_Toc123828500"/>
      <w:bookmarkStart w:id="1" w:name="_Toc126159323"/>
      <w:bookmarkStart w:id="2" w:name="_Toc126159512"/>
      <w:bookmarkStart w:id="3" w:name="_Toc128387557"/>
      <w:r>
        <w:rPr>
          <w:rFonts w:ascii="Camera" w:hAnsi="Camera"/>
          <w:b/>
          <w:bCs/>
          <w:color w:val="754BFF"/>
          <w:sz w:val="72"/>
          <w:szCs w:val="72"/>
        </w:rPr>
        <w:t>S</w:t>
      </w:r>
      <w:r w:rsidR="0078603B" w:rsidRPr="00872E13">
        <w:rPr>
          <w:rFonts w:ascii="Camera" w:hAnsi="Camera"/>
          <w:b/>
          <w:bCs/>
          <w:color w:val="754BFF"/>
          <w:sz w:val="72"/>
          <w:szCs w:val="72"/>
        </w:rPr>
        <w:t>úťažné podklady</w:t>
      </w:r>
      <w:bookmarkEnd w:id="0"/>
      <w:bookmarkEnd w:id="1"/>
      <w:bookmarkEnd w:id="2"/>
      <w:bookmarkEnd w:id="3"/>
      <w:r w:rsidR="00A62589" w:rsidRPr="00872E13">
        <w:rPr>
          <w:rFonts w:ascii="Camera" w:hAnsi="Camera"/>
          <w:b/>
          <w:bCs/>
          <w:color w:val="754BFF"/>
          <w:sz w:val="72"/>
          <w:szCs w:val="72"/>
        </w:rPr>
        <w:t xml:space="preserve"> </w:t>
      </w:r>
    </w:p>
    <w:p w14:paraId="7A83637C" w14:textId="74739BF8" w:rsidR="0078603B" w:rsidRDefault="0078603B" w:rsidP="002624DE">
      <w:pPr>
        <w:pStyle w:val="Nadpis1"/>
        <w:jc w:val="left"/>
      </w:pPr>
    </w:p>
    <w:p w14:paraId="12337EB2" w14:textId="2522B900" w:rsidR="00E94777" w:rsidRDefault="00E94777" w:rsidP="002624DE"/>
    <w:p w14:paraId="401FEEB3" w14:textId="77777777" w:rsidR="00E94777" w:rsidRPr="00E94777" w:rsidRDefault="00E94777" w:rsidP="002624DE"/>
    <w:p w14:paraId="2221FDA3" w14:textId="16324117" w:rsidR="00B56EBA" w:rsidRPr="00872E13" w:rsidRDefault="00AB77A2" w:rsidP="002624DE">
      <w:pPr>
        <w:pStyle w:val="Nadpis1"/>
        <w:rPr>
          <w:rFonts w:ascii="Camera" w:hAnsi="Camera"/>
          <w:color w:val="754BFF"/>
        </w:rPr>
      </w:pPr>
      <w:bookmarkStart w:id="4" w:name="_Toc123828501"/>
      <w:bookmarkStart w:id="5" w:name="_Toc126159324"/>
      <w:bookmarkStart w:id="6" w:name="_Toc126159513"/>
      <w:bookmarkStart w:id="7" w:name="_Toc128387558"/>
      <w:r w:rsidRPr="00872E13">
        <w:rPr>
          <w:rFonts w:ascii="Camera" w:hAnsi="Camera"/>
          <w:color w:val="754BFF"/>
        </w:rPr>
        <w:t>k zriadeniu dynamického nákupného systému s</w:t>
      </w:r>
      <w:r w:rsidR="0009354D" w:rsidRPr="00872E13">
        <w:rPr>
          <w:rFonts w:ascii="Camera" w:hAnsi="Camera"/>
          <w:color w:val="754BFF"/>
        </w:rPr>
        <w:t> </w:t>
      </w:r>
      <w:r w:rsidRPr="00872E13">
        <w:rPr>
          <w:rFonts w:ascii="Camera" w:hAnsi="Camera"/>
          <w:color w:val="754BFF"/>
        </w:rPr>
        <w:t>názvom</w:t>
      </w:r>
      <w:r w:rsidR="0009354D" w:rsidRPr="00872E13">
        <w:rPr>
          <w:rFonts w:ascii="Camera" w:hAnsi="Camera"/>
          <w:color w:val="754BFF"/>
        </w:rPr>
        <w:t>:</w:t>
      </w:r>
      <w:bookmarkEnd w:id="4"/>
      <w:bookmarkEnd w:id="5"/>
      <w:bookmarkEnd w:id="6"/>
      <w:bookmarkEnd w:id="7"/>
      <w:r w:rsidRPr="00872E13">
        <w:rPr>
          <w:rFonts w:ascii="Camera" w:hAnsi="Camera"/>
          <w:color w:val="754BFF"/>
        </w:rPr>
        <w:t xml:space="preserve"> </w:t>
      </w:r>
    </w:p>
    <w:p w14:paraId="4CD0D32A" w14:textId="08FCBC79" w:rsidR="0022691F" w:rsidRPr="00872E13" w:rsidRDefault="00A62589" w:rsidP="002624DE">
      <w:pPr>
        <w:pStyle w:val="Nadpis1"/>
        <w:rPr>
          <w:rFonts w:ascii="Camera" w:hAnsi="Camera"/>
          <w:b/>
          <w:bCs/>
          <w:color w:val="754BFF"/>
        </w:rPr>
      </w:pPr>
      <w:bookmarkStart w:id="8" w:name="_Toc123828502"/>
      <w:bookmarkStart w:id="9" w:name="_Toc126159325"/>
      <w:bookmarkStart w:id="10" w:name="_Toc126159514"/>
      <w:bookmarkStart w:id="11" w:name="_Toc128387559"/>
      <w:r w:rsidRPr="00872E13">
        <w:rPr>
          <w:rFonts w:ascii="Camera" w:hAnsi="Camera"/>
          <w:b/>
          <w:bCs/>
          <w:color w:val="754BFF"/>
        </w:rPr>
        <w:t>„</w:t>
      </w:r>
      <w:r w:rsidR="00304FEC">
        <w:rPr>
          <w:rFonts w:ascii="Camera" w:hAnsi="Camera"/>
          <w:b/>
          <w:bCs/>
          <w:color w:val="754BFF"/>
        </w:rPr>
        <w:t>Dodávka elektrickej energi</w:t>
      </w:r>
      <w:r w:rsidR="00AB77A2" w:rsidRPr="00872E13">
        <w:rPr>
          <w:rFonts w:ascii="Camera" w:hAnsi="Camera"/>
          <w:b/>
          <w:bCs/>
          <w:color w:val="754BFF"/>
        </w:rPr>
        <w:t>e</w:t>
      </w:r>
      <w:r w:rsidR="00C209A5">
        <w:rPr>
          <w:rFonts w:ascii="Camera" w:hAnsi="Camera"/>
          <w:b/>
          <w:bCs/>
          <w:color w:val="754BFF"/>
        </w:rPr>
        <w:t xml:space="preserve"> a zemného plynu</w:t>
      </w:r>
      <w:r w:rsidRPr="00872E13">
        <w:rPr>
          <w:rFonts w:ascii="Camera" w:hAnsi="Camera"/>
          <w:b/>
          <w:bCs/>
          <w:color w:val="754BFF"/>
        </w:rPr>
        <w:t>“</w:t>
      </w:r>
      <w:bookmarkEnd w:id="8"/>
      <w:bookmarkEnd w:id="9"/>
      <w:bookmarkEnd w:id="10"/>
      <w:bookmarkEnd w:id="11"/>
    </w:p>
    <w:p w14:paraId="40A3867A" w14:textId="5C90210B" w:rsidR="006E5D25" w:rsidRDefault="006E5D25" w:rsidP="002624DE">
      <w:pPr>
        <w:rPr>
          <w:rFonts w:ascii="Times New Roman" w:hAnsi="Times New Roman" w:cs="Times New Roman"/>
          <w:sz w:val="24"/>
          <w:szCs w:val="24"/>
        </w:rPr>
      </w:pPr>
    </w:p>
    <w:p w14:paraId="20508D8C" w14:textId="4D52F293" w:rsidR="00E94777" w:rsidRDefault="00E94777" w:rsidP="002624DE">
      <w:pPr>
        <w:rPr>
          <w:rFonts w:ascii="Times New Roman" w:hAnsi="Times New Roman" w:cs="Times New Roman"/>
          <w:sz w:val="24"/>
          <w:szCs w:val="24"/>
        </w:rPr>
      </w:pPr>
    </w:p>
    <w:p w14:paraId="0230CC85" w14:textId="77777777" w:rsidR="00E94777" w:rsidRPr="00B56EBA" w:rsidRDefault="00E94777" w:rsidP="002624DE">
      <w:pPr>
        <w:rPr>
          <w:rFonts w:ascii="Times New Roman" w:hAnsi="Times New Roman" w:cs="Times New Roman"/>
          <w:sz w:val="24"/>
          <w:szCs w:val="24"/>
        </w:rPr>
      </w:pPr>
    </w:p>
    <w:p w14:paraId="0A13B74F" w14:textId="2A6A6665" w:rsidR="006E5D25" w:rsidRPr="00B56EBA" w:rsidRDefault="006E5D25" w:rsidP="002624DE">
      <w:pPr>
        <w:jc w:val="center"/>
        <w:rPr>
          <w:rFonts w:ascii="Times New Roman" w:hAnsi="Times New Roman" w:cs="Times New Roman"/>
          <w:sz w:val="24"/>
          <w:szCs w:val="24"/>
        </w:rPr>
      </w:pPr>
      <w:r w:rsidRPr="00B56EBA">
        <w:rPr>
          <w:rFonts w:ascii="Times New Roman" w:hAnsi="Times New Roman" w:cs="Times New Roman"/>
          <w:sz w:val="24"/>
          <w:szCs w:val="24"/>
        </w:rPr>
        <w:t>Dynamický nákupný systém vyhlásený postupom zadávania nadlimitnej zákazky podľa ustanovení § 58 až</w:t>
      </w:r>
      <w:r w:rsidR="00A77247">
        <w:rPr>
          <w:rFonts w:ascii="Times New Roman" w:hAnsi="Times New Roman" w:cs="Times New Roman"/>
          <w:sz w:val="24"/>
          <w:szCs w:val="24"/>
        </w:rPr>
        <w:t xml:space="preserve"> §</w:t>
      </w:r>
      <w:r w:rsidRPr="00B56EBA">
        <w:rPr>
          <w:rFonts w:ascii="Times New Roman" w:hAnsi="Times New Roman" w:cs="Times New Roman"/>
          <w:sz w:val="24"/>
          <w:szCs w:val="24"/>
        </w:rPr>
        <w:t xml:space="preserve"> 61 zákona č. 343/2015 Z. z. o verejnom obstarávaní a o zmene </w:t>
      </w:r>
      <w:r w:rsidR="00942E48">
        <w:rPr>
          <w:rFonts w:ascii="Times New Roman" w:hAnsi="Times New Roman" w:cs="Times New Roman"/>
          <w:sz w:val="24"/>
          <w:szCs w:val="24"/>
        </w:rPr>
        <w:br/>
      </w:r>
      <w:r w:rsidRPr="00B56EBA">
        <w:rPr>
          <w:rFonts w:ascii="Times New Roman" w:hAnsi="Times New Roman" w:cs="Times New Roman"/>
          <w:sz w:val="24"/>
          <w:szCs w:val="24"/>
        </w:rPr>
        <w:t>a doplnení niektorých zákonov v znení neskorších predpisov (ďalej len „ZVO“)</w:t>
      </w:r>
    </w:p>
    <w:p w14:paraId="04965125" w14:textId="738D3062" w:rsidR="00FA1F3D" w:rsidRDefault="00FA1F3D" w:rsidP="002624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861910" w14:textId="557C3F39" w:rsidR="00A77247" w:rsidRDefault="00A77247" w:rsidP="002624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924154" w14:textId="77E10243" w:rsidR="00A77247" w:rsidRDefault="00A77247" w:rsidP="002624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20C0E0" w14:textId="199400A8" w:rsidR="00A77247" w:rsidRDefault="00A77247" w:rsidP="002624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E9F81C" w14:textId="24150E43" w:rsidR="00A77247" w:rsidRDefault="00A77247" w:rsidP="002624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D4322D" w14:textId="2C436573" w:rsidR="00E94777" w:rsidRDefault="00E94777" w:rsidP="00EC479C">
      <w:pPr>
        <w:rPr>
          <w:rFonts w:ascii="Times New Roman" w:hAnsi="Times New Roman" w:cs="Times New Roman"/>
          <w:sz w:val="24"/>
          <w:szCs w:val="24"/>
        </w:rPr>
      </w:pPr>
    </w:p>
    <w:p w14:paraId="3097C9C4" w14:textId="77777777" w:rsidR="00E94777" w:rsidRPr="00B56EBA" w:rsidRDefault="00E94777" w:rsidP="002624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5326D5" w14:textId="5CECD149" w:rsidR="00FA1F3D" w:rsidRPr="00B56EBA" w:rsidRDefault="00FA1F3D" w:rsidP="002624DE">
      <w:pPr>
        <w:rPr>
          <w:rFonts w:ascii="Times New Roman" w:hAnsi="Times New Roman" w:cs="Times New Roman"/>
          <w:sz w:val="24"/>
          <w:szCs w:val="24"/>
        </w:rPr>
      </w:pPr>
      <w:r w:rsidRPr="00B56EBA">
        <w:rPr>
          <w:rFonts w:ascii="Times New Roman" w:hAnsi="Times New Roman" w:cs="Times New Roman"/>
          <w:color w:val="000000"/>
          <w:sz w:val="24"/>
          <w:szCs w:val="24"/>
        </w:rPr>
        <w:t>Súlad súťažných podkladov so ZVO potvrdzuje:</w:t>
      </w:r>
    </w:p>
    <w:p w14:paraId="6DC7BC2A" w14:textId="77777777" w:rsidR="00FA1F3D" w:rsidRPr="00B56EBA" w:rsidRDefault="00FA1F3D" w:rsidP="002624DE">
      <w:pPr>
        <w:rPr>
          <w:rFonts w:ascii="Times New Roman" w:hAnsi="Times New Roman" w:cs="Times New Roman"/>
          <w:sz w:val="24"/>
          <w:szCs w:val="24"/>
        </w:rPr>
      </w:pPr>
    </w:p>
    <w:p w14:paraId="228A8C13" w14:textId="77777777" w:rsidR="00FA1F3D" w:rsidRPr="00B56EBA" w:rsidRDefault="00FA1F3D" w:rsidP="002624DE">
      <w:pPr>
        <w:rPr>
          <w:rFonts w:ascii="Times New Roman" w:hAnsi="Times New Roman" w:cs="Times New Roman"/>
          <w:sz w:val="24"/>
          <w:szCs w:val="24"/>
        </w:rPr>
      </w:pPr>
    </w:p>
    <w:p w14:paraId="382C6F46" w14:textId="13A40316" w:rsidR="00FA1F3D" w:rsidRPr="00B56EBA" w:rsidRDefault="00FA1F3D" w:rsidP="002624DE">
      <w:pPr>
        <w:tabs>
          <w:tab w:val="right" w:leader="dot" w:pos="2880"/>
          <w:tab w:val="right" w:leader="dot" w:pos="4500"/>
          <w:tab w:val="right" w:leader="underscore" w:pos="9072"/>
        </w:tabs>
        <w:spacing w:after="0"/>
        <w:ind w:hanging="567"/>
        <w:rPr>
          <w:rFonts w:ascii="Times New Roman" w:hAnsi="Times New Roman" w:cs="Times New Roman"/>
          <w:sz w:val="24"/>
          <w:szCs w:val="24"/>
        </w:rPr>
      </w:pPr>
      <w:r w:rsidRPr="00B56EBA">
        <w:rPr>
          <w:rFonts w:ascii="Times New Roman" w:hAnsi="Times New Roman" w:cs="Times New Roman"/>
          <w:sz w:val="24"/>
          <w:szCs w:val="24"/>
        </w:rPr>
        <w:tab/>
      </w:r>
      <w:r w:rsidR="006517B5">
        <w:rPr>
          <w:rFonts w:ascii="Times New Roman" w:hAnsi="Times New Roman" w:cs="Times New Roman"/>
          <w:sz w:val="24"/>
          <w:szCs w:val="24"/>
        </w:rPr>
        <w:t>v</w:t>
      </w:r>
      <w:r w:rsidRPr="00B56EBA">
        <w:rPr>
          <w:rFonts w:ascii="Times New Roman" w:hAnsi="Times New Roman" w:cs="Times New Roman"/>
          <w:sz w:val="24"/>
          <w:szCs w:val="24"/>
        </w:rPr>
        <w:t> Bratislave, dňa</w:t>
      </w:r>
      <w:r w:rsidR="00A77247">
        <w:rPr>
          <w:rFonts w:ascii="Times New Roman" w:hAnsi="Times New Roman" w:cs="Times New Roman"/>
          <w:sz w:val="24"/>
          <w:szCs w:val="24"/>
        </w:rPr>
        <w:t xml:space="preserve"> </w:t>
      </w:r>
      <w:r w:rsidR="006517B5">
        <w:rPr>
          <w:rFonts w:ascii="Times New Roman" w:hAnsi="Times New Roman" w:cs="Times New Roman"/>
          <w:sz w:val="24"/>
          <w:szCs w:val="24"/>
        </w:rPr>
        <w:t>27</w:t>
      </w:r>
      <w:r w:rsidR="00EC479C" w:rsidRPr="00417416">
        <w:rPr>
          <w:rFonts w:ascii="Times New Roman" w:hAnsi="Times New Roman" w:cs="Times New Roman"/>
          <w:sz w:val="24"/>
          <w:szCs w:val="24"/>
        </w:rPr>
        <w:t>.2</w:t>
      </w:r>
      <w:r w:rsidR="004A5B26" w:rsidRPr="00417416">
        <w:rPr>
          <w:rFonts w:ascii="Times New Roman" w:hAnsi="Times New Roman" w:cs="Times New Roman"/>
          <w:sz w:val="24"/>
          <w:szCs w:val="24"/>
        </w:rPr>
        <w:t>.2023</w:t>
      </w:r>
      <w:r w:rsidRPr="00B56EBA">
        <w:rPr>
          <w:rFonts w:ascii="Times New Roman" w:hAnsi="Times New Roman" w:cs="Times New Roman"/>
          <w:sz w:val="24"/>
          <w:szCs w:val="24"/>
        </w:rPr>
        <w:t xml:space="preserve">                                                  ..............................................</w:t>
      </w:r>
    </w:p>
    <w:p w14:paraId="277597F4" w14:textId="05776388" w:rsidR="00FA1F3D" w:rsidRDefault="004C5ED6" w:rsidP="002624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C479C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Zuzana Jamnická</w:t>
      </w:r>
    </w:p>
    <w:p w14:paraId="26D451DF" w14:textId="3A559262" w:rsidR="00900E57" w:rsidRDefault="00900E57" w:rsidP="002624DE">
      <w:pPr>
        <w:rPr>
          <w:rFonts w:ascii="Times New Roman" w:hAnsi="Times New Roman" w:cs="Times New Roman"/>
          <w:sz w:val="24"/>
          <w:szCs w:val="24"/>
        </w:rPr>
      </w:pPr>
    </w:p>
    <w:p w14:paraId="7FDD802E" w14:textId="3BB16117" w:rsidR="00900E57" w:rsidRDefault="00900E57" w:rsidP="002624DE">
      <w:pPr>
        <w:pStyle w:val="Nadpis1"/>
        <w:rPr>
          <w:rFonts w:ascii="Camera" w:hAnsi="Camera"/>
          <w:b/>
          <w:bCs/>
          <w:color w:val="754BFF"/>
        </w:rPr>
      </w:pPr>
      <w:bookmarkStart w:id="12" w:name="_Toc123828503"/>
      <w:bookmarkStart w:id="13" w:name="_Toc126159326"/>
      <w:bookmarkStart w:id="14" w:name="_Toc126159515"/>
      <w:bookmarkStart w:id="15" w:name="_Toc128387560"/>
      <w:r w:rsidRPr="00872E13">
        <w:rPr>
          <w:rFonts w:ascii="Camera" w:hAnsi="Camera"/>
          <w:b/>
          <w:bCs/>
          <w:color w:val="754BFF"/>
        </w:rPr>
        <w:lastRenderedPageBreak/>
        <w:t>Obsah súťažných podkladov</w:t>
      </w:r>
      <w:bookmarkEnd w:id="12"/>
      <w:bookmarkEnd w:id="13"/>
      <w:bookmarkEnd w:id="14"/>
      <w:bookmarkEnd w:id="15"/>
    </w:p>
    <w:p w14:paraId="1EE67D0F" w14:textId="77777777" w:rsidR="002F095E" w:rsidRPr="002F095E" w:rsidRDefault="002F095E" w:rsidP="002F095E"/>
    <w:sdt>
      <w:sdtPr>
        <w:rPr>
          <w:rFonts w:ascii="Times New Roman" w:hAnsi="Times New Roman" w:cs="Times New Roman"/>
          <w:sz w:val="24"/>
          <w:szCs w:val="24"/>
        </w:rPr>
        <w:id w:val="-116647036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1919602" w14:textId="41F6452C" w:rsidR="009A642B" w:rsidRPr="002F095E" w:rsidRDefault="00AD60E0" w:rsidP="009A642B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r w:rsidRPr="002F095E">
            <w:rPr>
              <w:rFonts w:ascii="Times New Roman" w:eastAsiaTheme="majorEastAsia" w:hAnsi="Times New Roman" w:cs="Times New Roman"/>
              <w:color w:val="2F5496" w:themeColor="accent1" w:themeShade="BF"/>
              <w:sz w:val="24"/>
              <w:szCs w:val="24"/>
              <w:lang w:eastAsia="sk-SK"/>
            </w:rPr>
            <w:fldChar w:fldCharType="begin"/>
          </w:r>
          <w:r w:rsidRPr="002F095E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2F095E">
            <w:rPr>
              <w:rFonts w:ascii="Times New Roman" w:eastAsiaTheme="majorEastAsia" w:hAnsi="Times New Roman" w:cs="Times New Roman"/>
              <w:color w:val="2F5496" w:themeColor="accent1" w:themeShade="BF"/>
              <w:sz w:val="24"/>
              <w:szCs w:val="24"/>
              <w:lang w:eastAsia="sk-SK"/>
            </w:rPr>
            <w:fldChar w:fldCharType="separate"/>
          </w:r>
          <w:hyperlink w:anchor="_Toc128387561" w:history="1">
            <w:r w:rsidR="009A642B" w:rsidRPr="002F095E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  <w:r w:rsidR="009A642B" w:rsidRPr="002F095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9A642B" w:rsidRPr="002F095E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Identifikácia verejného obstarávateľa</w:t>
            </w:r>
            <w:r w:rsidR="009A642B"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A642B"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A642B"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_Toc128387561 \h </w:instrText>
            </w:r>
            <w:r w:rsidR="009A642B"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A642B"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A034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9A642B"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9348A57" w14:textId="6B7D7CBE" w:rsidR="009A642B" w:rsidRPr="002F095E" w:rsidRDefault="009A642B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28387562" w:history="1">
            <w:r w:rsidRPr="002F095E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  <w:r w:rsidRPr="002F095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Pr="002F095E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Úvodné informácie o dynamickom nákupnom systéme</w:t>
            </w:r>
            <w:r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_Toc128387562 \h </w:instrText>
            </w:r>
            <w:r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A034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FAC0D9D" w14:textId="2D82872A" w:rsidR="009A642B" w:rsidRPr="002F095E" w:rsidRDefault="009A642B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28387563" w:history="1">
            <w:r w:rsidRPr="002F095E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3.</w:t>
            </w:r>
            <w:r w:rsidRPr="002F095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Pr="002F095E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Opis predmetu zákazky</w:t>
            </w:r>
            <w:r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_Toc128387563 \h </w:instrText>
            </w:r>
            <w:r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A034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69309FE" w14:textId="16F84B4E" w:rsidR="009A642B" w:rsidRPr="002F095E" w:rsidRDefault="009A642B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28387564" w:history="1">
            <w:r w:rsidRPr="002F095E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4.</w:t>
            </w:r>
            <w:r w:rsidRPr="002F095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Pr="002F095E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Výzvy na predkladanie ponúk v rámci zriadeného DNS</w:t>
            </w:r>
            <w:r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_Toc128387564 \h </w:instrText>
            </w:r>
            <w:r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A034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1F31376" w14:textId="60F1A160" w:rsidR="009A642B" w:rsidRPr="002F095E" w:rsidRDefault="009A642B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28387565" w:history="1">
            <w:r w:rsidRPr="002F095E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5.</w:t>
            </w:r>
            <w:r w:rsidRPr="002F095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Pr="002F095E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Skrátenie lehoty na predkladanie ponúk v rámci jednotlivých Výziev</w:t>
            </w:r>
            <w:r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_Toc128387565 \h </w:instrText>
            </w:r>
            <w:r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A034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53E8CEE" w14:textId="2454DBEF" w:rsidR="009A642B" w:rsidRPr="002F095E" w:rsidRDefault="009A642B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28387566" w:history="1">
            <w:r w:rsidRPr="002F095E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6.</w:t>
            </w:r>
            <w:r w:rsidRPr="002F095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Pr="002F095E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Komunikácia</w:t>
            </w:r>
            <w:r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_Toc128387566 \h </w:instrText>
            </w:r>
            <w:r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A034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BB15211" w14:textId="414E9AC2" w:rsidR="009A642B" w:rsidRPr="002F095E" w:rsidRDefault="009A642B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28387567" w:history="1">
            <w:r w:rsidRPr="002F095E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7.</w:t>
            </w:r>
            <w:r w:rsidRPr="002F095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Pr="002F095E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Vysvetľovanie</w:t>
            </w:r>
            <w:r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_Toc128387567 \h </w:instrText>
            </w:r>
            <w:r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A034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CA61437" w14:textId="6385E079" w:rsidR="009A642B" w:rsidRPr="002F095E" w:rsidRDefault="009A642B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28387568" w:history="1">
            <w:r w:rsidRPr="002F095E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8.</w:t>
            </w:r>
            <w:r w:rsidRPr="002F095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Pr="002F095E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Predkladanie žiadosti o zaradenie do DNS</w:t>
            </w:r>
            <w:r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_Toc128387568 \h </w:instrText>
            </w:r>
            <w:r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A034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A626B1C" w14:textId="295F3074" w:rsidR="009A642B" w:rsidRPr="002F095E" w:rsidRDefault="009A642B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28387569" w:history="1">
            <w:r w:rsidRPr="002F095E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9.</w:t>
            </w:r>
            <w:r w:rsidRPr="002F095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Pr="002F095E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Obsah žiadosti o zaradenie do DNS</w:t>
            </w:r>
            <w:r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_Toc128387569 \h </w:instrText>
            </w:r>
            <w:r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A034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CB3BEA6" w14:textId="046D0A3D" w:rsidR="009A642B" w:rsidRPr="002F095E" w:rsidRDefault="009A642B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28387570" w:history="1">
            <w:r w:rsidRPr="002F095E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10.</w:t>
            </w:r>
            <w:r w:rsidRPr="002F095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Pr="002F095E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Lehota na predkladanie žiadostí o účasť</w:t>
            </w:r>
            <w:r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_Toc128387570 \h </w:instrText>
            </w:r>
            <w:r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A034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6A5F053" w14:textId="1FE0752F" w:rsidR="009A642B" w:rsidRPr="002F095E" w:rsidRDefault="009A642B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28387571" w:history="1">
            <w:r w:rsidRPr="002F095E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11.</w:t>
            </w:r>
            <w:r w:rsidRPr="002F095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Pr="002F095E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Kritériá na vyhodnotenie ponúk pri zadávaní čiastkových zákaziek</w:t>
            </w:r>
            <w:r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_Toc128387571 \h </w:instrText>
            </w:r>
            <w:r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A034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7016A1B" w14:textId="687AD1C1" w:rsidR="009A642B" w:rsidRPr="002F095E" w:rsidRDefault="009A642B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28387572" w:history="1">
            <w:r w:rsidRPr="002F095E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12.</w:t>
            </w:r>
            <w:r w:rsidRPr="002F095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Pr="002F095E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Dôvernosť verejného obstarávania</w:t>
            </w:r>
            <w:r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_Toc128387572 \h </w:instrText>
            </w:r>
            <w:r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A034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C50725E" w14:textId="5381B34E" w:rsidR="009A642B" w:rsidRPr="002F095E" w:rsidRDefault="009A642B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28387573" w:history="1">
            <w:r w:rsidRPr="002F095E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13.</w:t>
            </w:r>
            <w:r w:rsidRPr="002F095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Pr="002F095E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Preukazovanie splnenia podmienok účasti</w:t>
            </w:r>
            <w:r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_Toc128387573 \h </w:instrText>
            </w:r>
            <w:r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A034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5402AA3" w14:textId="7941FCD0" w:rsidR="009A642B" w:rsidRPr="002F095E" w:rsidRDefault="009A642B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28387574" w:history="1">
            <w:r w:rsidRPr="002F095E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14.</w:t>
            </w:r>
            <w:r w:rsidRPr="002F095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Pr="002F095E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Zriadenie DNS</w:t>
            </w:r>
            <w:r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_Toc128387574 \h </w:instrText>
            </w:r>
            <w:r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A034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E717A59" w14:textId="09B06252" w:rsidR="00AD60E0" w:rsidRPr="002F095E" w:rsidRDefault="00AD60E0">
          <w:pPr>
            <w:rPr>
              <w:rFonts w:ascii="Times New Roman" w:hAnsi="Times New Roman" w:cs="Times New Roman"/>
              <w:sz w:val="24"/>
              <w:szCs w:val="24"/>
            </w:rPr>
          </w:pPr>
          <w:r w:rsidRPr="002F095E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431CC5EC" w14:textId="41E1C0C8" w:rsidR="0050096B" w:rsidRPr="006E04E7" w:rsidRDefault="0050096B" w:rsidP="002624DE">
      <w:pPr>
        <w:rPr>
          <w:rFonts w:ascii="Times New Roman" w:hAnsi="Times New Roman" w:cs="Times New Roman"/>
          <w:sz w:val="24"/>
          <w:szCs w:val="24"/>
        </w:rPr>
      </w:pPr>
    </w:p>
    <w:p w14:paraId="4836AFB1" w14:textId="77777777" w:rsidR="006E04E7" w:rsidRPr="00BD1F6F" w:rsidRDefault="0050096B" w:rsidP="002624DE">
      <w:pPr>
        <w:rPr>
          <w:rFonts w:ascii="Camera" w:hAnsi="Camera" w:cs="Times New Roman"/>
          <w:b/>
          <w:bCs/>
          <w:color w:val="754BFF"/>
          <w:sz w:val="28"/>
          <w:szCs w:val="28"/>
        </w:rPr>
      </w:pPr>
      <w:r w:rsidRPr="00BD1F6F">
        <w:rPr>
          <w:rFonts w:ascii="Camera" w:hAnsi="Camera" w:cs="Times New Roman"/>
          <w:b/>
          <w:bCs/>
          <w:color w:val="754BFF"/>
          <w:sz w:val="28"/>
          <w:szCs w:val="28"/>
        </w:rPr>
        <w:t xml:space="preserve">Zoznam príloh: </w:t>
      </w:r>
    </w:p>
    <w:p w14:paraId="71EDF2D4" w14:textId="34BBAA58" w:rsidR="006E04E7" w:rsidRDefault="0050096B" w:rsidP="002F095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4E7">
        <w:rPr>
          <w:rFonts w:ascii="Times New Roman" w:hAnsi="Times New Roman" w:cs="Times New Roman"/>
          <w:sz w:val="24"/>
          <w:szCs w:val="24"/>
        </w:rPr>
        <w:t>Príloha č. 1</w:t>
      </w:r>
      <w:r w:rsidR="006E04E7">
        <w:rPr>
          <w:rFonts w:ascii="Times New Roman" w:hAnsi="Times New Roman" w:cs="Times New Roman"/>
          <w:sz w:val="24"/>
          <w:szCs w:val="24"/>
        </w:rPr>
        <w:t xml:space="preserve">: </w:t>
      </w:r>
      <w:r w:rsidRPr="006E04E7">
        <w:rPr>
          <w:rFonts w:ascii="Times New Roman" w:hAnsi="Times New Roman" w:cs="Times New Roman"/>
          <w:sz w:val="24"/>
          <w:szCs w:val="24"/>
        </w:rPr>
        <w:t xml:space="preserve">Žiadosť o zaradenie do DNS </w:t>
      </w:r>
    </w:p>
    <w:p w14:paraId="1F5CD022" w14:textId="77777777" w:rsidR="00E837E0" w:rsidRDefault="0050096B" w:rsidP="002F095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4E7">
        <w:rPr>
          <w:rFonts w:ascii="Times New Roman" w:hAnsi="Times New Roman" w:cs="Times New Roman"/>
          <w:sz w:val="24"/>
          <w:szCs w:val="24"/>
        </w:rPr>
        <w:t>Príloha č. 2</w:t>
      </w:r>
      <w:r w:rsidR="006E04E7">
        <w:rPr>
          <w:rFonts w:ascii="Times New Roman" w:hAnsi="Times New Roman" w:cs="Times New Roman"/>
          <w:sz w:val="24"/>
          <w:szCs w:val="24"/>
        </w:rPr>
        <w:t xml:space="preserve">: </w:t>
      </w:r>
      <w:r w:rsidRPr="006E04E7">
        <w:rPr>
          <w:rFonts w:ascii="Times New Roman" w:hAnsi="Times New Roman" w:cs="Times New Roman"/>
          <w:sz w:val="24"/>
          <w:szCs w:val="24"/>
        </w:rPr>
        <w:t xml:space="preserve">Informatívne súťažné podklady k </w:t>
      </w:r>
      <w:r w:rsidR="00E84940">
        <w:rPr>
          <w:rFonts w:ascii="Times New Roman" w:hAnsi="Times New Roman" w:cs="Times New Roman"/>
          <w:sz w:val="24"/>
          <w:szCs w:val="24"/>
        </w:rPr>
        <w:t>V</w:t>
      </w:r>
      <w:r w:rsidRPr="006E04E7">
        <w:rPr>
          <w:rFonts w:ascii="Times New Roman" w:hAnsi="Times New Roman" w:cs="Times New Roman"/>
          <w:sz w:val="24"/>
          <w:szCs w:val="24"/>
        </w:rPr>
        <w:t>ýzve vyhlasovanej v rámci zriadeného DNS</w:t>
      </w:r>
    </w:p>
    <w:p w14:paraId="502CE8CE" w14:textId="6E8F36C2" w:rsidR="00E74F89" w:rsidRDefault="00E74F89" w:rsidP="002F095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4E7">
        <w:rPr>
          <w:rFonts w:ascii="Times New Roman" w:hAnsi="Times New Roman" w:cs="Times New Roman"/>
          <w:sz w:val="24"/>
          <w:szCs w:val="24"/>
        </w:rPr>
        <w:t xml:space="preserve">Príloha č. </w:t>
      </w:r>
      <w:r w:rsidR="006517B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E04E7">
        <w:rPr>
          <w:rFonts w:ascii="Times New Roman" w:hAnsi="Times New Roman" w:cs="Times New Roman"/>
          <w:sz w:val="24"/>
          <w:szCs w:val="24"/>
        </w:rPr>
        <w:t xml:space="preserve">Informatívna </w:t>
      </w:r>
      <w:r>
        <w:rPr>
          <w:rFonts w:ascii="Times New Roman" w:hAnsi="Times New Roman" w:cs="Times New Roman"/>
          <w:sz w:val="24"/>
          <w:szCs w:val="24"/>
        </w:rPr>
        <w:t xml:space="preserve">Zmluva </w:t>
      </w:r>
      <w:r w:rsidR="00E84940">
        <w:rPr>
          <w:rFonts w:ascii="Times New Roman" w:hAnsi="Times New Roman" w:cs="Times New Roman"/>
          <w:sz w:val="24"/>
          <w:szCs w:val="24"/>
        </w:rPr>
        <w:t>o</w:t>
      </w:r>
      <w:r w:rsidR="00094B09">
        <w:rPr>
          <w:rFonts w:ascii="Times New Roman" w:hAnsi="Times New Roman" w:cs="Times New Roman"/>
          <w:sz w:val="24"/>
          <w:szCs w:val="24"/>
        </w:rPr>
        <w:t xml:space="preserve"> dodávke </w:t>
      </w:r>
      <w:r w:rsidR="00F83435">
        <w:rPr>
          <w:rFonts w:ascii="Times New Roman" w:hAnsi="Times New Roman" w:cs="Times New Roman"/>
          <w:sz w:val="24"/>
          <w:szCs w:val="24"/>
        </w:rPr>
        <w:t>elektrickej energie</w:t>
      </w:r>
      <w:r w:rsidR="00E16902">
        <w:rPr>
          <w:rFonts w:ascii="Times New Roman" w:hAnsi="Times New Roman" w:cs="Times New Roman"/>
          <w:sz w:val="24"/>
          <w:szCs w:val="24"/>
        </w:rPr>
        <w:t>/</w:t>
      </w:r>
      <w:r w:rsidR="00AE2DD4">
        <w:rPr>
          <w:rFonts w:ascii="Times New Roman" w:hAnsi="Times New Roman" w:cs="Times New Roman"/>
          <w:sz w:val="24"/>
          <w:szCs w:val="24"/>
        </w:rPr>
        <w:t>zemného plynu</w:t>
      </w:r>
      <w:r w:rsidRPr="006E04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51D976" w14:textId="112F6782" w:rsidR="001F33C8" w:rsidRPr="006E04E7" w:rsidRDefault="001F33C8" w:rsidP="008A03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Príloha č. 4: </w:t>
      </w:r>
      <w:r w:rsidR="00F83435">
        <w:rPr>
          <w:rFonts w:ascii="Times New Roman" w:hAnsi="Times New Roman" w:cs="Times New Roman"/>
          <w:sz w:val="24"/>
          <w:szCs w:val="24"/>
        </w:rPr>
        <w:t>Informatívna Rámcová dohoda a</w:t>
      </w:r>
      <w:r w:rsidR="000555CB">
        <w:rPr>
          <w:rFonts w:ascii="Times New Roman" w:hAnsi="Times New Roman" w:cs="Times New Roman"/>
          <w:sz w:val="24"/>
          <w:szCs w:val="24"/>
        </w:rPr>
        <w:t> Zmluva o združenej dodávke elektrickej energie</w:t>
      </w:r>
      <w:r w:rsidR="00AE2DD4">
        <w:rPr>
          <w:rFonts w:ascii="Times New Roman" w:hAnsi="Times New Roman" w:cs="Times New Roman"/>
          <w:sz w:val="24"/>
          <w:szCs w:val="24"/>
        </w:rPr>
        <w:t>/zemného plynu</w:t>
      </w:r>
    </w:p>
    <w:p w14:paraId="445103F2" w14:textId="79F825D2" w:rsidR="00482D81" w:rsidRDefault="006E04E7" w:rsidP="002F095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Príloha č. </w:t>
      </w:r>
      <w:r w:rsidR="001F33C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67C73">
        <w:rPr>
          <w:rFonts w:ascii="Times New Roman" w:hAnsi="Times New Roman" w:cs="Times New Roman"/>
          <w:sz w:val="24"/>
          <w:szCs w:val="24"/>
        </w:rPr>
        <w:t xml:space="preserve">Čestné vyhlásenie a </w:t>
      </w:r>
      <w:r w:rsidR="006B7592">
        <w:rPr>
          <w:rFonts w:ascii="Times New Roman" w:hAnsi="Times New Roman" w:cs="Times New Roman"/>
          <w:sz w:val="24"/>
          <w:szCs w:val="24"/>
        </w:rPr>
        <w:t>Plnomocenstvo</w:t>
      </w:r>
      <w:r w:rsidR="007A4C45">
        <w:rPr>
          <w:rFonts w:ascii="Times New Roman" w:hAnsi="Times New Roman" w:cs="Times New Roman"/>
          <w:sz w:val="24"/>
          <w:szCs w:val="24"/>
        </w:rPr>
        <w:t xml:space="preserve"> pre vedúceho člena</w:t>
      </w:r>
      <w:r w:rsidR="00482D81" w:rsidRPr="006E04E7">
        <w:rPr>
          <w:rFonts w:ascii="Times New Roman" w:hAnsi="Times New Roman" w:cs="Times New Roman"/>
          <w:sz w:val="24"/>
          <w:szCs w:val="24"/>
        </w:rPr>
        <w:t xml:space="preserve"> skupiny dodávateľov</w:t>
      </w:r>
    </w:p>
    <w:p w14:paraId="0F4A90EF" w14:textId="253204A0" w:rsidR="00C55853" w:rsidRPr="006E04E7" w:rsidRDefault="00C55853" w:rsidP="002F095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Príloha č. </w:t>
      </w:r>
      <w:r w:rsidR="001F33C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: Jednotný európsky dokument (JED)</w:t>
      </w:r>
    </w:p>
    <w:p w14:paraId="352CE92E" w14:textId="16FA6C3F" w:rsidR="00212862" w:rsidRPr="006E04E7" w:rsidRDefault="00212862" w:rsidP="006E04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175AE5" w14:textId="3B06CAE6" w:rsidR="00212862" w:rsidRDefault="00212862" w:rsidP="002624DE"/>
    <w:p w14:paraId="0EA2ACE1" w14:textId="11CEE69E" w:rsidR="00212862" w:rsidRDefault="00212862" w:rsidP="002624DE"/>
    <w:p w14:paraId="4971FBB0" w14:textId="34D162EF" w:rsidR="00212862" w:rsidRDefault="00212862" w:rsidP="002624DE"/>
    <w:p w14:paraId="5FCD360D" w14:textId="5E9F78A6" w:rsidR="00212862" w:rsidRDefault="00212862" w:rsidP="002624DE"/>
    <w:p w14:paraId="26E44FAC" w14:textId="1FD14B62" w:rsidR="00212862" w:rsidRDefault="00212862" w:rsidP="002624DE"/>
    <w:p w14:paraId="6208D9F3" w14:textId="089E378A" w:rsidR="00212862" w:rsidRDefault="00212862" w:rsidP="002624DE"/>
    <w:p w14:paraId="38C57111" w14:textId="24829BDB" w:rsidR="00212862" w:rsidRPr="00EF0E6C" w:rsidRDefault="00E34E15" w:rsidP="002624DE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16" w:name="_Toc128387561"/>
      <w:r w:rsidRPr="00EF0E6C">
        <w:rPr>
          <w:rFonts w:ascii="Camera" w:hAnsi="Camera"/>
          <w:color w:val="754BFF"/>
          <w:sz w:val="32"/>
        </w:rPr>
        <w:lastRenderedPageBreak/>
        <w:t>Identifikácia verejného obstarávateľa</w:t>
      </w:r>
      <w:bookmarkEnd w:id="16"/>
    </w:p>
    <w:p w14:paraId="061C90AB" w14:textId="20BA04A0" w:rsidR="00206153" w:rsidRPr="00F128BF" w:rsidRDefault="006B1775" w:rsidP="005371BA">
      <w:pPr>
        <w:pStyle w:val="Odsekzoznamu"/>
        <w:numPr>
          <w:ilvl w:val="0"/>
          <w:numId w:val="31"/>
        </w:numPr>
        <w:tabs>
          <w:tab w:val="left" w:pos="2268"/>
        </w:tabs>
        <w:spacing w:after="0" w:line="240" w:lineRule="auto"/>
        <w:ind w:left="0" w:hanging="567"/>
        <w:rPr>
          <w:rFonts w:ascii="Times New Roman" w:hAnsi="Times New Roman" w:cs="Times New Roman"/>
          <w:sz w:val="24"/>
          <w:szCs w:val="24"/>
        </w:rPr>
      </w:pPr>
      <w:r w:rsidRPr="00F128BF">
        <w:rPr>
          <w:rFonts w:ascii="Times New Roman" w:hAnsi="Times New Roman" w:cs="Times New Roman"/>
          <w:sz w:val="24"/>
          <w:szCs w:val="24"/>
        </w:rPr>
        <w:t>Verejný obstarávateľ</w:t>
      </w:r>
      <w:r w:rsidR="00206153" w:rsidRPr="00F128BF">
        <w:rPr>
          <w:rFonts w:ascii="Times New Roman" w:hAnsi="Times New Roman" w:cs="Times New Roman"/>
          <w:sz w:val="24"/>
          <w:szCs w:val="24"/>
        </w:rPr>
        <w:t xml:space="preserve">: </w:t>
      </w:r>
      <w:r w:rsidR="00A60BA6" w:rsidRPr="00F128BF">
        <w:rPr>
          <w:rFonts w:ascii="Times New Roman" w:hAnsi="Times New Roman" w:cs="Times New Roman"/>
          <w:sz w:val="24"/>
          <w:szCs w:val="24"/>
        </w:rPr>
        <w:tab/>
      </w:r>
      <w:r w:rsidRPr="00F128BF">
        <w:rPr>
          <w:rFonts w:ascii="Times New Roman" w:hAnsi="Times New Roman" w:cs="Times New Roman"/>
          <w:sz w:val="24"/>
          <w:szCs w:val="24"/>
        </w:rPr>
        <w:t>Technické siete</w:t>
      </w:r>
      <w:r w:rsidR="00206153" w:rsidRPr="00F128BF">
        <w:rPr>
          <w:rFonts w:ascii="Times New Roman" w:hAnsi="Times New Roman" w:cs="Times New Roman"/>
          <w:sz w:val="24"/>
          <w:szCs w:val="24"/>
        </w:rPr>
        <w:t xml:space="preserve"> Bratislava</w:t>
      </w:r>
      <w:r w:rsidRPr="00F128BF">
        <w:rPr>
          <w:rFonts w:ascii="Times New Roman" w:hAnsi="Times New Roman" w:cs="Times New Roman"/>
          <w:sz w:val="24"/>
          <w:szCs w:val="24"/>
        </w:rPr>
        <w:t>, a.s.</w:t>
      </w:r>
      <w:r w:rsidR="00A60BA6" w:rsidRPr="00F128BF">
        <w:rPr>
          <w:rFonts w:ascii="Times New Roman" w:hAnsi="Times New Roman" w:cs="Times New Roman"/>
          <w:sz w:val="24"/>
          <w:szCs w:val="24"/>
        </w:rPr>
        <w:t xml:space="preserve"> (ďalej len „verejný obstarávateľ“)</w:t>
      </w:r>
    </w:p>
    <w:p w14:paraId="10E69B35" w14:textId="68BFA6D9" w:rsidR="00206153" w:rsidRPr="00206153" w:rsidRDefault="00595D6D" w:rsidP="00D12BEF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206153" w:rsidRPr="00206153">
        <w:rPr>
          <w:rFonts w:ascii="Times New Roman" w:hAnsi="Times New Roman" w:cs="Times New Roman"/>
          <w:sz w:val="24"/>
          <w:szCs w:val="24"/>
        </w:rPr>
        <w:t>ídl</w:t>
      </w:r>
      <w:r>
        <w:rPr>
          <w:rFonts w:ascii="Times New Roman" w:hAnsi="Times New Roman" w:cs="Times New Roman"/>
          <w:sz w:val="24"/>
          <w:szCs w:val="24"/>
        </w:rPr>
        <w:t>o</w:t>
      </w:r>
      <w:r w:rsidR="00206153" w:rsidRPr="0020615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 w:rsidR="00206153" w:rsidRPr="00206153">
        <w:rPr>
          <w:rFonts w:ascii="Times New Roman" w:hAnsi="Times New Roman" w:cs="Times New Roman"/>
          <w:sz w:val="24"/>
          <w:szCs w:val="24"/>
        </w:rPr>
        <w:t>Primaciálne námestie 1, 814 99 Bratislava</w:t>
      </w:r>
    </w:p>
    <w:p w14:paraId="79DD04BC" w14:textId="38ACBF76" w:rsidR="00206153" w:rsidRPr="00206153" w:rsidRDefault="00206153" w:rsidP="00D12BEF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53">
        <w:rPr>
          <w:rFonts w:ascii="Times New Roman" w:hAnsi="Times New Roman" w:cs="Times New Roman"/>
          <w:sz w:val="24"/>
          <w:szCs w:val="24"/>
        </w:rPr>
        <w:t xml:space="preserve">IČO: </w:t>
      </w:r>
      <w:r w:rsidR="00595D6D">
        <w:rPr>
          <w:rFonts w:ascii="Times New Roman" w:hAnsi="Times New Roman" w:cs="Times New Roman"/>
          <w:sz w:val="24"/>
          <w:szCs w:val="24"/>
        </w:rPr>
        <w:tab/>
      </w:r>
      <w:r w:rsidR="000548C8">
        <w:rPr>
          <w:rFonts w:ascii="Times New Roman" w:hAnsi="Times New Roman" w:cs="Times New Roman"/>
          <w:sz w:val="24"/>
          <w:szCs w:val="24"/>
        </w:rPr>
        <w:t>54 302</w:t>
      </w:r>
      <w:r w:rsidR="00A60BA6">
        <w:rPr>
          <w:rFonts w:ascii="Times New Roman" w:hAnsi="Times New Roman" w:cs="Times New Roman"/>
          <w:sz w:val="24"/>
          <w:szCs w:val="24"/>
        </w:rPr>
        <w:t> </w:t>
      </w:r>
      <w:r w:rsidR="000548C8">
        <w:rPr>
          <w:rFonts w:ascii="Times New Roman" w:hAnsi="Times New Roman" w:cs="Times New Roman"/>
          <w:sz w:val="24"/>
          <w:szCs w:val="24"/>
        </w:rPr>
        <w:t>102</w:t>
      </w:r>
    </w:p>
    <w:p w14:paraId="6C35DEF3" w14:textId="5639EBC8" w:rsidR="00206153" w:rsidRPr="00E30269" w:rsidRDefault="00206153" w:rsidP="00B82D36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6153">
        <w:rPr>
          <w:rFonts w:ascii="Times New Roman" w:hAnsi="Times New Roman" w:cs="Times New Roman"/>
          <w:sz w:val="24"/>
          <w:szCs w:val="24"/>
        </w:rPr>
        <w:t xml:space="preserve">Kontaktná osoba: </w:t>
      </w:r>
      <w:r w:rsidR="00595D6D">
        <w:rPr>
          <w:rFonts w:ascii="Times New Roman" w:hAnsi="Times New Roman" w:cs="Times New Roman"/>
          <w:sz w:val="24"/>
          <w:szCs w:val="24"/>
        </w:rPr>
        <w:tab/>
        <w:t>Zuzana Jamnická</w:t>
      </w:r>
    </w:p>
    <w:p w14:paraId="41A1F17B" w14:textId="1719AA02" w:rsidR="002A6949" w:rsidRPr="00653EF6" w:rsidRDefault="00206153" w:rsidP="00B82D36">
      <w:pPr>
        <w:tabs>
          <w:tab w:val="left" w:pos="226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02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Web </w:t>
      </w:r>
      <w:r w:rsidR="00563A40" w:rsidRPr="00E30269">
        <w:rPr>
          <w:rFonts w:ascii="Times New Roman" w:hAnsi="Times New Roman" w:cs="Times New Roman"/>
          <w:color w:val="000000" w:themeColor="text1"/>
          <w:sz w:val="24"/>
          <w:szCs w:val="24"/>
        </w:rPr>
        <w:t>DNS</w:t>
      </w:r>
      <w:r w:rsidRPr="00E302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0548C8" w:rsidRPr="00E3026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hyperlink r:id="rId11" w:history="1">
        <w:r w:rsidR="00653EF6" w:rsidRPr="00653EF6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</w:rPr>
          <w:t>https://josephine.proebiz.com/sk/tender/38546/summary</w:t>
        </w:r>
      </w:hyperlink>
      <w:r w:rsidR="00653EF6" w:rsidRPr="00653EF6">
        <w:rPr>
          <w:rFonts w:ascii="Times New Roman" w:hAnsi="Times New Roman" w:cs="Times New Roman"/>
          <w:sz w:val="24"/>
          <w:szCs w:val="24"/>
        </w:rPr>
        <w:t xml:space="preserve"> </w:t>
      </w:r>
      <w:r w:rsidR="00CC1BCC" w:rsidRPr="00653EF6">
        <w:rPr>
          <w:rFonts w:ascii="Times New Roman" w:hAnsi="Times New Roman" w:cs="Times New Roman"/>
          <w:sz w:val="24"/>
          <w:szCs w:val="24"/>
        </w:rPr>
        <w:t xml:space="preserve"> </w:t>
      </w:r>
      <w:r w:rsidR="006840BF" w:rsidRPr="00653EF6">
        <w:rPr>
          <w:rFonts w:ascii="Times New Roman" w:hAnsi="Times New Roman" w:cs="Times New Roman"/>
          <w:sz w:val="24"/>
          <w:szCs w:val="24"/>
        </w:rPr>
        <w:t xml:space="preserve"> </w:t>
      </w:r>
      <w:r w:rsidR="000548C8" w:rsidRPr="00653E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DC9507" w14:textId="77777777" w:rsidR="00801E13" w:rsidRDefault="00801E13" w:rsidP="00801E13">
      <w:pPr>
        <w:pStyle w:val="Odsekzoznamu"/>
        <w:numPr>
          <w:ilvl w:val="0"/>
          <w:numId w:val="28"/>
        </w:numPr>
        <w:tabs>
          <w:tab w:val="left" w:pos="2268"/>
        </w:tabs>
        <w:spacing w:line="240" w:lineRule="auto"/>
        <w:ind w:left="0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530C">
        <w:rPr>
          <w:rFonts w:ascii="Times New Roman" w:hAnsi="Times New Roman" w:cs="Times New Roman"/>
          <w:sz w:val="24"/>
          <w:szCs w:val="24"/>
        </w:rPr>
        <w:t>Centrálny verejný obstarávateľ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F4E16AB" w14:textId="0FA5C97E" w:rsidR="00801E13" w:rsidRDefault="00801E13" w:rsidP="00801E13">
      <w:pPr>
        <w:tabs>
          <w:tab w:val="left" w:pos="226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30C">
        <w:rPr>
          <w:rFonts w:ascii="Times New Roman" w:hAnsi="Times New Roman" w:cs="Times New Roman"/>
          <w:sz w:val="24"/>
          <w:szCs w:val="24"/>
        </w:rPr>
        <w:t>Technické siete Bratislava, a.s.</w:t>
      </w:r>
      <w:r w:rsidRPr="00C412CE">
        <w:rPr>
          <w:rFonts w:ascii="Times New Roman" w:hAnsi="Times New Roman" w:cs="Times New Roman"/>
          <w:sz w:val="24"/>
          <w:szCs w:val="24"/>
        </w:rPr>
        <w:t>, ako obchodná spoločnosť založená Hlavným mestom Slovenskej republiky Bratislava, je centrálnou obstarávacou organizáciou podľa § 15 ods. 2 písm. a) ZVO pre účely zadávania zákaziek, ktorých predmetom bude dodávka elektrickej energie</w:t>
      </w:r>
      <w:r w:rsidR="00F1567E">
        <w:rPr>
          <w:rFonts w:ascii="Times New Roman" w:hAnsi="Times New Roman" w:cs="Times New Roman"/>
          <w:sz w:val="24"/>
          <w:szCs w:val="24"/>
        </w:rPr>
        <w:t xml:space="preserve"> alebo zemného plynu</w:t>
      </w:r>
      <w:r w:rsidRPr="00C412CE">
        <w:rPr>
          <w:rFonts w:ascii="Times New Roman" w:hAnsi="Times New Roman" w:cs="Times New Roman"/>
          <w:sz w:val="24"/>
          <w:szCs w:val="24"/>
        </w:rPr>
        <w:t xml:space="preserve"> vo vzťahu k verejným obstarávateľom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12CE">
        <w:rPr>
          <w:rFonts w:ascii="Times New Roman" w:hAnsi="Times New Roman" w:cs="Times New Roman"/>
          <w:sz w:val="24"/>
          <w:szCs w:val="24"/>
        </w:rPr>
        <w:t>a/alebo obstarávateľom, ktorými sú rozpočtové organizácie, príspevkové organizácie, ostatné organizácie a obchodné spoločnosti, ktorých zriaďovateľom alebo zakladateľom je Hlavné mesto Slovenskej republiky Bratislava alebo v nich má majetkovú účasť</w:t>
      </w:r>
      <w:r w:rsidR="0001165B">
        <w:rPr>
          <w:rFonts w:ascii="Times New Roman" w:hAnsi="Times New Roman" w:cs="Times New Roman"/>
          <w:sz w:val="24"/>
          <w:szCs w:val="24"/>
        </w:rPr>
        <w:t xml:space="preserve"> (aj prostredníctvom</w:t>
      </w:r>
      <w:r w:rsidR="000C32AF">
        <w:rPr>
          <w:rFonts w:ascii="Times New Roman" w:hAnsi="Times New Roman" w:cs="Times New Roman"/>
          <w:sz w:val="24"/>
          <w:szCs w:val="24"/>
        </w:rPr>
        <w:t xml:space="preserve"> iných subjektov)</w:t>
      </w:r>
      <w:r w:rsidRPr="00C412C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264A">
        <w:rPr>
          <w:rFonts w:ascii="Times New Roman" w:hAnsi="Times New Roman" w:cs="Times New Roman"/>
          <w:sz w:val="24"/>
          <w:szCs w:val="24"/>
        </w:rPr>
        <w:t xml:space="preserve">Verejný obstarávateľ je tiež </w:t>
      </w:r>
      <w:r w:rsidR="00CD6691" w:rsidRPr="00C412CE">
        <w:rPr>
          <w:rFonts w:ascii="Times New Roman" w:hAnsi="Times New Roman" w:cs="Times New Roman"/>
          <w:sz w:val="24"/>
          <w:szCs w:val="24"/>
        </w:rPr>
        <w:t xml:space="preserve">centrálnou obstarávacou organizáciou </w:t>
      </w:r>
      <w:r w:rsidR="00CD6691">
        <w:rPr>
          <w:rFonts w:ascii="Times New Roman" w:hAnsi="Times New Roman" w:cs="Times New Roman"/>
          <w:sz w:val="24"/>
          <w:szCs w:val="24"/>
        </w:rPr>
        <w:t xml:space="preserve"> pre mestské časti</w:t>
      </w:r>
      <w:r w:rsidR="00C03DB9">
        <w:rPr>
          <w:rFonts w:ascii="Times New Roman" w:hAnsi="Times New Roman" w:cs="Times New Roman"/>
          <w:sz w:val="24"/>
          <w:szCs w:val="24"/>
        </w:rPr>
        <w:t xml:space="preserve"> Bratislavy</w:t>
      </w:r>
      <w:r w:rsidR="00CD6691">
        <w:rPr>
          <w:rFonts w:ascii="Times New Roman" w:hAnsi="Times New Roman" w:cs="Times New Roman"/>
          <w:sz w:val="24"/>
          <w:szCs w:val="24"/>
        </w:rPr>
        <w:t xml:space="preserve"> aj ich podriadené organizácie</w:t>
      </w:r>
      <w:r w:rsidR="00C03DB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Okruh nižšie uvedených subjektov sa môže rozšíriť o ďalšie subjekty, ktoré budú zriadené/založené Hlavným mestom Slovenskej republiky Bratislava po vyhlásení tohto verejného obstarávania alebo v ktorých nadobudne majetkovú účasť. </w:t>
      </w:r>
      <w:r w:rsidR="00396998">
        <w:rPr>
          <w:rFonts w:ascii="Times New Roman" w:hAnsi="Times New Roman" w:cs="Times New Roman"/>
          <w:sz w:val="24"/>
          <w:szCs w:val="24"/>
        </w:rPr>
        <w:t xml:space="preserve">Tieto subjekty sú verejnými obstarávateľmi alebo obstarávateľmi podľa § 7 ods. 1 písm. b), d), e) a </w:t>
      </w:r>
      <w:r w:rsidR="00D92730">
        <w:rPr>
          <w:rFonts w:ascii="Times New Roman" w:hAnsi="Times New Roman" w:cs="Times New Roman"/>
          <w:sz w:val="24"/>
          <w:szCs w:val="24"/>
        </w:rPr>
        <w:t>§ 9 ods. 1 písm. a) a b) ZVO.</w:t>
      </w:r>
    </w:p>
    <w:p w14:paraId="4106C9B6" w14:textId="079EE047" w:rsidR="003A79B3" w:rsidRPr="003D530C" w:rsidRDefault="003A79B3" w:rsidP="003A79B3">
      <w:pPr>
        <w:tabs>
          <w:tab w:val="left" w:pos="226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9B3">
        <w:rPr>
          <w:rFonts w:ascii="Times New Roman" w:hAnsi="Times New Roman" w:cs="Times New Roman"/>
          <w:sz w:val="24"/>
          <w:szCs w:val="24"/>
          <w:highlight w:val="yellow"/>
        </w:rPr>
        <w:t>Od roku 2026 sa Bratislavské centrum služieb stáva centrálnou obstarávacou organizáciou namiesto spoločnosti Technické siete Bratislava, a.s..</w:t>
      </w:r>
    </w:p>
    <w:p w14:paraId="01C871E5" w14:textId="77777777" w:rsidR="00801E13" w:rsidRDefault="00801E13" w:rsidP="00801E13">
      <w:pPr>
        <w:tabs>
          <w:tab w:val="left" w:pos="226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1FF">
        <w:rPr>
          <w:rFonts w:ascii="Times New Roman" w:hAnsi="Times New Roman" w:cs="Times New Roman"/>
          <w:sz w:val="24"/>
          <w:szCs w:val="24"/>
        </w:rPr>
        <w:t xml:space="preserve">Verejný obstarávateľ vystupuje v rámci tohto obstarávania ako centrálna obstarávacia organizácia v zmysle § 15 ZVO, a to pre nasledovný okruh subjektov: </w:t>
      </w:r>
    </w:p>
    <w:p w14:paraId="01C61485" w14:textId="77777777" w:rsidR="00801E13" w:rsidRDefault="00801E13" w:rsidP="00801E13">
      <w:pPr>
        <w:tabs>
          <w:tab w:val="left" w:pos="226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1FF">
        <w:rPr>
          <w:rFonts w:ascii="Times New Roman" w:hAnsi="Times New Roman" w:cs="Times New Roman"/>
          <w:sz w:val="24"/>
          <w:szCs w:val="24"/>
        </w:rPr>
        <w:t xml:space="preserve">Magistrát Bratislavy </w:t>
      </w:r>
    </w:p>
    <w:p w14:paraId="270DD9E2" w14:textId="77777777" w:rsidR="00801E13" w:rsidRDefault="00801E13" w:rsidP="00801E13">
      <w:pPr>
        <w:tabs>
          <w:tab w:val="left" w:pos="226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1FF">
        <w:rPr>
          <w:rFonts w:ascii="Times New Roman" w:hAnsi="Times New Roman" w:cs="Times New Roman"/>
          <w:sz w:val="24"/>
          <w:szCs w:val="24"/>
        </w:rPr>
        <w:t xml:space="preserve">Organizácie a inštitúcie mesta </w:t>
      </w:r>
    </w:p>
    <w:p w14:paraId="596C79FA" w14:textId="77777777" w:rsidR="00801E13" w:rsidRPr="00932707" w:rsidRDefault="00801E13" w:rsidP="00801E13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2707">
        <w:rPr>
          <w:rFonts w:ascii="Times New Roman" w:hAnsi="Times New Roman" w:cs="Times New Roman"/>
          <w:b/>
          <w:bCs/>
          <w:sz w:val="24"/>
          <w:szCs w:val="24"/>
        </w:rPr>
        <w:t xml:space="preserve">Príspevkové organizácie mesta: </w:t>
      </w:r>
    </w:p>
    <w:p w14:paraId="31905DF0" w14:textId="23163545" w:rsidR="00801E13" w:rsidRDefault="00801E13" w:rsidP="00801E13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1FF">
        <w:rPr>
          <w:rFonts w:ascii="Times New Roman" w:hAnsi="Times New Roman" w:cs="Times New Roman"/>
          <w:sz w:val="24"/>
          <w:szCs w:val="24"/>
        </w:rPr>
        <w:t xml:space="preserve">Bratislavské kultúrne a informačné stredisko </w:t>
      </w:r>
    </w:p>
    <w:p w14:paraId="26065523" w14:textId="4CEEA9BE" w:rsidR="00790482" w:rsidRDefault="00790482" w:rsidP="00801E13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Divadlo P. O. Hviezdoslava</w:t>
      </w:r>
    </w:p>
    <w:p w14:paraId="0A708C2B" w14:textId="77777777" w:rsidR="00801E13" w:rsidRDefault="00801E13" w:rsidP="00801E13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1FF">
        <w:rPr>
          <w:rFonts w:ascii="Times New Roman" w:hAnsi="Times New Roman" w:cs="Times New Roman"/>
          <w:sz w:val="24"/>
          <w:szCs w:val="24"/>
        </w:rPr>
        <w:t xml:space="preserve">Bratislavská organizácia cestovného ruchu </w:t>
      </w:r>
    </w:p>
    <w:p w14:paraId="1ABE0825" w14:textId="77777777" w:rsidR="00801E13" w:rsidRDefault="00801E13" w:rsidP="00801E13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1FF">
        <w:rPr>
          <w:rFonts w:ascii="Times New Roman" w:hAnsi="Times New Roman" w:cs="Times New Roman"/>
          <w:sz w:val="24"/>
          <w:szCs w:val="24"/>
        </w:rPr>
        <w:t xml:space="preserve">Správa telovýchovných a rekreačných zariadení hlavného mesta SR Bratislava </w:t>
      </w:r>
    </w:p>
    <w:p w14:paraId="074B219A" w14:textId="77777777" w:rsidR="00801E13" w:rsidRDefault="00801E13" w:rsidP="00801E13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1FF">
        <w:rPr>
          <w:rFonts w:ascii="Times New Roman" w:hAnsi="Times New Roman" w:cs="Times New Roman"/>
          <w:sz w:val="24"/>
          <w:szCs w:val="24"/>
        </w:rPr>
        <w:t xml:space="preserve">MARIANUM – Pohrebníctvo mesta Bratislavy </w:t>
      </w:r>
    </w:p>
    <w:p w14:paraId="6854C039" w14:textId="135EE777" w:rsidR="00801E13" w:rsidRDefault="00801E13" w:rsidP="00801E13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1FF">
        <w:rPr>
          <w:rFonts w:ascii="Times New Roman" w:hAnsi="Times New Roman" w:cs="Times New Roman"/>
          <w:sz w:val="24"/>
          <w:szCs w:val="24"/>
        </w:rPr>
        <w:t xml:space="preserve">Mestská knižnica </w:t>
      </w:r>
    </w:p>
    <w:p w14:paraId="3AE28730" w14:textId="6F83209E" w:rsidR="00BD6B27" w:rsidRDefault="00BD6B27" w:rsidP="00801E13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Mestské lesy v</w:t>
      </w:r>
      <w:r w:rsidR="00CF2FB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Bratislave</w:t>
      </w:r>
    </w:p>
    <w:p w14:paraId="080FAC97" w14:textId="589B633C" w:rsidR="00CF2FB7" w:rsidRDefault="00CF2FB7" w:rsidP="00801E13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Metropolitný inštitút Bratislavy</w:t>
      </w:r>
    </w:p>
    <w:p w14:paraId="165F3C27" w14:textId="77777777" w:rsidR="00801E13" w:rsidRDefault="00801E13" w:rsidP="00801E13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1FF">
        <w:rPr>
          <w:rFonts w:ascii="Times New Roman" w:hAnsi="Times New Roman" w:cs="Times New Roman"/>
          <w:sz w:val="24"/>
          <w:szCs w:val="24"/>
        </w:rPr>
        <w:t xml:space="preserve">Múzeum mesta Bratislavy </w:t>
      </w:r>
    </w:p>
    <w:p w14:paraId="5E9357CB" w14:textId="77777777" w:rsidR="00801E13" w:rsidRDefault="00801E13" w:rsidP="00801E13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1FF">
        <w:rPr>
          <w:rFonts w:ascii="Times New Roman" w:hAnsi="Times New Roman" w:cs="Times New Roman"/>
          <w:sz w:val="24"/>
          <w:szCs w:val="24"/>
        </w:rPr>
        <w:t xml:space="preserve">Galéria mesta Bratislavy </w:t>
      </w:r>
    </w:p>
    <w:p w14:paraId="559BE65B" w14:textId="39FF02A4" w:rsidR="00801E13" w:rsidRDefault="00801E13" w:rsidP="00801E13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51FF">
        <w:rPr>
          <w:rFonts w:ascii="Times New Roman" w:hAnsi="Times New Roman" w:cs="Times New Roman"/>
          <w:sz w:val="24"/>
          <w:szCs w:val="24"/>
        </w:rPr>
        <w:t>G</w:t>
      </w:r>
      <w:r w:rsidR="00CC7729">
        <w:rPr>
          <w:rFonts w:ascii="Times New Roman" w:hAnsi="Times New Roman" w:cs="Times New Roman"/>
          <w:sz w:val="24"/>
          <w:szCs w:val="24"/>
        </w:rPr>
        <w:t>e</w:t>
      </w:r>
      <w:r w:rsidRPr="008D51FF">
        <w:rPr>
          <w:rFonts w:ascii="Times New Roman" w:hAnsi="Times New Roman" w:cs="Times New Roman"/>
          <w:sz w:val="24"/>
          <w:szCs w:val="24"/>
        </w:rPr>
        <w:t>rium</w:t>
      </w:r>
      <w:proofErr w:type="spellEnd"/>
      <w:r w:rsidRPr="008D51FF">
        <w:rPr>
          <w:rFonts w:ascii="Times New Roman" w:hAnsi="Times New Roman" w:cs="Times New Roman"/>
          <w:sz w:val="24"/>
          <w:szCs w:val="24"/>
        </w:rPr>
        <w:t xml:space="preserve"> </w:t>
      </w:r>
      <w:r w:rsidR="00CC7729">
        <w:rPr>
          <w:rFonts w:ascii="Times New Roman" w:hAnsi="Times New Roman" w:cs="Times New Roman"/>
          <w:sz w:val="24"/>
          <w:szCs w:val="24"/>
        </w:rPr>
        <w:t>1, Smolnícka 3</w:t>
      </w:r>
    </w:p>
    <w:p w14:paraId="07153369" w14:textId="5DE3F29F" w:rsidR="00CC7729" w:rsidRDefault="00CC7729" w:rsidP="00801E13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Gerium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2, Pri trati 47</w:t>
      </w:r>
    </w:p>
    <w:p w14:paraId="58E10234" w14:textId="77777777" w:rsidR="00801E13" w:rsidRDefault="00801E13" w:rsidP="00801E13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1FF">
        <w:rPr>
          <w:rFonts w:ascii="Times New Roman" w:hAnsi="Times New Roman" w:cs="Times New Roman"/>
          <w:sz w:val="24"/>
          <w:szCs w:val="24"/>
        </w:rPr>
        <w:t xml:space="preserve">Petržalský domov seniorov </w:t>
      </w:r>
    </w:p>
    <w:p w14:paraId="4B1E7A3A" w14:textId="77777777" w:rsidR="00801E13" w:rsidRDefault="00801E13" w:rsidP="00801E13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1FF">
        <w:rPr>
          <w:rFonts w:ascii="Times New Roman" w:hAnsi="Times New Roman" w:cs="Times New Roman"/>
          <w:sz w:val="24"/>
          <w:szCs w:val="24"/>
        </w:rPr>
        <w:t xml:space="preserve">Dom tretieho veku </w:t>
      </w:r>
    </w:p>
    <w:p w14:paraId="6B43EE24" w14:textId="77777777" w:rsidR="00801E13" w:rsidRDefault="00801E13" w:rsidP="00801E13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1FF">
        <w:rPr>
          <w:rFonts w:ascii="Times New Roman" w:hAnsi="Times New Roman" w:cs="Times New Roman"/>
          <w:sz w:val="24"/>
          <w:szCs w:val="24"/>
        </w:rPr>
        <w:t xml:space="preserve">Domov pri kríži </w:t>
      </w:r>
    </w:p>
    <w:p w14:paraId="2813CA93" w14:textId="77777777" w:rsidR="00801E13" w:rsidRDefault="00801E13" w:rsidP="00801E13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1FF">
        <w:rPr>
          <w:rFonts w:ascii="Times New Roman" w:hAnsi="Times New Roman" w:cs="Times New Roman"/>
          <w:sz w:val="24"/>
          <w:szCs w:val="24"/>
        </w:rPr>
        <w:t xml:space="preserve">Domov seniorov Archa </w:t>
      </w:r>
    </w:p>
    <w:p w14:paraId="1A4F27AC" w14:textId="77777777" w:rsidR="00801E13" w:rsidRDefault="00801E13" w:rsidP="00801E13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1FF">
        <w:rPr>
          <w:rFonts w:ascii="Times New Roman" w:hAnsi="Times New Roman" w:cs="Times New Roman"/>
          <w:sz w:val="24"/>
          <w:szCs w:val="24"/>
        </w:rPr>
        <w:t xml:space="preserve">Domov jesene života </w:t>
      </w:r>
    </w:p>
    <w:p w14:paraId="69B1A2C9" w14:textId="77777777" w:rsidR="00801E13" w:rsidRDefault="00801E13" w:rsidP="00801E13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1FF">
        <w:rPr>
          <w:rFonts w:ascii="Times New Roman" w:hAnsi="Times New Roman" w:cs="Times New Roman"/>
          <w:sz w:val="24"/>
          <w:szCs w:val="24"/>
        </w:rPr>
        <w:t xml:space="preserve">Domov seniorov Lamač </w:t>
      </w:r>
    </w:p>
    <w:p w14:paraId="5EBEE6CA" w14:textId="17A5EE27" w:rsidR="00801E13" w:rsidRDefault="00801E13" w:rsidP="00801E13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1FF">
        <w:rPr>
          <w:rFonts w:ascii="Times New Roman" w:hAnsi="Times New Roman" w:cs="Times New Roman"/>
          <w:sz w:val="24"/>
          <w:szCs w:val="24"/>
        </w:rPr>
        <w:lastRenderedPageBreak/>
        <w:t xml:space="preserve">Resocializačné stredisko RETEST </w:t>
      </w:r>
    </w:p>
    <w:p w14:paraId="5CA8B131" w14:textId="0D73F0EF" w:rsidR="00801E13" w:rsidRDefault="00801E13" w:rsidP="00801E13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1FF">
        <w:rPr>
          <w:rFonts w:ascii="Times New Roman" w:hAnsi="Times New Roman" w:cs="Times New Roman"/>
          <w:sz w:val="24"/>
          <w:szCs w:val="24"/>
        </w:rPr>
        <w:t xml:space="preserve">Generálny investor Bratislavy </w:t>
      </w:r>
    </w:p>
    <w:p w14:paraId="33EEAFBB" w14:textId="15D3A793" w:rsidR="008C53AB" w:rsidRDefault="008C53AB" w:rsidP="00801E13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Komunálny podnik Bratislavy</w:t>
      </w:r>
    </w:p>
    <w:p w14:paraId="4EA28E86" w14:textId="77777777" w:rsidR="00801E13" w:rsidRDefault="00801E13" w:rsidP="00801E13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1FF">
        <w:rPr>
          <w:rFonts w:ascii="Times New Roman" w:hAnsi="Times New Roman" w:cs="Times New Roman"/>
          <w:sz w:val="24"/>
          <w:szCs w:val="24"/>
        </w:rPr>
        <w:t xml:space="preserve">Zoologická záhrada Bratislava </w:t>
      </w:r>
    </w:p>
    <w:p w14:paraId="4D428FD5" w14:textId="77777777" w:rsidR="00801E13" w:rsidRDefault="00801E13" w:rsidP="00801E13">
      <w:pPr>
        <w:tabs>
          <w:tab w:val="left" w:pos="226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1FF">
        <w:rPr>
          <w:rFonts w:ascii="Times New Roman" w:hAnsi="Times New Roman" w:cs="Times New Roman"/>
          <w:sz w:val="24"/>
          <w:szCs w:val="24"/>
        </w:rPr>
        <w:t xml:space="preserve">Mestský ústav ochrany pamiatok v Bratislave </w:t>
      </w:r>
    </w:p>
    <w:p w14:paraId="0D94C077" w14:textId="77777777" w:rsidR="00801E13" w:rsidRPr="004601FB" w:rsidRDefault="00801E13" w:rsidP="00801E13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01FB">
        <w:rPr>
          <w:rFonts w:ascii="Times New Roman" w:hAnsi="Times New Roman" w:cs="Times New Roman"/>
          <w:b/>
          <w:bCs/>
          <w:sz w:val="24"/>
          <w:szCs w:val="24"/>
        </w:rPr>
        <w:t>Rozpočtové organizácie mesta:</w:t>
      </w:r>
    </w:p>
    <w:p w14:paraId="1EA83FCB" w14:textId="77777777" w:rsidR="00801E13" w:rsidRPr="004601FB" w:rsidRDefault="00801E13" w:rsidP="00801E13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01FB">
        <w:rPr>
          <w:rFonts w:ascii="Times New Roman" w:hAnsi="Times New Roman" w:cs="Times New Roman"/>
          <w:b/>
          <w:bCs/>
          <w:sz w:val="24"/>
          <w:szCs w:val="24"/>
        </w:rPr>
        <w:t>Centrá voľného času:</w:t>
      </w:r>
    </w:p>
    <w:p w14:paraId="2AC68A3E" w14:textId="345CFA8A" w:rsidR="00807981" w:rsidRDefault="00801E13" w:rsidP="00763F89">
      <w:pPr>
        <w:tabs>
          <w:tab w:val="left" w:pos="226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1FF">
        <w:rPr>
          <w:rFonts w:ascii="Times New Roman" w:hAnsi="Times New Roman" w:cs="Times New Roman"/>
          <w:sz w:val="24"/>
          <w:szCs w:val="24"/>
        </w:rPr>
        <w:t xml:space="preserve">Centrum voľného času, </w:t>
      </w:r>
      <w:proofErr w:type="spellStart"/>
      <w:r w:rsidRPr="008D51FF">
        <w:rPr>
          <w:rFonts w:ascii="Times New Roman" w:hAnsi="Times New Roman" w:cs="Times New Roman"/>
          <w:sz w:val="24"/>
          <w:szCs w:val="24"/>
        </w:rPr>
        <w:t>Gessayova</w:t>
      </w:r>
      <w:proofErr w:type="spellEnd"/>
      <w:r w:rsidRPr="008D51FF">
        <w:rPr>
          <w:rFonts w:ascii="Times New Roman" w:hAnsi="Times New Roman" w:cs="Times New Roman"/>
          <w:sz w:val="24"/>
          <w:szCs w:val="24"/>
        </w:rPr>
        <w:t xml:space="preserve"> 6 </w:t>
      </w:r>
    </w:p>
    <w:p w14:paraId="30B8DF8B" w14:textId="7B0FDE0D" w:rsidR="00801E13" w:rsidRPr="004601FB" w:rsidRDefault="00801E13" w:rsidP="00801E13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01FB">
        <w:rPr>
          <w:rFonts w:ascii="Times New Roman" w:hAnsi="Times New Roman" w:cs="Times New Roman"/>
          <w:b/>
          <w:bCs/>
          <w:sz w:val="24"/>
          <w:szCs w:val="24"/>
        </w:rPr>
        <w:t xml:space="preserve">Základné umelecké školy: </w:t>
      </w:r>
    </w:p>
    <w:p w14:paraId="3F649D68" w14:textId="77777777" w:rsidR="00801E13" w:rsidRDefault="00801E13" w:rsidP="00801E13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1FF">
        <w:rPr>
          <w:rFonts w:ascii="Times New Roman" w:hAnsi="Times New Roman" w:cs="Times New Roman"/>
          <w:sz w:val="24"/>
          <w:szCs w:val="24"/>
        </w:rPr>
        <w:t xml:space="preserve">Základná umelecká škola, </w:t>
      </w:r>
      <w:proofErr w:type="spellStart"/>
      <w:r w:rsidRPr="008D51FF">
        <w:rPr>
          <w:rFonts w:ascii="Times New Roman" w:hAnsi="Times New Roman" w:cs="Times New Roman"/>
          <w:sz w:val="24"/>
          <w:szCs w:val="24"/>
        </w:rPr>
        <w:t>Vrbenského</w:t>
      </w:r>
      <w:proofErr w:type="spellEnd"/>
      <w:r w:rsidRPr="008D51FF">
        <w:rPr>
          <w:rFonts w:ascii="Times New Roman" w:hAnsi="Times New Roman" w:cs="Times New Roman"/>
          <w:sz w:val="24"/>
          <w:szCs w:val="24"/>
        </w:rPr>
        <w:t xml:space="preserve"> 1 </w:t>
      </w:r>
    </w:p>
    <w:p w14:paraId="11F76451" w14:textId="77777777" w:rsidR="00801E13" w:rsidRDefault="00801E13" w:rsidP="00801E13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1FF">
        <w:rPr>
          <w:rFonts w:ascii="Times New Roman" w:hAnsi="Times New Roman" w:cs="Times New Roman"/>
          <w:sz w:val="24"/>
          <w:szCs w:val="24"/>
        </w:rPr>
        <w:t xml:space="preserve">Základná umelecká škola, Istrijská 22 </w:t>
      </w:r>
    </w:p>
    <w:p w14:paraId="5AD0407B" w14:textId="5BBFB49D" w:rsidR="00801E13" w:rsidRDefault="00801E13" w:rsidP="00801E13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1FF">
        <w:rPr>
          <w:rFonts w:ascii="Times New Roman" w:hAnsi="Times New Roman" w:cs="Times New Roman"/>
          <w:sz w:val="24"/>
          <w:szCs w:val="24"/>
        </w:rPr>
        <w:t>Základná umelecká škola, Hálkova 5</w:t>
      </w:r>
      <w:r w:rsidR="00095160">
        <w:rPr>
          <w:rFonts w:ascii="Times New Roman" w:hAnsi="Times New Roman" w:cs="Times New Roman"/>
          <w:sz w:val="24"/>
          <w:szCs w:val="24"/>
        </w:rPr>
        <w:t>6</w:t>
      </w:r>
      <w:r w:rsidRPr="008D51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468C59" w14:textId="18EA63CB" w:rsidR="00801E13" w:rsidRDefault="00801E13" w:rsidP="00801E13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1FF">
        <w:rPr>
          <w:rFonts w:ascii="Times New Roman" w:hAnsi="Times New Roman" w:cs="Times New Roman"/>
          <w:sz w:val="24"/>
          <w:szCs w:val="24"/>
        </w:rPr>
        <w:t>Základná umelecká škola, Exnárova 6</w:t>
      </w:r>
      <w:r w:rsidR="00095160">
        <w:rPr>
          <w:rFonts w:ascii="Times New Roman" w:hAnsi="Times New Roman" w:cs="Times New Roman"/>
          <w:sz w:val="24"/>
          <w:szCs w:val="24"/>
        </w:rPr>
        <w:t>A</w:t>
      </w:r>
      <w:r w:rsidRPr="008D51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82E7C1" w14:textId="77777777" w:rsidR="00801E13" w:rsidRDefault="00801E13" w:rsidP="00801E13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1FF">
        <w:rPr>
          <w:rFonts w:ascii="Times New Roman" w:hAnsi="Times New Roman" w:cs="Times New Roman"/>
          <w:sz w:val="24"/>
          <w:szCs w:val="24"/>
        </w:rPr>
        <w:t xml:space="preserve">Základná umelecká škola Miloša Ruppeldta, Panenská 11 </w:t>
      </w:r>
    </w:p>
    <w:p w14:paraId="2401C483" w14:textId="77777777" w:rsidR="00801E13" w:rsidRDefault="00801E13" w:rsidP="00801E13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1FF">
        <w:rPr>
          <w:rFonts w:ascii="Times New Roman" w:hAnsi="Times New Roman" w:cs="Times New Roman"/>
          <w:sz w:val="24"/>
          <w:szCs w:val="24"/>
        </w:rPr>
        <w:t xml:space="preserve">Základná umelecká škola Ľudovíta </w:t>
      </w:r>
      <w:proofErr w:type="spellStart"/>
      <w:r w:rsidRPr="008D51FF">
        <w:rPr>
          <w:rFonts w:ascii="Times New Roman" w:hAnsi="Times New Roman" w:cs="Times New Roman"/>
          <w:sz w:val="24"/>
          <w:szCs w:val="24"/>
        </w:rPr>
        <w:t>Rajtera</w:t>
      </w:r>
      <w:proofErr w:type="spellEnd"/>
      <w:r w:rsidRPr="008D51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DCA78F" w14:textId="77777777" w:rsidR="00801E13" w:rsidRDefault="00801E13" w:rsidP="00801E13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1FF">
        <w:rPr>
          <w:rFonts w:ascii="Times New Roman" w:hAnsi="Times New Roman" w:cs="Times New Roman"/>
          <w:sz w:val="24"/>
          <w:szCs w:val="24"/>
        </w:rPr>
        <w:t xml:space="preserve">Základná umelecká škola Júliusa </w:t>
      </w:r>
      <w:proofErr w:type="spellStart"/>
      <w:r w:rsidRPr="008D51FF">
        <w:rPr>
          <w:rFonts w:ascii="Times New Roman" w:hAnsi="Times New Roman" w:cs="Times New Roman"/>
          <w:sz w:val="24"/>
          <w:szCs w:val="24"/>
        </w:rPr>
        <w:t>Kowalského</w:t>
      </w:r>
      <w:proofErr w:type="spellEnd"/>
      <w:r w:rsidRPr="008D51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150E37" w14:textId="77777777" w:rsidR="00801E13" w:rsidRDefault="00801E13" w:rsidP="00801E13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1FF">
        <w:rPr>
          <w:rFonts w:ascii="Times New Roman" w:hAnsi="Times New Roman" w:cs="Times New Roman"/>
          <w:sz w:val="24"/>
          <w:szCs w:val="24"/>
        </w:rPr>
        <w:t xml:space="preserve">Základná umelecká škola Jozefa </w:t>
      </w:r>
      <w:proofErr w:type="spellStart"/>
      <w:r w:rsidRPr="008D51FF">
        <w:rPr>
          <w:rFonts w:ascii="Times New Roman" w:hAnsi="Times New Roman" w:cs="Times New Roman"/>
          <w:sz w:val="24"/>
          <w:szCs w:val="24"/>
        </w:rPr>
        <w:t>Kresánka</w:t>
      </w:r>
      <w:proofErr w:type="spellEnd"/>
      <w:r w:rsidRPr="008D51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CF11CC" w14:textId="77777777" w:rsidR="00801E13" w:rsidRDefault="00801E13" w:rsidP="00801E13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1FF">
        <w:rPr>
          <w:rFonts w:ascii="Times New Roman" w:hAnsi="Times New Roman" w:cs="Times New Roman"/>
          <w:sz w:val="24"/>
          <w:szCs w:val="24"/>
        </w:rPr>
        <w:t xml:space="preserve">Základná umelecká škola Jána Albrechta </w:t>
      </w:r>
    </w:p>
    <w:p w14:paraId="62EA9354" w14:textId="0D74881E" w:rsidR="00801E13" w:rsidRDefault="00801E13" w:rsidP="0061207C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1FF">
        <w:rPr>
          <w:rFonts w:ascii="Times New Roman" w:hAnsi="Times New Roman" w:cs="Times New Roman"/>
          <w:sz w:val="24"/>
          <w:szCs w:val="24"/>
        </w:rPr>
        <w:t xml:space="preserve">Základná umelecká škola Františka </w:t>
      </w:r>
      <w:proofErr w:type="spellStart"/>
      <w:r w:rsidRPr="008D51FF">
        <w:rPr>
          <w:rFonts w:ascii="Times New Roman" w:hAnsi="Times New Roman" w:cs="Times New Roman"/>
          <w:sz w:val="24"/>
          <w:szCs w:val="24"/>
        </w:rPr>
        <w:t>Oswalda</w:t>
      </w:r>
      <w:proofErr w:type="spellEnd"/>
    </w:p>
    <w:p w14:paraId="4A96932E" w14:textId="3EA00F7E" w:rsidR="005C2553" w:rsidRDefault="005C2553" w:rsidP="0061207C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Základná umelecká škola, Radlinského 53</w:t>
      </w:r>
    </w:p>
    <w:p w14:paraId="1D7F30B6" w14:textId="65BD4266" w:rsidR="00AC0FA2" w:rsidRPr="008D51FF" w:rsidRDefault="00AC0FA2" w:rsidP="00801E13">
      <w:pPr>
        <w:tabs>
          <w:tab w:val="left" w:pos="226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Základná umelecká škola Eugena Suchoňa, </w:t>
      </w:r>
      <w:proofErr w:type="spellStart"/>
      <w:r>
        <w:rPr>
          <w:rFonts w:ascii="Times New Roman" w:hAnsi="Times New Roman" w:cs="Times New Roman"/>
          <w:sz w:val="24"/>
          <w:szCs w:val="24"/>
        </w:rPr>
        <w:t>Batkova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3CDD37F5" w14:textId="2D93D6AC" w:rsidR="00CE7E7E" w:rsidRPr="004601FB" w:rsidRDefault="00801E13" w:rsidP="00801E13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01FB">
        <w:rPr>
          <w:rFonts w:ascii="Times New Roman" w:hAnsi="Times New Roman" w:cs="Times New Roman"/>
          <w:b/>
          <w:bCs/>
          <w:sz w:val="24"/>
          <w:szCs w:val="24"/>
        </w:rPr>
        <w:t>Mestské spoločnosti:</w:t>
      </w:r>
    </w:p>
    <w:p w14:paraId="409E04DE" w14:textId="77777777" w:rsidR="00801E13" w:rsidRDefault="00801E13" w:rsidP="00801E13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1FF">
        <w:rPr>
          <w:rFonts w:ascii="Times New Roman" w:hAnsi="Times New Roman" w:cs="Times New Roman"/>
          <w:sz w:val="24"/>
          <w:szCs w:val="24"/>
        </w:rPr>
        <w:t xml:space="preserve">Dopravný podnik Bratislava, a.s. </w:t>
      </w:r>
    </w:p>
    <w:p w14:paraId="092D9124" w14:textId="77777777" w:rsidR="00801E13" w:rsidRDefault="00801E13" w:rsidP="00801E13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1FF">
        <w:rPr>
          <w:rFonts w:ascii="Times New Roman" w:hAnsi="Times New Roman" w:cs="Times New Roman"/>
          <w:sz w:val="24"/>
          <w:szCs w:val="24"/>
        </w:rPr>
        <w:t xml:space="preserve">Odvoz a likvidácia odpadu, a.s. </w:t>
      </w:r>
    </w:p>
    <w:p w14:paraId="4DDE2920" w14:textId="4E29D904" w:rsidR="00801E13" w:rsidRDefault="00801E13" w:rsidP="0061207C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1FF">
        <w:rPr>
          <w:rFonts w:ascii="Times New Roman" w:hAnsi="Times New Roman" w:cs="Times New Roman"/>
          <w:sz w:val="24"/>
          <w:szCs w:val="24"/>
        </w:rPr>
        <w:t>METRO Bratislava, a.s.</w:t>
      </w:r>
    </w:p>
    <w:p w14:paraId="36774200" w14:textId="6624ED0B" w:rsidR="00CE7E7E" w:rsidRDefault="00CE7E7E" w:rsidP="0061207C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Bratislavská vodárenská spoločnosť</w:t>
      </w:r>
      <w:r w:rsidR="00310717">
        <w:rPr>
          <w:rFonts w:ascii="Times New Roman" w:hAnsi="Times New Roman" w:cs="Times New Roman"/>
          <w:sz w:val="24"/>
          <w:szCs w:val="24"/>
        </w:rPr>
        <w:t>, a.s.</w:t>
      </w:r>
    </w:p>
    <w:p w14:paraId="70599821" w14:textId="697B7DC5" w:rsidR="00310717" w:rsidRDefault="00310717" w:rsidP="0061207C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Bratislavská spoločnosť pre správu majetku</w:t>
      </w:r>
    </w:p>
    <w:p w14:paraId="3F4C8677" w14:textId="662F9DD8" w:rsidR="0059420A" w:rsidRDefault="0059420A" w:rsidP="00C840DC">
      <w:pPr>
        <w:tabs>
          <w:tab w:val="left" w:pos="226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Mestský parkovací systém </w:t>
      </w:r>
      <w:r w:rsidR="000042B9">
        <w:rPr>
          <w:rFonts w:ascii="Times New Roman" w:hAnsi="Times New Roman" w:cs="Times New Roman"/>
          <w:sz w:val="24"/>
          <w:szCs w:val="24"/>
        </w:rPr>
        <w:t>spol. s r. o.</w:t>
      </w:r>
    </w:p>
    <w:p w14:paraId="4BC754B7" w14:textId="7D361DD3" w:rsidR="000C32AF" w:rsidRPr="004E40F6" w:rsidRDefault="000C32AF" w:rsidP="004E40F6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40F6">
        <w:rPr>
          <w:rFonts w:ascii="Times New Roman" w:hAnsi="Times New Roman" w:cs="Times New Roman"/>
          <w:b/>
          <w:bCs/>
          <w:sz w:val="24"/>
          <w:szCs w:val="24"/>
        </w:rPr>
        <w:t>Iné:</w:t>
      </w:r>
    </w:p>
    <w:p w14:paraId="202335F2" w14:textId="666F659E" w:rsidR="000C32AF" w:rsidRDefault="000C32AF" w:rsidP="00C840DC">
      <w:pPr>
        <w:tabs>
          <w:tab w:val="left" w:pos="226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4E40F6">
        <w:rPr>
          <w:rFonts w:ascii="Times New Roman" w:hAnsi="Times New Roman" w:cs="Times New Roman"/>
          <w:sz w:val="24"/>
          <w:szCs w:val="24"/>
        </w:rPr>
        <w:t>IONERGY, a. s.</w:t>
      </w:r>
    </w:p>
    <w:p w14:paraId="2BA2E582" w14:textId="606763BA" w:rsidR="0016623E" w:rsidRPr="00EF0E6C" w:rsidRDefault="0016623E" w:rsidP="008E5972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17" w:name="_Toc128387562"/>
      <w:r w:rsidRPr="00EF0E6C">
        <w:rPr>
          <w:rFonts w:ascii="Camera" w:hAnsi="Camera"/>
          <w:color w:val="754BFF"/>
          <w:sz w:val="32"/>
        </w:rPr>
        <w:t>Úvodné informácie o dynamickom nákupnom systéme</w:t>
      </w:r>
      <w:bookmarkEnd w:id="17"/>
    </w:p>
    <w:p w14:paraId="276D9708" w14:textId="717D79CA" w:rsidR="00CA6FB2" w:rsidRPr="00DC2804" w:rsidRDefault="004E38DE" w:rsidP="002624DE">
      <w:pPr>
        <w:pStyle w:val="Zkladntext"/>
        <w:numPr>
          <w:ilvl w:val="1"/>
          <w:numId w:val="4"/>
        </w:numPr>
        <w:autoSpaceDE w:val="0"/>
        <w:autoSpaceDN w:val="0"/>
        <w:ind w:left="0" w:right="0" w:hanging="567"/>
        <w:rPr>
          <w:b/>
          <w:color w:val="000000"/>
          <w:sz w:val="24"/>
          <w:szCs w:val="24"/>
        </w:rPr>
      </w:pPr>
      <w:r w:rsidRPr="004E38DE">
        <w:rPr>
          <w:color w:val="000000"/>
          <w:sz w:val="24"/>
          <w:szCs w:val="24"/>
        </w:rPr>
        <w:t xml:space="preserve">Dynamický nákupný systém (ďalej </w:t>
      </w:r>
      <w:r w:rsidR="00131117">
        <w:rPr>
          <w:color w:val="000000"/>
          <w:sz w:val="24"/>
          <w:szCs w:val="24"/>
        </w:rPr>
        <w:t>len</w:t>
      </w:r>
      <w:r w:rsidRPr="004E38DE">
        <w:rPr>
          <w:color w:val="000000"/>
          <w:sz w:val="24"/>
          <w:szCs w:val="24"/>
        </w:rPr>
        <w:t xml:space="preserve"> „DNS“) je elektronický proces určený na obstarávanie tovaru, stavebných prác alebo služieb bežne dostupných na trhu. Ide o akýsi interný „kvalifikačný systém dodávateľov“, ktorých bude verejný obstarávateľ vyzývať </w:t>
      </w:r>
      <w:r w:rsidR="001F1C9E">
        <w:rPr>
          <w:color w:val="000000"/>
          <w:sz w:val="24"/>
          <w:szCs w:val="24"/>
        </w:rPr>
        <w:br/>
      </w:r>
      <w:r w:rsidRPr="004E38DE">
        <w:rPr>
          <w:color w:val="000000"/>
          <w:sz w:val="24"/>
          <w:szCs w:val="24"/>
        </w:rPr>
        <w:t>na predkladanie ponúk vo vyhlásených zákazkách danej skupiny tovarov</w:t>
      </w:r>
      <w:r w:rsidR="008A3E75">
        <w:rPr>
          <w:color w:val="000000"/>
          <w:sz w:val="24"/>
          <w:szCs w:val="24"/>
        </w:rPr>
        <w:t>/služieb/stavebných prác</w:t>
      </w:r>
      <w:r w:rsidRPr="004E38DE">
        <w:rPr>
          <w:color w:val="000000"/>
          <w:sz w:val="24"/>
          <w:szCs w:val="24"/>
        </w:rPr>
        <w:t xml:space="preserve">. Systém je stále otvorený, a tak aj v priebehu jeho trvania sa vedia noví dodávatelia prihlásiť a zapojiť do súťaže. </w:t>
      </w:r>
      <w:r w:rsidRPr="004E38DE">
        <w:rPr>
          <w:b/>
          <w:color w:val="000000"/>
          <w:sz w:val="24"/>
          <w:szCs w:val="24"/>
        </w:rPr>
        <w:t xml:space="preserve">Dodávatelia, ktorí nebudú zaradení/kvalifikovaní v tomto </w:t>
      </w:r>
      <w:r w:rsidR="00CA6FB2">
        <w:rPr>
          <w:b/>
          <w:color w:val="000000"/>
          <w:sz w:val="24"/>
          <w:szCs w:val="24"/>
        </w:rPr>
        <w:t>DNS</w:t>
      </w:r>
      <w:r w:rsidRPr="004E38DE">
        <w:rPr>
          <w:b/>
          <w:color w:val="000000"/>
          <w:sz w:val="24"/>
          <w:szCs w:val="24"/>
        </w:rPr>
        <w:t xml:space="preserve">, nebudú môcť predložiť ponuku na zákazky vyhlásené v </w:t>
      </w:r>
      <w:r w:rsidR="00CA6FB2">
        <w:rPr>
          <w:b/>
          <w:color w:val="000000"/>
          <w:sz w:val="24"/>
          <w:szCs w:val="24"/>
        </w:rPr>
        <w:t>DNS</w:t>
      </w:r>
      <w:r w:rsidRPr="004E38DE">
        <w:rPr>
          <w:b/>
          <w:color w:val="000000"/>
          <w:sz w:val="24"/>
          <w:szCs w:val="24"/>
        </w:rPr>
        <w:t xml:space="preserve">. </w:t>
      </w:r>
    </w:p>
    <w:p w14:paraId="7969C7C9" w14:textId="2B38092C" w:rsidR="004E38DE" w:rsidRPr="000A49AC" w:rsidRDefault="004E38DE" w:rsidP="002624DE">
      <w:pPr>
        <w:pStyle w:val="Zkladntext"/>
        <w:numPr>
          <w:ilvl w:val="1"/>
          <w:numId w:val="4"/>
        </w:numPr>
        <w:autoSpaceDE w:val="0"/>
        <w:autoSpaceDN w:val="0"/>
        <w:ind w:left="0" w:right="0" w:hanging="567"/>
        <w:rPr>
          <w:b/>
          <w:color w:val="000000"/>
          <w:sz w:val="24"/>
          <w:szCs w:val="24"/>
        </w:rPr>
      </w:pPr>
      <w:r w:rsidRPr="00CA6FB2">
        <w:rPr>
          <w:color w:val="000000"/>
          <w:sz w:val="24"/>
          <w:szCs w:val="24"/>
        </w:rPr>
        <w:t xml:space="preserve">Cieľom zriadenia DNS a zadávania zákaziek v DNS je umožniť verejnému obstarávateľovi flexibilné zadávanie zákaziek v súlade so ZVO podľa svojich reálnych potrieb, t. j. v čase </w:t>
      </w:r>
      <w:r w:rsidR="00131117">
        <w:rPr>
          <w:color w:val="000000"/>
          <w:sz w:val="24"/>
          <w:szCs w:val="24"/>
        </w:rPr>
        <w:br/>
      </w:r>
      <w:r w:rsidRPr="00CA6FB2">
        <w:rPr>
          <w:color w:val="000000"/>
          <w:sz w:val="24"/>
          <w:szCs w:val="24"/>
        </w:rPr>
        <w:t>a rozsahu, ktorý mu je známy.</w:t>
      </w:r>
    </w:p>
    <w:p w14:paraId="493BDE24" w14:textId="77777777" w:rsidR="000A49AC" w:rsidRDefault="000A49AC" w:rsidP="002624DE">
      <w:pPr>
        <w:pStyle w:val="Zkladntext"/>
        <w:numPr>
          <w:ilvl w:val="1"/>
          <w:numId w:val="4"/>
        </w:numPr>
        <w:autoSpaceDE w:val="0"/>
        <w:autoSpaceDN w:val="0"/>
        <w:ind w:left="0" w:right="0" w:hanging="567"/>
        <w:rPr>
          <w:color w:val="000000"/>
          <w:sz w:val="24"/>
          <w:szCs w:val="24"/>
        </w:rPr>
      </w:pPr>
      <w:r w:rsidRPr="000A49AC">
        <w:rPr>
          <w:color w:val="000000"/>
          <w:sz w:val="24"/>
          <w:szCs w:val="24"/>
        </w:rPr>
        <w:t xml:space="preserve">Základné pojmy: </w:t>
      </w:r>
    </w:p>
    <w:p w14:paraId="7DFF799B" w14:textId="1FC4A54B" w:rsidR="000A49AC" w:rsidRDefault="000A49AC" w:rsidP="002624DE">
      <w:pPr>
        <w:pStyle w:val="Zkladntext"/>
        <w:autoSpaceDE w:val="0"/>
        <w:autoSpaceDN w:val="0"/>
        <w:ind w:left="0" w:right="0" w:firstLine="0"/>
        <w:rPr>
          <w:color w:val="000000"/>
          <w:sz w:val="24"/>
          <w:szCs w:val="24"/>
        </w:rPr>
      </w:pPr>
      <w:r w:rsidRPr="00A571B5">
        <w:rPr>
          <w:b/>
          <w:bCs/>
          <w:color w:val="000000"/>
          <w:sz w:val="24"/>
          <w:szCs w:val="24"/>
        </w:rPr>
        <w:t>Záujemcom</w:t>
      </w:r>
      <w:r w:rsidRPr="000A49AC">
        <w:rPr>
          <w:color w:val="000000"/>
          <w:sz w:val="24"/>
          <w:szCs w:val="24"/>
        </w:rPr>
        <w:t xml:space="preserve"> sa pre účely tohto DNS rozumie hospodársky subjekt, ktorý podal žiadosť </w:t>
      </w:r>
      <w:r w:rsidR="00131117">
        <w:rPr>
          <w:color w:val="000000"/>
          <w:sz w:val="24"/>
          <w:szCs w:val="24"/>
        </w:rPr>
        <w:br/>
      </w:r>
      <w:r w:rsidRPr="000A49AC">
        <w:rPr>
          <w:color w:val="000000"/>
          <w:sz w:val="24"/>
          <w:szCs w:val="24"/>
        </w:rPr>
        <w:t xml:space="preserve">o zaradenie do DNS. </w:t>
      </w:r>
    </w:p>
    <w:p w14:paraId="264123D3" w14:textId="6EACDE98" w:rsidR="000A49AC" w:rsidRDefault="000A49AC" w:rsidP="002624DE">
      <w:pPr>
        <w:pStyle w:val="Zkladntext"/>
        <w:autoSpaceDE w:val="0"/>
        <w:autoSpaceDN w:val="0"/>
        <w:ind w:left="0" w:right="0" w:firstLine="0"/>
        <w:rPr>
          <w:color w:val="000000"/>
          <w:sz w:val="24"/>
          <w:szCs w:val="24"/>
        </w:rPr>
      </w:pPr>
      <w:r w:rsidRPr="00A571B5">
        <w:rPr>
          <w:b/>
          <w:bCs/>
          <w:color w:val="000000"/>
          <w:sz w:val="24"/>
          <w:szCs w:val="24"/>
        </w:rPr>
        <w:lastRenderedPageBreak/>
        <w:t>Žiadosť o zaradenie do DNS</w:t>
      </w:r>
      <w:r w:rsidRPr="000A49AC">
        <w:rPr>
          <w:color w:val="000000"/>
          <w:sz w:val="24"/>
          <w:szCs w:val="24"/>
        </w:rPr>
        <w:t xml:space="preserve"> (ďalej aj „žiadosť o účasť“) je prejavom vôle hospodárskeho subjektu byť vyzývaný na predloženie ponuky </w:t>
      </w:r>
      <w:r w:rsidR="00F6326E">
        <w:rPr>
          <w:color w:val="000000"/>
          <w:sz w:val="24"/>
          <w:szCs w:val="24"/>
        </w:rPr>
        <w:t>v</w:t>
      </w:r>
      <w:r w:rsidRPr="000A49AC">
        <w:rPr>
          <w:color w:val="000000"/>
          <w:sz w:val="24"/>
          <w:szCs w:val="24"/>
        </w:rPr>
        <w:t xml:space="preserve"> zákaz</w:t>
      </w:r>
      <w:r w:rsidR="00F6326E">
        <w:rPr>
          <w:color w:val="000000"/>
          <w:sz w:val="24"/>
          <w:szCs w:val="24"/>
        </w:rPr>
        <w:t>kách</w:t>
      </w:r>
      <w:r w:rsidRPr="000A49AC">
        <w:rPr>
          <w:color w:val="000000"/>
          <w:sz w:val="24"/>
          <w:szCs w:val="24"/>
        </w:rPr>
        <w:t xml:space="preserve"> vyhlásených v zriadenom DNS </w:t>
      </w:r>
      <w:r w:rsidR="00131117">
        <w:rPr>
          <w:color w:val="000000"/>
          <w:sz w:val="24"/>
          <w:szCs w:val="24"/>
        </w:rPr>
        <w:br/>
      </w:r>
      <w:r w:rsidRPr="000A49AC">
        <w:rPr>
          <w:color w:val="000000"/>
          <w:sz w:val="24"/>
          <w:szCs w:val="24"/>
        </w:rPr>
        <w:t>a v prípade záujmu predložiť ponuku. Žiadosť o zaradenie do DNS je možné pred</w:t>
      </w:r>
      <w:r w:rsidR="00F6326E">
        <w:rPr>
          <w:color w:val="000000"/>
          <w:sz w:val="24"/>
          <w:szCs w:val="24"/>
        </w:rPr>
        <w:t>ložiť</w:t>
      </w:r>
      <w:r w:rsidRPr="000A49AC">
        <w:rPr>
          <w:color w:val="000000"/>
          <w:sz w:val="24"/>
          <w:szCs w:val="24"/>
        </w:rPr>
        <w:t xml:space="preserve"> počas celej doby trvania DNS. </w:t>
      </w:r>
    </w:p>
    <w:p w14:paraId="4F217CD1" w14:textId="37DA88FF" w:rsidR="000A49AC" w:rsidRDefault="000A49AC" w:rsidP="002624DE">
      <w:pPr>
        <w:pStyle w:val="Zkladntext"/>
        <w:autoSpaceDE w:val="0"/>
        <w:autoSpaceDN w:val="0"/>
        <w:ind w:left="0" w:right="0" w:firstLine="0"/>
        <w:rPr>
          <w:color w:val="000000"/>
          <w:sz w:val="24"/>
          <w:szCs w:val="24"/>
        </w:rPr>
      </w:pPr>
      <w:r w:rsidRPr="00A571B5">
        <w:rPr>
          <w:b/>
          <w:bCs/>
          <w:color w:val="000000"/>
          <w:sz w:val="24"/>
          <w:szCs w:val="24"/>
        </w:rPr>
        <w:t>DNS sa považuje za zriadený</w:t>
      </w:r>
      <w:r w:rsidRPr="000A49AC">
        <w:rPr>
          <w:color w:val="000000"/>
          <w:sz w:val="24"/>
          <w:szCs w:val="24"/>
        </w:rPr>
        <w:t xml:space="preserve"> v okamihu, keď verejný obstarávateľ oznámi záujemcom, ktorí doručili žiadosť o zaradenie do DNS v základnej lehote na podanie žiadostí, informáciu </w:t>
      </w:r>
      <w:r w:rsidR="00131117">
        <w:rPr>
          <w:color w:val="000000"/>
          <w:sz w:val="24"/>
          <w:szCs w:val="24"/>
        </w:rPr>
        <w:br/>
      </w:r>
      <w:r w:rsidRPr="000A49AC">
        <w:rPr>
          <w:color w:val="000000"/>
          <w:sz w:val="24"/>
          <w:szCs w:val="24"/>
        </w:rPr>
        <w:t>o vyhodnotení ich žiadost</w:t>
      </w:r>
      <w:r w:rsidR="003A0858">
        <w:rPr>
          <w:color w:val="000000"/>
          <w:sz w:val="24"/>
          <w:szCs w:val="24"/>
        </w:rPr>
        <w:t>i</w:t>
      </w:r>
      <w:r w:rsidRPr="000A49AC">
        <w:rPr>
          <w:color w:val="000000"/>
          <w:sz w:val="24"/>
          <w:szCs w:val="24"/>
        </w:rPr>
        <w:t xml:space="preserve"> podľa § 60 ods. 8 ZVO. </w:t>
      </w:r>
    </w:p>
    <w:p w14:paraId="69B865FB" w14:textId="4DA58617" w:rsidR="000A49AC" w:rsidRDefault="000A49AC" w:rsidP="002624DE">
      <w:pPr>
        <w:pStyle w:val="Zkladntext"/>
        <w:autoSpaceDE w:val="0"/>
        <w:autoSpaceDN w:val="0"/>
        <w:ind w:left="0" w:right="0" w:firstLine="0"/>
        <w:rPr>
          <w:color w:val="000000"/>
          <w:sz w:val="24"/>
          <w:szCs w:val="24"/>
        </w:rPr>
      </w:pPr>
      <w:r w:rsidRPr="00A571B5">
        <w:rPr>
          <w:b/>
          <w:bCs/>
          <w:color w:val="000000"/>
          <w:sz w:val="24"/>
          <w:szCs w:val="24"/>
        </w:rPr>
        <w:t>Základnou lehotou na podávanie žiadostí o</w:t>
      </w:r>
      <w:r w:rsidR="009E2851">
        <w:rPr>
          <w:b/>
          <w:bCs/>
          <w:color w:val="000000"/>
          <w:sz w:val="24"/>
          <w:szCs w:val="24"/>
        </w:rPr>
        <w:t> </w:t>
      </w:r>
      <w:r w:rsidRPr="00A571B5">
        <w:rPr>
          <w:b/>
          <w:bCs/>
          <w:color w:val="000000"/>
          <w:sz w:val="24"/>
          <w:szCs w:val="24"/>
        </w:rPr>
        <w:t>zaradenie</w:t>
      </w:r>
      <w:r w:rsidR="009E2851">
        <w:rPr>
          <w:b/>
          <w:bCs/>
          <w:color w:val="000000"/>
          <w:sz w:val="24"/>
          <w:szCs w:val="24"/>
        </w:rPr>
        <w:t xml:space="preserve"> do DNS</w:t>
      </w:r>
      <w:r w:rsidRPr="000A49AC">
        <w:rPr>
          <w:color w:val="000000"/>
          <w:sz w:val="24"/>
          <w:szCs w:val="24"/>
        </w:rPr>
        <w:t xml:space="preserve"> sa rozumie lehota, ktorá </w:t>
      </w:r>
      <w:r w:rsidR="00B2166E">
        <w:rPr>
          <w:color w:val="000000"/>
          <w:sz w:val="24"/>
          <w:szCs w:val="24"/>
        </w:rPr>
        <w:br/>
      </w:r>
      <w:r w:rsidRPr="000A49AC">
        <w:rPr>
          <w:color w:val="000000"/>
          <w:sz w:val="24"/>
          <w:szCs w:val="24"/>
        </w:rPr>
        <w:t xml:space="preserve">je uvedená </w:t>
      </w:r>
      <w:r w:rsidR="009E2851">
        <w:rPr>
          <w:color w:val="000000"/>
          <w:sz w:val="24"/>
          <w:szCs w:val="24"/>
        </w:rPr>
        <w:t xml:space="preserve">v bode </w:t>
      </w:r>
      <w:r w:rsidR="009E2851">
        <w:rPr>
          <w:color w:val="000000"/>
          <w:sz w:val="24"/>
          <w:szCs w:val="24"/>
        </w:rPr>
        <w:fldChar w:fldCharType="begin"/>
      </w:r>
      <w:r w:rsidR="009E2851">
        <w:rPr>
          <w:color w:val="000000"/>
          <w:sz w:val="24"/>
          <w:szCs w:val="24"/>
        </w:rPr>
        <w:instrText xml:space="preserve"> REF _Ref123823873 \r \h </w:instrText>
      </w:r>
      <w:r w:rsidR="009E2851">
        <w:rPr>
          <w:color w:val="000000"/>
          <w:sz w:val="24"/>
          <w:szCs w:val="24"/>
        </w:rPr>
      </w:r>
      <w:r w:rsidR="009E2851">
        <w:rPr>
          <w:color w:val="000000"/>
          <w:sz w:val="24"/>
          <w:szCs w:val="24"/>
        </w:rPr>
        <w:fldChar w:fldCharType="separate"/>
      </w:r>
      <w:r w:rsidR="00876157">
        <w:rPr>
          <w:color w:val="000000"/>
          <w:sz w:val="24"/>
          <w:szCs w:val="24"/>
        </w:rPr>
        <w:t>10.1</w:t>
      </w:r>
      <w:r w:rsidR="009E2851">
        <w:rPr>
          <w:color w:val="000000"/>
          <w:sz w:val="24"/>
          <w:szCs w:val="24"/>
        </w:rPr>
        <w:fldChar w:fldCharType="end"/>
      </w:r>
      <w:r w:rsidR="009E2851">
        <w:rPr>
          <w:color w:val="000000"/>
          <w:sz w:val="24"/>
          <w:szCs w:val="24"/>
        </w:rPr>
        <w:t xml:space="preserve"> týchto súťažných podkladov</w:t>
      </w:r>
      <w:r w:rsidRPr="000A49AC">
        <w:rPr>
          <w:color w:val="000000"/>
          <w:sz w:val="24"/>
          <w:szCs w:val="24"/>
        </w:rPr>
        <w:t xml:space="preserve">. </w:t>
      </w:r>
    </w:p>
    <w:p w14:paraId="4221EDBC" w14:textId="12DC8975" w:rsidR="00796618" w:rsidRDefault="00796618" w:rsidP="0076563E">
      <w:pPr>
        <w:pStyle w:val="Zkladntext"/>
        <w:numPr>
          <w:ilvl w:val="1"/>
          <w:numId w:val="4"/>
        </w:numPr>
        <w:autoSpaceDE w:val="0"/>
        <w:autoSpaceDN w:val="0"/>
        <w:ind w:left="0" w:right="0" w:hanging="567"/>
        <w:rPr>
          <w:color w:val="000000"/>
          <w:sz w:val="24"/>
          <w:szCs w:val="24"/>
        </w:rPr>
      </w:pPr>
      <w:r w:rsidRPr="00373F13">
        <w:rPr>
          <w:b/>
          <w:bCs/>
          <w:color w:val="000000"/>
          <w:sz w:val="24"/>
          <w:szCs w:val="24"/>
        </w:rPr>
        <w:t>Rozdelenie na kategórie:</w:t>
      </w:r>
      <w:r w:rsidR="00C1034E">
        <w:rPr>
          <w:color w:val="000000"/>
          <w:sz w:val="24"/>
          <w:szCs w:val="24"/>
        </w:rPr>
        <w:t xml:space="preserve"> DNS je rozdelený na 2 kategórie, a to:</w:t>
      </w:r>
    </w:p>
    <w:p w14:paraId="3191F9DD" w14:textId="1AF64DD5" w:rsidR="00C1034E" w:rsidRDefault="00C1034E" w:rsidP="00C1034E">
      <w:pPr>
        <w:pStyle w:val="Zkladntext"/>
        <w:autoSpaceDE w:val="0"/>
        <w:autoSpaceDN w:val="0"/>
        <w:spacing w:after="0"/>
        <w:ind w:left="0" w:righ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Kategória č. 1: </w:t>
      </w:r>
      <w:r w:rsidR="00373F13">
        <w:rPr>
          <w:color w:val="000000"/>
          <w:sz w:val="24"/>
          <w:szCs w:val="24"/>
        </w:rPr>
        <w:t>Dodávka e</w:t>
      </w:r>
      <w:r>
        <w:rPr>
          <w:color w:val="000000"/>
          <w:sz w:val="24"/>
          <w:szCs w:val="24"/>
        </w:rPr>
        <w:t>lektrick</w:t>
      </w:r>
      <w:r w:rsidR="00373F13">
        <w:rPr>
          <w:color w:val="000000"/>
          <w:sz w:val="24"/>
          <w:szCs w:val="24"/>
        </w:rPr>
        <w:t>ej</w:t>
      </w:r>
      <w:r>
        <w:rPr>
          <w:color w:val="000000"/>
          <w:sz w:val="24"/>
          <w:szCs w:val="24"/>
        </w:rPr>
        <w:t xml:space="preserve"> energi</w:t>
      </w:r>
      <w:r w:rsidR="00373F13">
        <w:rPr>
          <w:color w:val="000000"/>
          <w:sz w:val="24"/>
          <w:szCs w:val="24"/>
        </w:rPr>
        <w:t>e</w:t>
      </w:r>
    </w:p>
    <w:p w14:paraId="0C74AF9E" w14:textId="472E3847" w:rsidR="00C1034E" w:rsidRPr="00796618" w:rsidRDefault="00C1034E" w:rsidP="00C1034E">
      <w:pPr>
        <w:pStyle w:val="Zkladntext"/>
        <w:autoSpaceDE w:val="0"/>
        <w:autoSpaceDN w:val="0"/>
        <w:ind w:left="0" w:righ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Kategória č. 2: </w:t>
      </w:r>
      <w:r w:rsidR="00373F13">
        <w:rPr>
          <w:color w:val="000000"/>
          <w:sz w:val="24"/>
          <w:szCs w:val="24"/>
        </w:rPr>
        <w:t>Dodávka z</w:t>
      </w:r>
      <w:r>
        <w:rPr>
          <w:color w:val="000000"/>
          <w:sz w:val="24"/>
          <w:szCs w:val="24"/>
        </w:rPr>
        <w:t>emn</w:t>
      </w:r>
      <w:r w:rsidR="00373F13">
        <w:rPr>
          <w:color w:val="000000"/>
          <w:sz w:val="24"/>
          <w:szCs w:val="24"/>
        </w:rPr>
        <w:t>ého</w:t>
      </w:r>
      <w:r>
        <w:rPr>
          <w:color w:val="000000"/>
          <w:sz w:val="24"/>
          <w:szCs w:val="24"/>
        </w:rPr>
        <w:t xml:space="preserve"> plyn</w:t>
      </w:r>
      <w:r w:rsidR="00373F13">
        <w:rPr>
          <w:color w:val="000000"/>
          <w:sz w:val="24"/>
          <w:szCs w:val="24"/>
        </w:rPr>
        <w:t>u</w:t>
      </w:r>
    </w:p>
    <w:p w14:paraId="4DA7A077" w14:textId="70D1F7F2" w:rsidR="00571A12" w:rsidRPr="00571A12" w:rsidRDefault="000A49AC" w:rsidP="0076563E">
      <w:pPr>
        <w:pStyle w:val="Zkladntext"/>
        <w:numPr>
          <w:ilvl w:val="1"/>
          <w:numId w:val="4"/>
        </w:numPr>
        <w:autoSpaceDE w:val="0"/>
        <w:autoSpaceDN w:val="0"/>
        <w:ind w:left="0" w:right="0" w:hanging="567"/>
        <w:rPr>
          <w:color w:val="000000"/>
          <w:sz w:val="24"/>
          <w:szCs w:val="24"/>
        </w:rPr>
      </w:pPr>
      <w:bookmarkStart w:id="18" w:name="_Ref128384798"/>
      <w:r w:rsidRPr="00BE3166">
        <w:rPr>
          <w:b/>
          <w:bCs/>
          <w:color w:val="000000"/>
          <w:sz w:val="24"/>
          <w:szCs w:val="24"/>
        </w:rPr>
        <w:t>Predpokladaná hodnota DNS:</w:t>
      </w:r>
      <w:r w:rsidRPr="000A49AC">
        <w:rPr>
          <w:color w:val="000000"/>
          <w:sz w:val="24"/>
          <w:szCs w:val="24"/>
        </w:rPr>
        <w:t xml:space="preserve"> </w:t>
      </w:r>
      <w:r w:rsidR="00E82515">
        <w:rPr>
          <w:color w:val="000000"/>
          <w:sz w:val="24"/>
          <w:szCs w:val="24"/>
        </w:rPr>
        <w:t>verejný obstarávateľ</w:t>
      </w:r>
      <w:r w:rsidR="0076563E">
        <w:rPr>
          <w:color w:val="000000"/>
          <w:sz w:val="24"/>
          <w:szCs w:val="24"/>
        </w:rPr>
        <w:t xml:space="preserve">, </w:t>
      </w:r>
      <w:r w:rsidR="00DF20C9">
        <w:rPr>
          <w:color w:val="000000"/>
          <w:sz w:val="24"/>
          <w:szCs w:val="24"/>
        </w:rPr>
        <w:t xml:space="preserve">vzhľadom na </w:t>
      </w:r>
      <w:r w:rsidR="00FF5D50" w:rsidRPr="00C21878">
        <w:rPr>
          <w:color w:val="000000"/>
          <w:sz w:val="24"/>
          <w:szCs w:val="24"/>
        </w:rPr>
        <w:t>súčasnú situáciu s cenami na trhu energ</w:t>
      </w:r>
      <w:r w:rsidR="00D108D5">
        <w:rPr>
          <w:color w:val="000000"/>
          <w:sz w:val="24"/>
          <w:szCs w:val="24"/>
        </w:rPr>
        <w:t>ií</w:t>
      </w:r>
      <w:r w:rsidR="00FF5D50" w:rsidRPr="00C21878">
        <w:rPr>
          <w:color w:val="000000"/>
          <w:sz w:val="24"/>
          <w:szCs w:val="24"/>
        </w:rPr>
        <w:t>, neuvádza predpokladanú hodnotu zákazk</w:t>
      </w:r>
      <w:r w:rsidR="00D108D5">
        <w:rPr>
          <w:color w:val="000000"/>
          <w:sz w:val="24"/>
          <w:szCs w:val="24"/>
        </w:rPr>
        <w:t>y</w:t>
      </w:r>
      <w:r w:rsidR="0076563E">
        <w:rPr>
          <w:color w:val="000000"/>
          <w:sz w:val="24"/>
          <w:szCs w:val="24"/>
        </w:rPr>
        <w:t xml:space="preserve"> vyjadrenú vo finančnom objeme</w:t>
      </w:r>
      <w:r w:rsidR="00FF5D50" w:rsidRPr="00C21878">
        <w:rPr>
          <w:color w:val="000000"/>
          <w:sz w:val="24"/>
          <w:szCs w:val="24"/>
        </w:rPr>
        <w:t>, keďže ju nie je možné jednoznačne určiť</w:t>
      </w:r>
      <w:r w:rsidR="0076563E">
        <w:rPr>
          <w:color w:val="000000"/>
          <w:sz w:val="24"/>
          <w:szCs w:val="24"/>
        </w:rPr>
        <w:t>, ale stanovuje p</w:t>
      </w:r>
      <w:r w:rsidR="00C22058" w:rsidRPr="0076563E">
        <w:rPr>
          <w:sz w:val="24"/>
          <w:szCs w:val="24"/>
        </w:rPr>
        <w:t>redpokladaný odber za celé obdobie trvania</w:t>
      </w:r>
      <w:r w:rsidR="00D108D5">
        <w:rPr>
          <w:sz w:val="24"/>
          <w:szCs w:val="24"/>
        </w:rPr>
        <w:t xml:space="preserve"> DNS v</w:t>
      </w:r>
      <w:r w:rsidR="00571A12">
        <w:rPr>
          <w:sz w:val="24"/>
          <w:szCs w:val="24"/>
        </w:rPr>
        <w:t> </w:t>
      </w:r>
      <w:r w:rsidR="00D108D5">
        <w:rPr>
          <w:sz w:val="24"/>
          <w:szCs w:val="24"/>
        </w:rPr>
        <w:t>objeme</w:t>
      </w:r>
      <w:r w:rsidR="00571A12">
        <w:rPr>
          <w:sz w:val="24"/>
          <w:szCs w:val="24"/>
        </w:rPr>
        <w:t>:</w:t>
      </w:r>
      <w:bookmarkEnd w:id="18"/>
    </w:p>
    <w:p w14:paraId="06A630D5" w14:textId="696CED6C" w:rsidR="000A49AC" w:rsidRPr="00F36D50" w:rsidRDefault="007821B8" w:rsidP="007821B8">
      <w:pPr>
        <w:pStyle w:val="Zkladntext"/>
        <w:autoSpaceDE w:val="0"/>
        <w:autoSpaceDN w:val="0"/>
        <w:spacing w:after="0"/>
        <w:ind w:right="0"/>
        <w:rPr>
          <w:color w:val="000000"/>
          <w:sz w:val="24"/>
          <w:szCs w:val="24"/>
        </w:rPr>
      </w:pPr>
      <w:r w:rsidRPr="007821B8">
        <w:rPr>
          <w:b/>
          <w:bCs/>
          <w:color w:val="000000"/>
          <w:sz w:val="24"/>
          <w:szCs w:val="24"/>
        </w:rPr>
        <w:t>Kategória č. 1: Dodávka elektrickej energie: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  <w:r w:rsidR="00470EB4">
        <w:rPr>
          <w:sz w:val="24"/>
          <w:szCs w:val="24"/>
        </w:rPr>
        <w:t>1 2</w:t>
      </w:r>
      <w:r w:rsidR="00C22058" w:rsidRPr="00F36D50">
        <w:rPr>
          <w:sz w:val="24"/>
          <w:szCs w:val="24"/>
        </w:rPr>
        <w:t xml:space="preserve">00 </w:t>
      </w:r>
      <w:r w:rsidR="00C75934" w:rsidRPr="00F36D50">
        <w:rPr>
          <w:sz w:val="24"/>
          <w:szCs w:val="24"/>
        </w:rPr>
        <w:t>G</w:t>
      </w:r>
      <w:r w:rsidR="00C22058" w:rsidRPr="00F36D50">
        <w:rPr>
          <w:sz w:val="24"/>
          <w:szCs w:val="24"/>
        </w:rPr>
        <w:t>Wh</w:t>
      </w:r>
    </w:p>
    <w:p w14:paraId="582A75F3" w14:textId="357890DC" w:rsidR="00571A12" w:rsidRPr="0076563E" w:rsidRDefault="007821B8" w:rsidP="00571A12">
      <w:pPr>
        <w:pStyle w:val="Zkladntext"/>
        <w:autoSpaceDE w:val="0"/>
        <w:autoSpaceDN w:val="0"/>
        <w:ind w:left="0" w:right="0" w:firstLine="0"/>
        <w:rPr>
          <w:color w:val="000000"/>
          <w:sz w:val="24"/>
          <w:szCs w:val="24"/>
        </w:rPr>
      </w:pPr>
      <w:r w:rsidRPr="00F36D50">
        <w:rPr>
          <w:b/>
          <w:bCs/>
          <w:color w:val="000000"/>
          <w:sz w:val="24"/>
          <w:szCs w:val="24"/>
        </w:rPr>
        <w:t>Kategória č. 2: Dodávka zemného plynu:</w:t>
      </w:r>
      <w:r w:rsidR="00E7386C" w:rsidRPr="00F36D50">
        <w:rPr>
          <w:sz w:val="24"/>
          <w:szCs w:val="24"/>
        </w:rPr>
        <w:tab/>
      </w:r>
      <w:r w:rsidRPr="00F36D50">
        <w:rPr>
          <w:sz w:val="24"/>
          <w:szCs w:val="24"/>
        </w:rPr>
        <w:tab/>
      </w:r>
      <w:r w:rsidR="00470EB4">
        <w:rPr>
          <w:sz w:val="24"/>
          <w:szCs w:val="24"/>
        </w:rPr>
        <w:t xml:space="preserve">   4</w:t>
      </w:r>
      <w:r w:rsidR="00E7386C" w:rsidRPr="00F36D50">
        <w:rPr>
          <w:sz w:val="24"/>
          <w:szCs w:val="24"/>
        </w:rPr>
        <w:t xml:space="preserve">00 </w:t>
      </w:r>
      <w:r w:rsidR="00733E40" w:rsidRPr="00F36D50">
        <w:rPr>
          <w:sz w:val="24"/>
          <w:szCs w:val="24"/>
        </w:rPr>
        <w:t>G</w:t>
      </w:r>
      <w:r w:rsidR="00E7386C" w:rsidRPr="00F36D50">
        <w:rPr>
          <w:sz w:val="24"/>
          <w:szCs w:val="24"/>
        </w:rPr>
        <w:t>Wh</w:t>
      </w:r>
    </w:p>
    <w:p w14:paraId="278C84B9" w14:textId="1F8CC33C" w:rsidR="00512B32" w:rsidRPr="00C0665C" w:rsidRDefault="000A49AC" w:rsidP="0089086C">
      <w:pPr>
        <w:pStyle w:val="Zkladntext"/>
        <w:numPr>
          <w:ilvl w:val="1"/>
          <w:numId w:val="4"/>
        </w:numPr>
        <w:autoSpaceDE w:val="0"/>
        <w:autoSpaceDN w:val="0"/>
        <w:ind w:left="0" w:right="0" w:hanging="567"/>
        <w:rPr>
          <w:color w:val="000000"/>
          <w:sz w:val="24"/>
          <w:szCs w:val="24"/>
        </w:rPr>
      </w:pPr>
      <w:r w:rsidRPr="00BE3166">
        <w:rPr>
          <w:b/>
          <w:bCs/>
          <w:color w:val="000000"/>
          <w:sz w:val="24"/>
          <w:szCs w:val="24"/>
        </w:rPr>
        <w:t>Doba trvania DNS</w:t>
      </w:r>
      <w:r w:rsidR="00BE3166" w:rsidRPr="00BE3166">
        <w:rPr>
          <w:b/>
          <w:bCs/>
          <w:color w:val="000000"/>
          <w:sz w:val="24"/>
          <w:szCs w:val="24"/>
        </w:rPr>
        <w:t>:</w:t>
      </w:r>
      <w:r w:rsidRPr="000A49AC">
        <w:rPr>
          <w:color w:val="000000"/>
          <w:sz w:val="24"/>
          <w:szCs w:val="24"/>
        </w:rPr>
        <w:t xml:space="preserve"> od jeho zriadenia do vyčerpania </w:t>
      </w:r>
      <w:r w:rsidR="000D444A">
        <w:rPr>
          <w:color w:val="000000"/>
          <w:sz w:val="24"/>
          <w:szCs w:val="24"/>
        </w:rPr>
        <w:t>stanoveného objemu</w:t>
      </w:r>
      <w:r w:rsidR="00992863">
        <w:rPr>
          <w:color w:val="000000"/>
          <w:sz w:val="24"/>
          <w:szCs w:val="24"/>
        </w:rPr>
        <w:t xml:space="preserve"> DNS</w:t>
      </w:r>
      <w:r w:rsidR="0015195F">
        <w:rPr>
          <w:color w:val="000000"/>
          <w:sz w:val="24"/>
          <w:szCs w:val="24"/>
        </w:rPr>
        <w:t xml:space="preserve"> podľa bodu </w:t>
      </w:r>
      <w:r w:rsidR="0015195F">
        <w:rPr>
          <w:color w:val="000000"/>
          <w:sz w:val="24"/>
          <w:szCs w:val="24"/>
        </w:rPr>
        <w:fldChar w:fldCharType="begin"/>
      </w:r>
      <w:r w:rsidR="0015195F">
        <w:rPr>
          <w:color w:val="000000"/>
          <w:sz w:val="24"/>
          <w:szCs w:val="24"/>
        </w:rPr>
        <w:instrText xml:space="preserve"> REF _Ref128384798 \r \h </w:instrText>
      </w:r>
      <w:r w:rsidR="0015195F">
        <w:rPr>
          <w:color w:val="000000"/>
          <w:sz w:val="24"/>
          <w:szCs w:val="24"/>
        </w:rPr>
      </w:r>
      <w:r w:rsidR="0015195F">
        <w:rPr>
          <w:color w:val="000000"/>
          <w:sz w:val="24"/>
          <w:szCs w:val="24"/>
        </w:rPr>
        <w:fldChar w:fldCharType="separate"/>
      </w:r>
      <w:r w:rsidR="0015195F">
        <w:rPr>
          <w:color w:val="000000"/>
          <w:sz w:val="24"/>
          <w:szCs w:val="24"/>
        </w:rPr>
        <w:t>2.5</w:t>
      </w:r>
      <w:r w:rsidR="0015195F">
        <w:rPr>
          <w:color w:val="000000"/>
          <w:sz w:val="24"/>
          <w:szCs w:val="24"/>
        </w:rPr>
        <w:fldChar w:fldCharType="end"/>
      </w:r>
      <w:r w:rsidR="0015195F">
        <w:rPr>
          <w:color w:val="000000"/>
          <w:sz w:val="24"/>
          <w:szCs w:val="24"/>
        </w:rPr>
        <w:t xml:space="preserve"> týchto súťažných podkladov</w:t>
      </w:r>
      <w:r w:rsidRPr="000A49AC">
        <w:rPr>
          <w:color w:val="000000"/>
          <w:sz w:val="24"/>
          <w:szCs w:val="24"/>
        </w:rPr>
        <w:t xml:space="preserve"> alebo do </w:t>
      </w:r>
      <w:r w:rsidRPr="008F5772">
        <w:rPr>
          <w:color w:val="000000"/>
          <w:sz w:val="24"/>
          <w:szCs w:val="24"/>
        </w:rPr>
        <w:t xml:space="preserve">uplynutia </w:t>
      </w:r>
      <w:r w:rsidR="00CC3FC0" w:rsidRPr="00CC3FC0">
        <w:rPr>
          <w:color w:val="000000"/>
          <w:sz w:val="24"/>
          <w:szCs w:val="24"/>
          <w:highlight w:val="yellow"/>
        </w:rPr>
        <w:t>120 mesiacov</w:t>
      </w:r>
      <w:r w:rsidRPr="000A49AC">
        <w:rPr>
          <w:color w:val="000000"/>
          <w:sz w:val="24"/>
          <w:szCs w:val="24"/>
        </w:rPr>
        <w:t xml:space="preserve"> podľa toho, ktorá skutočnosť nastane skôr.</w:t>
      </w:r>
      <w:r w:rsidR="00AF047A" w:rsidRPr="00E95321">
        <w:rPr>
          <w:color w:val="000000"/>
          <w:sz w:val="24"/>
          <w:szCs w:val="24"/>
        </w:rPr>
        <w:t xml:space="preserve"> </w:t>
      </w:r>
      <w:r w:rsidR="00F20BD7">
        <w:rPr>
          <w:sz w:val="24"/>
          <w:szCs w:val="24"/>
        </w:rPr>
        <w:t>V j</w:t>
      </w:r>
      <w:r w:rsidR="00E95321" w:rsidRPr="00E95321">
        <w:rPr>
          <w:sz w:val="24"/>
          <w:szCs w:val="24"/>
        </w:rPr>
        <w:t>ednotliv</w:t>
      </w:r>
      <w:r w:rsidR="00F20BD7">
        <w:rPr>
          <w:sz w:val="24"/>
          <w:szCs w:val="24"/>
        </w:rPr>
        <w:t>ých</w:t>
      </w:r>
      <w:r w:rsidR="00E95321" w:rsidRPr="00E95321">
        <w:rPr>
          <w:sz w:val="24"/>
          <w:szCs w:val="24"/>
        </w:rPr>
        <w:t xml:space="preserve"> zákazk</w:t>
      </w:r>
      <w:r w:rsidR="00F20BD7">
        <w:rPr>
          <w:sz w:val="24"/>
          <w:szCs w:val="24"/>
        </w:rPr>
        <w:t>ách</w:t>
      </w:r>
      <w:r w:rsidR="00E95321" w:rsidRPr="00E95321">
        <w:rPr>
          <w:sz w:val="24"/>
          <w:szCs w:val="24"/>
        </w:rPr>
        <w:t xml:space="preserve"> bud</w:t>
      </w:r>
      <w:r w:rsidR="00EC7BE9">
        <w:rPr>
          <w:sz w:val="24"/>
          <w:szCs w:val="24"/>
        </w:rPr>
        <w:t>e</w:t>
      </w:r>
      <w:r w:rsidR="00E95321" w:rsidRPr="00E95321">
        <w:rPr>
          <w:sz w:val="24"/>
          <w:szCs w:val="24"/>
        </w:rPr>
        <w:t xml:space="preserve"> </w:t>
      </w:r>
      <w:r w:rsidR="001332E7" w:rsidRPr="00C0665C">
        <w:rPr>
          <w:sz w:val="24"/>
          <w:szCs w:val="24"/>
        </w:rPr>
        <w:t>výsledkom</w:t>
      </w:r>
      <w:r w:rsidR="00E84940" w:rsidRPr="00C0665C">
        <w:rPr>
          <w:sz w:val="24"/>
          <w:szCs w:val="24"/>
        </w:rPr>
        <w:t xml:space="preserve"> Zmluv</w:t>
      </w:r>
      <w:r w:rsidR="00EC7BE9" w:rsidRPr="00C0665C">
        <w:rPr>
          <w:sz w:val="24"/>
          <w:szCs w:val="24"/>
        </w:rPr>
        <w:t>a o</w:t>
      </w:r>
      <w:r w:rsidR="00C1730D" w:rsidRPr="00C0665C">
        <w:rPr>
          <w:sz w:val="24"/>
          <w:szCs w:val="24"/>
        </w:rPr>
        <w:t> </w:t>
      </w:r>
      <w:r w:rsidR="002A4D96" w:rsidRPr="00C0665C">
        <w:rPr>
          <w:sz w:val="24"/>
          <w:szCs w:val="24"/>
        </w:rPr>
        <w:t>dodávke</w:t>
      </w:r>
      <w:r w:rsidR="00C1730D" w:rsidRPr="00C0665C">
        <w:rPr>
          <w:sz w:val="24"/>
          <w:szCs w:val="24"/>
        </w:rPr>
        <w:t xml:space="preserve"> elektrickej energie</w:t>
      </w:r>
      <w:r w:rsidR="0015195F" w:rsidRPr="00C0665C">
        <w:rPr>
          <w:sz w:val="24"/>
          <w:szCs w:val="24"/>
        </w:rPr>
        <w:t>/zemného plynu</w:t>
      </w:r>
      <w:r w:rsidR="00E3683E" w:rsidRPr="00C0665C">
        <w:rPr>
          <w:sz w:val="24"/>
          <w:szCs w:val="24"/>
        </w:rPr>
        <w:t xml:space="preserve"> alebo Rámcová dohoda</w:t>
      </w:r>
      <w:r w:rsidR="00DC2D9E" w:rsidRPr="00C0665C">
        <w:rPr>
          <w:sz w:val="24"/>
          <w:szCs w:val="24"/>
        </w:rPr>
        <w:t>.</w:t>
      </w:r>
      <w:r w:rsidR="00E95321" w:rsidRPr="00C0665C">
        <w:rPr>
          <w:sz w:val="24"/>
          <w:szCs w:val="24"/>
        </w:rPr>
        <w:t> </w:t>
      </w:r>
    </w:p>
    <w:p w14:paraId="2A537615" w14:textId="77777777" w:rsidR="00AF047A" w:rsidRPr="00EF0E6C" w:rsidRDefault="00AF047A" w:rsidP="00CD3952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19" w:name="_Toc128387563"/>
      <w:r w:rsidRPr="00EF0E6C">
        <w:rPr>
          <w:rFonts w:ascii="Camera" w:hAnsi="Camera"/>
          <w:color w:val="754BFF"/>
          <w:sz w:val="32"/>
        </w:rPr>
        <w:t>Opis predmetu zákazky</w:t>
      </w:r>
      <w:bookmarkEnd w:id="19"/>
      <w:r w:rsidRPr="00EF0E6C">
        <w:rPr>
          <w:rFonts w:ascii="Camera" w:hAnsi="Camera"/>
          <w:color w:val="754BFF"/>
          <w:sz w:val="32"/>
        </w:rPr>
        <w:t xml:space="preserve"> </w:t>
      </w:r>
    </w:p>
    <w:p w14:paraId="0EA34BCB" w14:textId="78D3268E" w:rsidR="00D30DA2" w:rsidRPr="000425E3" w:rsidRDefault="00ED3EA2" w:rsidP="000425E3">
      <w:pPr>
        <w:pStyle w:val="Zkladntext"/>
        <w:numPr>
          <w:ilvl w:val="1"/>
          <w:numId w:val="27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BC601E">
        <w:rPr>
          <w:sz w:val="24"/>
          <w:szCs w:val="24"/>
        </w:rPr>
        <w:t xml:space="preserve">Predmetom zákazky je zriadenie DNS </w:t>
      </w:r>
      <w:r w:rsidR="00C6741A">
        <w:rPr>
          <w:sz w:val="24"/>
          <w:szCs w:val="24"/>
        </w:rPr>
        <w:t xml:space="preserve">pre kategóriu č. 1 </w:t>
      </w:r>
      <w:r w:rsidRPr="00BC601E">
        <w:rPr>
          <w:sz w:val="24"/>
          <w:szCs w:val="24"/>
        </w:rPr>
        <w:t>v</w:t>
      </w:r>
      <w:r w:rsidR="00A55D34" w:rsidRPr="00BC601E">
        <w:rPr>
          <w:sz w:val="24"/>
          <w:szCs w:val="24"/>
        </w:rPr>
        <w:t> </w:t>
      </w:r>
      <w:r w:rsidRPr="00BC601E">
        <w:rPr>
          <w:sz w:val="24"/>
          <w:szCs w:val="24"/>
        </w:rPr>
        <w:t>rozsahu</w:t>
      </w:r>
      <w:r w:rsidR="00A55D34" w:rsidRPr="00BC601E">
        <w:rPr>
          <w:sz w:val="24"/>
          <w:szCs w:val="24"/>
        </w:rPr>
        <w:t xml:space="preserve"> CPV kódov 09310000-5 Elektrická energia a 66132000-4 Sprostredkovanie predaja komodít</w:t>
      </w:r>
      <w:r w:rsidR="00C6741A">
        <w:rPr>
          <w:sz w:val="24"/>
          <w:szCs w:val="24"/>
        </w:rPr>
        <w:t xml:space="preserve"> a pre kategóriu č. 2 </w:t>
      </w:r>
      <w:r w:rsidR="00C6741A" w:rsidRPr="00BC601E">
        <w:rPr>
          <w:sz w:val="24"/>
          <w:szCs w:val="24"/>
        </w:rPr>
        <w:t>v rozsahu CPV kódov</w:t>
      </w:r>
      <w:r w:rsidR="000425E3" w:rsidRPr="000425E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0425E3" w:rsidRPr="000425E3">
        <w:rPr>
          <w:sz w:val="24"/>
          <w:szCs w:val="24"/>
        </w:rPr>
        <w:t>09123000-7 Zemný plyn</w:t>
      </w:r>
      <w:r w:rsidR="000425E3">
        <w:rPr>
          <w:sz w:val="24"/>
          <w:szCs w:val="24"/>
        </w:rPr>
        <w:t xml:space="preserve"> a </w:t>
      </w:r>
      <w:r w:rsidR="000425E3" w:rsidRPr="00BC601E">
        <w:rPr>
          <w:sz w:val="24"/>
          <w:szCs w:val="24"/>
        </w:rPr>
        <w:t>66132000-4 Sprostredkovanie predaja komodít</w:t>
      </w:r>
      <w:r w:rsidRPr="000425E3">
        <w:rPr>
          <w:sz w:val="24"/>
          <w:szCs w:val="24"/>
        </w:rPr>
        <w:t xml:space="preserve">. </w:t>
      </w:r>
      <w:r w:rsidR="00AF047A" w:rsidRPr="000425E3">
        <w:rPr>
          <w:sz w:val="24"/>
          <w:szCs w:val="24"/>
        </w:rPr>
        <w:t>DNS bude slúžiť na zadávanie zákaziek</w:t>
      </w:r>
      <w:r w:rsidR="001C10CC" w:rsidRPr="000425E3">
        <w:rPr>
          <w:sz w:val="24"/>
          <w:szCs w:val="24"/>
        </w:rPr>
        <w:t>, ktorých predmetom bude</w:t>
      </w:r>
      <w:r w:rsidR="00AF047A" w:rsidRPr="000425E3">
        <w:rPr>
          <w:sz w:val="24"/>
          <w:szCs w:val="24"/>
        </w:rPr>
        <w:t xml:space="preserve"> </w:t>
      </w:r>
      <w:r w:rsidR="00EC58F8" w:rsidRPr="000425E3">
        <w:rPr>
          <w:sz w:val="24"/>
          <w:szCs w:val="24"/>
        </w:rPr>
        <w:t>zabezpečenie nákupu, dodávky a distribúcie elektrickej energie</w:t>
      </w:r>
      <w:r w:rsidR="00273052">
        <w:rPr>
          <w:sz w:val="24"/>
          <w:szCs w:val="24"/>
        </w:rPr>
        <w:t xml:space="preserve"> alebo zemného plynu, podľa príslušnej kategórie,</w:t>
      </w:r>
      <w:r w:rsidR="00EC58F8" w:rsidRPr="000425E3">
        <w:rPr>
          <w:sz w:val="24"/>
          <w:szCs w:val="24"/>
        </w:rPr>
        <w:t xml:space="preserve"> </w:t>
      </w:r>
      <w:r w:rsidR="001C10CC" w:rsidRPr="000425E3">
        <w:rPr>
          <w:sz w:val="24"/>
          <w:szCs w:val="24"/>
        </w:rPr>
        <w:t>počas najbližších 5 rokov</w:t>
      </w:r>
      <w:r w:rsidR="00AF047A" w:rsidRPr="000425E3">
        <w:rPr>
          <w:sz w:val="24"/>
          <w:szCs w:val="24"/>
        </w:rPr>
        <w:t>.</w:t>
      </w:r>
      <w:r w:rsidR="002E5A19" w:rsidRPr="000425E3">
        <w:rPr>
          <w:sz w:val="24"/>
          <w:szCs w:val="24"/>
        </w:rPr>
        <w:t xml:space="preserve"> </w:t>
      </w:r>
      <w:r w:rsidR="005961D6" w:rsidRPr="000425E3">
        <w:rPr>
          <w:sz w:val="24"/>
          <w:szCs w:val="24"/>
        </w:rPr>
        <w:t xml:space="preserve">Plnenia na základe tohto DNS budú realizované </w:t>
      </w:r>
      <w:r w:rsidR="00967F09">
        <w:rPr>
          <w:sz w:val="24"/>
          <w:szCs w:val="24"/>
        </w:rPr>
        <w:br/>
      </w:r>
      <w:r w:rsidR="00B0620A" w:rsidRPr="000425E3">
        <w:rPr>
          <w:sz w:val="24"/>
          <w:szCs w:val="24"/>
        </w:rPr>
        <w:t xml:space="preserve">pre odberné miesta, ktoré budú špecifikované v každej </w:t>
      </w:r>
      <w:r w:rsidR="003E0A73" w:rsidRPr="000425E3">
        <w:rPr>
          <w:sz w:val="24"/>
          <w:szCs w:val="24"/>
        </w:rPr>
        <w:t>Výzve na predkladanie ponúk</w:t>
      </w:r>
      <w:r w:rsidR="005961D6" w:rsidRPr="000425E3">
        <w:rPr>
          <w:sz w:val="24"/>
          <w:szCs w:val="24"/>
        </w:rPr>
        <w:t xml:space="preserve">. </w:t>
      </w:r>
      <w:r w:rsidR="00EC4088" w:rsidRPr="000425E3">
        <w:rPr>
          <w:sz w:val="24"/>
          <w:szCs w:val="24"/>
        </w:rPr>
        <w:t>Dodávka elektrickej energie</w:t>
      </w:r>
      <w:r w:rsidR="00273052">
        <w:rPr>
          <w:sz w:val="24"/>
          <w:szCs w:val="24"/>
        </w:rPr>
        <w:t>/zemného plynu</w:t>
      </w:r>
      <w:r w:rsidR="00EC4088" w:rsidRPr="000425E3">
        <w:rPr>
          <w:sz w:val="24"/>
          <w:szCs w:val="24"/>
        </w:rPr>
        <w:t xml:space="preserve"> bude</w:t>
      </w:r>
      <w:r w:rsidR="0024430F" w:rsidRPr="000425E3">
        <w:rPr>
          <w:sz w:val="24"/>
          <w:szCs w:val="24"/>
        </w:rPr>
        <w:t xml:space="preserve">, v kvalite zodpovedajúcej špecifikácii uvedenej </w:t>
      </w:r>
      <w:r w:rsidR="00967F09">
        <w:rPr>
          <w:sz w:val="24"/>
          <w:szCs w:val="24"/>
        </w:rPr>
        <w:br/>
      </w:r>
      <w:r w:rsidR="0024430F" w:rsidRPr="000425E3">
        <w:rPr>
          <w:sz w:val="24"/>
          <w:szCs w:val="24"/>
        </w:rPr>
        <w:t xml:space="preserve">v </w:t>
      </w:r>
      <w:r w:rsidR="00DF0DD6" w:rsidRPr="000425E3">
        <w:rPr>
          <w:sz w:val="24"/>
          <w:szCs w:val="24"/>
        </w:rPr>
        <w:t>t</w:t>
      </w:r>
      <w:r w:rsidR="0024430F" w:rsidRPr="000425E3">
        <w:rPr>
          <w:sz w:val="24"/>
          <w:szCs w:val="24"/>
        </w:rPr>
        <w:t xml:space="preserve">echnických podmienkach prevádzkovateľa distribučnej sústavy, vrátane prevzatia zodpovednosti za odchýlku a jej prepravu distribučnou sústavou do odberných miest. Dodávateľ zabezpečí komplexné služby súvisiace s pravidelnou bezpečnou, stabilnou </w:t>
      </w:r>
      <w:r w:rsidR="00967F09">
        <w:rPr>
          <w:sz w:val="24"/>
          <w:szCs w:val="24"/>
        </w:rPr>
        <w:br/>
      </w:r>
      <w:r w:rsidR="0024430F" w:rsidRPr="000425E3">
        <w:rPr>
          <w:sz w:val="24"/>
          <w:szCs w:val="24"/>
        </w:rPr>
        <w:t>a komplexnou dodávkou elektriny</w:t>
      </w:r>
      <w:r w:rsidR="00566C9B">
        <w:rPr>
          <w:sz w:val="24"/>
          <w:szCs w:val="24"/>
        </w:rPr>
        <w:t>/zemného plynu</w:t>
      </w:r>
      <w:r w:rsidR="0024430F" w:rsidRPr="000425E3">
        <w:rPr>
          <w:sz w:val="24"/>
          <w:szCs w:val="24"/>
        </w:rPr>
        <w:t xml:space="preserve"> do odberných miest vrátane prevzatia zodpovednosti za odchýlky voči zúčtovateľovi odchýlok za každé odberné miesto </w:t>
      </w:r>
      <w:r w:rsidR="00967F09">
        <w:rPr>
          <w:sz w:val="24"/>
          <w:szCs w:val="24"/>
        </w:rPr>
        <w:br/>
      </w:r>
      <w:r w:rsidR="00D655E5" w:rsidRPr="000425E3">
        <w:rPr>
          <w:sz w:val="24"/>
          <w:szCs w:val="24"/>
        </w:rPr>
        <w:t>a</w:t>
      </w:r>
      <w:r w:rsidR="0024430F" w:rsidRPr="000425E3">
        <w:rPr>
          <w:sz w:val="24"/>
          <w:szCs w:val="24"/>
        </w:rPr>
        <w:t xml:space="preserve"> za podmienok stanovených v</w:t>
      </w:r>
      <w:r w:rsidR="00E554F0" w:rsidRPr="000425E3">
        <w:rPr>
          <w:sz w:val="24"/>
          <w:szCs w:val="24"/>
        </w:rPr>
        <w:t> </w:t>
      </w:r>
      <w:r w:rsidR="0024430F" w:rsidRPr="000425E3">
        <w:rPr>
          <w:sz w:val="24"/>
          <w:szCs w:val="24"/>
        </w:rPr>
        <w:t>Zmluve</w:t>
      </w:r>
      <w:r w:rsidR="00E554F0" w:rsidRPr="000425E3">
        <w:rPr>
          <w:sz w:val="24"/>
          <w:szCs w:val="24"/>
        </w:rPr>
        <w:t>/Rámcovej dohode</w:t>
      </w:r>
      <w:r w:rsidR="0024430F" w:rsidRPr="000425E3">
        <w:rPr>
          <w:sz w:val="24"/>
          <w:szCs w:val="24"/>
        </w:rPr>
        <w:t xml:space="preserve">. </w:t>
      </w:r>
    </w:p>
    <w:p w14:paraId="0F4C40A8" w14:textId="577B09B9" w:rsidR="0024430F" w:rsidRPr="00AA5BFD" w:rsidRDefault="00F46152" w:rsidP="00AA5BFD">
      <w:pPr>
        <w:pStyle w:val="Zkladntext"/>
        <w:numPr>
          <w:ilvl w:val="1"/>
          <w:numId w:val="27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D30DA2">
        <w:rPr>
          <w:sz w:val="24"/>
          <w:szCs w:val="24"/>
        </w:rPr>
        <w:t xml:space="preserve">Dodávateľ bude povinný </w:t>
      </w:r>
      <w:r w:rsidR="0024430F" w:rsidRPr="00D30DA2">
        <w:rPr>
          <w:sz w:val="24"/>
          <w:szCs w:val="24"/>
        </w:rPr>
        <w:t xml:space="preserve">dodržiavať a postupovať v súlade so všeobecne záväznými právnymi predpismi v oblasti energetiky a príslušnými vyhláškami, výnosmi a rozhodnutiami Úradu pre reguláciu sieťových odvetví. </w:t>
      </w:r>
      <w:r w:rsidR="005C4A4C" w:rsidRPr="00D30DA2">
        <w:rPr>
          <w:sz w:val="24"/>
          <w:szCs w:val="24"/>
        </w:rPr>
        <w:t>Predmetom zákazky môže byť aj požiadavka na</w:t>
      </w:r>
      <w:r w:rsidR="0024430F" w:rsidRPr="00D30DA2">
        <w:rPr>
          <w:sz w:val="24"/>
          <w:szCs w:val="24"/>
        </w:rPr>
        <w:t xml:space="preserve"> zabezpe</w:t>
      </w:r>
      <w:r w:rsidR="005C4A4C" w:rsidRPr="00D30DA2">
        <w:rPr>
          <w:sz w:val="24"/>
          <w:szCs w:val="24"/>
        </w:rPr>
        <w:t>čenie</w:t>
      </w:r>
      <w:r w:rsidR="0024430F" w:rsidRPr="00D30DA2">
        <w:rPr>
          <w:sz w:val="24"/>
          <w:szCs w:val="24"/>
        </w:rPr>
        <w:t xml:space="preserve"> služb</w:t>
      </w:r>
      <w:r w:rsidR="005C4A4C" w:rsidRPr="00D30DA2">
        <w:rPr>
          <w:sz w:val="24"/>
          <w:szCs w:val="24"/>
        </w:rPr>
        <w:t>y</w:t>
      </w:r>
      <w:r w:rsidR="0024430F" w:rsidRPr="00D30DA2">
        <w:rPr>
          <w:sz w:val="24"/>
          <w:szCs w:val="24"/>
        </w:rPr>
        <w:t xml:space="preserve"> elektronického portálu</w:t>
      </w:r>
      <w:r w:rsidR="005C4A4C" w:rsidRPr="00D30DA2">
        <w:rPr>
          <w:sz w:val="24"/>
          <w:szCs w:val="24"/>
        </w:rPr>
        <w:t xml:space="preserve">, ktorej obsahom budú </w:t>
      </w:r>
      <w:r w:rsidR="0024430F" w:rsidRPr="00D30DA2">
        <w:rPr>
          <w:sz w:val="24"/>
          <w:szCs w:val="24"/>
        </w:rPr>
        <w:t>informácie o odberných miestach</w:t>
      </w:r>
      <w:r w:rsidR="005C4A4C" w:rsidRPr="00D30DA2">
        <w:rPr>
          <w:sz w:val="24"/>
          <w:szCs w:val="24"/>
        </w:rPr>
        <w:t xml:space="preserve"> a</w:t>
      </w:r>
      <w:r w:rsidR="0024430F" w:rsidRPr="00D30DA2">
        <w:rPr>
          <w:sz w:val="24"/>
          <w:szCs w:val="24"/>
        </w:rPr>
        <w:t xml:space="preserve"> histórii spotreby</w:t>
      </w:r>
      <w:r w:rsidR="00856F0B" w:rsidRPr="00D30DA2">
        <w:rPr>
          <w:sz w:val="24"/>
          <w:szCs w:val="24"/>
        </w:rPr>
        <w:t>;</w:t>
      </w:r>
      <w:r w:rsidR="0024430F" w:rsidRPr="00D30DA2">
        <w:rPr>
          <w:sz w:val="24"/>
          <w:szCs w:val="24"/>
        </w:rPr>
        <w:t xml:space="preserve"> možnosť spoločnej fakturácie za viacero odberných miest v správe jedného </w:t>
      </w:r>
      <w:r w:rsidR="00856F0B" w:rsidRPr="00D30DA2">
        <w:rPr>
          <w:sz w:val="24"/>
          <w:szCs w:val="24"/>
        </w:rPr>
        <w:t>subjektu</w:t>
      </w:r>
      <w:r w:rsidR="0024430F" w:rsidRPr="00D30DA2">
        <w:rPr>
          <w:sz w:val="24"/>
          <w:szCs w:val="24"/>
        </w:rPr>
        <w:t>, pričom predmetom fakturácie budú aj služby za distribúciu elektriny</w:t>
      </w:r>
      <w:r w:rsidR="003C4DAA">
        <w:rPr>
          <w:sz w:val="24"/>
          <w:szCs w:val="24"/>
        </w:rPr>
        <w:t>/plynu</w:t>
      </w:r>
      <w:r w:rsidR="00BC601E" w:rsidRPr="00D30DA2">
        <w:rPr>
          <w:sz w:val="24"/>
          <w:szCs w:val="24"/>
        </w:rPr>
        <w:t>;</w:t>
      </w:r>
      <w:r w:rsidR="0024430F" w:rsidRPr="00D30DA2">
        <w:rPr>
          <w:sz w:val="24"/>
          <w:szCs w:val="24"/>
        </w:rPr>
        <w:t xml:space="preserve"> starostlivosť </w:t>
      </w:r>
      <w:r w:rsidR="00967F09">
        <w:rPr>
          <w:sz w:val="24"/>
          <w:szCs w:val="24"/>
        </w:rPr>
        <w:br/>
      </w:r>
      <w:r w:rsidR="0024430F" w:rsidRPr="00D30DA2">
        <w:rPr>
          <w:sz w:val="24"/>
          <w:szCs w:val="24"/>
        </w:rPr>
        <w:t>a poradenstvo pre verejného obstarávateľa zamerané na znižovanie spotreby elektriny</w:t>
      </w:r>
      <w:r w:rsidR="003C4DAA">
        <w:rPr>
          <w:sz w:val="24"/>
          <w:szCs w:val="24"/>
        </w:rPr>
        <w:t>/plynu</w:t>
      </w:r>
      <w:r w:rsidR="0024430F" w:rsidRPr="00D30DA2">
        <w:rPr>
          <w:sz w:val="24"/>
          <w:szCs w:val="24"/>
        </w:rPr>
        <w:t>.</w:t>
      </w:r>
    </w:p>
    <w:p w14:paraId="035738B4" w14:textId="7037B516" w:rsidR="00ED0AD5" w:rsidRDefault="005961D6" w:rsidP="00DC1D11">
      <w:pPr>
        <w:pStyle w:val="Zkladntext"/>
        <w:numPr>
          <w:ilvl w:val="1"/>
          <w:numId w:val="27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397D90">
        <w:rPr>
          <w:sz w:val="24"/>
          <w:szCs w:val="24"/>
        </w:rPr>
        <w:lastRenderedPageBreak/>
        <w:t>Do podrobnej špecifikácie predmetu zákazky v jednotlivých výzvach v rámci zriadeného DNS môžu byť integrované požiadavky spoločensky zodpovedného verejného obstarávania</w:t>
      </w:r>
      <w:r w:rsidR="00CC761B">
        <w:rPr>
          <w:sz w:val="24"/>
          <w:szCs w:val="24"/>
        </w:rPr>
        <w:t xml:space="preserve"> podľa </w:t>
      </w:r>
      <w:r w:rsidR="00225C94">
        <w:rPr>
          <w:sz w:val="24"/>
          <w:szCs w:val="24"/>
        </w:rPr>
        <w:br/>
      </w:r>
      <w:r w:rsidR="00CC761B">
        <w:rPr>
          <w:sz w:val="24"/>
          <w:szCs w:val="24"/>
        </w:rPr>
        <w:t xml:space="preserve">§ </w:t>
      </w:r>
      <w:r w:rsidR="00C119B4">
        <w:rPr>
          <w:sz w:val="24"/>
          <w:szCs w:val="24"/>
        </w:rPr>
        <w:t>10 ods. 7 ZVO</w:t>
      </w:r>
      <w:r w:rsidRPr="00397D90">
        <w:rPr>
          <w:sz w:val="24"/>
          <w:szCs w:val="24"/>
        </w:rPr>
        <w:t xml:space="preserve">. </w:t>
      </w:r>
    </w:p>
    <w:p w14:paraId="2596E57B" w14:textId="748A3C72" w:rsidR="00ED0AD5" w:rsidRDefault="005961D6" w:rsidP="00DC1D11">
      <w:pPr>
        <w:pStyle w:val="Zkladntext"/>
        <w:numPr>
          <w:ilvl w:val="1"/>
          <w:numId w:val="27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397D90">
        <w:rPr>
          <w:sz w:val="24"/>
          <w:szCs w:val="24"/>
        </w:rPr>
        <w:t>Konkrétny rozsah predmetu zákazky, podrobná špecifikácia, konkrétne</w:t>
      </w:r>
      <w:r w:rsidR="002A3821">
        <w:rPr>
          <w:sz w:val="24"/>
          <w:szCs w:val="24"/>
        </w:rPr>
        <w:t xml:space="preserve"> odberné</w:t>
      </w:r>
      <w:r w:rsidRPr="00397D90">
        <w:rPr>
          <w:sz w:val="24"/>
          <w:szCs w:val="24"/>
        </w:rPr>
        <w:t xml:space="preserve"> miesta, ako aj ostatné doplňujúce informácie budú súčasťou jednotlivých </w:t>
      </w:r>
      <w:r w:rsidR="002F1E6A">
        <w:rPr>
          <w:sz w:val="24"/>
          <w:szCs w:val="24"/>
        </w:rPr>
        <w:t>V</w:t>
      </w:r>
      <w:r w:rsidRPr="00397D90">
        <w:rPr>
          <w:sz w:val="24"/>
          <w:szCs w:val="24"/>
        </w:rPr>
        <w:t>ýziev v rámci zriadeného DNS</w:t>
      </w:r>
      <w:r w:rsidR="00442FE5">
        <w:rPr>
          <w:sz w:val="24"/>
          <w:szCs w:val="24"/>
        </w:rPr>
        <w:t xml:space="preserve"> pre príslušnú kategóriu</w:t>
      </w:r>
      <w:r w:rsidRPr="00397D90">
        <w:rPr>
          <w:sz w:val="24"/>
          <w:szCs w:val="24"/>
        </w:rPr>
        <w:t>, ktoré budú zaslané všetkým kvalifikovaným záujemcom</w:t>
      </w:r>
      <w:r w:rsidR="00F34220">
        <w:rPr>
          <w:sz w:val="24"/>
          <w:szCs w:val="24"/>
        </w:rPr>
        <w:t xml:space="preserve"> v danej kategórii DNS</w:t>
      </w:r>
      <w:r w:rsidRPr="00397D90">
        <w:rPr>
          <w:sz w:val="24"/>
          <w:szCs w:val="24"/>
        </w:rPr>
        <w:t xml:space="preserve"> prostredníctvom systému J</w:t>
      </w:r>
      <w:r w:rsidR="00C119B4">
        <w:rPr>
          <w:sz w:val="24"/>
          <w:szCs w:val="24"/>
        </w:rPr>
        <w:t>osephine</w:t>
      </w:r>
      <w:r w:rsidRPr="00397D90">
        <w:rPr>
          <w:sz w:val="24"/>
          <w:szCs w:val="24"/>
        </w:rPr>
        <w:t xml:space="preserve">. </w:t>
      </w:r>
    </w:p>
    <w:p w14:paraId="4DA9A2A6" w14:textId="6F9AD48F" w:rsidR="00ED0AD5" w:rsidRDefault="005961D6" w:rsidP="00DC1D11">
      <w:pPr>
        <w:pStyle w:val="Zkladntext"/>
        <w:numPr>
          <w:ilvl w:val="1"/>
          <w:numId w:val="27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397D90">
        <w:rPr>
          <w:sz w:val="24"/>
          <w:szCs w:val="24"/>
        </w:rPr>
        <w:t xml:space="preserve">Rozsah verejného obstarávania vymedzený slovníkom obstarávania (CPV) </w:t>
      </w:r>
      <w:r w:rsidR="009466FE">
        <w:rPr>
          <w:sz w:val="24"/>
          <w:szCs w:val="24"/>
        </w:rPr>
        <w:t xml:space="preserve">je vymedzený najmä </w:t>
      </w:r>
      <w:r w:rsidRPr="00397D90">
        <w:rPr>
          <w:sz w:val="24"/>
          <w:szCs w:val="24"/>
        </w:rPr>
        <w:t>v</w:t>
      </w:r>
      <w:r w:rsidR="00C933E0">
        <w:rPr>
          <w:sz w:val="24"/>
          <w:szCs w:val="24"/>
        </w:rPr>
        <w:t> rozsahu nasledovných CPV kódov</w:t>
      </w:r>
      <w:r w:rsidRPr="00397D90">
        <w:rPr>
          <w:sz w:val="24"/>
          <w:szCs w:val="24"/>
        </w:rPr>
        <w:t xml:space="preserve">: </w:t>
      </w:r>
    </w:p>
    <w:p w14:paraId="21D9620B" w14:textId="2B930FA5" w:rsidR="000D3C37" w:rsidRDefault="000D3C37" w:rsidP="000D3C37">
      <w:pPr>
        <w:pStyle w:val="Zkladntext"/>
        <w:autoSpaceDE w:val="0"/>
        <w:autoSpaceDN w:val="0"/>
        <w:spacing w:after="0"/>
        <w:ind w:left="0" w:right="0" w:firstLine="0"/>
        <w:rPr>
          <w:sz w:val="24"/>
          <w:szCs w:val="24"/>
        </w:rPr>
      </w:pPr>
      <w:r w:rsidRPr="007821B8">
        <w:rPr>
          <w:b/>
          <w:bCs/>
          <w:color w:val="000000"/>
          <w:sz w:val="24"/>
          <w:szCs w:val="24"/>
        </w:rPr>
        <w:t>Kategória č. 1: Dodávka elektrickej energie:</w:t>
      </w:r>
    </w:p>
    <w:p w14:paraId="6922BE5A" w14:textId="77777777" w:rsidR="00D33597" w:rsidRPr="00C13DAB" w:rsidRDefault="00D33597" w:rsidP="00C13DA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C13DAB">
        <w:rPr>
          <w:rStyle w:val="normaltextrun"/>
        </w:rPr>
        <w:t xml:space="preserve">09310000-5 Elektrická energia </w:t>
      </w:r>
    </w:p>
    <w:p w14:paraId="517D06A4" w14:textId="2F135134" w:rsidR="005961D6" w:rsidRDefault="00D33597" w:rsidP="0075568A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</w:rPr>
      </w:pPr>
      <w:r w:rsidRPr="00C13DAB">
        <w:rPr>
          <w:rStyle w:val="normaltextrun"/>
        </w:rPr>
        <w:t>66132000-4 Sprostredkovanie predaja komodít</w:t>
      </w:r>
    </w:p>
    <w:p w14:paraId="131F163A" w14:textId="67667F81" w:rsidR="000D3C37" w:rsidRDefault="000D3C37" w:rsidP="000D3C37">
      <w:pPr>
        <w:pStyle w:val="paragraph"/>
        <w:spacing w:before="0" w:beforeAutospacing="0" w:after="0" w:afterAutospacing="0"/>
        <w:jc w:val="both"/>
        <w:textAlignment w:val="baseline"/>
      </w:pPr>
      <w:r w:rsidRPr="007821B8">
        <w:rPr>
          <w:b/>
          <w:bCs/>
          <w:color w:val="000000"/>
        </w:rPr>
        <w:t>Kategória č. 2: Dodávka zemného plynu:</w:t>
      </w:r>
      <w:r>
        <w:tab/>
      </w:r>
    </w:p>
    <w:p w14:paraId="62366183" w14:textId="3A21A36A" w:rsidR="000D3C37" w:rsidRDefault="000D3C37" w:rsidP="000D3C37">
      <w:pPr>
        <w:pStyle w:val="paragraph"/>
        <w:spacing w:before="0" w:beforeAutospacing="0" w:after="0" w:afterAutospacing="0"/>
        <w:jc w:val="both"/>
        <w:textAlignment w:val="baseline"/>
      </w:pPr>
      <w:r w:rsidRPr="000425E3">
        <w:t>09123000-7 Zemný plyn</w:t>
      </w:r>
    </w:p>
    <w:p w14:paraId="3786F3F2" w14:textId="22C7307D" w:rsidR="000D3C37" w:rsidRPr="0075568A" w:rsidRDefault="000D3C37" w:rsidP="0075568A">
      <w:pPr>
        <w:pStyle w:val="paragraph"/>
        <w:spacing w:before="0" w:beforeAutospacing="0" w:after="160" w:afterAutospacing="0"/>
        <w:jc w:val="both"/>
        <w:textAlignment w:val="baseline"/>
      </w:pPr>
      <w:r w:rsidRPr="00C13DAB">
        <w:rPr>
          <w:rStyle w:val="normaltextrun"/>
        </w:rPr>
        <w:t>66132000-4 Sprostredkovanie predaja komodít</w:t>
      </w:r>
    </w:p>
    <w:p w14:paraId="4AE7AA14" w14:textId="77777777" w:rsidR="00E41F51" w:rsidRPr="00EF0E6C" w:rsidRDefault="00E41F51" w:rsidP="0075568A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20" w:name="_Toc128387564"/>
      <w:r w:rsidRPr="00EF0E6C">
        <w:rPr>
          <w:rFonts w:ascii="Camera" w:hAnsi="Camera"/>
          <w:color w:val="754BFF"/>
          <w:sz w:val="32"/>
        </w:rPr>
        <w:t>Výzvy na predkladanie ponúk v rámci zriadeného DNS</w:t>
      </w:r>
      <w:bookmarkEnd w:id="20"/>
      <w:r w:rsidRPr="00EF0E6C">
        <w:rPr>
          <w:rFonts w:ascii="Camera" w:hAnsi="Camera"/>
          <w:color w:val="754BFF"/>
          <w:sz w:val="32"/>
        </w:rPr>
        <w:t xml:space="preserve"> </w:t>
      </w:r>
    </w:p>
    <w:p w14:paraId="0D68C750" w14:textId="14F476C5" w:rsidR="00B73DA6" w:rsidRPr="008B22EE" w:rsidRDefault="00E41F51" w:rsidP="008B22EE">
      <w:pPr>
        <w:pStyle w:val="Zkladntext"/>
        <w:numPr>
          <w:ilvl w:val="1"/>
          <w:numId w:val="10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656FB6">
        <w:rPr>
          <w:sz w:val="24"/>
          <w:szCs w:val="24"/>
        </w:rPr>
        <w:t xml:space="preserve">V rámci zriadeného DNS sa budú vyhlasovať jednotlivé </w:t>
      </w:r>
      <w:r w:rsidR="00CA0AF0">
        <w:rPr>
          <w:sz w:val="24"/>
          <w:szCs w:val="24"/>
        </w:rPr>
        <w:t>V</w:t>
      </w:r>
      <w:r w:rsidRPr="00656FB6">
        <w:rPr>
          <w:sz w:val="24"/>
          <w:szCs w:val="24"/>
        </w:rPr>
        <w:t xml:space="preserve">ýzvy na predkladanie ponúk </w:t>
      </w:r>
      <w:r w:rsidR="00B86043">
        <w:rPr>
          <w:sz w:val="24"/>
          <w:szCs w:val="24"/>
        </w:rPr>
        <w:br/>
      </w:r>
      <w:r w:rsidR="00073960">
        <w:rPr>
          <w:sz w:val="24"/>
          <w:szCs w:val="24"/>
        </w:rPr>
        <w:t xml:space="preserve">pre dodávku </w:t>
      </w:r>
      <w:r w:rsidR="00BA4687">
        <w:rPr>
          <w:sz w:val="24"/>
          <w:szCs w:val="24"/>
        </w:rPr>
        <w:t>elektrickej energie</w:t>
      </w:r>
      <w:r w:rsidR="00053FF3">
        <w:rPr>
          <w:sz w:val="24"/>
          <w:szCs w:val="24"/>
        </w:rPr>
        <w:t xml:space="preserve"> </w:t>
      </w:r>
      <w:r w:rsidR="007C15FC">
        <w:rPr>
          <w:sz w:val="24"/>
          <w:szCs w:val="24"/>
        </w:rPr>
        <w:t>v kategórii č. 1 a pre dodávku zemného plynu v kategórii č. 2</w:t>
      </w:r>
      <w:r w:rsidRPr="00656FB6">
        <w:rPr>
          <w:sz w:val="24"/>
          <w:szCs w:val="24"/>
        </w:rPr>
        <w:t xml:space="preserve">. </w:t>
      </w:r>
      <w:r w:rsidR="00B73DA6" w:rsidRPr="008B22EE">
        <w:rPr>
          <w:sz w:val="24"/>
          <w:szCs w:val="24"/>
        </w:rPr>
        <w:t xml:space="preserve">Pri zadávaní </w:t>
      </w:r>
      <w:r w:rsidR="00AD61D6" w:rsidRPr="008B22EE">
        <w:rPr>
          <w:sz w:val="24"/>
          <w:szCs w:val="24"/>
        </w:rPr>
        <w:t>čiastkovej</w:t>
      </w:r>
      <w:r w:rsidR="00B73DA6" w:rsidRPr="008B22EE">
        <w:rPr>
          <w:sz w:val="24"/>
          <w:szCs w:val="24"/>
        </w:rPr>
        <w:t xml:space="preserve"> zákazky verejný obstarávateľ vyzve na predloženie ponuky všetkých záujemcov, ktorí boli zaradení do </w:t>
      </w:r>
      <w:r w:rsidR="00AD61D6" w:rsidRPr="008B22EE">
        <w:rPr>
          <w:sz w:val="24"/>
          <w:szCs w:val="24"/>
        </w:rPr>
        <w:t>príslušnej</w:t>
      </w:r>
      <w:r w:rsidR="00B73DA6" w:rsidRPr="008B22EE">
        <w:rPr>
          <w:sz w:val="24"/>
          <w:szCs w:val="24"/>
        </w:rPr>
        <w:t xml:space="preserve"> kategórie</w:t>
      </w:r>
      <w:r w:rsidR="00AD61D6" w:rsidRPr="008B22EE">
        <w:rPr>
          <w:sz w:val="24"/>
          <w:szCs w:val="24"/>
        </w:rPr>
        <w:t xml:space="preserve"> DNS</w:t>
      </w:r>
      <w:r w:rsidR="00B73DA6" w:rsidRPr="008B22EE">
        <w:rPr>
          <w:sz w:val="24"/>
          <w:szCs w:val="24"/>
        </w:rPr>
        <w:t xml:space="preserve"> zodpovedajúcej zadávanej zákazke. </w:t>
      </w:r>
      <w:r w:rsidR="00AD61D6" w:rsidRPr="008B22EE">
        <w:rPr>
          <w:sz w:val="24"/>
          <w:szCs w:val="24"/>
        </w:rPr>
        <w:t>V</w:t>
      </w:r>
      <w:r w:rsidR="00B73DA6" w:rsidRPr="008B22EE">
        <w:rPr>
          <w:sz w:val="24"/>
          <w:szCs w:val="24"/>
        </w:rPr>
        <w:t xml:space="preserve">erejný obstarávateľ súčasne </w:t>
      </w:r>
      <w:r w:rsidR="00AD61D6" w:rsidRPr="008B22EE">
        <w:rPr>
          <w:sz w:val="24"/>
          <w:szCs w:val="24"/>
        </w:rPr>
        <w:t>zašle</w:t>
      </w:r>
      <w:r w:rsidR="00B73DA6" w:rsidRPr="008B22EE">
        <w:rPr>
          <w:sz w:val="24"/>
          <w:szCs w:val="24"/>
        </w:rPr>
        <w:t xml:space="preserve"> všetkým záujemcom zaradeným do </w:t>
      </w:r>
      <w:r w:rsidR="00AD61D6" w:rsidRPr="008B22EE">
        <w:rPr>
          <w:sz w:val="24"/>
          <w:szCs w:val="24"/>
        </w:rPr>
        <w:t>príslušnej</w:t>
      </w:r>
      <w:r w:rsidR="00B73DA6" w:rsidRPr="008B22EE">
        <w:rPr>
          <w:sz w:val="24"/>
          <w:szCs w:val="24"/>
        </w:rPr>
        <w:t xml:space="preserve"> kategórie DNS </w:t>
      </w:r>
      <w:r w:rsidR="00AD61D6" w:rsidRPr="008B22EE">
        <w:rPr>
          <w:sz w:val="24"/>
          <w:szCs w:val="24"/>
        </w:rPr>
        <w:t>V</w:t>
      </w:r>
      <w:r w:rsidR="00B73DA6" w:rsidRPr="008B22EE">
        <w:rPr>
          <w:sz w:val="24"/>
          <w:szCs w:val="24"/>
        </w:rPr>
        <w:t>ýzvu na predkladanie ponúk. Výzva na predkladanie ponúk</w:t>
      </w:r>
      <w:r w:rsidR="008B22EE" w:rsidRPr="008B22EE">
        <w:rPr>
          <w:sz w:val="24"/>
          <w:szCs w:val="24"/>
        </w:rPr>
        <w:t xml:space="preserve"> bude </w:t>
      </w:r>
      <w:r w:rsidR="00B73DA6" w:rsidRPr="008B22EE">
        <w:rPr>
          <w:sz w:val="24"/>
          <w:szCs w:val="24"/>
        </w:rPr>
        <w:t>obsahovať presnejšiu formuláciu kritérií na vyhodnotenie ponúk</w:t>
      </w:r>
      <w:r w:rsidR="00E337D5">
        <w:rPr>
          <w:sz w:val="24"/>
          <w:szCs w:val="24"/>
        </w:rPr>
        <w:t>, opis predmetu zákazky, odberné miesta a identifikáciu odberateľov, zmluvné podmienky a ďalšie upresňujúce informácie</w:t>
      </w:r>
      <w:r w:rsidR="008B22EE" w:rsidRPr="008B22EE">
        <w:rPr>
          <w:sz w:val="24"/>
          <w:szCs w:val="24"/>
        </w:rPr>
        <w:t>.</w:t>
      </w:r>
    </w:p>
    <w:p w14:paraId="7FEB884C" w14:textId="4E14C194" w:rsidR="00C239A9" w:rsidRPr="00C239A9" w:rsidRDefault="00DA2DE4" w:rsidP="00C239A9">
      <w:pPr>
        <w:pStyle w:val="Zkladntext"/>
        <w:numPr>
          <w:ilvl w:val="1"/>
          <w:numId w:val="10"/>
        </w:numPr>
        <w:autoSpaceDE w:val="0"/>
        <w:autoSpaceDN w:val="0"/>
        <w:ind w:left="0" w:right="0" w:hanging="567"/>
        <w:rPr>
          <w:sz w:val="24"/>
          <w:szCs w:val="24"/>
        </w:rPr>
      </w:pPr>
      <w:r>
        <w:rPr>
          <w:sz w:val="24"/>
          <w:szCs w:val="24"/>
        </w:rPr>
        <w:t xml:space="preserve">Výsledkom </w:t>
      </w:r>
      <w:r w:rsidR="00C239A9">
        <w:rPr>
          <w:sz w:val="24"/>
          <w:szCs w:val="24"/>
        </w:rPr>
        <w:t xml:space="preserve">čiastkových zákaziek realizovaných v rámci tohto DNS </w:t>
      </w:r>
      <w:r w:rsidR="00C239A9" w:rsidRPr="00412739">
        <w:rPr>
          <w:sz w:val="24"/>
          <w:szCs w:val="24"/>
        </w:rPr>
        <w:t>budú</w:t>
      </w:r>
      <w:r w:rsidR="00EC7BE9" w:rsidRPr="00412739">
        <w:rPr>
          <w:sz w:val="24"/>
          <w:szCs w:val="24"/>
        </w:rPr>
        <w:t xml:space="preserve"> </w:t>
      </w:r>
      <w:r w:rsidR="004658AD" w:rsidRPr="00412739">
        <w:rPr>
          <w:sz w:val="24"/>
          <w:szCs w:val="24"/>
        </w:rPr>
        <w:t>Zmluvy o dodávke elektrickej energie</w:t>
      </w:r>
      <w:r w:rsidR="00412739" w:rsidRPr="00412739">
        <w:rPr>
          <w:sz w:val="24"/>
          <w:szCs w:val="24"/>
        </w:rPr>
        <w:t>/zemného plynu</w:t>
      </w:r>
      <w:r w:rsidR="004658AD" w:rsidRPr="00412739">
        <w:rPr>
          <w:sz w:val="24"/>
          <w:szCs w:val="24"/>
        </w:rPr>
        <w:t xml:space="preserve"> alebo Rámcové dohody</w:t>
      </w:r>
      <w:r w:rsidR="00C239A9" w:rsidRPr="00412739">
        <w:rPr>
          <w:sz w:val="24"/>
          <w:szCs w:val="24"/>
        </w:rPr>
        <w:t>. Informatívna</w:t>
      </w:r>
      <w:r w:rsidR="00EC7BE9" w:rsidRPr="00412739">
        <w:rPr>
          <w:sz w:val="24"/>
          <w:szCs w:val="24"/>
        </w:rPr>
        <w:t xml:space="preserve"> </w:t>
      </w:r>
      <w:r w:rsidR="004658AD" w:rsidRPr="00412739">
        <w:rPr>
          <w:sz w:val="24"/>
          <w:szCs w:val="24"/>
        </w:rPr>
        <w:t>Zmluva o dodávke elektrickej energie</w:t>
      </w:r>
      <w:r w:rsidR="00412739" w:rsidRPr="00412739">
        <w:rPr>
          <w:sz w:val="24"/>
          <w:szCs w:val="24"/>
        </w:rPr>
        <w:t>/zemného plynu</w:t>
      </w:r>
      <w:r w:rsidR="004658AD" w:rsidRPr="00412739">
        <w:rPr>
          <w:sz w:val="24"/>
          <w:szCs w:val="24"/>
        </w:rPr>
        <w:t xml:space="preserve"> a Rámcová dohoda </w:t>
      </w:r>
      <w:r w:rsidR="00C239A9" w:rsidRPr="00412739">
        <w:rPr>
          <w:sz w:val="24"/>
          <w:szCs w:val="24"/>
        </w:rPr>
        <w:t>tvor</w:t>
      </w:r>
      <w:r w:rsidR="00EC7BE9" w:rsidRPr="00412739">
        <w:rPr>
          <w:sz w:val="24"/>
          <w:szCs w:val="24"/>
        </w:rPr>
        <w:t>ia</w:t>
      </w:r>
      <w:r w:rsidR="00C239A9" w:rsidRPr="00412739">
        <w:rPr>
          <w:sz w:val="24"/>
          <w:szCs w:val="24"/>
        </w:rPr>
        <w:t xml:space="preserve"> príloh</w:t>
      </w:r>
      <w:r w:rsidR="00EC7BE9" w:rsidRPr="00412739">
        <w:rPr>
          <w:sz w:val="24"/>
          <w:szCs w:val="24"/>
        </w:rPr>
        <w:t>y</w:t>
      </w:r>
      <w:r w:rsidR="00C239A9" w:rsidRPr="00412739">
        <w:rPr>
          <w:sz w:val="24"/>
          <w:szCs w:val="24"/>
        </w:rPr>
        <w:t xml:space="preserve"> č. 3 </w:t>
      </w:r>
      <w:r w:rsidR="00EC7BE9" w:rsidRPr="00412739">
        <w:rPr>
          <w:sz w:val="24"/>
          <w:szCs w:val="24"/>
        </w:rPr>
        <w:t>a 4</w:t>
      </w:r>
      <w:r w:rsidR="00EC7BE9">
        <w:rPr>
          <w:sz w:val="24"/>
          <w:szCs w:val="24"/>
        </w:rPr>
        <w:t xml:space="preserve"> </w:t>
      </w:r>
      <w:r w:rsidR="00C239A9">
        <w:rPr>
          <w:sz w:val="24"/>
          <w:szCs w:val="24"/>
        </w:rPr>
        <w:t xml:space="preserve">týchto súťažných podkladov. </w:t>
      </w:r>
      <w:r w:rsidR="00C239A9" w:rsidRPr="00C239A9">
        <w:rPr>
          <w:sz w:val="24"/>
          <w:szCs w:val="24"/>
        </w:rPr>
        <w:t xml:space="preserve">Verejný obstarávateľ si vyhradzuje právo </w:t>
      </w:r>
      <w:r w:rsidR="00C239A9">
        <w:rPr>
          <w:sz w:val="24"/>
          <w:szCs w:val="24"/>
        </w:rPr>
        <w:t>upravovať</w:t>
      </w:r>
      <w:r w:rsidR="00C239A9" w:rsidRPr="00C239A9">
        <w:rPr>
          <w:sz w:val="24"/>
          <w:szCs w:val="24"/>
        </w:rPr>
        <w:t xml:space="preserve"> zmluvné podmienky v rámci konkrétnej </w:t>
      </w:r>
      <w:r w:rsidR="00C239A9">
        <w:rPr>
          <w:sz w:val="24"/>
          <w:szCs w:val="24"/>
        </w:rPr>
        <w:t>V</w:t>
      </w:r>
      <w:r w:rsidR="00C239A9" w:rsidRPr="00C239A9">
        <w:rPr>
          <w:sz w:val="24"/>
          <w:szCs w:val="24"/>
        </w:rPr>
        <w:t>ýzvy na predkladanie ponúk.</w:t>
      </w:r>
    </w:p>
    <w:p w14:paraId="548CE383" w14:textId="4D567EC4" w:rsidR="00E077C7" w:rsidRPr="00607025" w:rsidRDefault="00E077C7" w:rsidP="00607025">
      <w:pPr>
        <w:pStyle w:val="Zkladntext"/>
        <w:numPr>
          <w:ilvl w:val="1"/>
          <w:numId w:val="10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2D2C6B">
        <w:rPr>
          <w:sz w:val="24"/>
          <w:szCs w:val="24"/>
        </w:rPr>
        <w:t>Informácia o elektronickej aukcii: Verejný obstarávateľ si vyhradzuje právo</w:t>
      </w:r>
      <w:r w:rsidR="00FF2746">
        <w:rPr>
          <w:sz w:val="24"/>
          <w:szCs w:val="24"/>
        </w:rPr>
        <w:t xml:space="preserve"> </w:t>
      </w:r>
      <w:r w:rsidRPr="002D2C6B">
        <w:rPr>
          <w:sz w:val="24"/>
          <w:szCs w:val="24"/>
        </w:rPr>
        <w:t xml:space="preserve">pri jednotlivých </w:t>
      </w:r>
      <w:r w:rsidR="00CA0AF0">
        <w:rPr>
          <w:sz w:val="24"/>
          <w:szCs w:val="24"/>
        </w:rPr>
        <w:t>V</w:t>
      </w:r>
      <w:r w:rsidRPr="002D2C6B">
        <w:rPr>
          <w:sz w:val="24"/>
          <w:szCs w:val="24"/>
        </w:rPr>
        <w:t>ýzvach v rámci tohto DNS použi</w:t>
      </w:r>
      <w:r w:rsidR="00FF2746">
        <w:rPr>
          <w:sz w:val="24"/>
          <w:szCs w:val="24"/>
        </w:rPr>
        <w:t>ť</w:t>
      </w:r>
      <w:r w:rsidRPr="002D2C6B">
        <w:rPr>
          <w:sz w:val="24"/>
          <w:szCs w:val="24"/>
        </w:rPr>
        <w:t xml:space="preserve"> elektronickú aukciu. Túto informáciu spolu s podmienkami použitia elektronickej aukcie verejný obstarávateľ vždy zverejní </w:t>
      </w:r>
      <w:r w:rsidR="005D5BFA">
        <w:rPr>
          <w:sz w:val="24"/>
          <w:szCs w:val="24"/>
        </w:rPr>
        <w:t>v</w:t>
      </w:r>
      <w:r w:rsidRPr="002D2C6B">
        <w:rPr>
          <w:sz w:val="24"/>
          <w:szCs w:val="24"/>
        </w:rPr>
        <w:t xml:space="preserve">o </w:t>
      </w:r>
      <w:r w:rsidR="005D5BFA">
        <w:rPr>
          <w:sz w:val="24"/>
          <w:szCs w:val="24"/>
        </w:rPr>
        <w:t>V</w:t>
      </w:r>
      <w:r w:rsidRPr="002D2C6B">
        <w:rPr>
          <w:sz w:val="24"/>
          <w:szCs w:val="24"/>
        </w:rPr>
        <w:t>ýzve na predkladanie ponúk.</w:t>
      </w:r>
    </w:p>
    <w:p w14:paraId="39F90BCC" w14:textId="5BCBBA1B" w:rsidR="00656FB6" w:rsidRPr="00EF0E6C" w:rsidRDefault="00656FB6" w:rsidP="000F22B9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21" w:name="_Toc128387565"/>
      <w:r w:rsidRPr="00EF0E6C">
        <w:rPr>
          <w:rFonts w:ascii="Camera" w:hAnsi="Camera"/>
          <w:color w:val="754BFF"/>
          <w:sz w:val="32"/>
        </w:rPr>
        <w:t xml:space="preserve">Skrátenie lehoty na predkladanie ponúk v rámci jednotlivých </w:t>
      </w:r>
      <w:r w:rsidR="00DC4B83">
        <w:rPr>
          <w:rFonts w:ascii="Camera" w:hAnsi="Camera"/>
          <w:color w:val="754BFF"/>
          <w:sz w:val="32"/>
        </w:rPr>
        <w:t>V</w:t>
      </w:r>
      <w:r w:rsidRPr="00EF0E6C">
        <w:rPr>
          <w:rFonts w:ascii="Camera" w:hAnsi="Camera"/>
          <w:color w:val="754BFF"/>
          <w:sz w:val="32"/>
        </w:rPr>
        <w:t>ýziev</w:t>
      </w:r>
      <w:bookmarkEnd w:id="21"/>
      <w:r w:rsidRPr="00EF0E6C">
        <w:rPr>
          <w:rFonts w:ascii="Camera" w:hAnsi="Camera"/>
          <w:color w:val="754BFF"/>
          <w:sz w:val="32"/>
        </w:rPr>
        <w:t xml:space="preserve"> </w:t>
      </w:r>
    </w:p>
    <w:p w14:paraId="0747F906" w14:textId="791FDF1C" w:rsidR="00656FB6" w:rsidRDefault="00656FB6" w:rsidP="002624DE">
      <w:pPr>
        <w:pStyle w:val="Zkladntext"/>
        <w:numPr>
          <w:ilvl w:val="1"/>
          <w:numId w:val="11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4A63E8">
        <w:rPr>
          <w:sz w:val="24"/>
          <w:szCs w:val="24"/>
        </w:rPr>
        <w:t xml:space="preserve">Verejný obstarávateľ si v zmysle § 61 ods. 4 ZVO vyhradzuje právo v jednotlivých </w:t>
      </w:r>
      <w:r w:rsidR="007A30F9">
        <w:rPr>
          <w:sz w:val="24"/>
          <w:szCs w:val="24"/>
        </w:rPr>
        <w:t>V</w:t>
      </w:r>
      <w:r w:rsidRPr="004A63E8">
        <w:rPr>
          <w:sz w:val="24"/>
          <w:szCs w:val="24"/>
        </w:rPr>
        <w:t xml:space="preserve">ýzvach určiť lehotu na predkladanie ponúk kratšiu ako 10 dní </w:t>
      </w:r>
      <w:r w:rsidR="00C429F9" w:rsidRPr="004A63E8">
        <w:rPr>
          <w:sz w:val="24"/>
          <w:szCs w:val="24"/>
          <w:shd w:val="clear" w:color="auto" w:fill="FFFFFF"/>
        </w:rPr>
        <w:t xml:space="preserve">odo dňa odoslania </w:t>
      </w:r>
      <w:r w:rsidR="007A30F9">
        <w:rPr>
          <w:sz w:val="24"/>
          <w:szCs w:val="24"/>
          <w:shd w:val="clear" w:color="auto" w:fill="FFFFFF"/>
        </w:rPr>
        <w:t>V</w:t>
      </w:r>
      <w:r w:rsidR="00C429F9" w:rsidRPr="004A63E8">
        <w:rPr>
          <w:sz w:val="24"/>
          <w:szCs w:val="24"/>
          <w:shd w:val="clear" w:color="auto" w:fill="FFFFFF"/>
        </w:rPr>
        <w:t xml:space="preserve">ýzvy, a to </w:t>
      </w:r>
      <w:r w:rsidRPr="004A63E8">
        <w:rPr>
          <w:sz w:val="24"/>
          <w:szCs w:val="24"/>
        </w:rPr>
        <w:t xml:space="preserve">dohodou so záujemcami. Lehota na predkladanie ponúk určená verejným obstarávateľom bude vždy </w:t>
      </w:r>
      <w:r w:rsidR="004A63E8" w:rsidRPr="004A63E8">
        <w:rPr>
          <w:sz w:val="24"/>
          <w:szCs w:val="24"/>
        </w:rPr>
        <w:t>minimálne</w:t>
      </w:r>
      <w:r w:rsidRPr="004A63E8">
        <w:rPr>
          <w:sz w:val="24"/>
          <w:szCs w:val="24"/>
        </w:rPr>
        <w:t xml:space="preserve"> 5</w:t>
      </w:r>
      <w:r w:rsidR="004A63E8" w:rsidRPr="004A63E8">
        <w:rPr>
          <w:sz w:val="24"/>
          <w:szCs w:val="24"/>
        </w:rPr>
        <w:t xml:space="preserve"> </w:t>
      </w:r>
      <w:r w:rsidR="0084596A">
        <w:rPr>
          <w:sz w:val="24"/>
          <w:szCs w:val="24"/>
        </w:rPr>
        <w:t>pracovných</w:t>
      </w:r>
      <w:r w:rsidRPr="004A63E8">
        <w:rPr>
          <w:sz w:val="24"/>
          <w:szCs w:val="24"/>
        </w:rPr>
        <w:t xml:space="preserve"> dní.</w:t>
      </w:r>
    </w:p>
    <w:p w14:paraId="4BA1B71F" w14:textId="44B6ECC0" w:rsidR="00F810C1" w:rsidRPr="00EF0E6C" w:rsidRDefault="00F810C1" w:rsidP="000F22B9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22" w:name="_Toc128387566"/>
      <w:r w:rsidRPr="00EF0E6C">
        <w:rPr>
          <w:rFonts w:ascii="Camera" w:hAnsi="Camera"/>
          <w:color w:val="754BFF"/>
          <w:sz w:val="32"/>
        </w:rPr>
        <w:t>Komunikácia</w:t>
      </w:r>
      <w:bookmarkEnd w:id="22"/>
      <w:r w:rsidRPr="00EF0E6C">
        <w:rPr>
          <w:rFonts w:ascii="Camera" w:hAnsi="Camera"/>
          <w:color w:val="754BFF"/>
          <w:sz w:val="32"/>
        </w:rPr>
        <w:t xml:space="preserve"> </w:t>
      </w:r>
    </w:p>
    <w:p w14:paraId="1E98C3BB" w14:textId="72E2D350" w:rsidR="002A1D10" w:rsidRPr="00F93998" w:rsidRDefault="00C84EF1" w:rsidP="002624DE">
      <w:pPr>
        <w:pStyle w:val="Zkladntext"/>
        <w:numPr>
          <w:ilvl w:val="1"/>
          <w:numId w:val="12"/>
        </w:numPr>
        <w:autoSpaceDE w:val="0"/>
        <w:autoSpaceDN w:val="0"/>
        <w:ind w:left="0" w:right="0" w:hanging="567"/>
        <w:rPr>
          <w:color w:val="000000" w:themeColor="text1"/>
          <w:sz w:val="24"/>
          <w:szCs w:val="24"/>
        </w:rPr>
      </w:pPr>
      <w:r w:rsidRPr="002624DE">
        <w:rPr>
          <w:sz w:val="24"/>
          <w:szCs w:val="24"/>
        </w:rPr>
        <w:t xml:space="preserve">Komunikácia medzi verejným obstarávateľom a záujemcom/uchádzačom sa uskutočňuje </w:t>
      </w:r>
      <w:r w:rsidR="004379A0">
        <w:rPr>
          <w:sz w:val="24"/>
          <w:szCs w:val="24"/>
        </w:rPr>
        <w:br/>
      </w:r>
      <w:r w:rsidRPr="002624DE">
        <w:rPr>
          <w:sz w:val="24"/>
          <w:szCs w:val="24"/>
        </w:rPr>
        <w:t xml:space="preserve">v slovenskom alebo českom jazyku výhradne prostredníctvom informačného systému </w:t>
      </w:r>
      <w:r w:rsidRPr="002624DE">
        <w:rPr>
          <w:sz w:val="24"/>
          <w:szCs w:val="24"/>
        </w:rPr>
        <w:lastRenderedPageBreak/>
        <w:t>Josephine, prevádzkovaného na adrese</w:t>
      </w:r>
      <w:r w:rsidRPr="00F93998">
        <w:rPr>
          <w:color w:val="000000" w:themeColor="text1"/>
          <w:sz w:val="24"/>
          <w:szCs w:val="24"/>
        </w:rPr>
        <w:t xml:space="preserve">: </w:t>
      </w:r>
      <w:hyperlink r:id="rId12" w:history="1">
        <w:r w:rsidR="002A1D10" w:rsidRPr="00F93998">
          <w:rPr>
            <w:rStyle w:val="Hypertextovprepojenie"/>
            <w:color w:val="000000" w:themeColor="text1"/>
            <w:sz w:val="24"/>
            <w:szCs w:val="24"/>
          </w:rPr>
          <w:t>https://josephine.proebiz.com/</w:t>
        </w:r>
      </w:hyperlink>
      <w:r w:rsidRPr="00F93998">
        <w:rPr>
          <w:color w:val="000000" w:themeColor="text1"/>
          <w:sz w:val="24"/>
          <w:szCs w:val="24"/>
        </w:rPr>
        <w:t>.</w:t>
      </w:r>
      <w:r w:rsidR="002624DE" w:rsidRPr="00F93998">
        <w:rPr>
          <w:color w:val="000000" w:themeColor="text1"/>
          <w:sz w:val="24"/>
          <w:szCs w:val="24"/>
        </w:rPr>
        <w:t xml:space="preserve"> </w:t>
      </w:r>
      <w:r w:rsidR="002A1D10" w:rsidRPr="00F93998">
        <w:rPr>
          <w:color w:val="000000" w:themeColor="text1"/>
          <w:sz w:val="24"/>
          <w:szCs w:val="24"/>
        </w:rPr>
        <w:t xml:space="preserve">Tento spôsob komunikácie sa týka akejkoľvek komunikácie a podaní medzi verejným obstarávateľom </w:t>
      </w:r>
      <w:r w:rsidR="003F6119" w:rsidRPr="00F93998">
        <w:rPr>
          <w:color w:val="000000" w:themeColor="text1"/>
          <w:sz w:val="24"/>
          <w:szCs w:val="24"/>
        </w:rPr>
        <w:br/>
      </w:r>
      <w:r w:rsidR="002A1D10" w:rsidRPr="00F93998">
        <w:rPr>
          <w:color w:val="000000" w:themeColor="text1"/>
          <w:sz w:val="24"/>
          <w:szCs w:val="24"/>
        </w:rPr>
        <w:t>a záujemcami/uchádzačmi počas celého procesu verejného obstarávania</w:t>
      </w:r>
      <w:r w:rsidR="005922DF" w:rsidRPr="00F93998">
        <w:rPr>
          <w:color w:val="000000" w:themeColor="text1"/>
          <w:sz w:val="24"/>
          <w:szCs w:val="24"/>
        </w:rPr>
        <w:t xml:space="preserve">, s výnimkou prípadov, keď to výslovne vylučuje </w:t>
      </w:r>
      <w:r w:rsidR="00537A62" w:rsidRPr="00F93998">
        <w:rPr>
          <w:color w:val="000000" w:themeColor="text1"/>
          <w:sz w:val="24"/>
          <w:szCs w:val="24"/>
        </w:rPr>
        <w:t>ZVO</w:t>
      </w:r>
      <w:r w:rsidR="002A1D10" w:rsidRPr="00F93998">
        <w:rPr>
          <w:color w:val="000000" w:themeColor="text1"/>
          <w:sz w:val="24"/>
          <w:szCs w:val="24"/>
        </w:rPr>
        <w:t xml:space="preserve">. </w:t>
      </w:r>
    </w:p>
    <w:p w14:paraId="530312C0" w14:textId="2AD02415" w:rsidR="002A1D10" w:rsidRPr="00F93998" w:rsidRDefault="00537A62" w:rsidP="002624DE">
      <w:pPr>
        <w:pStyle w:val="Zkladntext"/>
        <w:numPr>
          <w:ilvl w:val="1"/>
          <w:numId w:val="12"/>
        </w:numPr>
        <w:autoSpaceDE w:val="0"/>
        <w:autoSpaceDN w:val="0"/>
        <w:ind w:left="0" w:right="0" w:hanging="567"/>
        <w:rPr>
          <w:color w:val="000000" w:themeColor="text1"/>
          <w:sz w:val="24"/>
          <w:szCs w:val="24"/>
        </w:rPr>
      </w:pPr>
      <w:r w:rsidRPr="00F93998">
        <w:rPr>
          <w:color w:val="000000" w:themeColor="text1"/>
          <w:sz w:val="24"/>
          <w:szCs w:val="24"/>
        </w:rPr>
        <w:t>Záujemca</w:t>
      </w:r>
      <w:r w:rsidR="002A1D10" w:rsidRPr="00F93998">
        <w:rPr>
          <w:color w:val="000000" w:themeColor="text1"/>
          <w:sz w:val="24"/>
          <w:szCs w:val="24"/>
        </w:rPr>
        <w:t xml:space="preserve"> má možnosť registrovať sa do systému Josephine na stránke </w:t>
      </w:r>
      <w:hyperlink r:id="rId13" w:history="1">
        <w:r w:rsidR="003F6119" w:rsidRPr="00F93998">
          <w:rPr>
            <w:rStyle w:val="Hypertextovprepojenie"/>
            <w:color w:val="000000" w:themeColor="text1"/>
            <w:sz w:val="24"/>
            <w:szCs w:val="24"/>
          </w:rPr>
          <w:t>https://josephine.proebiz.com/</w:t>
        </w:r>
      </w:hyperlink>
      <w:r w:rsidR="003F6119" w:rsidRPr="00F93998">
        <w:rPr>
          <w:rStyle w:val="Hypertextovprepojenie"/>
          <w:color w:val="000000" w:themeColor="text1"/>
          <w:sz w:val="24"/>
          <w:szCs w:val="24"/>
          <w:u w:val="none"/>
        </w:rPr>
        <w:t xml:space="preserve"> </w:t>
      </w:r>
      <w:r w:rsidR="002A1D10" w:rsidRPr="00F93998">
        <w:rPr>
          <w:color w:val="000000" w:themeColor="text1"/>
          <w:sz w:val="24"/>
          <w:szCs w:val="24"/>
        </w:rPr>
        <w:t xml:space="preserve">pomocou hesla alebo aj pomocou občianskeho preukazu </w:t>
      </w:r>
      <w:r w:rsidR="004D19D5" w:rsidRPr="00F93998">
        <w:rPr>
          <w:color w:val="000000" w:themeColor="text1"/>
          <w:sz w:val="24"/>
          <w:szCs w:val="24"/>
        </w:rPr>
        <w:br/>
      </w:r>
      <w:r w:rsidR="002A1D10" w:rsidRPr="00F93998">
        <w:rPr>
          <w:color w:val="000000" w:themeColor="text1"/>
          <w:sz w:val="24"/>
          <w:szCs w:val="24"/>
        </w:rPr>
        <w:t>s elektronickým čipom a bezpečnostným osobnostným kódom (</w:t>
      </w:r>
      <w:proofErr w:type="spellStart"/>
      <w:r w:rsidR="002A1D10" w:rsidRPr="00F93998">
        <w:rPr>
          <w:color w:val="000000" w:themeColor="text1"/>
          <w:sz w:val="24"/>
          <w:szCs w:val="24"/>
        </w:rPr>
        <w:t>eID</w:t>
      </w:r>
      <w:proofErr w:type="spellEnd"/>
      <w:r w:rsidR="002A1D10" w:rsidRPr="00F93998">
        <w:rPr>
          <w:color w:val="000000" w:themeColor="text1"/>
          <w:sz w:val="24"/>
          <w:szCs w:val="24"/>
        </w:rPr>
        <w:t xml:space="preserve">). </w:t>
      </w:r>
    </w:p>
    <w:p w14:paraId="07CE692D" w14:textId="7C106940" w:rsidR="002A1D10" w:rsidRPr="00F93998" w:rsidRDefault="008841BE" w:rsidP="002624DE">
      <w:pPr>
        <w:pStyle w:val="Zkladntext"/>
        <w:numPr>
          <w:ilvl w:val="1"/>
          <w:numId w:val="12"/>
        </w:numPr>
        <w:autoSpaceDE w:val="0"/>
        <w:autoSpaceDN w:val="0"/>
        <w:ind w:left="0" w:right="0" w:hanging="567"/>
        <w:rPr>
          <w:color w:val="000000" w:themeColor="text1"/>
          <w:sz w:val="24"/>
          <w:szCs w:val="24"/>
        </w:rPr>
      </w:pPr>
      <w:r w:rsidRPr="00F93998">
        <w:rPr>
          <w:color w:val="000000" w:themeColor="text1"/>
          <w:sz w:val="24"/>
          <w:szCs w:val="24"/>
        </w:rPr>
        <w:t>Manuál registrácie</w:t>
      </w:r>
      <w:r w:rsidR="000F39B9" w:rsidRPr="00F93998">
        <w:rPr>
          <w:color w:val="000000" w:themeColor="text1"/>
          <w:sz w:val="24"/>
          <w:szCs w:val="24"/>
        </w:rPr>
        <w:t xml:space="preserve"> </w:t>
      </w:r>
      <w:r w:rsidR="002A1D10" w:rsidRPr="00F93998">
        <w:rPr>
          <w:color w:val="000000" w:themeColor="text1"/>
          <w:sz w:val="24"/>
          <w:szCs w:val="24"/>
        </w:rPr>
        <w:t>Vás rýchlo a jednoducho prevedie procesom registrácie v systéme J</w:t>
      </w:r>
      <w:r w:rsidRPr="00F93998">
        <w:rPr>
          <w:color w:val="000000" w:themeColor="text1"/>
          <w:sz w:val="24"/>
          <w:szCs w:val="24"/>
        </w:rPr>
        <w:t>ose</w:t>
      </w:r>
      <w:r w:rsidR="001536C6" w:rsidRPr="00F93998">
        <w:rPr>
          <w:color w:val="000000" w:themeColor="text1"/>
          <w:sz w:val="24"/>
          <w:szCs w:val="24"/>
        </w:rPr>
        <w:t xml:space="preserve">phine: </w:t>
      </w:r>
      <w:hyperlink r:id="rId14" w:history="1">
        <w:r w:rsidR="001536C6" w:rsidRPr="00F93998">
          <w:rPr>
            <w:rStyle w:val="Hypertextovprepojenie"/>
            <w:color w:val="000000" w:themeColor="text1"/>
            <w:sz w:val="24"/>
            <w:szCs w:val="24"/>
          </w:rPr>
          <w:t>https://store.proebiz.com/docs/josephine/sk/Manual_registracie_SK.pdf</w:t>
        </w:r>
      </w:hyperlink>
      <w:r w:rsidR="001536C6" w:rsidRPr="00F93998">
        <w:rPr>
          <w:color w:val="000000" w:themeColor="text1"/>
          <w:sz w:val="24"/>
          <w:szCs w:val="24"/>
        </w:rPr>
        <w:t>.</w:t>
      </w:r>
      <w:r w:rsidR="000E3864" w:rsidRPr="00F93998">
        <w:rPr>
          <w:color w:val="000000" w:themeColor="text1"/>
          <w:sz w:val="24"/>
          <w:szCs w:val="24"/>
        </w:rPr>
        <w:t xml:space="preserve"> </w:t>
      </w:r>
      <w:r w:rsidR="002A1D10" w:rsidRPr="00F93998">
        <w:rPr>
          <w:color w:val="000000" w:themeColor="text1"/>
          <w:sz w:val="24"/>
          <w:szCs w:val="24"/>
        </w:rPr>
        <w:t>Pre lepší prehľad tu nájdete tiež opis základných obrazoviek systému</w:t>
      </w:r>
      <w:r w:rsidR="001536C6" w:rsidRPr="00F93998">
        <w:rPr>
          <w:color w:val="000000" w:themeColor="text1"/>
          <w:sz w:val="24"/>
          <w:szCs w:val="24"/>
        </w:rPr>
        <w:t>.</w:t>
      </w:r>
      <w:r w:rsidR="002A1D10" w:rsidRPr="00F93998">
        <w:rPr>
          <w:color w:val="000000" w:themeColor="text1"/>
          <w:sz w:val="24"/>
          <w:szCs w:val="24"/>
        </w:rPr>
        <w:t xml:space="preserve"> </w:t>
      </w:r>
    </w:p>
    <w:p w14:paraId="74175B7A" w14:textId="1CA2A7ED" w:rsidR="00433B06" w:rsidRPr="00F93998" w:rsidRDefault="00433B06" w:rsidP="002624DE">
      <w:pPr>
        <w:pStyle w:val="Zkladntext"/>
        <w:numPr>
          <w:ilvl w:val="1"/>
          <w:numId w:val="12"/>
        </w:numPr>
        <w:autoSpaceDE w:val="0"/>
        <w:autoSpaceDN w:val="0"/>
        <w:ind w:left="0" w:right="0" w:hanging="567"/>
        <w:rPr>
          <w:color w:val="000000" w:themeColor="text1"/>
          <w:sz w:val="24"/>
          <w:szCs w:val="24"/>
        </w:rPr>
      </w:pPr>
      <w:r w:rsidRPr="00F93998">
        <w:rPr>
          <w:color w:val="000000" w:themeColor="text1"/>
          <w:sz w:val="24"/>
          <w:szCs w:val="24"/>
        </w:rPr>
        <w:t xml:space="preserve">Na používanie systému Josephine je nutné spĺňať nasledovné technické požiadavky: </w:t>
      </w:r>
      <w:hyperlink r:id="rId15" w:history="1">
        <w:r w:rsidRPr="00F93998">
          <w:rPr>
            <w:rStyle w:val="Hypertextovprepojenie"/>
            <w:color w:val="000000" w:themeColor="text1"/>
            <w:sz w:val="24"/>
            <w:szCs w:val="24"/>
          </w:rPr>
          <w:t>https://store.proebiz.com/docs/josephine/sk/Technicke_poziadavky_sw_JOSEPHINE.pdf</w:t>
        </w:r>
      </w:hyperlink>
      <w:r w:rsidR="000E3864" w:rsidRPr="00F93998">
        <w:rPr>
          <w:color w:val="000000" w:themeColor="text1"/>
          <w:sz w:val="24"/>
          <w:szCs w:val="24"/>
        </w:rPr>
        <w:t>.</w:t>
      </w:r>
    </w:p>
    <w:p w14:paraId="3BFD5C6A" w14:textId="71069105" w:rsidR="002A1D10" w:rsidRPr="00F93998" w:rsidRDefault="003A2572" w:rsidP="002624DE">
      <w:pPr>
        <w:pStyle w:val="Zkladntext"/>
        <w:numPr>
          <w:ilvl w:val="1"/>
          <w:numId w:val="12"/>
        </w:numPr>
        <w:autoSpaceDE w:val="0"/>
        <w:autoSpaceDN w:val="0"/>
        <w:ind w:left="0" w:right="0" w:hanging="567"/>
        <w:rPr>
          <w:color w:val="000000" w:themeColor="text1"/>
          <w:sz w:val="24"/>
          <w:szCs w:val="24"/>
        </w:rPr>
      </w:pPr>
      <w:r w:rsidRPr="00F93998">
        <w:rPr>
          <w:color w:val="000000" w:themeColor="text1"/>
          <w:sz w:val="24"/>
          <w:szCs w:val="24"/>
        </w:rPr>
        <w:t>Z</w:t>
      </w:r>
      <w:r w:rsidR="002A1D10" w:rsidRPr="00F93998">
        <w:rPr>
          <w:color w:val="000000" w:themeColor="text1"/>
          <w:sz w:val="24"/>
          <w:szCs w:val="24"/>
        </w:rPr>
        <w:t xml:space="preserve">ásielka sa považuje za doručenú, ak jej adresát bude mať objektívnu možnosť oboznámiť </w:t>
      </w:r>
      <w:r w:rsidR="004B7EDD">
        <w:rPr>
          <w:color w:val="000000" w:themeColor="text1"/>
          <w:sz w:val="24"/>
          <w:szCs w:val="24"/>
        </w:rPr>
        <w:br/>
      </w:r>
      <w:r w:rsidR="002A1D10" w:rsidRPr="00F93998">
        <w:rPr>
          <w:color w:val="000000" w:themeColor="text1"/>
          <w:sz w:val="24"/>
          <w:szCs w:val="24"/>
        </w:rPr>
        <w:t xml:space="preserve">sa s jej obsahom </w:t>
      </w:r>
      <w:r w:rsidR="009D75FE" w:rsidRPr="00F93998">
        <w:rPr>
          <w:color w:val="000000" w:themeColor="text1"/>
          <w:sz w:val="24"/>
          <w:szCs w:val="24"/>
        </w:rPr>
        <w:t>(</w:t>
      </w:r>
      <w:r w:rsidR="002A1D10" w:rsidRPr="00F93998">
        <w:rPr>
          <w:color w:val="000000" w:themeColor="text1"/>
          <w:sz w:val="24"/>
          <w:szCs w:val="24"/>
        </w:rPr>
        <w:t>akonáhle sa dostane zásielka do sféry jeho dispozície</w:t>
      </w:r>
      <w:r w:rsidR="009D75FE" w:rsidRPr="00F93998">
        <w:rPr>
          <w:color w:val="000000" w:themeColor="text1"/>
          <w:sz w:val="24"/>
          <w:szCs w:val="24"/>
        </w:rPr>
        <w:t>)</w:t>
      </w:r>
      <w:r w:rsidR="00F32D85" w:rsidRPr="00F93998">
        <w:rPr>
          <w:color w:val="000000" w:themeColor="text1"/>
          <w:sz w:val="24"/>
          <w:szCs w:val="24"/>
        </w:rPr>
        <w:t>, t. j. moment, kedy bola správa záujemcovi/uchádzačovi doručená prostredníctvom systému J</w:t>
      </w:r>
      <w:r w:rsidR="00130F36" w:rsidRPr="00F93998">
        <w:rPr>
          <w:color w:val="000000" w:themeColor="text1"/>
          <w:sz w:val="24"/>
          <w:szCs w:val="24"/>
        </w:rPr>
        <w:t>osephine</w:t>
      </w:r>
      <w:r w:rsidR="00F32D85" w:rsidRPr="00F93998">
        <w:rPr>
          <w:color w:val="000000" w:themeColor="text1"/>
          <w:sz w:val="24"/>
          <w:szCs w:val="24"/>
        </w:rPr>
        <w:t xml:space="preserve">, nie kedy </w:t>
      </w:r>
      <w:r w:rsidR="004B7EDD">
        <w:rPr>
          <w:color w:val="000000" w:themeColor="text1"/>
          <w:sz w:val="24"/>
          <w:szCs w:val="24"/>
        </w:rPr>
        <w:br/>
      </w:r>
      <w:r w:rsidR="00F32D85" w:rsidRPr="00F93998">
        <w:rPr>
          <w:color w:val="000000" w:themeColor="text1"/>
          <w:sz w:val="24"/>
          <w:szCs w:val="24"/>
        </w:rPr>
        <w:t>ju záujemca/uchádzač prečítal</w:t>
      </w:r>
      <w:r w:rsidR="002A1D10" w:rsidRPr="00F93998">
        <w:rPr>
          <w:color w:val="000000" w:themeColor="text1"/>
          <w:sz w:val="24"/>
          <w:szCs w:val="24"/>
        </w:rPr>
        <w:t xml:space="preserve">. </w:t>
      </w:r>
    </w:p>
    <w:p w14:paraId="6F538E9E" w14:textId="23F66A2C" w:rsidR="0006275D" w:rsidRPr="00F93998" w:rsidRDefault="00094E76" w:rsidP="0006275D">
      <w:pPr>
        <w:pStyle w:val="Zkladntext"/>
        <w:numPr>
          <w:ilvl w:val="1"/>
          <w:numId w:val="12"/>
        </w:numPr>
        <w:autoSpaceDE w:val="0"/>
        <w:autoSpaceDN w:val="0"/>
        <w:ind w:left="0" w:right="0" w:hanging="567"/>
        <w:rPr>
          <w:color w:val="000000" w:themeColor="text1"/>
          <w:sz w:val="24"/>
          <w:szCs w:val="24"/>
        </w:rPr>
      </w:pPr>
      <w:r w:rsidRPr="00F93998">
        <w:rPr>
          <w:color w:val="000000" w:themeColor="text1"/>
          <w:sz w:val="24"/>
          <w:szCs w:val="24"/>
        </w:rPr>
        <w:t xml:space="preserve">Záujemcovi, resp. uchádzačovi bude na ním určený kontaktný e-mail (zadaný pri registrácii </w:t>
      </w:r>
      <w:r w:rsidR="004B7EDD">
        <w:rPr>
          <w:color w:val="000000" w:themeColor="text1"/>
          <w:sz w:val="24"/>
          <w:szCs w:val="24"/>
        </w:rPr>
        <w:br/>
      </w:r>
      <w:r w:rsidRPr="00F93998">
        <w:rPr>
          <w:color w:val="000000" w:themeColor="text1"/>
          <w:sz w:val="24"/>
          <w:szCs w:val="24"/>
        </w:rPr>
        <w:t>do systému Josephine) bezodkladne odoslaná informácia o tom, že k predmetnej zákazke</w:t>
      </w:r>
      <w:r w:rsidR="00130F36" w:rsidRPr="00F93998">
        <w:rPr>
          <w:color w:val="000000" w:themeColor="text1"/>
          <w:sz w:val="24"/>
          <w:szCs w:val="24"/>
        </w:rPr>
        <w:t>/DNS</w:t>
      </w:r>
      <w:r w:rsidRPr="00F93998">
        <w:rPr>
          <w:color w:val="000000" w:themeColor="text1"/>
          <w:sz w:val="24"/>
          <w:szCs w:val="24"/>
        </w:rPr>
        <w:t xml:space="preserve"> existuje nová zásielka/správa.</w:t>
      </w:r>
    </w:p>
    <w:p w14:paraId="75848023" w14:textId="3BA5EEC7" w:rsidR="006E4D9A" w:rsidRPr="00F93998" w:rsidRDefault="0006275D" w:rsidP="00DF59D8">
      <w:pPr>
        <w:pStyle w:val="Zkladntext"/>
        <w:numPr>
          <w:ilvl w:val="1"/>
          <w:numId w:val="12"/>
        </w:numPr>
        <w:autoSpaceDE w:val="0"/>
        <w:autoSpaceDN w:val="0"/>
        <w:ind w:left="0" w:right="0" w:hanging="567"/>
        <w:rPr>
          <w:color w:val="000000" w:themeColor="text1"/>
          <w:sz w:val="24"/>
          <w:szCs w:val="24"/>
        </w:rPr>
      </w:pPr>
      <w:r w:rsidRPr="00F93998">
        <w:rPr>
          <w:color w:val="000000" w:themeColor="text1"/>
          <w:sz w:val="24"/>
          <w:szCs w:val="24"/>
        </w:rPr>
        <w:t xml:space="preserve">V prípade potreby je možné kontaktovať linku podpory Houston PROEBIZ na e-maile: </w:t>
      </w:r>
      <w:hyperlink r:id="rId16" w:history="1">
        <w:r w:rsidRPr="00F93998">
          <w:rPr>
            <w:rStyle w:val="Hypertextovprepojenie"/>
            <w:color w:val="000000" w:themeColor="text1"/>
            <w:sz w:val="24"/>
            <w:szCs w:val="24"/>
          </w:rPr>
          <w:t>houston@proebiz.com</w:t>
        </w:r>
      </w:hyperlink>
      <w:r w:rsidRPr="00F93998">
        <w:rPr>
          <w:color w:val="000000" w:themeColor="text1"/>
          <w:sz w:val="24"/>
          <w:szCs w:val="24"/>
        </w:rPr>
        <w:t xml:space="preserve">  alebo telefonicky na čísle: +421 220 255 999.</w:t>
      </w:r>
    </w:p>
    <w:p w14:paraId="16C80C1D" w14:textId="08C9DBD0" w:rsidR="00F604A4" w:rsidRPr="00EF0E6C" w:rsidRDefault="00F604A4" w:rsidP="000F22B9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23" w:name="_Toc128387567"/>
      <w:r w:rsidRPr="00EF0E6C">
        <w:rPr>
          <w:rFonts w:ascii="Camera" w:hAnsi="Camera"/>
          <w:color w:val="754BFF"/>
          <w:sz w:val="32"/>
        </w:rPr>
        <w:t>Vysvetľovanie</w:t>
      </w:r>
      <w:bookmarkEnd w:id="23"/>
      <w:r w:rsidRPr="00EF0E6C">
        <w:rPr>
          <w:rFonts w:ascii="Camera" w:hAnsi="Camera"/>
          <w:color w:val="754BFF"/>
          <w:sz w:val="32"/>
        </w:rPr>
        <w:t xml:space="preserve"> </w:t>
      </w:r>
    </w:p>
    <w:p w14:paraId="650587C4" w14:textId="3530DCC4" w:rsidR="00C31997" w:rsidRPr="003F04F2" w:rsidRDefault="002A1D10" w:rsidP="00C31997">
      <w:pPr>
        <w:pStyle w:val="Zkladntext"/>
        <w:numPr>
          <w:ilvl w:val="1"/>
          <w:numId w:val="22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2624DE">
        <w:rPr>
          <w:sz w:val="24"/>
          <w:szCs w:val="24"/>
        </w:rPr>
        <w:t xml:space="preserve">V prípade potreby vysvetliť alebo objasniť údaje uvedené v oznámení o vyhlásení verejného obstarávania, v súťažných podkladoch alebo v inej sprievodnej dokumentácii, môže ktorýkoľvek zo záujemcov </w:t>
      </w:r>
      <w:r w:rsidRPr="003F04F2">
        <w:rPr>
          <w:sz w:val="24"/>
          <w:szCs w:val="24"/>
        </w:rPr>
        <w:t xml:space="preserve">požiadať o ich vysvetlenie výlučne prostredníctvom systému Josephine na elektronickej adrese: </w:t>
      </w:r>
      <w:hyperlink r:id="rId17" w:history="1">
        <w:r w:rsidR="003F04F2" w:rsidRPr="003F04F2">
          <w:rPr>
            <w:rStyle w:val="Hypertextovprepojenie"/>
            <w:color w:val="auto"/>
            <w:sz w:val="24"/>
            <w:szCs w:val="24"/>
          </w:rPr>
          <w:t>https://josephine.proebiz.com/sk/tender/38546/summary</w:t>
        </w:r>
      </w:hyperlink>
      <w:r w:rsidR="00DF59D8" w:rsidRPr="003F04F2">
        <w:rPr>
          <w:sz w:val="24"/>
          <w:szCs w:val="24"/>
        </w:rPr>
        <w:t>.</w:t>
      </w:r>
      <w:r w:rsidR="00C31997" w:rsidRPr="003F04F2">
        <w:rPr>
          <w:sz w:val="24"/>
          <w:szCs w:val="24"/>
        </w:rPr>
        <w:t xml:space="preserve"> </w:t>
      </w:r>
    </w:p>
    <w:p w14:paraId="37EF5380" w14:textId="3F53EF7A" w:rsidR="004E0BAF" w:rsidRPr="00F93998" w:rsidRDefault="002A1D10" w:rsidP="004E0BAF">
      <w:pPr>
        <w:pStyle w:val="Zkladntext"/>
        <w:numPr>
          <w:ilvl w:val="1"/>
          <w:numId w:val="22"/>
        </w:numPr>
        <w:autoSpaceDE w:val="0"/>
        <w:autoSpaceDN w:val="0"/>
        <w:ind w:left="0" w:right="0" w:hanging="567"/>
        <w:rPr>
          <w:color w:val="000000" w:themeColor="text1"/>
          <w:sz w:val="24"/>
          <w:szCs w:val="24"/>
        </w:rPr>
      </w:pPr>
      <w:r w:rsidRPr="00F93998">
        <w:rPr>
          <w:color w:val="000000" w:themeColor="text1"/>
          <w:sz w:val="24"/>
          <w:szCs w:val="24"/>
        </w:rPr>
        <w:t xml:space="preserve">Odpovede na žiadosti o vysvetlenie budú uverejnené </w:t>
      </w:r>
      <w:r w:rsidR="008F5CEE">
        <w:rPr>
          <w:color w:val="000000" w:themeColor="text1"/>
          <w:sz w:val="24"/>
          <w:szCs w:val="24"/>
        </w:rPr>
        <w:t xml:space="preserve">prostredníctvom </w:t>
      </w:r>
      <w:r w:rsidR="00456191" w:rsidRPr="00F93998">
        <w:rPr>
          <w:color w:val="000000" w:themeColor="text1"/>
          <w:sz w:val="24"/>
          <w:szCs w:val="24"/>
        </w:rPr>
        <w:t>systém</w:t>
      </w:r>
      <w:r w:rsidR="008F5CEE">
        <w:rPr>
          <w:color w:val="000000" w:themeColor="text1"/>
          <w:sz w:val="24"/>
          <w:szCs w:val="24"/>
        </w:rPr>
        <w:t>u</w:t>
      </w:r>
      <w:r w:rsidRPr="00F93998">
        <w:rPr>
          <w:color w:val="000000" w:themeColor="text1"/>
          <w:sz w:val="24"/>
          <w:szCs w:val="24"/>
        </w:rPr>
        <w:t xml:space="preserve"> J</w:t>
      </w:r>
      <w:r w:rsidR="00B2733E" w:rsidRPr="00F93998">
        <w:rPr>
          <w:color w:val="000000" w:themeColor="text1"/>
          <w:sz w:val="24"/>
          <w:szCs w:val="24"/>
        </w:rPr>
        <w:t>osephine</w:t>
      </w:r>
      <w:r w:rsidRPr="00F93998">
        <w:rPr>
          <w:color w:val="000000" w:themeColor="text1"/>
          <w:sz w:val="24"/>
          <w:szCs w:val="24"/>
        </w:rPr>
        <w:t xml:space="preserve"> </w:t>
      </w:r>
      <w:r w:rsidR="004B7EDD">
        <w:rPr>
          <w:color w:val="000000" w:themeColor="text1"/>
          <w:sz w:val="24"/>
          <w:szCs w:val="24"/>
        </w:rPr>
        <w:br/>
      </w:r>
      <w:r w:rsidRPr="00F93998">
        <w:rPr>
          <w:color w:val="000000" w:themeColor="text1"/>
          <w:sz w:val="24"/>
          <w:szCs w:val="24"/>
        </w:rPr>
        <w:t>v danom DNS v časti Dokumenty. Verejný obstarávateľ o uverejnení odpovede informuje všetkých známych záujemcov</w:t>
      </w:r>
      <w:bookmarkStart w:id="24" w:name="_Ref100565172"/>
      <w:r w:rsidR="004E0BAF" w:rsidRPr="00F93998">
        <w:rPr>
          <w:color w:val="000000" w:themeColor="text1"/>
          <w:sz w:val="24"/>
          <w:szCs w:val="24"/>
        </w:rPr>
        <w:t xml:space="preserve"> </w:t>
      </w:r>
      <w:r w:rsidR="0083114E" w:rsidRPr="00F93998">
        <w:rPr>
          <w:color w:val="000000" w:themeColor="text1"/>
          <w:sz w:val="24"/>
          <w:szCs w:val="24"/>
        </w:rPr>
        <w:t xml:space="preserve">najneskôr šesť dní pred uplynutím lehoty na predkladanie žiadostí o zaradenie do DNS za predpokladu, že </w:t>
      </w:r>
      <w:r w:rsidR="008F5CEE">
        <w:rPr>
          <w:color w:val="000000" w:themeColor="text1"/>
          <w:sz w:val="24"/>
          <w:szCs w:val="24"/>
        </w:rPr>
        <w:t xml:space="preserve">sa </w:t>
      </w:r>
      <w:r w:rsidR="0083114E" w:rsidRPr="00F93998">
        <w:rPr>
          <w:color w:val="000000" w:themeColor="text1"/>
          <w:sz w:val="24"/>
          <w:szCs w:val="24"/>
        </w:rPr>
        <w:t>o vysvetlenie požiada dostatočne vopred.</w:t>
      </w:r>
      <w:bookmarkEnd w:id="24"/>
      <w:r w:rsidR="0083114E" w:rsidRPr="00F93998">
        <w:rPr>
          <w:color w:val="000000" w:themeColor="text1"/>
          <w:sz w:val="24"/>
          <w:szCs w:val="24"/>
        </w:rPr>
        <w:t xml:space="preserve">  </w:t>
      </w:r>
    </w:p>
    <w:p w14:paraId="4AC355FB" w14:textId="1EEAE630" w:rsidR="0083114E" w:rsidRPr="003F04F2" w:rsidRDefault="0083114E" w:rsidP="004A43B8">
      <w:pPr>
        <w:pStyle w:val="Zkladntext"/>
        <w:numPr>
          <w:ilvl w:val="1"/>
          <w:numId w:val="22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F93998">
        <w:rPr>
          <w:color w:val="000000" w:themeColor="text1"/>
          <w:sz w:val="24"/>
          <w:szCs w:val="24"/>
        </w:rPr>
        <w:t>Ak je to nevyhnutné, verejný obstarávateľ môže v lehote na predkladanie žiadostí o zaradenie do DNS doplniť informácie uvedené v oznámení o vyhlásení verejného obstarávania</w:t>
      </w:r>
      <w:r w:rsidR="002D7D9B" w:rsidRPr="00F93998">
        <w:rPr>
          <w:color w:val="000000" w:themeColor="text1"/>
          <w:sz w:val="24"/>
          <w:szCs w:val="24"/>
        </w:rPr>
        <w:t xml:space="preserve">, </w:t>
      </w:r>
      <w:r w:rsidRPr="00F93998">
        <w:rPr>
          <w:color w:val="000000" w:themeColor="text1"/>
          <w:sz w:val="24"/>
          <w:szCs w:val="24"/>
        </w:rPr>
        <w:t xml:space="preserve">v súťažných podkladoch </w:t>
      </w:r>
      <w:r w:rsidR="002D7D9B" w:rsidRPr="00F93998">
        <w:rPr>
          <w:color w:val="000000" w:themeColor="text1"/>
          <w:sz w:val="24"/>
          <w:szCs w:val="24"/>
        </w:rPr>
        <w:t xml:space="preserve">alebo v inej </w:t>
      </w:r>
      <w:r w:rsidR="002D7D9B" w:rsidRPr="003F04F2">
        <w:rPr>
          <w:sz w:val="24"/>
          <w:szCs w:val="24"/>
        </w:rPr>
        <w:t xml:space="preserve">sprievodnej dokumentácii </w:t>
      </w:r>
      <w:r w:rsidRPr="003F04F2">
        <w:rPr>
          <w:sz w:val="24"/>
          <w:szCs w:val="24"/>
        </w:rPr>
        <w:t xml:space="preserve">o čom </w:t>
      </w:r>
      <w:r w:rsidR="00F26616" w:rsidRPr="003F04F2">
        <w:rPr>
          <w:sz w:val="24"/>
          <w:szCs w:val="24"/>
        </w:rPr>
        <w:t>informuje všetkých známych záujemcov</w:t>
      </w:r>
      <w:r w:rsidR="00F55946" w:rsidRPr="003F04F2">
        <w:rPr>
          <w:sz w:val="24"/>
          <w:szCs w:val="24"/>
        </w:rPr>
        <w:t xml:space="preserve"> a ich znenie zverejní prostredníctvom systému Josephine na elektronickej adrese: </w:t>
      </w:r>
      <w:hyperlink r:id="rId18" w:history="1">
        <w:r w:rsidR="003F04F2" w:rsidRPr="003F04F2">
          <w:rPr>
            <w:rStyle w:val="Hypertextovprepojenie"/>
            <w:color w:val="auto"/>
            <w:sz w:val="24"/>
            <w:szCs w:val="24"/>
          </w:rPr>
          <w:t>https://josephine.proebiz.com/sk/tender/38546/summary</w:t>
        </w:r>
      </w:hyperlink>
      <w:r w:rsidRPr="003F04F2">
        <w:rPr>
          <w:sz w:val="24"/>
          <w:szCs w:val="24"/>
        </w:rPr>
        <w:t>.</w:t>
      </w:r>
    </w:p>
    <w:p w14:paraId="7932AADC" w14:textId="4116B74B" w:rsidR="008F388B" w:rsidRPr="00EF0E6C" w:rsidRDefault="008F388B" w:rsidP="000F22B9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25" w:name="_Ref126156592"/>
      <w:bookmarkStart w:id="26" w:name="_Toc128387568"/>
      <w:r w:rsidRPr="00EF0E6C">
        <w:rPr>
          <w:rFonts w:ascii="Camera" w:hAnsi="Camera"/>
          <w:color w:val="754BFF"/>
          <w:sz w:val="32"/>
        </w:rPr>
        <w:t>Predkladanie žiadost</w:t>
      </w:r>
      <w:r w:rsidR="00166287" w:rsidRPr="00EF0E6C">
        <w:rPr>
          <w:rFonts w:ascii="Camera" w:hAnsi="Camera"/>
          <w:color w:val="754BFF"/>
          <w:sz w:val="32"/>
        </w:rPr>
        <w:t>i</w:t>
      </w:r>
      <w:r w:rsidRPr="00EF0E6C">
        <w:rPr>
          <w:rFonts w:ascii="Camera" w:hAnsi="Camera"/>
          <w:color w:val="754BFF"/>
          <w:sz w:val="32"/>
        </w:rPr>
        <w:t xml:space="preserve"> o zaradenie do DNS</w:t>
      </w:r>
      <w:bookmarkEnd w:id="25"/>
      <w:bookmarkEnd w:id="26"/>
    </w:p>
    <w:p w14:paraId="255F322B" w14:textId="2630ED07" w:rsidR="004915C0" w:rsidRPr="003F04F2" w:rsidRDefault="00C857A4" w:rsidP="007E5EC4">
      <w:pPr>
        <w:pStyle w:val="Zkladntext"/>
        <w:numPr>
          <w:ilvl w:val="1"/>
          <w:numId w:val="13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FF179F">
        <w:rPr>
          <w:b/>
          <w:bCs/>
          <w:sz w:val="24"/>
          <w:szCs w:val="24"/>
        </w:rPr>
        <w:t>Predkladanie žiadosti o zaradenie do DNS je umožnené len autentifikovaným hospodárskym subjektom (podmienka vyplývajúca z § 20 ZVO).</w:t>
      </w:r>
      <w:r w:rsidRPr="007E5EC4">
        <w:rPr>
          <w:sz w:val="24"/>
          <w:szCs w:val="24"/>
        </w:rPr>
        <w:t xml:space="preserve"> </w:t>
      </w:r>
      <w:r w:rsidR="000B5942" w:rsidRPr="00F019B1">
        <w:rPr>
          <w:b/>
          <w:bCs/>
          <w:sz w:val="24"/>
          <w:szCs w:val="24"/>
        </w:rPr>
        <w:t xml:space="preserve">Záujemca si môže vybrať, či žiadosť o účasť predloží </w:t>
      </w:r>
      <w:r w:rsidR="006E7608" w:rsidRPr="00F019B1">
        <w:rPr>
          <w:b/>
          <w:bCs/>
          <w:sz w:val="24"/>
          <w:szCs w:val="24"/>
        </w:rPr>
        <w:t>pre kategóriu č. 1 a/alebo kategóriu č. 2 DNS.</w:t>
      </w:r>
      <w:r w:rsidR="006E7608">
        <w:rPr>
          <w:sz w:val="24"/>
          <w:szCs w:val="24"/>
        </w:rPr>
        <w:t xml:space="preserve"> </w:t>
      </w:r>
      <w:r w:rsidRPr="007E5EC4">
        <w:rPr>
          <w:sz w:val="24"/>
          <w:szCs w:val="24"/>
        </w:rPr>
        <w:t xml:space="preserve">Každý hospodársky subjekt má možnosť </w:t>
      </w:r>
      <w:r w:rsidRPr="00F93998">
        <w:rPr>
          <w:color w:val="000000" w:themeColor="text1"/>
          <w:sz w:val="24"/>
          <w:szCs w:val="24"/>
        </w:rPr>
        <w:t>registrovať sa do systému J</w:t>
      </w:r>
      <w:r w:rsidR="00286344" w:rsidRPr="00F93998">
        <w:rPr>
          <w:color w:val="000000" w:themeColor="text1"/>
          <w:sz w:val="24"/>
          <w:szCs w:val="24"/>
        </w:rPr>
        <w:t>osephine</w:t>
      </w:r>
      <w:r w:rsidRPr="00F93998">
        <w:rPr>
          <w:color w:val="000000" w:themeColor="text1"/>
          <w:sz w:val="24"/>
          <w:szCs w:val="24"/>
        </w:rPr>
        <w:t xml:space="preserve"> pomocou hesla alebo pomocou občianskeho preukaz</w:t>
      </w:r>
      <w:r w:rsidR="005847A7" w:rsidRPr="00F93998">
        <w:rPr>
          <w:color w:val="000000" w:themeColor="text1"/>
          <w:sz w:val="24"/>
          <w:szCs w:val="24"/>
        </w:rPr>
        <w:t>u</w:t>
      </w:r>
      <w:r w:rsidRPr="00F93998">
        <w:rPr>
          <w:color w:val="000000" w:themeColor="text1"/>
          <w:sz w:val="24"/>
          <w:szCs w:val="24"/>
        </w:rPr>
        <w:t xml:space="preserve"> s </w:t>
      </w:r>
      <w:r w:rsidRPr="003F04F2">
        <w:rPr>
          <w:sz w:val="24"/>
          <w:szCs w:val="24"/>
        </w:rPr>
        <w:t>elektronickým čipom a bezpečnostným osobnostným kódom (</w:t>
      </w:r>
      <w:proofErr w:type="spellStart"/>
      <w:r w:rsidRPr="003F04F2">
        <w:rPr>
          <w:sz w:val="24"/>
          <w:szCs w:val="24"/>
        </w:rPr>
        <w:t>eID</w:t>
      </w:r>
      <w:proofErr w:type="spellEnd"/>
      <w:r w:rsidRPr="003F04F2">
        <w:rPr>
          <w:sz w:val="24"/>
          <w:szCs w:val="24"/>
        </w:rPr>
        <w:t xml:space="preserve">). Žiadosť o zaradenie sa predkladá elektronicky </w:t>
      </w:r>
      <w:r w:rsidR="0048744C" w:rsidRPr="003F04F2">
        <w:rPr>
          <w:sz w:val="24"/>
          <w:szCs w:val="24"/>
        </w:rPr>
        <w:t>prostredníctvom</w:t>
      </w:r>
      <w:r w:rsidRPr="003F04F2">
        <w:rPr>
          <w:sz w:val="24"/>
          <w:szCs w:val="24"/>
        </w:rPr>
        <w:t xml:space="preserve"> systému J</w:t>
      </w:r>
      <w:r w:rsidR="0048744C" w:rsidRPr="003F04F2">
        <w:rPr>
          <w:sz w:val="24"/>
          <w:szCs w:val="24"/>
        </w:rPr>
        <w:t xml:space="preserve">osephine </w:t>
      </w:r>
      <w:r w:rsidR="00967F09">
        <w:rPr>
          <w:sz w:val="24"/>
          <w:szCs w:val="24"/>
        </w:rPr>
        <w:br/>
      </w:r>
      <w:r w:rsidR="0048744C" w:rsidRPr="003F04F2">
        <w:rPr>
          <w:sz w:val="24"/>
          <w:szCs w:val="24"/>
        </w:rPr>
        <w:t>na adrese:</w:t>
      </w:r>
      <w:r w:rsidRPr="003F04F2">
        <w:rPr>
          <w:sz w:val="24"/>
          <w:szCs w:val="24"/>
        </w:rPr>
        <w:t xml:space="preserve"> </w:t>
      </w:r>
      <w:hyperlink r:id="rId19" w:history="1">
        <w:r w:rsidR="003F04F2" w:rsidRPr="003F04F2">
          <w:rPr>
            <w:rStyle w:val="Hypertextovprepojenie"/>
            <w:color w:val="auto"/>
            <w:sz w:val="24"/>
            <w:szCs w:val="24"/>
          </w:rPr>
          <w:t>https://josephine.proebiz.com/sk/tender/38546/summary</w:t>
        </w:r>
      </w:hyperlink>
      <w:r w:rsidR="00286344" w:rsidRPr="003F04F2">
        <w:rPr>
          <w:sz w:val="24"/>
          <w:szCs w:val="24"/>
        </w:rPr>
        <w:t>.</w:t>
      </w:r>
    </w:p>
    <w:p w14:paraId="4951DD68" w14:textId="191046B6" w:rsidR="007E5EC4" w:rsidRPr="007E5EC4" w:rsidRDefault="00C857A4" w:rsidP="007E5EC4">
      <w:pPr>
        <w:pStyle w:val="Zkladntext"/>
        <w:numPr>
          <w:ilvl w:val="1"/>
          <w:numId w:val="13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7E5EC4">
        <w:rPr>
          <w:sz w:val="24"/>
          <w:szCs w:val="24"/>
        </w:rPr>
        <w:lastRenderedPageBreak/>
        <w:t xml:space="preserve">Autentifikovaný </w:t>
      </w:r>
      <w:r w:rsidR="00986DD7">
        <w:rPr>
          <w:sz w:val="24"/>
          <w:szCs w:val="24"/>
        </w:rPr>
        <w:t>záujemca</w:t>
      </w:r>
      <w:r w:rsidRPr="007E5EC4">
        <w:rPr>
          <w:sz w:val="24"/>
          <w:szCs w:val="24"/>
        </w:rPr>
        <w:t xml:space="preserve"> si po prihlásení do systému J</w:t>
      </w:r>
      <w:r w:rsidR="00C666DD">
        <w:rPr>
          <w:sz w:val="24"/>
          <w:szCs w:val="24"/>
        </w:rPr>
        <w:t>osephine</w:t>
      </w:r>
      <w:r w:rsidRPr="007E5EC4">
        <w:rPr>
          <w:sz w:val="24"/>
          <w:szCs w:val="24"/>
        </w:rPr>
        <w:t xml:space="preserve"> v prehľade dynamických nákupných systémov vyberie daný DNS, do ktorého má záujem sa kvalifikovať a vloží svoju žiadosť do určeného formulára na príjem žiadosti, ktorý nájde v záložke „Žiadosti“. </w:t>
      </w:r>
    </w:p>
    <w:p w14:paraId="67A1E70D" w14:textId="4A2D6E25" w:rsidR="001060EE" w:rsidRPr="001060EE" w:rsidRDefault="001060EE" w:rsidP="007E5EC4">
      <w:pPr>
        <w:pStyle w:val="Zkladntext"/>
        <w:numPr>
          <w:ilvl w:val="1"/>
          <w:numId w:val="13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E14AEF">
        <w:rPr>
          <w:sz w:val="24"/>
          <w:szCs w:val="24"/>
        </w:rPr>
        <w:t xml:space="preserve">Doklady predložené </w:t>
      </w:r>
      <w:r w:rsidR="00E14AEF">
        <w:rPr>
          <w:sz w:val="24"/>
          <w:szCs w:val="24"/>
        </w:rPr>
        <w:t>záujemcom</w:t>
      </w:r>
      <w:r w:rsidRPr="00E14AEF">
        <w:rPr>
          <w:sz w:val="24"/>
          <w:szCs w:val="24"/>
        </w:rPr>
        <w:t xml:space="preserve"> môžu byť v súlade s § 49 ods. 7 ZVO kópie dokladov </w:t>
      </w:r>
      <w:r w:rsidR="00C21477">
        <w:rPr>
          <w:sz w:val="24"/>
          <w:szCs w:val="24"/>
        </w:rPr>
        <w:br/>
      </w:r>
      <w:r w:rsidRPr="00E14AEF">
        <w:rPr>
          <w:sz w:val="24"/>
          <w:szCs w:val="24"/>
        </w:rPr>
        <w:t xml:space="preserve">v elektronickej podobe (odporúčaný formát </w:t>
      </w:r>
      <w:proofErr w:type="spellStart"/>
      <w:r w:rsidR="006F5573">
        <w:rPr>
          <w:sz w:val="24"/>
          <w:szCs w:val="24"/>
        </w:rPr>
        <w:t>pdf</w:t>
      </w:r>
      <w:proofErr w:type="spellEnd"/>
      <w:r w:rsidRPr="00E14AEF">
        <w:rPr>
          <w:sz w:val="24"/>
          <w:szCs w:val="24"/>
        </w:rPr>
        <w:t xml:space="preserve">). </w:t>
      </w:r>
    </w:p>
    <w:p w14:paraId="27763191" w14:textId="66AE4EF1" w:rsidR="007E5EC4" w:rsidRPr="007E5EC4" w:rsidRDefault="00C857A4" w:rsidP="007E5EC4">
      <w:pPr>
        <w:pStyle w:val="Zkladntext"/>
        <w:numPr>
          <w:ilvl w:val="1"/>
          <w:numId w:val="13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7E5EC4">
        <w:rPr>
          <w:sz w:val="24"/>
          <w:szCs w:val="24"/>
        </w:rPr>
        <w:t xml:space="preserve">V prípade, že sú doklady, ktoré tvoria žiadosť o účasť, vydávané orgánom verejnej správy (alebo inou povinnou inštitúciou) priamo v digitálnej podobe, môže </w:t>
      </w:r>
      <w:r w:rsidR="00140689">
        <w:rPr>
          <w:sz w:val="24"/>
          <w:szCs w:val="24"/>
        </w:rPr>
        <w:t>záujemca</w:t>
      </w:r>
      <w:r w:rsidRPr="007E5EC4">
        <w:rPr>
          <w:sz w:val="24"/>
          <w:szCs w:val="24"/>
        </w:rPr>
        <w:t xml:space="preserve"> vložiť </w:t>
      </w:r>
      <w:r w:rsidR="00140689">
        <w:rPr>
          <w:sz w:val="24"/>
          <w:szCs w:val="24"/>
        </w:rPr>
        <w:br/>
      </w:r>
      <w:r w:rsidRPr="007E5EC4">
        <w:rPr>
          <w:sz w:val="24"/>
          <w:szCs w:val="24"/>
        </w:rPr>
        <w:t xml:space="preserve">do systému tento digitálny doklad (vrátane jeho úradného prekladu). </w:t>
      </w:r>
      <w:r w:rsidR="00140689">
        <w:rPr>
          <w:sz w:val="24"/>
          <w:szCs w:val="24"/>
        </w:rPr>
        <w:t>Záujemca</w:t>
      </w:r>
      <w:r w:rsidRPr="007E5EC4">
        <w:rPr>
          <w:sz w:val="24"/>
          <w:szCs w:val="24"/>
        </w:rPr>
        <w:t xml:space="preserve"> je oprávnený použiť aj doklady transformované zaručenou konverziou podľa zákona č. 305/2013 Z. z. </w:t>
      </w:r>
      <w:r w:rsidR="00140689">
        <w:rPr>
          <w:sz w:val="24"/>
          <w:szCs w:val="24"/>
        </w:rPr>
        <w:br/>
      </w:r>
      <w:r w:rsidRPr="007E5EC4">
        <w:rPr>
          <w:sz w:val="24"/>
          <w:szCs w:val="24"/>
        </w:rPr>
        <w:t>o elektronickej podobe výkonu pôsobnosti orgánov verejnej moci a o zmene a doplnení niektorých zákonov (zákon o e-</w:t>
      </w:r>
      <w:proofErr w:type="spellStart"/>
      <w:r w:rsidRPr="007E5EC4">
        <w:rPr>
          <w:sz w:val="24"/>
          <w:szCs w:val="24"/>
        </w:rPr>
        <w:t>Governmente</w:t>
      </w:r>
      <w:proofErr w:type="spellEnd"/>
      <w:r w:rsidRPr="007E5EC4">
        <w:rPr>
          <w:sz w:val="24"/>
          <w:szCs w:val="24"/>
        </w:rPr>
        <w:t xml:space="preserve">) v platnom znení. </w:t>
      </w:r>
    </w:p>
    <w:p w14:paraId="1B349198" w14:textId="15516615" w:rsidR="00C857A4" w:rsidRDefault="00140689" w:rsidP="007E5EC4">
      <w:pPr>
        <w:pStyle w:val="Zkladntext"/>
        <w:numPr>
          <w:ilvl w:val="1"/>
          <w:numId w:val="13"/>
        </w:numPr>
        <w:autoSpaceDE w:val="0"/>
        <w:autoSpaceDN w:val="0"/>
        <w:ind w:left="0" w:right="0" w:hanging="567"/>
        <w:rPr>
          <w:sz w:val="24"/>
          <w:szCs w:val="24"/>
        </w:rPr>
      </w:pPr>
      <w:r>
        <w:rPr>
          <w:sz w:val="24"/>
          <w:szCs w:val="24"/>
        </w:rPr>
        <w:t>Záujemca</w:t>
      </w:r>
      <w:r w:rsidR="00C857A4" w:rsidRPr="007E5EC4">
        <w:rPr>
          <w:sz w:val="24"/>
          <w:szCs w:val="24"/>
        </w:rPr>
        <w:t xml:space="preserve"> môže predloženú žiadosť o účasť dodatočne doplniť, zmeniť alebo vziať späť </w:t>
      </w:r>
      <w:r w:rsidR="004B7EDD">
        <w:rPr>
          <w:sz w:val="24"/>
          <w:szCs w:val="24"/>
        </w:rPr>
        <w:br/>
      </w:r>
      <w:r w:rsidR="00C857A4" w:rsidRPr="007E5EC4">
        <w:rPr>
          <w:sz w:val="24"/>
          <w:szCs w:val="24"/>
        </w:rPr>
        <w:t xml:space="preserve">do uplynutia základnej lehoty na predkladanie žiadostí o účasť. Doplnenú, zmenenú alebo inak upravenú žiadosť o účasť je potrebné doručiť spôsobom opísaným v týchto súťažných podkladoch v lehote na predkladanie </w:t>
      </w:r>
      <w:r w:rsidR="008220DB">
        <w:rPr>
          <w:sz w:val="24"/>
          <w:szCs w:val="24"/>
        </w:rPr>
        <w:t>žiadosti o účasť</w:t>
      </w:r>
      <w:r w:rsidR="00C857A4" w:rsidRPr="007E5EC4">
        <w:rPr>
          <w:sz w:val="24"/>
          <w:szCs w:val="24"/>
        </w:rPr>
        <w:t xml:space="preserve">. Uchádzač pri odvolaní ponuky postupuje obdobne ako pri vložení prvotnej žiadosti o účasť. V čase plynutia základnej lehoty </w:t>
      </w:r>
      <w:r w:rsidR="006E313D">
        <w:rPr>
          <w:sz w:val="24"/>
          <w:szCs w:val="24"/>
        </w:rPr>
        <w:br/>
      </w:r>
      <w:r w:rsidR="00C857A4" w:rsidRPr="007E5EC4">
        <w:rPr>
          <w:sz w:val="24"/>
          <w:szCs w:val="24"/>
        </w:rPr>
        <w:t xml:space="preserve">na predkladanie žiadostí o účasť môže </w:t>
      </w:r>
      <w:r w:rsidR="00166287">
        <w:rPr>
          <w:sz w:val="24"/>
          <w:szCs w:val="24"/>
        </w:rPr>
        <w:t>záujemca</w:t>
      </w:r>
      <w:r w:rsidR="00C857A4" w:rsidRPr="007E5EC4">
        <w:rPr>
          <w:sz w:val="24"/>
          <w:szCs w:val="24"/>
        </w:rPr>
        <w:t xml:space="preserve"> pomocou ikony koša žiadosť stiahnuť – zmazať. Po stiahnutí žiadosti je možné predložiť žiadosť</w:t>
      </w:r>
      <w:r w:rsidR="00166287">
        <w:rPr>
          <w:sz w:val="24"/>
          <w:szCs w:val="24"/>
        </w:rPr>
        <w:t>/ponuku</w:t>
      </w:r>
      <w:r w:rsidR="00C857A4" w:rsidRPr="007E5EC4">
        <w:rPr>
          <w:sz w:val="24"/>
          <w:szCs w:val="24"/>
        </w:rPr>
        <w:t xml:space="preserve"> znovu.</w:t>
      </w:r>
    </w:p>
    <w:p w14:paraId="2B03F1D5" w14:textId="4F85E120" w:rsidR="00177285" w:rsidRPr="00EF0E6C" w:rsidRDefault="00177285" w:rsidP="006A2C30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27" w:name="_Ref126139644"/>
      <w:bookmarkStart w:id="28" w:name="_Toc128387569"/>
      <w:r w:rsidRPr="00EF0E6C">
        <w:rPr>
          <w:rFonts w:ascii="Camera" w:hAnsi="Camera"/>
          <w:color w:val="754BFF"/>
          <w:sz w:val="32"/>
        </w:rPr>
        <w:t>Obsah žiadosti o zaradenie do DNS</w:t>
      </w:r>
      <w:bookmarkEnd w:id="27"/>
      <w:bookmarkEnd w:id="28"/>
    </w:p>
    <w:p w14:paraId="46B4A9B9" w14:textId="68E60C05" w:rsidR="007B62A6" w:rsidRPr="007B62A6" w:rsidRDefault="007B62A6" w:rsidP="007B62A6">
      <w:pPr>
        <w:pStyle w:val="Zkladntext"/>
        <w:numPr>
          <w:ilvl w:val="1"/>
          <w:numId w:val="14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7B62A6">
        <w:rPr>
          <w:sz w:val="24"/>
          <w:szCs w:val="24"/>
        </w:rPr>
        <w:t>Žiadosť o zaradenie musí byť verejnému obstarávateľovi predložená prostredníctvom príslušného rozhrania systému J</w:t>
      </w:r>
      <w:r w:rsidR="001872ED">
        <w:rPr>
          <w:sz w:val="24"/>
          <w:szCs w:val="24"/>
        </w:rPr>
        <w:t>osephine</w:t>
      </w:r>
      <w:r w:rsidRPr="007B62A6">
        <w:rPr>
          <w:sz w:val="24"/>
          <w:szCs w:val="24"/>
        </w:rPr>
        <w:t xml:space="preserve"> (záložka „Žiadosti“) v slovenskom alebo v českom jazyku. Žiadosť o zaradenie musí obsahovať nasledujúce dokumenty: </w:t>
      </w:r>
    </w:p>
    <w:p w14:paraId="78199A10" w14:textId="52AA73BA" w:rsidR="007B62A6" w:rsidRPr="007B62A6" w:rsidRDefault="007B62A6" w:rsidP="007E78B8">
      <w:pPr>
        <w:pStyle w:val="Zkladntext"/>
        <w:numPr>
          <w:ilvl w:val="1"/>
          <w:numId w:val="15"/>
        </w:numPr>
        <w:autoSpaceDE w:val="0"/>
        <w:autoSpaceDN w:val="0"/>
        <w:ind w:left="284" w:right="0" w:hanging="284"/>
        <w:rPr>
          <w:sz w:val="24"/>
          <w:szCs w:val="24"/>
        </w:rPr>
      </w:pPr>
      <w:r w:rsidRPr="007B62A6">
        <w:rPr>
          <w:sz w:val="24"/>
          <w:szCs w:val="24"/>
        </w:rPr>
        <w:t>Vyplnenú a podpísanú žiadosť o zaradenie do DNS podľa prílohy č. 1</w:t>
      </w:r>
      <w:r w:rsidR="00482D81">
        <w:rPr>
          <w:sz w:val="24"/>
          <w:szCs w:val="24"/>
        </w:rPr>
        <w:t xml:space="preserve"> </w:t>
      </w:r>
      <w:r w:rsidR="00482D81" w:rsidRPr="00482D81">
        <w:rPr>
          <w:sz w:val="24"/>
          <w:szCs w:val="24"/>
        </w:rPr>
        <w:t>týchto súťažných podkladov</w:t>
      </w:r>
      <w:r w:rsidR="0082021D">
        <w:rPr>
          <w:sz w:val="24"/>
          <w:szCs w:val="24"/>
        </w:rPr>
        <w:t>, pričom identifikuje pre ktorú kategóriu DNS žiadosť predkladá</w:t>
      </w:r>
      <w:r w:rsidRPr="007B62A6">
        <w:rPr>
          <w:sz w:val="24"/>
          <w:szCs w:val="24"/>
        </w:rPr>
        <w:t xml:space="preserve">; </w:t>
      </w:r>
    </w:p>
    <w:p w14:paraId="52AC3694" w14:textId="5EA3DB6C" w:rsidR="007B62A6" w:rsidRPr="007B62A6" w:rsidRDefault="007B62A6" w:rsidP="007E78B8">
      <w:pPr>
        <w:pStyle w:val="Zkladntext"/>
        <w:numPr>
          <w:ilvl w:val="1"/>
          <w:numId w:val="15"/>
        </w:numPr>
        <w:autoSpaceDE w:val="0"/>
        <w:autoSpaceDN w:val="0"/>
        <w:ind w:left="284" w:right="0" w:hanging="284"/>
        <w:rPr>
          <w:sz w:val="24"/>
          <w:szCs w:val="24"/>
        </w:rPr>
      </w:pPr>
      <w:r w:rsidRPr="007B62A6">
        <w:rPr>
          <w:sz w:val="24"/>
          <w:szCs w:val="24"/>
        </w:rPr>
        <w:t xml:space="preserve">Splnomocnenie konať za záujemcu alebo skupinu </w:t>
      </w:r>
      <w:r w:rsidR="00495C29">
        <w:rPr>
          <w:sz w:val="24"/>
          <w:szCs w:val="24"/>
        </w:rPr>
        <w:t>dodávateľov</w:t>
      </w:r>
      <w:r w:rsidRPr="007B62A6">
        <w:rPr>
          <w:sz w:val="24"/>
          <w:szCs w:val="24"/>
        </w:rPr>
        <w:t xml:space="preserve">, ak žiadosť o zaradenie podpisuje iná osoba ako štatutárny zástupca; </w:t>
      </w:r>
    </w:p>
    <w:p w14:paraId="5E1A665C" w14:textId="2D429F3F" w:rsidR="007B62A6" w:rsidRDefault="007B62A6" w:rsidP="007E78B8">
      <w:pPr>
        <w:pStyle w:val="Zkladntext"/>
        <w:numPr>
          <w:ilvl w:val="1"/>
          <w:numId w:val="15"/>
        </w:numPr>
        <w:autoSpaceDE w:val="0"/>
        <w:autoSpaceDN w:val="0"/>
        <w:ind w:left="284" w:right="0" w:hanging="284"/>
        <w:rPr>
          <w:sz w:val="24"/>
          <w:szCs w:val="24"/>
        </w:rPr>
      </w:pPr>
      <w:r w:rsidRPr="007B62A6">
        <w:rPr>
          <w:sz w:val="24"/>
          <w:szCs w:val="24"/>
        </w:rPr>
        <w:t xml:space="preserve">Potvrdenia, doklady a dokumenty, prostredníctvom ktorých </w:t>
      </w:r>
      <w:r w:rsidR="00482D81">
        <w:rPr>
          <w:sz w:val="24"/>
          <w:szCs w:val="24"/>
        </w:rPr>
        <w:t>záujemca</w:t>
      </w:r>
      <w:r w:rsidRPr="007B62A6">
        <w:rPr>
          <w:sz w:val="24"/>
          <w:szCs w:val="24"/>
        </w:rPr>
        <w:t xml:space="preserve"> preukazuje splnenie podmienok účasti</w:t>
      </w:r>
      <w:r w:rsidR="009B724D">
        <w:rPr>
          <w:sz w:val="24"/>
          <w:szCs w:val="24"/>
        </w:rPr>
        <w:t>;</w:t>
      </w:r>
    </w:p>
    <w:p w14:paraId="58AE4CFF" w14:textId="2636953A" w:rsidR="007569C2" w:rsidRPr="00174F94" w:rsidRDefault="00482D81" w:rsidP="00174F94">
      <w:pPr>
        <w:pStyle w:val="Zkladntext"/>
        <w:numPr>
          <w:ilvl w:val="1"/>
          <w:numId w:val="15"/>
        </w:numPr>
        <w:autoSpaceDE w:val="0"/>
        <w:autoSpaceDN w:val="0"/>
        <w:ind w:left="284" w:right="0" w:hanging="284"/>
        <w:rPr>
          <w:sz w:val="24"/>
          <w:szCs w:val="24"/>
        </w:rPr>
      </w:pPr>
      <w:r>
        <w:rPr>
          <w:sz w:val="24"/>
          <w:szCs w:val="24"/>
        </w:rPr>
        <w:t>Č</w:t>
      </w:r>
      <w:r w:rsidR="009B724D" w:rsidRPr="00482D81">
        <w:rPr>
          <w:sz w:val="24"/>
          <w:szCs w:val="24"/>
        </w:rPr>
        <w:t xml:space="preserve">estné vyhlásenie skupiny dodávateľov podľa </w:t>
      </w:r>
      <w:r w:rsidRPr="00482D81">
        <w:rPr>
          <w:sz w:val="24"/>
          <w:szCs w:val="24"/>
        </w:rPr>
        <w:t>p</w:t>
      </w:r>
      <w:r w:rsidR="009B724D" w:rsidRPr="00482D81">
        <w:rPr>
          <w:sz w:val="24"/>
          <w:szCs w:val="24"/>
        </w:rPr>
        <w:t xml:space="preserve">rílohy č. </w:t>
      </w:r>
      <w:r w:rsidR="002A2E56">
        <w:rPr>
          <w:sz w:val="24"/>
          <w:szCs w:val="24"/>
        </w:rPr>
        <w:t>5</w:t>
      </w:r>
      <w:r w:rsidR="009B724D" w:rsidRPr="00482D81">
        <w:rPr>
          <w:sz w:val="24"/>
          <w:szCs w:val="24"/>
        </w:rPr>
        <w:t xml:space="preserve"> týchto súťažných podkladov </w:t>
      </w:r>
      <w:r w:rsidR="00FB0839">
        <w:rPr>
          <w:sz w:val="24"/>
          <w:szCs w:val="24"/>
        </w:rPr>
        <w:br/>
      </w:r>
      <w:r w:rsidR="009B724D" w:rsidRPr="00482D81">
        <w:rPr>
          <w:sz w:val="24"/>
          <w:szCs w:val="24"/>
        </w:rPr>
        <w:t>a plnomocenstvo pre osobu konajúcu za skupinu dodávateľov, v prípade, ak žiadosť o účasť predkladá skupina dodávateľov.</w:t>
      </w:r>
    </w:p>
    <w:p w14:paraId="364FC2E7" w14:textId="390327B6" w:rsidR="00815A79" w:rsidRPr="00EF0E6C" w:rsidRDefault="00815A79" w:rsidP="006A2C30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29" w:name="_Toc128387570"/>
      <w:r w:rsidRPr="00EF0E6C">
        <w:rPr>
          <w:rFonts w:ascii="Camera" w:hAnsi="Camera"/>
          <w:color w:val="754BFF"/>
          <w:sz w:val="32"/>
        </w:rPr>
        <w:t>Lehota na predkladanie žiadostí o</w:t>
      </w:r>
      <w:r w:rsidR="007E78B8" w:rsidRPr="00EF0E6C">
        <w:rPr>
          <w:rFonts w:ascii="Camera" w:hAnsi="Camera"/>
          <w:color w:val="754BFF"/>
          <w:sz w:val="32"/>
        </w:rPr>
        <w:t> </w:t>
      </w:r>
      <w:r w:rsidRPr="00EF0E6C">
        <w:rPr>
          <w:rFonts w:ascii="Camera" w:hAnsi="Camera"/>
          <w:color w:val="754BFF"/>
          <w:sz w:val="32"/>
        </w:rPr>
        <w:t>účasť</w:t>
      </w:r>
      <w:bookmarkEnd w:id="29"/>
    </w:p>
    <w:p w14:paraId="584C8E0E" w14:textId="6AFE9A8A" w:rsidR="00F925B5" w:rsidRPr="006D0737" w:rsidRDefault="007E78B8" w:rsidP="00F925B5">
      <w:pPr>
        <w:pStyle w:val="Zkladntext"/>
        <w:numPr>
          <w:ilvl w:val="1"/>
          <w:numId w:val="16"/>
        </w:numPr>
        <w:autoSpaceDE w:val="0"/>
        <w:autoSpaceDN w:val="0"/>
        <w:ind w:left="0" w:right="0" w:hanging="567"/>
        <w:rPr>
          <w:b/>
          <w:bCs/>
          <w:sz w:val="24"/>
          <w:szCs w:val="24"/>
          <w:highlight w:val="yellow"/>
        </w:rPr>
      </w:pPr>
      <w:bookmarkStart w:id="30" w:name="_Ref123823873"/>
      <w:r w:rsidRPr="007E78B8">
        <w:rPr>
          <w:sz w:val="24"/>
          <w:szCs w:val="24"/>
        </w:rPr>
        <w:t xml:space="preserve">Základná lehota na predkladanie žiadostí o zaradenie do DNS </w:t>
      </w:r>
      <w:r w:rsidRPr="00CE7D0B">
        <w:rPr>
          <w:sz w:val="24"/>
          <w:szCs w:val="24"/>
        </w:rPr>
        <w:t xml:space="preserve">uplynie </w:t>
      </w:r>
      <w:r w:rsidRPr="00CE7D0B">
        <w:rPr>
          <w:b/>
          <w:bCs/>
          <w:sz w:val="24"/>
          <w:szCs w:val="24"/>
        </w:rPr>
        <w:t xml:space="preserve">dňa </w:t>
      </w:r>
      <w:r w:rsidR="006D0737" w:rsidRPr="006D0737">
        <w:rPr>
          <w:b/>
          <w:bCs/>
          <w:sz w:val="24"/>
          <w:szCs w:val="24"/>
          <w:highlight w:val="yellow"/>
        </w:rPr>
        <w:t>1</w:t>
      </w:r>
      <w:r w:rsidR="00EA0868">
        <w:rPr>
          <w:b/>
          <w:bCs/>
          <w:sz w:val="24"/>
          <w:szCs w:val="24"/>
          <w:highlight w:val="yellow"/>
        </w:rPr>
        <w:t>3</w:t>
      </w:r>
      <w:r w:rsidR="006D0737" w:rsidRPr="006D0737">
        <w:rPr>
          <w:b/>
          <w:bCs/>
          <w:sz w:val="24"/>
          <w:szCs w:val="24"/>
          <w:highlight w:val="yellow"/>
        </w:rPr>
        <w:t>.2.2026</w:t>
      </w:r>
      <w:r w:rsidR="005C7A7B" w:rsidRPr="006D0737">
        <w:rPr>
          <w:b/>
          <w:bCs/>
          <w:sz w:val="24"/>
          <w:szCs w:val="24"/>
          <w:highlight w:val="yellow"/>
        </w:rPr>
        <w:t xml:space="preserve"> o </w:t>
      </w:r>
      <w:r w:rsidR="006D0737" w:rsidRPr="006D0737">
        <w:rPr>
          <w:b/>
          <w:bCs/>
          <w:sz w:val="24"/>
          <w:szCs w:val="24"/>
          <w:highlight w:val="yellow"/>
        </w:rPr>
        <w:t>09</w:t>
      </w:r>
      <w:r w:rsidR="005C7A7B" w:rsidRPr="006D0737">
        <w:rPr>
          <w:b/>
          <w:bCs/>
          <w:sz w:val="24"/>
          <w:szCs w:val="24"/>
          <w:highlight w:val="yellow"/>
        </w:rPr>
        <w:t>:00 hod..</w:t>
      </w:r>
      <w:bookmarkEnd w:id="30"/>
    </w:p>
    <w:p w14:paraId="4E1BC369" w14:textId="00B05EB1" w:rsidR="002E31A1" w:rsidRPr="00F925B5" w:rsidRDefault="002E31A1" w:rsidP="00F925B5">
      <w:pPr>
        <w:pStyle w:val="Zkladntext"/>
        <w:numPr>
          <w:ilvl w:val="1"/>
          <w:numId w:val="16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F925B5">
        <w:rPr>
          <w:color w:val="000000"/>
          <w:sz w:val="24"/>
          <w:szCs w:val="24"/>
        </w:rPr>
        <w:t>Verejný obstarávateľ následne umožní počas trvania DNS každému hospodárskemu subjektu, aby požiadal o zaradenie do</w:t>
      </w:r>
      <w:r w:rsidR="00036857">
        <w:rPr>
          <w:color w:val="000000"/>
          <w:sz w:val="24"/>
          <w:szCs w:val="24"/>
        </w:rPr>
        <w:t xml:space="preserve"> ním zvolenej kategórie</w:t>
      </w:r>
      <w:r w:rsidRPr="00F925B5">
        <w:rPr>
          <w:color w:val="000000"/>
          <w:sz w:val="24"/>
          <w:szCs w:val="24"/>
        </w:rPr>
        <w:t xml:space="preserve"> DNS. Počet zaradených hospodárskych subjektov do </w:t>
      </w:r>
      <w:r w:rsidR="00036857">
        <w:rPr>
          <w:color w:val="000000"/>
          <w:sz w:val="24"/>
          <w:szCs w:val="24"/>
        </w:rPr>
        <w:t xml:space="preserve">jednotlivých kategórií </w:t>
      </w:r>
      <w:r w:rsidRPr="00F925B5">
        <w:rPr>
          <w:color w:val="000000"/>
          <w:sz w:val="24"/>
          <w:szCs w:val="24"/>
        </w:rPr>
        <w:t>DNS nie je obmedzený.</w:t>
      </w:r>
    </w:p>
    <w:p w14:paraId="7BF32756" w14:textId="23F311D6" w:rsidR="007E78B8" w:rsidRDefault="007E78B8" w:rsidP="007E78B8">
      <w:pPr>
        <w:pStyle w:val="Zkladntext"/>
        <w:numPr>
          <w:ilvl w:val="1"/>
          <w:numId w:val="16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7E78B8">
        <w:rPr>
          <w:sz w:val="24"/>
          <w:szCs w:val="24"/>
        </w:rPr>
        <w:t xml:space="preserve">Predkladanie ponúk v rámci vyhlásených zákaziek bude umožnené v zmysle </w:t>
      </w:r>
      <w:r w:rsidR="005C7A7B">
        <w:rPr>
          <w:sz w:val="24"/>
          <w:szCs w:val="24"/>
        </w:rPr>
        <w:t>ZVO</w:t>
      </w:r>
      <w:r w:rsidRPr="007E78B8">
        <w:rPr>
          <w:sz w:val="24"/>
          <w:szCs w:val="24"/>
        </w:rPr>
        <w:t xml:space="preserve"> len zaradeným záujemcom</w:t>
      </w:r>
      <w:r w:rsidR="005D5E7B">
        <w:rPr>
          <w:sz w:val="24"/>
          <w:szCs w:val="24"/>
        </w:rPr>
        <w:t xml:space="preserve"> v príslušnej kategórii DNS</w:t>
      </w:r>
      <w:r w:rsidRPr="007E78B8">
        <w:rPr>
          <w:sz w:val="24"/>
          <w:szCs w:val="24"/>
        </w:rPr>
        <w:t xml:space="preserve">. Verejný obstarávateľ bude vyhlasovať jednotlivé zákazky odoslaním </w:t>
      </w:r>
      <w:r w:rsidR="005C4A26">
        <w:rPr>
          <w:sz w:val="24"/>
          <w:szCs w:val="24"/>
        </w:rPr>
        <w:t>V</w:t>
      </w:r>
      <w:r w:rsidRPr="007E78B8">
        <w:rPr>
          <w:sz w:val="24"/>
          <w:szCs w:val="24"/>
        </w:rPr>
        <w:t xml:space="preserve">ýzvy na predkladanie ponúk všetkým zaradeným záujemcom </w:t>
      </w:r>
      <w:r w:rsidR="005D5E7B">
        <w:rPr>
          <w:sz w:val="24"/>
          <w:szCs w:val="24"/>
        </w:rPr>
        <w:t xml:space="preserve">pre príslušnú kategóriu </w:t>
      </w:r>
      <w:r w:rsidRPr="007E78B8">
        <w:rPr>
          <w:sz w:val="24"/>
          <w:szCs w:val="24"/>
        </w:rPr>
        <w:t xml:space="preserve">naraz (zabezpečuje systém Josephine). </w:t>
      </w:r>
    </w:p>
    <w:p w14:paraId="752959CA" w14:textId="6D3C824E" w:rsidR="00C231AF" w:rsidRPr="00C231AF" w:rsidRDefault="00C231AF" w:rsidP="00C231AF">
      <w:pPr>
        <w:pStyle w:val="Zkladntext"/>
        <w:numPr>
          <w:ilvl w:val="1"/>
          <w:numId w:val="16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C231AF">
        <w:rPr>
          <w:sz w:val="24"/>
          <w:szCs w:val="24"/>
        </w:rPr>
        <w:lastRenderedPageBreak/>
        <w:t>Záujemcovia, ktorí už predložili žiadosť o účasť v príslušnej kategórii</w:t>
      </w:r>
      <w:r>
        <w:rPr>
          <w:sz w:val="24"/>
          <w:szCs w:val="24"/>
        </w:rPr>
        <w:t xml:space="preserve"> DNS</w:t>
      </w:r>
      <w:r w:rsidRPr="00C231AF">
        <w:rPr>
          <w:sz w:val="24"/>
          <w:szCs w:val="24"/>
        </w:rPr>
        <w:t xml:space="preserve"> a boli do nej zaradení</w:t>
      </w:r>
      <w:r>
        <w:rPr>
          <w:sz w:val="24"/>
          <w:szCs w:val="24"/>
        </w:rPr>
        <w:t>,</w:t>
      </w:r>
      <w:r w:rsidRPr="00C231AF">
        <w:rPr>
          <w:sz w:val="24"/>
          <w:szCs w:val="24"/>
        </w:rPr>
        <w:t xml:space="preserve"> nemusia</w:t>
      </w:r>
      <w:r>
        <w:rPr>
          <w:sz w:val="24"/>
          <w:szCs w:val="24"/>
        </w:rPr>
        <w:t xml:space="preserve"> </w:t>
      </w:r>
      <w:r w:rsidRPr="00C231AF">
        <w:rPr>
          <w:sz w:val="24"/>
          <w:szCs w:val="24"/>
        </w:rPr>
        <w:t>opätovne predkladať novú žiadosť o účasť v danej kategórii DNS.</w:t>
      </w:r>
    </w:p>
    <w:p w14:paraId="30703250" w14:textId="1F145299" w:rsidR="002C769F" w:rsidRPr="00EF0E6C" w:rsidRDefault="00330552" w:rsidP="006A2C30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31" w:name="_Toc128387571"/>
      <w:r w:rsidRPr="00EF0E6C">
        <w:rPr>
          <w:rFonts w:ascii="Camera" w:hAnsi="Camera"/>
          <w:color w:val="754BFF"/>
          <w:sz w:val="32"/>
        </w:rPr>
        <w:t>Kritériá na vyhodnotenie ponúk pri zadávaní čiastkových zákaziek</w:t>
      </w:r>
      <w:bookmarkEnd w:id="31"/>
    </w:p>
    <w:p w14:paraId="510C8505" w14:textId="77777777" w:rsidR="00761F67" w:rsidRDefault="00330552" w:rsidP="003D4CB6">
      <w:pPr>
        <w:pStyle w:val="Zkladntext"/>
        <w:numPr>
          <w:ilvl w:val="1"/>
          <w:numId w:val="24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F0640C">
        <w:rPr>
          <w:sz w:val="24"/>
          <w:szCs w:val="24"/>
        </w:rPr>
        <w:t xml:space="preserve">Kritérium na vyhodnotenie ponúk bude </w:t>
      </w:r>
      <w:r w:rsidR="006F46A6">
        <w:rPr>
          <w:sz w:val="24"/>
          <w:szCs w:val="24"/>
        </w:rPr>
        <w:t xml:space="preserve">uvedené v každej Výzve na predkladanie ponúk. </w:t>
      </w:r>
      <w:r w:rsidR="000A33DA">
        <w:rPr>
          <w:sz w:val="24"/>
          <w:szCs w:val="24"/>
        </w:rPr>
        <w:t>Ponuky budú vyho</w:t>
      </w:r>
      <w:r w:rsidR="00350D9A">
        <w:rPr>
          <w:sz w:val="24"/>
          <w:szCs w:val="24"/>
        </w:rPr>
        <w:t>dnocované na zákl</w:t>
      </w:r>
      <w:r w:rsidR="00761F67">
        <w:rPr>
          <w:sz w:val="24"/>
          <w:szCs w:val="24"/>
        </w:rPr>
        <w:t>ade kritériá najnižšej ceny, a to jedným z nasledovných spôsobov:</w:t>
      </w:r>
    </w:p>
    <w:p w14:paraId="2441355E" w14:textId="2CE9FBB6" w:rsidR="009D7C6F" w:rsidRDefault="00D415BA" w:rsidP="00437D8C">
      <w:pPr>
        <w:pStyle w:val="Zkladntext"/>
        <w:numPr>
          <w:ilvl w:val="0"/>
          <w:numId w:val="32"/>
        </w:numPr>
        <w:autoSpaceDE w:val="0"/>
        <w:autoSpaceDN w:val="0"/>
        <w:ind w:left="284" w:right="0" w:hanging="284"/>
        <w:rPr>
          <w:sz w:val="24"/>
          <w:szCs w:val="24"/>
        </w:rPr>
      </w:pPr>
      <w:r w:rsidRPr="009D7C6F">
        <w:rPr>
          <w:sz w:val="24"/>
          <w:szCs w:val="24"/>
        </w:rPr>
        <w:t>najnižšia jednotková cena za dodávku elektrickej energie</w:t>
      </w:r>
      <w:r w:rsidR="002B14A1">
        <w:rPr>
          <w:sz w:val="24"/>
          <w:szCs w:val="24"/>
        </w:rPr>
        <w:t>/zemného plynu</w:t>
      </w:r>
      <w:r w:rsidRPr="009D7C6F">
        <w:rPr>
          <w:sz w:val="24"/>
          <w:szCs w:val="24"/>
        </w:rPr>
        <w:t xml:space="preserve"> vyjadrená v </w:t>
      </w:r>
      <w:r w:rsidR="00EA0EF5">
        <w:rPr>
          <w:sz w:val="24"/>
          <w:szCs w:val="24"/>
        </w:rPr>
        <w:t>eurách</w:t>
      </w:r>
      <w:r w:rsidRPr="009D7C6F">
        <w:rPr>
          <w:sz w:val="24"/>
          <w:szCs w:val="24"/>
        </w:rPr>
        <w:t xml:space="preserve"> bez DPH (v prípade nákupov na tzv. fixnú jednotková cenu za 1 MWh); </w:t>
      </w:r>
    </w:p>
    <w:p w14:paraId="36F16B71" w14:textId="77777777" w:rsidR="00437D8C" w:rsidRDefault="00D415BA" w:rsidP="00437D8C">
      <w:pPr>
        <w:pStyle w:val="Zkladntext"/>
        <w:numPr>
          <w:ilvl w:val="0"/>
          <w:numId w:val="32"/>
        </w:numPr>
        <w:autoSpaceDE w:val="0"/>
        <w:autoSpaceDN w:val="0"/>
        <w:ind w:left="284" w:right="0" w:hanging="284"/>
        <w:rPr>
          <w:sz w:val="24"/>
          <w:szCs w:val="24"/>
        </w:rPr>
      </w:pPr>
      <w:r w:rsidRPr="009D7C6F">
        <w:rPr>
          <w:sz w:val="24"/>
          <w:szCs w:val="24"/>
        </w:rPr>
        <w:t xml:space="preserve">najnižšia hodnota aditívneho koeficientu (v prípade nákupov na tzv. spotovú cenu); </w:t>
      </w:r>
    </w:p>
    <w:p w14:paraId="0E17549F" w14:textId="3C0E714B" w:rsidR="00761F67" w:rsidRDefault="00D415BA" w:rsidP="00437D8C">
      <w:pPr>
        <w:pStyle w:val="Zkladntext"/>
        <w:numPr>
          <w:ilvl w:val="0"/>
          <w:numId w:val="32"/>
        </w:numPr>
        <w:autoSpaceDE w:val="0"/>
        <w:autoSpaceDN w:val="0"/>
        <w:ind w:left="284" w:right="0" w:hanging="284"/>
        <w:rPr>
          <w:sz w:val="24"/>
          <w:szCs w:val="24"/>
        </w:rPr>
      </w:pPr>
      <w:r w:rsidRPr="009D7C6F">
        <w:rPr>
          <w:sz w:val="24"/>
          <w:szCs w:val="24"/>
        </w:rPr>
        <w:t>najnižšia celková cena za dodávku elektrickej energie</w:t>
      </w:r>
      <w:r w:rsidR="002B14A1">
        <w:rPr>
          <w:sz w:val="24"/>
          <w:szCs w:val="24"/>
        </w:rPr>
        <w:t>/zemného plynu</w:t>
      </w:r>
      <w:r w:rsidRPr="009D7C6F">
        <w:rPr>
          <w:sz w:val="24"/>
          <w:szCs w:val="24"/>
        </w:rPr>
        <w:t xml:space="preserve"> vyjadrená v </w:t>
      </w:r>
      <w:r w:rsidR="00EA0EF5">
        <w:rPr>
          <w:sz w:val="24"/>
          <w:szCs w:val="24"/>
        </w:rPr>
        <w:t>eurách</w:t>
      </w:r>
      <w:r w:rsidRPr="009D7C6F">
        <w:rPr>
          <w:sz w:val="24"/>
          <w:szCs w:val="24"/>
        </w:rPr>
        <w:t xml:space="preserve"> bez DPH (v prípade nákupov na tzv. fixnú celkovú cenu)</w:t>
      </w:r>
      <w:r w:rsidR="00EA0EF5">
        <w:rPr>
          <w:sz w:val="24"/>
          <w:szCs w:val="24"/>
        </w:rPr>
        <w:t>.</w:t>
      </w:r>
    </w:p>
    <w:p w14:paraId="4636A466" w14:textId="6BA6DBAE" w:rsidR="006F75E8" w:rsidRPr="00854DBE" w:rsidRDefault="00431233" w:rsidP="003D4CB6">
      <w:pPr>
        <w:pStyle w:val="Zkladntext"/>
        <w:numPr>
          <w:ilvl w:val="1"/>
          <w:numId w:val="24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EA0EF5">
        <w:rPr>
          <w:sz w:val="24"/>
          <w:szCs w:val="24"/>
        </w:rPr>
        <w:t>Verejný obstarávateľ si vyhradzuje právo určiť aj iné</w:t>
      </w:r>
      <w:r w:rsidR="00287577">
        <w:rPr>
          <w:sz w:val="24"/>
          <w:szCs w:val="24"/>
        </w:rPr>
        <w:t xml:space="preserve"> vhodné</w:t>
      </w:r>
      <w:r w:rsidRPr="00EA0EF5">
        <w:rPr>
          <w:sz w:val="24"/>
          <w:szCs w:val="24"/>
        </w:rPr>
        <w:t xml:space="preserve"> kritérium</w:t>
      </w:r>
      <w:r w:rsidR="00287577">
        <w:rPr>
          <w:sz w:val="24"/>
          <w:szCs w:val="24"/>
        </w:rPr>
        <w:t xml:space="preserve">, ktoré bude uvedené </w:t>
      </w:r>
      <w:r w:rsidR="00967F09">
        <w:rPr>
          <w:sz w:val="24"/>
          <w:szCs w:val="24"/>
        </w:rPr>
        <w:br/>
      </w:r>
      <w:r w:rsidR="00287577">
        <w:rPr>
          <w:sz w:val="24"/>
          <w:szCs w:val="24"/>
        </w:rPr>
        <w:t>vo Výzve na predkladanie ponúk</w:t>
      </w:r>
      <w:r w:rsidRPr="00EA0EF5">
        <w:rPr>
          <w:sz w:val="24"/>
          <w:szCs w:val="24"/>
        </w:rPr>
        <w:t xml:space="preserve">. </w:t>
      </w:r>
      <w:r w:rsidR="00287577">
        <w:rPr>
          <w:sz w:val="24"/>
          <w:szCs w:val="24"/>
        </w:rPr>
        <w:t xml:space="preserve">Zároveň verejný obstarávateľ vo Výzve na predkladanie ponúk k tej ktorej čiastkovej zákazke uvedie aj ďalšie podrobnosti ohľadom kritéria </w:t>
      </w:r>
      <w:r w:rsidR="00967F09">
        <w:rPr>
          <w:sz w:val="24"/>
          <w:szCs w:val="24"/>
        </w:rPr>
        <w:br/>
      </w:r>
      <w:r w:rsidR="00287577">
        <w:rPr>
          <w:sz w:val="24"/>
          <w:szCs w:val="24"/>
        </w:rPr>
        <w:t>na vyhodnotenie ponúk a</w:t>
      </w:r>
      <w:r w:rsidR="00075582">
        <w:rPr>
          <w:sz w:val="24"/>
          <w:szCs w:val="24"/>
        </w:rPr>
        <w:t> </w:t>
      </w:r>
      <w:r w:rsidR="00287577">
        <w:rPr>
          <w:sz w:val="24"/>
          <w:szCs w:val="24"/>
        </w:rPr>
        <w:t>spôsobu</w:t>
      </w:r>
      <w:r w:rsidR="00075582">
        <w:rPr>
          <w:sz w:val="24"/>
          <w:szCs w:val="24"/>
        </w:rPr>
        <w:t xml:space="preserve"> jeho</w:t>
      </w:r>
      <w:r w:rsidR="00287577">
        <w:rPr>
          <w:sz w:val="24"/>
          <w:szCs w:val="24"/>
        </w:rPr>
        <w:t xml:space="preserve"> </w:t>
      </w:r>
      <w:r w:rsidR="00075582">
        <w:rPr>
          <w:sz w:val="24"/>
          <w:szCs w:val="24"/>
        </w:rPr>
        <w:t>uplatnenia.</w:t>
      </w:r>
    </w:p>
    <w:p w14:paraId="59AAA649" w14:textId="6F380923" w:rsidR="000323AA" w:rsidRPr="00EF0E6C" w:rsidRDefault="000323AA" w:rsidP="006A2C30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32" w:name="_Toc128387572"/>
      <w:r w:rsidRPr="00EF0E6C">
        <w:rPr>
          <w:rFonts w:ascii="Camera" w:hAnsi="Camera"/>
          <w:color w:val="754BFF"/>
          <w:sz w:val="32"/>
        </w:rPr>
        <w:t>Dôvernosť verejného obstarávania</w:t>
      </w:r>
      <w:bookmarkEnd w:id="32"/>
    </w:p>
    <w:p w14:paraId="53C37B26" w14:textId="7FACA580" w:rsidR="00424586" w:rsidRDefault="00424586" w:rsidP="00424586">
      <w:pPr>
        <w:pStyle w:val="Zkladntext"/>
        <w:numPr>
          <w:ilvl w:val="1"/>
          <w:numId w:val="17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424586">
        <w:rPr>
          <w:sz w:val="24"/>
          <w:szCs w:val="24"/>
        </w:rPr>
        <w:t xml:space="preserve">Uchádzač v ponuke označí, ktoré skutočnosti považuje za dôverné. Podľa </w:t>
      </w:r>
      <w:r w:rsidR="00DD1460">
        <w:rPr>
          <w:sz w:val="24"/>
          <w:szCs w:val="24"/>
        </w:rPr>
        <w:t>ZVO</w:t>
      </w:r>
      <w:r w:rsidRPr="00424586">
        <w:rPr>
          <w:sz w:val="24"/>
          <w:szCs w:val="24"/>
        </w:rPr>
        <w:t xml:space="preserve"> môžu byť dôvernými informáciami výhradne: obchodné tajomstvo, technické riešenia, a predlohy, návody, výkresy, projektové dokumentácie, modely, spôsob výpočtu jednotkových cien</w:t>
      </w:r>
      <w:r w:rsidR="00DD1460">
        <w:rPr>
          <w:sz w:val="24"/>
          <w:szCs w:val="24"/>
        </w:rPr>
        <w:t>.</w:t>
      </w:r>
    </w:p>
    <w:p w14:paraId="1D5624BA" w14:textId="53324B46" w:rsidR="00360AFF" w:rsidRPr="00EF0E6C" w:rsidRDefault="00360AFF" w:rsidP="006A2C30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33" w:name="_Toc128387573"/>
      <w:r w:rsidRPr="00EF0E6C">
        <w:rPr>
          <w:rFonts w:ascii="Camera" w:hAnsi="Camera"/>
          <w:color w:val="754BFF"/>
          <w:sz w:val="32"/>
        </w:rPr>
        <w:t>Preukazovanie splnenia podmienok účasti</w:t>
      </w:r>
      <w:bookmarkEnd w:id="33"/>
    </w:p>
    <w:p w14:paraId="58492A1C" w14:textId="7B468C9B" w:rsidR="009268DF" w:rsidRPr="00F71806" w:rsidRDefault="00360AFF" w:rsidP="009268DF">
      <w:pPr>
        <w:pStyle w:val="Zkladntext"/>
        <w:numPr>
          <w:ilvl w:val="1"/>
          <w:numId w:val="18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F71806">
        <w:rPr>
          <w:sz w:val="24"/>
          <w:szCs w:val="24"/>
        </w:rPr>
        <w:t>Podmienky účasti osobného postavenia</w:t>
      </w:r>
      <w:r w:rsidR="008C66A4" w:rsidRPr="00F71806">
        <w:rPr>
          <w:sz w:val="24"/>
          <w:szCs w:val="24"/>
        </w:rPr>
        <w:t xml:space="preserve"> (§ 32 ZVO)</w:t>
      </w:r>
      <w:r w:rsidRPr="00F71806">
        <w:rPr>
          <w:sz w:val="24"/>
          <w:szCs w:val="24"/>
        </w:rPr>
        <w:t xml:space="preserve"> sú uvedené výhradne v oznámení </w:t>
      </w:r>
      <w:r w:rsidR="00967F09">
        <w:rPr>
          <w:sz w:val="24"/>
          <w:szCs w:val="24"/>
        </w:rPr>
        <w:br/>
      </w:r>
      <w:r w:rsidRPr="00F71806">
        <w:rPr>
          <w:sz w:val="24"/>
          <w:szCs w:val="24"/>
        </w:rPr>
        <w:t>o vyhlásení verejného obstarávania</w:t>
      </w:r>
      <w:r w:rsidR="00E72D72" w:rsidRPr="00F71806">
        <w:rPr>
          <w:sz w:val="24"/>
          <w:szCs w:val="24"/>
        </w:rPr>
        <w:t xml:space="preserve"> </w:t>
      </w:r>
      <w:r w:rsidR="00E72D72" w:rsidRPr="00F71806">
        <w:rPr>
          <w:sz w:val="24"/>
          <w:szCs w:val="24"/>
          <w:lang w:bidi="sk-SK"/>
        </w:rPr>
        <w:t>k tomuto DNS.</w:t>
      </w:r>
    </w:p>
    <w:p w14:paraId="3C0A70EF" w14:textId="06B6EF48" w:rsidR="009268DF" w:rsidRDefault="009268DF" w:rsidP="009268DF">
      <w:pPr>
        <w:pStyle w:val="Zkladntext"/>
        <w:numPr>
          <w:ilvl w:val="1"/>
          <w:numId w:val="18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F71806">
        <w:rPr>
          <w:sz w:val="24"/>
          <w:szCs w:val="24"/>
        </w:rPr>
        <w:t xml:space="preserve">Záujemca môže doklady slúžiace na preukázanie splnenia podmienok účasti osobného postavenia nahradiť zápisom do zoznamu hospodárskych subjektov podľa § 152 ZVO vedenom Úradom pre verejné obstarávanie, resp. potvrdením o zápise vydané príslušným orgánom iného členského štátu EÚ, ktoré je rovnocenné zápisu do zoznamu hospodárskych subjektov. V prípade preukázania splnenia podmienok účasti týkajúcich sa osobného postavenia prostredníctvom zápisu do zoznamu hospodárskych subjektov verejný obstarávateľ upozorňuje, že </w:t>
      </w:r>
      <w:r w:rsidR="002B04BB" w:rsidRPr="00F71806">
        <w:rPr>
          <w:sz w:val="24"/>
          <w:szCs w:val="24"/>
        </w:rPr>
        <w:t xml:space="preserve">ich </w:t>
      </w:r>
      <w:r w:rsidRPr="00F71806">
        <w:rPr>
          <w:sz w:val="24"/>
          <w:szCs w:val="24"/>
        </w:rPr>
        <w:t xml:space="preserve">zaradenie bude trvať len do doby platnosti zápisu v </w:t>
      </w:r>
      <w:r w:rsidR="002B04BB" w:rsidRPr="00F71806">
        <w:rPr>
          <w:sz w:val="24"/>
          <w:szCs w:val="24"/>
        </w:rPr>
        <w:t>z</w:t>
      </w:r>
      <w:r w:rsidRPr="00F71806">
        <w:rPr>
          <w:sz w:val="24"/>
          <w:szCs w:val="24"/>
        </w:rPr>
        <w:t>ozname hospodárskych subjektov.</w:t>
      </w:r>
    </w:p>
    <w:p w14:paraId="7EB9290C" w14:textId="1ECC0353" w:rsidR="003A0512" w:rsidRPr="007A2A88" w:rsidRDefault="003A0512" w:rsidP="003A0512">
      <w:pPr>
        <w:pStyle w:val="Zkladntext"/>
        <w:numPr>
          <w:ilvl w:val="1"/>
          <w:numId w:val="18"/>
        </w:numPr>
        <w:autoSpaceDE w:val="0"/>
        <w:autoSpaceDN w:val="0"/>
        <w:ind w:left="0" w:right="0" w:hanging="567"/>
        <w:rPr>
          <w:sz w:val="24"/>
          <w:szCs w:val="24"/>
          <w:highlight w:val="yellow"/>
        </w:rPr>
      </w:pPr>
      <w:r w:rsidRPr="007A2A88">
        <w:rPr>
          <w:sz w:val="24"/>
          <w:szCs w:val="24"/>
          <w:highlight w:val="yellow"/>
        </w:rPr>
        <w:t>Podľa § 32 ods. 7 ZVO musí podmienky účasti podľa § 32 ods. 1 písm. a) ZVO spĺňať aj iná osoba ako osoba podľa § 32 ods. 1 písm. a) ZVO, ak táto osoba má právo za ňu konať, má práva spojené s rozhodovaním alebo kontrolou v hospodárskom subjekte, ktorý sa chce zúčastniť verejného obstarávania. Kto je za takúto osobu považovaný je uvedené v § 32 ods. 8 ZVO. Splnenie tejto podmienky účasti preukazuje záujemca verejnému obstarávateľovi predložením čestného vyhlásenia alebo vyhlásenia podľa § 32 ods. 5 ZVO, v ktorom záujemca uvedie menný zoznam osôb, ktoré sa považujú za inú osobu podľa § 32 ods. 7 ZVO. Záujemcovia, ktorí už boli do DNS zaradení, nemusia predmetné čestné vyhlásenie predkladať. Bude sa od nich vyžadovať len v prípade, že uspejú v súťaži o niektorú z budúcich zákaziek.</w:t>
      </w:r>
    </w:p>
    <w:p w14:paraId="6D8FFA8A" w14:textId="77777777" w:rsidR="003A0512" w:rsidRDefault="003A0512" w:rsidP="003A0512">
      <w:pPr>
        <w:pStyle w:val="Zkladntext"/>
        <w:autoSpaceDE w:val="0"/>
        <w:autoSpaceDN w:val="0"/>
        <w:ind w:left="720" w:right="0" w:firstLine="0"/>
        <w:rPr>
          <w:sz w:val="24"/>
          <w:szCs w:val="24"/>
        </w:rPr>
      </w:pPr>
    </w:p>
    <w:p w14:paraId="330642EC" w14:textId="210CAEB3" w:rsidR="00903C14" w:rsidRPr="00903C14" w:rsidRDefault="00903C14" w:rsidP="00903C14">
      <w:pPr>
        <w:pStyle w:val="Zkladntext"/>
        <w:numPr>
          <w:ilvl w:val="1"/>
          <w:numId w:val="18"/>
        </w:numPr>
        <w:autoSpaceDE w:val="0"/>
        <w:autoSpaceDN w:val="0"/>
        <w:ind w:left="0" w:right="0" w:hanging="567"/>
        <w:rPr>
          <w:color w:val="000000" w:themeColor="text1"/>
          <w:sz w:val="24"/>
          <w:szCs w:val="24"/>
        </w:rPr>
      </w:pPr>
      <w:r w:rsidRPr="00F71806">
        <w:rPr>
          <w:color w:val="000000"/>
          <w:sz w:val="24"/>
          <w:szCs w:val="24"/>
        </w:rPr>
        <w:lastRenderedPageBreak/>
        <w:t>V</w:t>
      </w:r>
      <w:r w:rsidRPr="00F71806">
        <w:rPr>
          <w:rFonts w:eastAsiaTheme="minorHAnsi"/>
          <w:sz w:val="24"/>
          <w:szCs w:val="24"/>
          <w:shd w:val="clear" w:color="auto" w:fill="FFFFFF"/>
        </w:rPr>
        <w:t xml:space="preserve">erejný obstarávateľ </w:t>
      </w:r>
      <w:r w:rsidRPr="00F71806">
        <w:rPr>
          <w:rFonts w:eastAsiaTheme="minorHAnsi"/>
          <w:color w:val="000000" w:themeColor="text1"/>
          <w:sz w:val="24"/>
          <w:szCs w:val="24"/>
          <w:shd w:val="clear" w:color="auto" w:fill="FFFFFF"/>
        </w:rPr>
        <w:t>nie je oprávnený získavať a použiť údaje z informačných systémov verejnej správy podľa zákona č. 177/2018 Z. z.</w:t>
      </w:r>
      <w:r w:rsidRPr="00F71806">
        <w:rPr>
          <w:noProof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71806">
        <w:rPr>
          <w:rFonts w:eastAsiaTheme="minorHAnsi"/>
          <w:color w:val="000000" w:themeColor="text1"/>
          <w:sz w:val="24"/>
          <w:szCs w:val="24"/>
          <w:shd w:val="clear" w:color="auto" w:fill="FFFFFF"/>
        </w:rPr>
        <w:t xml:space="preserve">o niektorých opatreniach na znižovanie administratívnej záťaže využívaním informačných systémov verejnej správy a o zmene </w:t>
      </w:r>
      <w:r w:rsidRPr="00F71806">
        <w:rPr>
          <w:rFonts w:eastAsiaTheme="minorHAnsi"/>
          <w:color w:val="000000" w:themeColor="text1"/>
          <w:sz w:val="24"/>
          <w:szCs w:val="24"/>
          <w:shd w:val="clear" w:color="auto" w:fill="FFFFFF"/>
        </w:rPr>
        <w:br/>
        <w:t xml:space="preserve">a doplnení niektorých zákonov, preto </w:t>
      </w:r>
      <w:r w:rsidRPr="00F71806">
        <w:rPr>
          <w:color w:val="000000" w:themeColor="text1"/>
          <w:sz w:val="24"/>
          <w:szCs w:val="24"/>
          <w:shd w:val="clear" w:color="auto" w:fill="FFFFFF"/>
        </w:rPr>
        <w:t xml:space="preserve">dokumenty podľa § 32 ZVO si verejný obstarávateľ nevie zabezpečiť prostredníctvom </w:t>
      </w:r>
      <w:r w:rsidRPr="002F5373">
        <w:rPr>
          <w:sz w:val="24"/>
          <w:szCs w:val="24"/>
          <w:shd w:val="clear" w:color="auto" w:fill="FFFFFF"/>
        </w:rPr>
        <w:t>www.oversi.sk</w:t>
      </w:r>
      <w:r w:rsidRPr="00F71806">
        <w:rPr>
          <w:color w:val="000000" w:themeColor="text1"/>
          <w:sz w:val="24"/>
          <w:szCs w:val="24"/>
          <w:shd w:val="clear" w:color="auto" w:fill="FFFFFF"/>
        </w:rPr>
        <w:t>.</w:t>
      </w:r>
    </w:p>
    <w:p w14:paraId="4062DC40" w14:textId="1972C711" w:rsidR="00903C14" w:rsidRPr="003929B6" w:rsidRDefault="00360AFF" w:rsidP="00B2166E">
      <w:pPr>
        <w:pStyle w:val="Zkladntext"/>
        <w:numPr>
          <w:ilvl w:val="1"/>
          <w:numId w:val="18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F71806">
        <w:rPr>
          <w:sz w:val="24"/>
          <w:szCs w:val="24"/>
        </w:rPr>
        <w:t xml:space="preserve">Splnenie podmienok účasti </w:t>
      </w:r>
      <w:r w:rsidR="00903C14">
        <w:rPr>
          <w:sz w:val="24"/>
          <w:szCs w:val="24"/>
        </w:rPr>
        <w:t xml:space="preserve">podľa § 32 </w:t>
      </w:r>
      <w:r w:rsidR="00AF0666" w:rsidRPr="00F71806">
        <w:rPr>
          <w:sz w:val="24"/>
          <w:szCs w:val="24"/>
        </w:rPr>
        <w:t>záujemca</w:t>
      </w:r>
      <w:r w:rsidRPr="00F71806">
        <w:rPr>
          <w:sz w:val="24"/>
          <w:szCs w:val="24"/>
        </w:rPr>
        <w:t xml:space="preserve"> preukazuje buď dokladmi stanovenými verejným obstarávateľom, resp. ich môže dočasne </w:t>
      </w:r>
      <w:r w:rsidR="00903C14">
        <w:rPr>
          <w:sz w:val="24"/>
          <w:szCs w:val="24"/>
        </w:rPr>
        <w:t xml:space="preserve">vo svojej žiadosti </w:t>
      </w:r>
      <w:r w:rsidRPr="00F71806">
        <w:rPr>
          <w:sz w:val="24"/>
          <w:szCs w:val="24"/>
        </w:rPr>
        <w:t xml:space="preserve">nahradiť Jednotným európskym dokumentom (JED) v súlade s § 39 ZVO. </w:t>
      </w:r>
      <w:r w:rsidR="00903C14" w:rsidRPr="00B2166E">
        <w:rPr>
          <w:sz w:val="24"/>
          <w:szCs w:val="24"/>
        </w:rPr>
        <w:t xml:space="preserve">V Jednotnom európskom dokumente je záujemca oprávnený predbežne preukázať splnenie všetkých podmienok účasti zaškrtnutím políčka „α: Globálny údaj pre </w:t>
      </w:r>
      <w:r w:rsidR="00903C14" w:rsidRPr="003929B6">
        <w:rPr>
          <w:sz w:val="24"/>
          <w:szCs w:val="24"/>
        </w:rPr>
        <w:t xml:space="preserve">všetky podmienky účasti“. </w:t>
      </w:r>
    </w:p>
    <w:p w14:paraId="2BD2AAFD" w14:textId="210865BD" w:rsidR="00903C14" w:rsidRPr="003929B6" w:rsidRDefault="00903C14" w:rsidP="00B2166E">
      <w:pPr>
        <w:pStyle w:val="Zkladntext"/>
        <w:numPr>
          <w:ilvl w:val="1"/>
          <w:numId w:val="18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3929B6">
        <w:rPr>
          <w:sz w:val="24"/>
          <w:szCs w:val="24"/>
        </w:rPr>
        <w:t>Ak záujemca použije JED, verejný obstarávateľ bude v rámci vyhodnotenia žiadostí o zaradenie do DNS za účelom zabezpečenia riadneho priebehu verejného obstarávania písomne žiadať záujemcov o predloženie dokladu/dokladov nahradených JED-</w:t>
      </w:r>
      <w:proofErr w:type="spellStart"/>
      <w:r w:rsidRPr="003929B6">
        <w:rPr>
          <w:sz w:val="24"/>
          <w:szCs w:val="24"/>
        </w:rPr>
        <w:t>om</w:t>
      </w:r>
      <w:proofErr w:type="spellEnd"/>
      <w:r w:rsidRPr="003929B6">
        <w:rPr>
          <w:sz w:val="24"/>
          <w:szCs w:val="24"/>
        </w:rPr>
        <w:t xml:space="preserve"> podľa § 39 ods. 6 ZVO.</w:t>
      </w:r>
    </w:p>
    <w:p w14:paraId="32B5D2BD" w14:textId="19BE0105" w:rsidR="006C5098" w:rsidRPr="003929B6" w:rsidRDefault="006C5098" w:rsidP="004B5788">
      <w:pPr>
        <w:pStyle w:val="Zkladntext"/>
        <w:numPr>
          <w:ilvl w:val="1"/>
          <w:numId w:val="18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3929B6">
        <w:rPr>
          <w:sz w:val="24"/>
          <w:szCs w:val="24"/>
        </w:rPr>
        <w:t>Záujemca, ktorého tvorí skupina dodávateľov, preukazuje splnenie podmienok účasti týkajúcich sa osobného postavenia</w:t>
      </w:r>
      <w:r w:rsidR="00903C14" w:rsidRPr="003929B6">
        <w:rPr>
          <w:sz w:val="24"/>
          <w:szCs w:val="24"/>
        </w:rPr>
        <w:t xml:space="preserve"> (§ 32 ZVO)</w:t>
      </w:r>
      <w:r w:rsidRPr="003929B6">
        <w:rPr>
          <w:sz w:val="24"/>
          <w:szCs w:val="24"/>
        </w:rPr>
        <w:t xml:space="preserve"> za každého člena skupiny osobitne. Splnenie podmienky účasti podľa § 32 ods. 1 písm. e) ZVO preukazuje člen skupiny len vo vzťahu k tej časti predmetu zákazky, ktorú má zabezpečiť.</w:t>
      </w:r>
      <w:r w:rsidR="002B1A93" w:rsidRPr="003929B6">
        <w:rPr>
          <w:sz w:val="24"/>
          <w:szCs w:val="24"/>
        </w:rPr>
        <w:t xml:space="preserve"> </w:t>
      </w:r>
    </w:p>
    <w:p w14:paraId="42D12920" w14:textId="5BE49D95" w:rsidR="00B2166E" w:rsidRPr="00F71806" w:rsidRDefault="00B2166E" w:rsidP="004B5788">
      <w:pPr>
        <w:pStyle w:val="Zkladntext"/>
        <w:numPr>
          <w:ilvl w:val="1"/>
          <w:numId w:val="18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3929B6">
        <w:rPr>
          <w:sz w:val="24"/>
          <w:szCs w:val="24"/>
        </w:rPr>
        <w:t>Záujemca nemusí vo svojej žiadosti predložiť doklady, ktoré už verejnému obstarávateľovi predložil v inom verejnom obstarávaní a ktoré sú aktuálne a platné. Záujemca na účely identifikácie takéhoto dokladu</w:t>
      </w:r>
      <w:r w:rsidRPr="00B2166E">
        <w:rPr>
          <w:sz w:val="24"/>
          <w:szCs w:val="24"/>
        </w:rPr>
        <w:t xml:space="preserve"> uvedie v ponuke identifikáciu verejného obstarávania v ktorom predložil daný doklad spolu s presnou identifikáciou časti ponuky alebo žiadosti v ktorej </w:t>
      </w:r>
      <w:r w:rsidR="00ED023E">
        <w:rPr>
          <w:sz w:val="24"/>
          <w:szCs w:val="24"/>
        </w:rPr>
        <w:br/>
      </w:r>
      <w:r w:rsidRPr="00B2166E">
        <w:rPr>
          <w:sz w:val="24"/>
          <w:szCs w:val="24"/>
        </w:rPr>
        <w:t>sa tento doklad nachádza.</w:t>
      </w:r>
    </w:p>
    <w:p w14:paraId="224FB889" w14:textId="5C3FEA76" w:rsidR="00517247" w:rsidRPr="00EF0E6C" w:rsidRDefault="007451AC" w:rsidP="006A2C30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34" w:name="_Toc128387574"/>
      <w:r w:rsidRPr="00EF0E6C">
        <w:rPr>
          <w:rFonts w:ascii="Camera" w:hAnsi="Camera"/>
          <w:color w:val="754BFF"/>
          <w:sz w:val="32"/>
        </w:rPr>
        <w:t>Zriadenie DNS</w:t>
      </w:r>
      <w:bookmarkEnd w:id="34"/>
    </w:p>
    <w:p w14:paraId="4368640A" w14:textId="77777777" w:rsidR="00BD6561" w:rsidRDefault="00904FB3" w:rsidP="007451AC">
      <w:pPr>
        <w:pStyle w:val="Zkladntext"/>
        <w:numPr>
          <w:ilvl w:val="1"/>
          <w:numId w:val="23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7451AC">
        <w:rPr>
          <w:sz w:val="24"/>
          <w:szCs w:val="24"/>
        </w:rPr>
        <w:t xml:space="preserve">DNS sa považuje za zriadený doručením informácie o zaradení, resp. nezaradení do DNS všetkým záujemcom, ktorí predložili žiadosť o účasť v lehote na predkladanie žiadosti o účasť podľa bodu </w:t>
      </w:r>
      <w:r w:rsidR="00874CE0">
        <w:rPr>
          <w:sz w:val="24"/>
          <w:szCs w:val="24"/>
        </w:rPr>
        <w:fldChar w:fldCharType="begin"/>
      </w:r>
      <w:r w:rsidR="00874CE0">
        <w:rPr>
          <w:sz w:val="24"/>
          <w:szCs w:val="24"/>
        </w:rPr>
        <w:instrText xml:space="preserve"> REF _Ref123823873 \r \h </w:instrText>
      </w:r>
      <w:r w:rsidR="00874CE0">
        <w:rPr>
          <w:sz w:val="24"/>
          <w:szCs w:val="24"/>
        </w:rPr>
      </w:r>
      <w:r w:rsidR="00874CE0">
        <w:rPr>
          <w:sz w:val="24"/>
          <w:szCs w:val="24"/>
        </w:rPr>
        <w:fldChar w:fldCharType="separate"/>
      </w:r>
      <w:r w:rsidR="00874CE0">
        <w:rPr>
          <w:sz w:val="24"/>
          <w:szCs w:val="24"/>
        </w:rPr>
        <w:t>10.1</w:t>
      </w:r>
      <w:r w:rsidR="00874CE0">
        <w:rPr>
          <w:sz w:val="24"/>
          <w:szCs w:val="24"/>
        </w:rPr>
        <w:fldChar w:fldCharType="end"/>
      </w:r>
      <w:r w:rsidR="00874CE0">
        <w:rPr>
          <w:sz w:val="24"/>
          <w:szCs w:val="24"/>
        </w:rPr>
        <w:t xml:space="preserve"> </w:t>
      </w:r>
      <w:r w:rsidRPr="007451AC">
        <w:rPr>
          <w:sz w:val="24"/>
          <w:szCs w:val="24"/>
        </w:rPr>
        <w:t xml:space="preserve">týchto súťažných podkladov. </w:t>
      </w:r>
    </w:p>
    <w:p w14:paraId="6ECB6EA7" w14:textId="215A8332" w:rsidR="00904FB3" w:rsidRPr="003E6A38" w:rsidRDefault="00904FB3" w:rsidP="007451AC">
      <w:pPr>
        <w:pStyle w:val="Zkladntext"/>
        <w:numPr>
          <w:ilvl w:val="1"/>
          <w:numId w:val="23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7451AC">
        <w:rPr>
          <w:sz w:val="24"/>
          <w:szCs w:val="24"/>
        </w:rPr>
        <w:t>Po zriadení DNS sa neuplatňujú ďalšie lehoty na predloženie žiadosti o účasť. Ak bola žiadosť o účasť predložená po uplynutí</w:t>
      </w:r>
      <w:r w:rsidR="00BD6561">
        <w:rPr>
          <w:sz w:val="24"/>
          <w:szCs w:val="24"/>
        </w:rPr>
        <w:t xml:space="preserve"> základnej</w:t>
      </w:r>
      <w:r w:rsidRPr="007451AC">
        <w:rPr>
          <w:sz w:val="24"/>
          <w:szCs w:val="24"/>
        </w:rPr>
        <w:t xml:space="preserve"> lehoty na predkladanie žiadosti o účasť, verejný obstarávateľ vyhodnotí predloženú žiadosť o</w:t>
      </w:r>
      <w:r w:rsidR="00EF7ADF">
        <w:rPr>
          <w:sz w:val="24"/>
          <w:szCs w:val="24"/>
        </w:rPr>
        <w:t> </w:t>
      </w:r>
      <w:r w:rsidRPr="007451AC">
        <w:rPr>
          <w:sz w:val="24"/>
          <w:szCs w:val="24"/>
        </w:rPr>
        <w:t>účasť</w:t>
      </w:r>
      <w:r w:rsidR="00EF7ADF">
        <w:rPr>
          <w:sz w:val="24"/>
          <w:szCs w:val="24"/>
        </w:rPr>
        <w:t xml:space="preserve"> v lehote podľa § 60 ods. 13 ZVO.</w:t>
      </w:r>
      <w:r w:rsidRPr="007451AC">
        <w:rPr>
          <w:sz w:val="24"/>
          <w:szCs w:val="24"/>
        </w:rPr>
        <w:t xml:space="preserve"> </w:t>
      </w:r>
    </w:p>
    <w:p w14:paraId="6D0E3023" w14:textId="71F709A6" w:rsidR="00B31FEE" w:rsidRDefault="00841284" w:rsidP="00B31FEE">
      <w:pPr>
        <w:pStyle w:val="Zkladntext"/>
        <w:numPr>
          <w:ilvl w:val="1"/>
          <w:numId w:val="23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7451AC">
        <w:rPr>
          <w:sz w:val="24"/>
          <w:szCs w:val="24"/>
        </w:rPr>
        <w:t xml:space="preserve">V rámci zriadeného DNS sa budú vyhlasovať jednotlivé </w:t>
      </w:r>
      <w:r w:rsidR="00EF7ADF">
        <w:rPr>
          <w:sz w:val="24"/>
          <w:szCs w:val="24"/>
        </w:rPr>
        <w:t>V</w:t>
      </w:r>
      <w:r w:rsidRPr="007451AC">
        <w:rPr>
          <w:sz w:val="24"/>
          <w:szCs w:val="24"/>
        </w:rPr>
        <w:t xml:space="preserve">ýzvy na predkladanie ponúk </w:t>
      </w:r>
      <w:r w:rsidR="006E313D">
        <w:rPr>
          <w:sz w:val="24"/>
          <w:szCs w:val="24"/>
        </w:rPr>
        <w:br/>
      </w:r>
      <w:r w:rsidRPr="007451AC">
        <w:rPr>
          <w:sz w:val="24"/>
          <w:szCs w:val="24"/>
        </w:rPr>
        <w:t>na realizáciu konkrétnych zákaziek</w:t>
      </w:r>
      <w:r w:rsidR="008D31F7">
        <w:rPr>
          <w:sz w:val="24"/>
          <w:szCs w:val="24"/>
        </w:rPr>
        <w:t xml:space="preserve"> pre pr</w:t>
      </w:r>
      <w:r w:rsidR="0049465F">
        <w:rPr>
          <w:sz w:val="24"/>
          <w:szCs w:val="24"/>
        </w:rPr>
        <w:t>íslušné kategórie DNS</w:t>
      </w:r>
      <w:r w:rsidRPr="007451AC">
        <w:rPr>
          <w:sz w:val="24"/>
          <w:szCs w:val="24"/>
        </w:rPr>
        <w:t>.</w:t>
      </w:r>
    </w:p>
    <w:p w14:paraId="74439D35" w14:textId="12ADF451" w:rsidR="00B31FEE" w:rsidRPr="00B31FEE" w:rsidRDefault="00B31FEE" w:rsidP="00B31FEE">
      <w:pPr>
        <w:pStyle w:val="Zkladntext"/>
        <w:numPr>
          <w:ilvl w:val="1"/>
          <w:numId w:val="23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B31FEE">
        <w:rPr>
          <w:sz w:val="24"/>
          <w:szCs w:val="24"/>
        </w:rPr>
        <w:t>Ak počas trvania DNS verejný obstarávateľ zistí, že zaradený záujemca nespĺňa podmienky účasti, požiada ho o vysvetlenie alebo doplnenie dokladov na preukázanie splnenia podmienky účasti.</w:t>
      </w:r>
    </w:p>
    <w:p w14:paraId="674AD97F" w14:textId="77777777" w:rsidR="00841284" w:rsidRPr="007451AC" w:rsidRDefault="00841284" w:rsidP="007451AC">
      <w:pPr>
        <w:pStyle w:val="Zkladntext"/>
        <w:autoSpaceDE w:val="0"/>
        <w:autoSpaceDN w:val="0"/>
        <w:ind w:left="7088" w:right="0" w:firstLine="0"/>
        <w:rPr>
          <w:sz w:val="24"/>
          <w:szCs w:val="24"/>
        </w:rPr>
      </w:pPr>
    </w:p>
    <w:p w14:paraId="51B1DDA5" w14:textId="55C4F18F" w:rsidR="003E6A38" w:rsidRPr="00360AFF" w:rsidRDefault="003E6A38" w:rsidP="007451AC">
      <w:pPr>
        <w:pStyle w:val="Zkladntext"/>
        <w:autoSpaceDE w:val="0"/>
        <w:autoSpaceDN w:val="0"/>
        <w:ind w:left="7088" w:right="0" w:firstLine="0"/>
        <w:rPr>
          <w:sz w:val="24"/>
          <w:szCs w:val="24"/>
        </w:rPr>
      </w:pPr>
    </w:p>
    <w:sectPr w:rsidR="003E6A38" w:rsidRPr="00360AFF" w:rsidSect="00A60BA6">
      <w:headerReference w:type="default" r:id="rId20"/>
      <w:footerReference w:type="default" r:id="rId21"/>
      <w:headerReference w:type="first" r:id="rId2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64291" w14:textId="77777777" w:rsidR="00EB10DD" w:rsidRDefault="00EB10DD" w:rsidP="00603809">
      <w:pPr>
        <w:spacing w:after="0" w:line="240" w:lineRule="auto"/>
      </w:pPr>
      <w:r>
        <w:separator/>
      </w:r>
    </w:p>
  </w:endnote>
  <w:endnote w:type="continuationSeparator" w:id="0">
    <w:p w14:paraId="4C611190" w14:textId="77777777" w:rsidR="00EB10DD" w:rsidRDefault="00EB10DD" w:rsidP="00603809">
      <w:pPr>
        <w:spacing w:after="0" w:line="240" w:lineRule="auto"/>
      </w:pPr>
      <w:r>
        <w:continuationSeparator/>
      </w:r>
    </w:p>
  </w:endnote>
  <w:endnote w:type="continuationNotice" w:id="1">
    <w:p w14:paraId="671E8823" w14:textId="77777777" w:rsidR="00EB10DD" w:rsidRDefault="00EB10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era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2073194"/>
      <w:docPartObj>
        <w:docPartGallery w:val="Page Numbers (Bottom of Page)"/>
        <w:docPartUnique/>
      </w:docPartObj>
    </w:sdtPr>
    <w:sdtEndPr/>
    <w:sdtContent>
      <w:p w14:paraId="47DCD7C2" w14:textId="783A1A8B" w:rsidR="00D44AD4" w:rsidRDefault="00D44AD4">
        <w:pPr>
          <w:pStyle w:val="Pta"/>
          <w:jc w:val="center"/>
        </w:pPr>
        <w:r w:rsidRPr="00D44AD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44AD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44AD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44AD4">
          <w:rPr>
            <w:rFonts w:ascii="Times New Roman" w:hAnsi="Times New Roman" w:cs="Times New Roman"/>
            <w:sz w:val="24"/>
            <w:szCs w:val="24"/>
          </w:rPr>
          <w:t>2</w:t>
        </w:r>
        <w:r w:rsidRPr="00D44AD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4DAEB86" w14:textId="77777777" w:rsidR="00D44AD4" w:rsidRDefault="00D44AD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20D95" w14:textId="77777777" w:rsidR="00EB10DD" w:rsidRDefault="00EB10DD" w:rsidP="00603809">
      <w:pPr>
        <w:spacing w:after="0" w:line="240" w:lineRule="auto"/>
      </w:pPr>
      <w:r>
        <w:separator/>
      </w:r>
    </w:p>
  </w:footnote>
  <w:footnote w:type="continuationSeparator" w:id="0">
    <w:p w14:paraId="6F3F1483" w14:textId="77777777" w:rsidR="00EB10DD" w:rsidRDefault="00EB10DD" w:rsidP="00603809">
      <w:pPr>
        <w:spacing w:after="0" w:line="240" w:lineRule="auto"/>
      </w:pPr>
      <w:r>
        <w:continuationSeparator/>
      </w:r>
    </w:p>
  </w:footnote>
  <w:footnote w:type="continuationNotice" w:id="1">
    <w:p w14:paraId="24A96952" w14:textId="77777777" w:rsidR="00EB10DD" w:rsidRDefault="00EB10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353F8" w14:textId="77777777" w:rsidR="00603809" w:rsidRPr="00EA3C52" w:rsidRDefault="00603809" w:rsidP="006B5975">
    <w:pPr>
      <w:pStyle w:val="Hlavika"/>
      <w:tabs>
        <w:tab w:val="clear" w:pos="4536"/>
        <w:tab w:val="center" w:pos="6237"/>
      </w:tabs>
      <w:rPr>
        <w:rFonts w:ascii="Times New Roman" w:hAnsi="Times New Roman" w:cs="Times New Roman"/>
        <w:sz w:val="24"/>
        <w:szCs w:val="24"/>
      </w:rPr>
    </w:pPr>
  </w:p>
  <w:p w14:paraId="690C3E5F" w14:textId="77777777" w:rsidR="00603809" w:rsidRPr="00EA3C52" w:rsidRDefault="00603809">
    <w:pPr>
      <w:pStyle w:val="Hlavika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5DA99" w14:textId="39681800" w:rsidR="006B5975" w:rsidRPr="006263BD" w:rsidRDefault="006B5975" w:rsidP="006B5975">
    <w:pPr>
      <w:pStyle w:val="Hlavika"/>
      <w:tabs>
        <w:tab w:val="clear" w:pos="4536"/>
        <w:tab w:val="clear" w:pos="9072"/>
        <w:tab w:val="right" w:pos="9639"/>
      </w:tabs>
      <w:jc w:val="center"/>
      <w:rPr>
        <w:rFonts w:ascii="Camera" w:hAnsi="Camera" w:cs="Times New Roman"/>
        <w:b/>
        <w:sz w:val="28"/>
        <w:szCs w:val="28"/>
      </w:rPr>
    </w:pPr>
    <w:r w:rsidRPr="006263BD">
      <w:rPr>
        <w:rFonts w:ascii="Camera" w:hAnsi="Camera" w:cs="Times New Roman"/>
        <w:b/>
        <w:bCs/>
        <w:sz w:val="28"/>
        <w:szCs w:val="28"/>
      </w:rPr>
      <w:t>T</w:t>
    </w:r>
    <w:r w:rsidR="006263BD" w:rsidRPr="006263BD">
      <w:rPr>
        <w:rFonts w:ascii="Camera" w:hAnsi="Camera" w:cs="Times New Roman"/>
        <w:b/>
        <w:bCs/>
        <w:sz w:val="28"/>
        <w:szCs w:val="28"/>
      </w:rPr>
      <w:t>echnické siete Bratislava</w:t>
    </w:r>
    <w:r w:rsidRPr="006263BD">
      <w:rPr>
        <w:rFonts w:ascii="Camera" w:hAnsi="Camera" w:cs="Times New Roman"/>
        <w:b/>
        <w:bCs/>
        <w:sz w:val="28"/>
        <w:szCs w:val="28"/>
      </w:rPr>
      <w:t>, a.s.</w:t>
    </w:r>
  </w:p>
  <w:p w14:paraId="36BFE0FF" w14:textId="77777777" w:rsidR="006B5975" w:rsidRPr="006263BD" w:rsidRDefault="006B5975" w:rsidP="006B5975">
    <w:pPr>
      <w:pStyle w:val="Hlavika"/>
      <w:rPr>
        <w:rFonts w:ascii="Camera" w:hAnsi="Camera" w:cs="Times New Roman"/>
        <w:sz w:val="28"/>
        <w:szCs w:val="28"/>
      </w:rPr>
    </w:pPr>
    <w:r w:rsidRPr="006263BD">
      <w:rPr>
        <w:rFonts w:ascii="Camera" w:hAnsi="Camera" w:cs="Times New Roman"/>
        <w:sz w:val="28"/>
        <w:szCs w:val="28"/>
      </w:rPr>
      <w:tab/>
      <w:t>Primaciálne nám. č. 1, 814 99 Bratislava</w:t>
    </w:r>
  </w:p>
  <w:p w14:paraId="5BF845FF" w14:textId="77777777" w:rsidR="006B5975" w:rsidRDefault="006B597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3F2C"/>
    <w:multiLevelType w:val="multilevel"/>
    <w:tmpl w:val="998E8364"/>
    <w:lvl w:ilvl="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8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7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13" w:hanging="180"/>
      </w:pPr>
      <w:rPr>
        <w:rFonts w:hint="default"/>
      </w:rPr>
    </w:lvl>
  </w:abstractNum>
  <w:abstractNum w:abstractNumId="1" w15:restartNumberingAfterBreak="0">
    <w:nsid w:val="01F24252"/>
    <w:multiLevelType w:val="multilevel"/>
    <w:tmpl w:val="C7A480F4"/>
    <w:styleLink w:val="t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none"/>
      <w:lvlRestart w:val="0"/>
      <w:lvlText w:val="2.1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BDD54DF"/>
    <w:multiLevelType w:val="multilevel"/>
    <w:tmpl w:val="5FD03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</w:abstractNum>
  <w:abstractNum w:abstractNumId="3" w15:restartNumberingAfterBreak="0">
    <w:nsid w:val="0DBB6831"/>
    <w:multiLevelType w:val="hybridMultilevel"/>
    <w:tmpl w:val="DE76DC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56B1F"/>
    <w:multiLevelType w:val="multilevel"/>
    <w:tmpl w:val="246A797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9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46A5791"/>
    <w:multiLevelType w:val="multilevel"/>
    <w:tmpl w:val="634E114C"/>
    <w:styleLink w:val="tl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none"/>
      <w:lvlRestart w:val="0"/>
      <w:lvlText w:val="2.1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57A1241"/>
    <w:multiLevelType w:val="multilevel"/>
    <w:tmpl w:val="DB96B96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5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642165A"/>
    <w:multiLevelType w:val="multilevel"/>
    <w:tmpl w:val="BD1EE18E"/>
    <w:lvl w:ilvl="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81F1D37"/>
    <w:multiLevelType w:val="multilevel"/>
    <w:tmpl w:val="90080F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8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C4949EA"/>
    <w:multiLevelType w:val="multilevel"/>
    <w:tmpl w:val="E506AB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7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E932794"/>
    <w:multiLevelType w:val="multilevel"/>
    <w:tmpl w:val="99EA5072"/>
    <w:lvl w:ilvl="0">
      <w:start w:val="1"/>
      <w:numFmt w:val="decimal"/>
      <w:pStyle w:val="Nadpis3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4A7FC1"/>
    <w:multiLevelType w:val="multilevel"/>
    <w:tmpl w:val="4EE4EBA2"/>
    <w:lvl w:ilvl="0">
      <w:start w:val="1"/>
      <w:numFmt w:val="decimal"/>
      <w:lvlText w:val="2.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</w:abstractNum>
  <w:abstractNum w:abstractNumId="12" w15:restartNumberingAfterBreak="0">
    <w:nsid w:val="2F5054D7"/>
    <w:multiLevelType w:val="multilevel"/>
    <w:tmpl w:val="42F89A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3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25E75B9"/>
    <w:multiLevelType w:val="multilevel"/>
    <w:tmpl w:val="2C7E45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3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35B40B3B"/>
    <w:multiLevelType w:val="multilevel"/>
    <w:tmpl w:val="C7A480F4"/>
    <w:numStyleLink w:val="tl1"/>
  </w:abstractNum>
  <w:abstractNum w:abstractNumId="15" w15:restartNumberingAfterBreak="0">
    <w:nsid w:val="3C3167C3"/>
    <w:multiLevelType w:val="multilevel"/>
    <w:tmpl w:val="2C7E45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3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1B04B93"/>
    <w:multiLevelType w:val="hybridMultilevel"/>
    <w:tmpl w:val="8F9CCEDA"/>
    <w:lvl w:ilvl="0" w:tplc="7756A7BC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BA482D"/>
    <w:multiLevelType w:val="multilevel"/>
    <w:tmpl w:val="4568144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2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45BB590E"/>
    <w:multiLevelType w:val="multilevel"/>
    <w:tmpl w:val="EB6E87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4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51642542"/>
    <w:multiLevelType w:val="multilevel"/>
    <w:tmpl w:val="5FD03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</w:abstractNum>
  <w:abstractNum w:abstractNumId="20" w15:restartNumberingAfterBreak="0">
    <w:nsid w:val="525671F5"/>
    <w:multiLevelType w:val="multilevel"/>
    <w:tmpl w:val="D77EB232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4046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lowerLetter"/>
      <w:lvlText w:val="%5)"/>
      <w:lvlJc w:val="right"/>
      <w:pPr>
        <w:ind w:left="2924" w:hanging="1080"/>
      </w:pPr>
      <w:rPr>
        <w:rFonts w:hint="default"/>
        <w:b w:val="0"/>
        <w:sz w:val="22"/>
        <w:szCs w:val="24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21" w15:restartNumberingAfterBreak="0">
    <w:nsid w:val="55E33A88"/>
    <w:multiLevelType w:val="multilevel"/>
    <w:tmpl w:val="C35C23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2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5E967415"/>
    <w:multiLevelType w:val="multilevel"/>
    <w:tmpl w:val="48183248"/>
    <w:lvl w:ilvl="0">
      <w:start w:val="1"/>
      <w:numFmt w:val="none"/>
      <w:lvlText w:val="1.2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6310374B"/>
    <w:multiLevelType w:val="hybridMultilevel"/>
    <w:tmpl w:val="F4DAE65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57344B"/>
    <w:multiLevelType w:val="multilevel"/>
    <w:tmpl w:val="92147D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0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662E514F"/>
    <w:multiLevelType w:val="multilevel"/>
    <w:tmpl w:val="98CC3DC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4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663A1947"/>
    <w:multiLevelType w:val="multilevel"/>
    <w:tmpl w:val="865ABE6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1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68927FB6"/>
    <w:multiLevelType w:val="multilevel"/>
    <w:tmpl w:val="D6D8D0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lowerLetter"/>
      <w:lvlText w:val="%2)"/>
      <w:lvlJc w:val="left"/>
      <w:pPr>
        <w:ind w:left="7448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7C0052AF"/>
    <w:multiLevelType w:val="multilevel"/>
    <w:tmpl w:val="EF1A54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lowerLetter"/>
      <w:lvlText w:val="%2)"/>
      <w:lvlJc w:val="left"/>
      <w:pPr>
        <w:ind w:left="7448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7D9D394D"/>
    <w:multiLevelType w:val="multilevel"/>
    <w:tmpl w:val="BA3E4FF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6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7DC42719"/>
    <w:multiLevelType w:val="hybridMultilevel"/>
    <w:tmpl w:val="E648F08C"/>
    <w:lvl w:ilvl="0" w:tplc="A936160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257FCC"/>
    <w:multiLevelType w:val="multilevel"/>
    <w:tmpl w:val="865ABE6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1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630672453">
    <w:abstractNumId w:val="2"/>
  </w:num>
  <w:num w:numId="2" w16cid:durableId="436949207">
    <w:abstractNumId w:val="0"/>
  </w:num>
  <w:num w:numId="3" w16cid:durableId="1404836769">
    <w:abstractNumId w:val="16"/>
  </w:num>
  <w:num w:numId="4" w16cid:durableId="216168667">
    <w:abstractNumId w:val="17"/>
  </w:num>
  <w:num w:numId="5" w16cid:durableId="394427041">
    <w:abstractNumId w:val="1"/>
  </w:num>
  <w:num w:numId="6" w16cid:durableId="1005060420">
    <w:abstractNumId w:val="14"/>
  </w:num>
  <w:num w:numId="7" w16cid:durableId="801506777">
    <w:abstractNumId w:val="5"/>
  </w:num>
  <w:num w:numId="8" w16cid:durableId="402682809">
    <w:abstractNumId w:val="13"/>
  </w:num>
  <w:num w:numId="9" w16cid:durableId="1364088987">
    <w:abstractNumId w:val="28"/>
  </w:num>
  <w:num w:numId="10" w16cid:durableId="650213051">
    <w:abstractNumId w:val="18"/>
  </w:num>
  <w:num w:numId="11" w16cid:durableId="2074546435">
    <w:abstractNumId w:val="6"/>
  </w:num>
  <w:num w:numId="12" w16cid:durableId="1888368640">
    <w:abstractNumId w:val="29"/>
  </w:num>
  <w:num w:numId="13" w16cid:durableId="207451256">
    <w:abstractNumId w:val="8"/>
  </w:num>
  <w:num w:numId="14" w16cid:durableId="1298805487">
    <w:abstractNumId w:val="4"/>
  </w:num>
  <w:num w:numId="15" w16cid:durableId="1132988668">
    <w:abstractNumId w:val="27"/>
  </w:num>
  <w:num w:numId="16" w16cid:durableId="1570917176">
    <w:abstractNumId w:val="24"/>
  </w:num>
  <w:num w:numId="17" w16cid:durableId="639114319">
    <w:abstractNumId w:val="21"/>
  </w:num>
  <w:num w:numId="18" w16cid:durableId="2125418358">
    <w:abstractNumId w:val="12"/>
  </w:num>
  <w:num w:numId="19" w16cid:durableId="1609921806">
    <w:abstractNumId w:val="30"/>
  </w:num>
  <w:num w:numId="20" w16cid:durableId="1136021561">
    <w:abstractNumId w:val="10"/>
  </w:num>
  <w:num w:numId="21" w16cid:durableId="1254704649">
    <w:abstractNumId w:val="20"/>
  </w:num>
  <w:num w:numId="22" w16cid:durableId="1352803202">
    <w:abstractNumId w:val="9"/>
  </w:num>
  <w:num w:numId="23" w16cid:durableId="2135176767">
    <w:abstractNumId w:val="25"/>
  </w:num>
  <w:num w:numId="24" w16cid:durableId="231475648">
    <w:abstractNumId w:val="31"/>
  </w:num>
  <w:num w:numId="25" w16cid:durableId="557595631">
    <w:abstractNumId w:val="3"/>
  </w:num>
  <w:num w:numId="26" w16cid:durableId="285239">
    <w:abstractNumId w:val="26"/>
  </w:num>
  <w:num w:numId="27" w16cid:durableId="1817137913">
    <w:abstractNumId w:val="15"/>
  </w:num>
  <w:num w:numId="28" w16cid:durableId="1959141441">
    <w:abstractNumId w:val="22"/>
  </w:num>
  <w:num w:numId="29" w16cid:durableId="67968742">
    <w:abstractNumId w:val="19"/>
  </w:num>
  <w:num w:numId="30" w16cid:durableId="1907955236">
    <w:abstractNumId w:val="11"/>
  </w:num>
  <w:num w:numId="31" w16cid:durableId="1266887789">
    <w:abstractNumId w:val="7"/>
  </w:num>
  <w:num w:numId="32" w16cid:durableId="205384330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1B8"/>
    <w:rsid w:val="0000182C"/>
    <w:rsid w:val="000026A1"/>
    <w:rsid w:val="00003EA0"/>
    <w:rsid w:val="000042B9"/>
    <w:rsid w:val="0001165B"/>
    <w:rsid w:val="00020885"/>
    <w:rsid w:val="0002292C"/>
    <w:rsid w:val="000323AA"/>
    <w:rsid w:val="00036857"/>
    <w:rsid w:val="00036D85"/>
    <w:rsid w:val="0004259C"/>
    <w:rsid w:val="000425E3"/>
    <w:rsid w:val="00045888"/>
    <w:rsid w:val="00052EF2"/>
    <w:rsid w:val="00053FF3"/>
    <w:rsid w:val="000548C8"/>
    <w:rsid w:val="000555CB"/>
    <w:rsid w:val="00056017"/>
    <w:rsid w:val="00060BB3"/>
    <w:rsid w:val="0006275D"/>
    <w:rsid w:val="00063219"/>
    <w:rsid w:val="00073960"/>
    <w:rsid w:val="00075582"/>
    <w:rsid w:val="000816B6"/>
    <w:rsid w:val="0009354D"/>
    <w:rsid w:val="0009430C"/>
    <w:rsid w:val="00094B09"/>
    <w:rsid w:val="00094E76"/>
    <w:rsid w:val="00095160"/>
    <w:rsid w:val="000A32A9"/>
    <w:rsid w:val="000A33DA"/>
    <w:rsid w:val="000A49AC"/>
    <w:rsid w:val="000B2470"/>
    <w:rsid w:val="000B5942"/>
    <w:rsid w:val="000C32AF"/>
    <w:rsid w:val="000D3C37"/>
    <w:rsid w:val="000D444A"/>
    <w:rsid w:val="000E3864"/>
    <w:rsid w:val="000E66D2"/>
    <w:rsid w:val="000F22B9"/>
    <w:rsid w:val="000F39B9"/>
    <w:rsid w:val="001060EE"/>
    <w:rsid w:val="00106993"/>
    <w:rsid w:val="00110F1D"/>
    <w:rsid w:val="00114443"/>
    <w:rsid w:val="001238D1"/>
    <w:rsid w:val="00130F36"/>
    <w:rsid w:val="00131117"/>
    <w:rsid w:val="00131BF5"/>
    <w:rsid w:val="001332E7"/>
    <w:rsid w:val="00134F64"/>
    <w:rsid w:val="00140689"/>
    <w:rsid w:val="0015195F"/>
    <w:rsid w:val="001536C6"/>
    <w:rsid w:val="00160218"/>
    <w:rsid w:val="0016623E"/>
    <w:rsid w:val="00166287"/>
    <w:rsid w:val="001734C0"/>
    <w:rsid w:val="00173FAF"/>
    <w:rsid w:val="00174F94"/>
    <w:rsid w:val="00176378"/>
    <w:rsid w:val="00176984"/>
    <w:rsid w:val="00177285"/>
    <w:rsid w:val="00181F79"/>
    <w:rsid w:val="00184667"/>
    <w:rsid w:val="001872ED"/>
    <w:rsid w:val="00193328"/>
    <w:rsid w:val="001A4016"/>
    <w:rsid w:val="001B2734"/>
    <w:rsid w:val="001B6F7C"/>
    <w:rsid w:val="001C0271"/>
    <w:rsid w:val="001C10CC"/>
    <w:rsid w:val="001D7B73"/>
    <w:rsid w:val="001E515A"/>
    <w:rsid w:val="001E68E9"/>
    <w:rsid w:val="001E7DD7"/>
    <w:rsid w:val="001F0E40"/>
    <w:rsid w:val="001F1C9E"/>
    <w:rsid w:val="001F33C8"/>
    <w:rsid w:val="0020343A"/>
    <w:rsid w:val="00206153"/>
    <w:rsid w:val="00207752"/>
    <w:rsid w:val="00212862"/>
    <w:rsid w:val="002179E4"/>
    <w:rsid w:val="00217CB6"/>
    <w:rsid w:val="002208F2"/>
    <w:rsid w:val="002213C8"/>
    <w:rsid w:val="00225C94"/>
    <w:rsid w:val="0022691F"/>
    <w:rsid w:val="00240407"/>
    <w:rsid w:val="0024430F"/>
    <w:rsid w:val="00245EC7"/>
    <w:rsid w:val="00256085"/>
    <w:rsid w:val="002624DE"/>
    <w:rsid w:val="0026279B"/>
    <w:rsid w:val="00273052"/>
    <w:rsid w:val="0027385C"/>
    <w:rsid w:val="00276720"/>
    <w:rsid w:val="0027672C"/>
    <w:rsid w:val="002809BF"/>
    <w:rsid w:val="00282E6E"/>
    <w:rsid w:val="00283F60"/>
    <w:rsid w:val="00286344"/>
    <w:rsid w:val="00287577"/>
    <w:rsid w:val="0029370C"/>
    <w:rsid w:val="00295520"/>
    <w:rsid w:val="00296016"/>
    <w:rsid w:val="002A0C28"/>
    <w:rsid w:val="002A1D10"/>
    <w:rsid w:val="002A1EEB"/>
    <w:rsid w:val="002A2B31"/>
    <w:rsid w:val="002A2E56"/>
    <w:rsid w:val="002A3821"/>
    <w:rsid w:val="002A4D96"/>
    <w:rsid w:val="002A6949"/>
    <w:rsid w:val="002B04BB"/>
    <w:rsid w:val="002B14A1"/>
    <w:rsid w:val="002B1A93"/>
    <w:rsid w:val="002B6B54"/>
    <w:rsid w:val="002C1672"/>
    <w:rsid w:val="002C1FC6"/>
    <w:rsid w:val="002C5CA1"/>
    <w:rsid w:val="002C769F"/>
    <w:rsid w:val="002D2C6B"/>
    <w:rsid w:val="002D7D9B"/>
    <w:rsid w:val="002E162A"/>
    <w:rsid w:val="002E18CA"/>
    <w:rsid w:val="002E31A1"/>
    <w:rsid w:val="002E5A19"/>
    <w:rsid w:val="002F095E"/>
    <w:rsid w:val="002F1E6A"/>
    <w:rsid w:val="002F5373"/>
    <w:rsid w:val="002F6759"/>
    <w:rsid w:val="0030114B"/>
    <w:rsid w:val="00304FEC"/>
    <w:rsid w:val="00310717"/>
    <w:rsid w:val="003114FB"/>
    <w:rsid w:val="003145E8"/>
    <w:rsid w:val="00326839"/>
    <w:rsid w:val="00326981"/>
    <w:rsid w:val="00330552"/>
    <w:rsid w:val="00334714"/>
    <w:rsid w:val="003363CC"/>
    <w:rsid w:val="00344DED"/>
    <w:rsid w:val="00350D9A"/>
    <w:rsid w:val="00360AFF"/>
    <w:rsid w:val="0036571E"/>
    <w:rsid w:val="00365877"/>
    <w:rsid w:val="00367217"/>
    <w:rsid w:val="003677BD"/>
    <w:rsid w:val="00373F13"/>
    <w:rsid w:val="00390845"/>
    <w:rsid w:val="003929B6"/>
    <w:rsid w:val="00393136"/>
    <w:rsid w:val="00396998"/>
    <w:rsid w:val="0039738A"/>
    <w:rsid w:val="00397D90"/>
    <w:rsid w:val="003A0512"/>
    <w:rsid w:val="003A0858"/>
    <w:rsid w:val="003A1FC0"/>
    <w:rsid w:val="003A2572"/>
    <w:rsid w:val="003A4724"/>
    <w:rsid w:val="003A79B3"/>
    <w:rsid w:val="003A7B4B"/>
    <w:rsid w:val="003B3E12"/>
    <w:rsid w:val="003C07DB"/>
    <w:rsid w:val="003C4DAA"/>
    <w:rsid w:val="003D4CB6"/>
    <w:rsid w:val="003D70CB"/>
    <w:rsid w:val="003E0A73"/>
    <w:rsid w:val="003E6A38"/>
    <w:rsid w:val="003F04F2"/>
    <w:rsid w:val="003F5B8E"/>
    <w:rsid w:val="003F6119"/>
    <w:rsid w:val="00405698"/>
    <w:rsid w:val="00412739"/>
    <w:rsid w:val="004131B8"/>
    <w:rsid w:val="00417416"/>
    <w:rsid w:val="00420C3F"/>
    <w:rsid w:val="004210E5"/>
    <w:rsid w:val="00424586"/>
    <w:rsid w:val="0042623A"/>
    <w:rsid w:val="00431233"/>
    <w:rsid w:val="00431582"/>
    <w:rsid w:val="00433B06"/>
    <w:rsid w:val="00434A1B"/>
    <w:rsid w:val="004379A0"/>
    <w:rsid w:val="00437D8C"/>
    <w:rsid w:val="00442FE5"/>
    <w:rsid w:val="00456191"/>
    <w:rsid w:val="004658AD"/>
    <w:rsid w:val="0047026D"/>
    <w:rsid w:val="00470EB4"/>
    <w:rsid w:val="00477603"/>
    <w:rsid w:val="00482D81"/>
    <w:rsid w:val="00483494"/>
    <w:rsid w:val="00484F8B"/>
    <w:rsid w:val="0048744C"/>
    <w:rsid w:val="004915C0"/>
    <w:rsid w:val="0049465F"/>
    <w:rsid w:val="004955BA"/>
    <w:rsid w:val="00495C29"/>
    <w:rsid w:val="00495C60"/>
    <w:rsid w:val="004A25E7"/>
    <w:rsid w:val="004A43B8"/>
    <w:rsid w:val="004A5B26"/>
    <w:rsid w:val="004A63E8"/>
    <w:rsid w:val="004B5788"/>
    <w:rsid w:val="004B7EDD"/>
    <w:rsid w:val="004C1560"/>
    <w:rsid w:val="004C5ED6"/>
    <w:rsid w:val="004D19D5"/>
    <w:rsid w:val="004D5270"/>
    <w:rsid w:val="004D6977"/>
    <w:rsid w:val="004E0BAF"/>
    <w:rsid w:val="004E38DE"/>
    <w:rsid w:val="004E3ACA"/>
    <w:rsid w:val="004E3BD6"/>
    <w:rsid w:val="004E40F6"/>
    <w:rsid w:val="004E6839"/>
    <w:rsid w:val="0050096B"/>
    <w:rsid w:val="00506FEA"/>
    <w:rsid w:val="00512B32"/>
    <w:rsid w:val="00517247"/>
    <w:rsid w:val="005371BA"/>
    <w:rsid w:val="00537A62"/>
    <w:rsid w:val="00542A4B"/>
    <w:rsid w:val="00560C4D"/>
    <w:rsid w:val="00563A40"/>
    <w:rsid w:val="00566C9B"/>
    <w:rsid w:val="00571A12"/>
    <w:rsid w:val="00571DCB"/>
    <w:rsid w:val="00577616"/>
    <w:rsid w:val="005847A7"/>
    <w:rsid w:val="00585815"/>
    <w:rsid w:val="00585B5B"/>
    <w:rsid w:val="005922DF"/>
    <w:rsid w:val="0059420A"/>
    <w:rsid w:val="00595D6D"/>
    <w:rsid w:val="005961D6"/>
    <w:rsid w:val="005A0BF4"/>
    <w:rsid w:val="005A4E12"/>
    <w:rsid w:val="005B6029"/>
    <w:rsid w:val="005C10EB"/>
    <w:rsid w:val="005C2553"/>
    <w:rsid w:val="005C266F"/>
    <w:rsid w:val="005C4A26"/>
    <w:rsid w:val="005C4A4C"/>
    <w:rsid w:val="005C7A7B"/>
    <w:rsid w:val="005D5BFA"/>
    <w:rsid w:val="005D5E7B"/>
    <w:rsid w:val="005E2DBC"/>
    <w:rsid w:val="005F5BCB"/>
    <w:rsid w:val="005F69A3"/>
    <w:rsid w:val="00600F3F"/>
    <w:rsid w:val="00603809"/>
    <w:rsid w:val="00607025"/>
    <w:rsid w:val="00607F59"/>
    <w:rsid w:val="006104FA"/>
    <w:rsid w:val="0061207C"/>
    <w:rsid w:val="00625FC8"/>
    <w:rsid w:val="006263BD"/>
    <w:rsid w:val="00627CBB"/>
    <w:rsid w:val="006313C9"/>
    <w:rsid w:val="00643508"/>
    <w:rsid w:val="00644A63"/>
    <w:rsid w:val="006462CE"/>
    <w:rsid w:val="00647E25"/>
    <w:rsid w:val="006517B5"/>
    <w:rsid w:val="00653EF6"/>
    <w:rsid w:val="00656FB6"/>
    <w:rsid w:val="00657F16"/>
    <w:rsid w:val="0066005D"/>
    <w:rsid w:val="006638F8"/>
    <w:rsid w:val="006644F9"/>
    <w:rsid w:val="00674E05"/>
    <w:rsid w:val="00683CE8"/>
    <w:rsid w:val="006840BF"/>
    <w:rsid w:val="0069744E"/>
    <w:rsid w:val="006A2C30"/>
    <w:rsid w:val="006B1775"/>
    <w:rsid w:val="006B2436"/>
    <w:rsid w:val="006B3A22"/>
    <w:rsid w:val="006B3E9F"/>
    <w:rsid w:val="006B5975"/>
    <w:rsid w:val="006B7592"/>
    <w:rsid w:val="006C5098"/>
    <w:rsid w:val="006D0737"/>
    <w:rsid w:val="006D5E98"/>
    <w:rsid w:val="006E04E7"/>
    <w:rsid w:val="006E313D"/>
    <w:rsid w:val="006E3A0A"/>
    <w:rsid w:val="006E48E6"/>
    <w:rsid w:val="006E4D9A"/>
    <w:rsid w:val="006E5D25"/>
    <w:rsid w:val="006E637B"/>
    <w:rsid w:val="006E7608"/>
    <w:rsid w:val="006F2CD1"/>
    <w:rsid w:val="006F46A6"/>
    <w:rsid w:val="006F5573"/>
    <w:rsid w:val="006F75E8"/>
    <w:rsid w:val="007065DE"/>
    <w:rsid w:val="007173F6"/>
    <w:rsid w:val="00723DC7"/>
    <w:rsid w:val="00733E40"/>
    <w:rsid w:val="007342FE"/>
    <w:rsid w:val="00734BE5"/>
    <w:rsid w:val="007353CC"/>
    <w:rsid w:val="00741151"/>
    <w:rsid w:val="007451AC"/>
    <w:rsid w:val="00750E3F"/>
    <w:rsid w:val="0075568A"/>
    <w:rsid w:val="00756787"/>
    <w:rsid w:val="007569C2"/>
    <w:rsid w:val="00761F67"/>
    <w:rsid w:val="00763F89"/>
    <w:rsid w:val="0076563E"/>
    <w:rsid w:val="007766A2"/>
    <w:rsid w:val="00776BFB"/>
    <w:rsid w:val="007821B8"/>
    <w:rsid w:val="0078603B"/>
    <w:rsid w:val="00787A63"/>
    <w:rsid w:val="00790482"/>
    <w:rsid w:val="00796618"/>
    <w:rsid w:val="007A2A88"/>
    <w:rsid w:val="007A30F9"/>
    <w:rsid w:val="007A3632"/>
    <w:rsid w:val="007A4C45"/>
    <w:rsid w:val="007B3950"/>
    <w:rsid w:val="007B62A6"/>
    <w:rsid w:val="007C15FC"/>
    <w:rsid w:val="007C6F1C"/>
    <w:rsid w:val="007D0A2B"/>
    <w:rsid w:val="007D12D2"/>
    <w:rsid w:val="007E5EC4"/>
    <w:rsid w:val="007E78B8"/>
    <w:rsid w:val="007F4693"/>
    <w:rsid w:val="007F46E4"/>
    <w:rsid w:val="00801E13"/>
    <w:rsid w:val="00804179"/>
    <w:rsid w:val="00807981"/>
    <w:rsid w:val="00815A79"/>
    <w:rsid w:val="0082021D"/>
    <w:rsid w:val="008220DB"/>
    <w:rsid w:val="0083114E"/>
    <w:rsid w:val="00841284"/>
    <w:rsid w:val="0084346B"/>
    <w:rsid w:val="00845225"/>
    <w:rsid w:val="0084596A"/>
    <w:rsid w:val="00854DBE"/>
    <w:rsid w:val="00856F0B"/>
    <w:rsid w:val="00862BCA"/>
    <w:rsid w:val="00872E13"/>
    <w:rsid w:val="00874892"/>
    <w:rsid w:val="00874CE0"/>
    <w:rsid w:val="00876157"/>
    <w:rsid w:val="008803C4"/>
    <w:rsid w:val="008841BE"/>
    <w:rsid w:val="008879D8"/>
    <w:rsid w:val="00890619"/>
    <w:rsid w:val="0089086C"/>
    <w:rsid w:val="008A0347"/>
    <w:rsid w:val="008A3E75"/>
    <w:rsid w:val="008B22EE"/>
    <w:rsid w:val="008B73CB"/>
    <w:rsid w:val="008C31E7"/>
    <w:rsid w:val="008C53AB"/>
    <w:rsid w:val="008C66A4"/>
    <w:rsid w:val="008D31F7"/>
    <w:rsid w:val="008E5972"/>
    <w:rsid w:val="008F388B"/>
    <w:rsid w:val="008F5772"/>
    <w:rsid w:val="008F5CEE"/>
    <w:rsid w:val="00900E57"/>
    <w:rsid w:val="00902CA9"/>
    <w:rsid w:val="00903C14"/>
    <w:rsid w:val="00904FB3"/>
    <w:rsid w:val="00910E38"/>
    <w:rsid w:val="00911682"/>
    <w:rsid w:val="009268DF"/>
    <w:rsid w:val="00931B6D"/>
    <w:rsid w:val="00936F93"/>
    <w:rsid w:val="009412BB"/>
    <w:rsid w:val="00942E48"/>
    <w:rsid w:val="00944007"/>
    <w:rsid w:val="009466FE"/>
    <w:rsid w:val="00947ED8"/>
    <w:rsid w:val="00964CF4"/>
    <w:rsid w:val="009670E3"/>
    <w:rsid w:val="00967F09"/>
    <w:rsid w:val="00970E07"/>
    <w:rsid w:val="0097316A"/>
    <w:rsid w:val="0098264A"/>
    <w:rsid w:val="00986DD7"/>
    <w:rsid w:val="00990F89"/>
    <w:rsid w:val="00992863"/>
    <w:rsid w:val="009970B3"/>
    <w:rsid w:val="009A2924"/>
    <w:rsid w:val="009A4EC5"/>
    <w:rsid w:val="009A642B"/>
    <w:rsid w:val="009B40B4"/>
    <w:rsid w:val="009B724D"/>
    <w:rsid w:val="009C6821"/>
    <w:rsid w:val="009D75FE"/>
    <w:rsid w:val="009D7C6F"/>
    <w:rsid w:val="009E2851"/>
    <w:rsid w:val="009E3696"/>
    <w:rsid w:val="009E5D6E"/>
    <w:rsid w:val="009F06AB"/>
    <w:rsid w:val="009F16C3"/>
    <w:rsid w:val="00A106B3"/>
    <w:rsid w:val="00A26921"/>
    <w:rsid w:val="00A37094"/>
    <w:rsid w:val="00A43EDE"/>
    <w:rsid w:val="00A53AE5"/>
    <w:rsid w:val="00A55D34"/>
    <w:rsid w:val="00A571B5"/>
    <w:rsid w:val="00A60BA6"/>
    <w:rsid w:val="00A62589"/>
    <w:rsid w:val="00A77247"/>
    <w:rsid w:val="00A81DC5"/>
    <w:rsid w:val="00A968D1"/>
    <w:rsid w:val="00AA5BFD"/>
    <w:rsid w:val="00AB77A2"/>
    <w:rsid w:val="00AC0FA2"/>
    <w:rsid w:val="00AC4B4D"/>
    <w:rsid w:val="00AD1A26"/>
    <w:rsid w:val="00AD60E0"/>
    <w:rsid w:val="00AD6140"/>
    <w:rsid w:val="00AD61D6"/>
    <w:rsid w:val="00AE005E"/>
    <w:rsid w:val="00AE1ECC"/>
    <w:rsid w:val="00AE2DD4"/>
    <w:rsid w:val="00AE3097"/>
    <w:rsid w:val="00AE62E5"/>
    <w:rsid w:val="00AF047A"/>
    <w:rsid w:val="00AF0666"/>
    <w:rsid w:val="00AF5A34"/>
    <w:rsid w:val="00B01043"/>
    <w:rsid w:val="00B0620A"/>
    <w:rsid w:val="00B12387"/>
    <w:rsid w:val="00B1557C"/>
    <w:rsid w:val="00B16793"/>
    <w:rsid w:val="00B2166E"/>
    <w:rsid w:val="00B2412C"/>
    <w:rsid w:val="00B2733E"/>
    <w:rsid w:val="00B31FEE"/>
    <w:rsid w:val="00B336B5"/>
    <w:rsid w:val="00B45DC8"/>
    <w:rsid w:val="00B54138"/>
    <w:rsid w:val="00B544F4"/>
    <w:rsid w:val="00B56EBA"/>
    <w:rsid w:val="00B66DC1"/>
    <w:rsid w:val="00B67C73"/>
    <w:rsid w:val="00B73DA6"/>
    <w:rsid w:val="00B82D36"/>
    <w:rsid w:val="00B86043"/>
    <w:rsid w:val="00BA4687"/>
    <w:rsid w:val="00BA4F31"/>
    <w:rsid w:val="00BB4B2E"/>
    <w:rsid w:val="00BC0080"/>
    <w:rsid w:val="00BC4A94"/>
    <w:rsid w:val="00BC601E"/>
    <w:rsid w:val="00BD1F6F"/>
    <w:rsid w:val="00BD6561"/>
    <w:rsid w:val="00BD6B27"/>
    <w:rsid w:val="00BE0C46"/>
    <w:rsid w:val="00BE3066"/>
    <w:rsid w:val="00BE3166"/>
    <w:rsid w:val="00BE5892"/>
    <w:rsid w:val="00BF02E8"/>
    <w:rsid w:val="00C03DB9"/>
    <w:rsid w:val="00C05DE0"/>
    <w:rsid w:val="00C0665C"/>
    <w:rsid w:val="00C1034E"/>
    <w:rsid w:val="00C119B4"/>
    <w:rsid w:val="00C13DAB"/>
    <w:rsid w:val="00C1730D"/>
    <w:rsid w:val="00C209A5"/>
    <w:rsid w:val="00C21477"/>
    <w:rsid w:val="00C21878"/>
    <w:rsid w:val="00C22058"/>
    <w:rsid w:val="00C231AF"/>
    <w:rsid w:val="00C239A9"/>
    <w:rsid w:val="00C31997"/>
    <w:rsid w:val="00C34896"/>
    <w:rsid w:val="00C429F9"/>
    <w:rsid w:val="00C54E5A"/>
    <w:rsid w:val="00C55853"/>
    <w:rsid w:val="00C62623"/>
    <w:rsid w:val="00C666DD"/>
    <w:rsid w:val="00C6741A"/>
    <w:rsid w:val="00C75934"/>
    <w:rsid w:val="00C840DC"/>
    <w:rsid w:val="00C84EF1"/>
    <w:rsid w:val="00C8524C"/>
    <w:rsid w:val="00C857A4"/>
    <w:rsid w:val="00C85B77"/>
    <w:rsid w:val="00C933E0"/>
    <w:rsid w:val="00CA0639"/>
    <w:rsid w:val="00CA0AF0"/>
    <w:rsid w:val="00CA0CC2"/>
    <w:rsid w:val="00CA6FB2"/>
    <w:rsid w:val="00CB0A8D"/>
    <w:rsid w:val="00CB6AD6"/>
    <w:rsid w:val="00CC1BCC"/>
    <w:rsid w:val="00CC3FC0"/>
    <w:rsid w:val="00CC6B76"/>
    <w:rsid w:val="00CC761B"/>
    <w:rsid w:val="00CC7729"/>
    <w:rsid w:val="00CD0D82"/>
    <w:rsid w:val="00CD2F80"/>
    <w:rsid w:val="00CD3952"/>
    <w:rsid w:val="00CD6691"/>
    <w:rsid w:val="00CE058E"/>
    <w:rsid w:val="00CE320B"/>
    <w:rsid w:val="00CE7D0B"/>
    <w:rsid w:val="00CE7E7E"/>
    <w:rsid w:val="00CF0986"/>
    <w:rsid w:val="00CF15A7"/>
    <w:rsid w:val="00CF2FB7"/>
    <w:rsid w:val="00D108D5"/>
    <w:rsid w:val="00D126DC"/>
    <w:rsid w:val="00D12855"/>
    <w:rsid w:val="00D12BA2"/>
    <w:rsid w:val="00D12BEF"/>
    <w:rsid w:val="00D17023"/>
    <w:rsid w:val="00D220D4"/>
    <w:rsid w:val="00D243C2"/>
    <w:rsid w:val="00D272A9"/>
    <w:rsid w:val="00D30DA2"/>
    <w:rsid w:val="00D33597"/>
    <w:rsid w:val="00D415BA"/>
    <w:rsid w:val="00D442A0"/>
    <w:rsid w:val="00D44AD4"/>
    <w:rsid w:val="00D450CD"/>
    <w:rsid w:val="00D54E2C"/>
    <w:rsid w:val="00D60B9F"/>
    <w:rsid w:val="00D655E5"/>
    <w:rsid w:val="00D83153"/>
    <w:rsid w:val="00D87D65"/>
    <w:rsid w:val="00D926E2"/>
    <w:rsid w:val="00D92730"/>
    <w:rsid w:val="00D96D38"/>
    <w:rsid w:val="00DA1032"/>
    <w:rsid w:val="00DA2DE4"/>
    <w:rsid w:val="00DB1742"/>
    <w:rsid w:val="00DC1D11"/>
    <w:rsid w:val="00DC2804"/>
    <w:rsid w:val="00DC2D9E"/>
    <w:rsid w:val="00DC4881"/>
    <w:rsid w:val="00DC4B83"/>
    <w:rsid w:val="00DD04E6"/>
    <w:rsid w:val="00DD1460"/>
    <w:rsid w:val="00DD1615"/>
    <w:rsid w:val="00DD1FC9"/>
    <w:rsid w:val="00DD4F50"/>
    <w:rsid w:val="00DE24AA"/>
    <w:rsid w:val="00DE5F33"/>
    <w:rsid w:val="00DF0DD6"/>
    <w:rsid w:val="00DF20C9"/>
    <w:rsid w:val="00DF3060"/>
    <w:rsid w:val="00DF40A5"/>
    <w:rsid w:val="00DF4237"/>
    <w:rsid w:val="00DF59D8"/>
    <w:rsid w:val="00E077C7"/>
    <w:rsid w:val="00E14AEF"/>
    <w:rsid w:val="00E16902"/>
    <w:rsid w:val="00E23E21"/>
    <w:rsid w:val="00E30269"/>
    <w:rsid w:val="00E337D5"/>
    <w:rsid w:val="00E34E15"/>
    <w:rsid w:val="00E3683E"/>
    <w:rsid w:val="00E41F51"/>
    <w:rsid w:val="00E42C24"/>
    <w:rsid w:val="00E53BD4"/>
    <w:rsid w:val="00E554F0"/>
    <w:rsid w:val="00E7158F"/>
    <w:rsid w:val="00E72D72"/>
    <w:rsid w:val="00E7386C"/>
    <w:rsid w:val="00E74F89"/>
    <w:rsid w:val="00E77E7B"/>
    <w:rsid w:val="00E82515"/>
    <w:rsid w:val="00E837E0"/>
    <w:rsid w:val="00E84940"/>
    <w:rsid w:val="00E93E72"/>
    <w:rsid w:val="00E94777"/>
    <w:rsid w:val="00E95321"/>
    <w:rsid w:val="00E953C3"/>
    <w:rsid w:val="00E96035"/>
    <w:rsid w:val="00EA0868"/>
    <w:rsid w:val="00EA0EF5"/>
    <w:rsid w:val="00EA3C52"/>
    <w:rsid w:val="00EB10DD"/>
    <w:rsid w:val="00EB37CD"/>
    <w:rsid w:val="00EC4088"/>
    <w:rsid w:val="00EC479C"/>
    <w:rsid w:val="00EC58F8"/>
    <w:rsid w:val="00EC6C09"/>
    <w:rsid w:val="00EC7BE9"/>
    <w:rsid w:val="00ED023E"/>
    <w:rsid w:val="00ED0AD5"/>
    <w:rsid w:val="00ED3CA2"/>
    <w:rsid w:val="00ED3EA2"/>
    <w:rsid w:val="00EE2C44"/>
    <w:rsid w:val="00EE5E19"/>
    <w:rsid w:val="00EF0E6C"/>
    <w:rsid w:val="00EF7ADF"/>
    <w:rsid w:val="00F019B1"/>
    <w:rsid w:val="00F05794"/>
    <w:rsid w:val="00F0640C"/>
    <w:rsid w:val="00F070CC"/>
    <w:rsid w:val="00F128BF"/>
    <w:rsid w:val="00F148C0"/>
    <w:rsid w:val="00F154AF"/>
    <w:rsid w:val="00F1567E"/>
    <w:rsid w:val="00F16DAA"/>
    <w:rsid w:val="00F20BD7"/>
    <w:rsid w:val="00F26616"/>
    <w:rsid w:val="00F26625"/>
    <w:rsid w:val="00F2767F"/>
    <w:rsid w:val="00F32748"/>
    <w:rsid w:val="00F32D85"/>
    <w:rsid w:val="00F34220"/>
    <w:rsid w:val="00F3544B"/>
    <w:rsid w:val="00F36D50"/>
    <w:rsid w:val="00F43D7F"/>
    <w:rsid w:val="00F43E30"/>
    <w:rsid w:val="00F46152"/>
    <w:rsid w:val="00F50DDA"/>
    <w:rsid w:val="00F55946"/>
    <w:rsid w:val="00F604A4"/>
    <w:rsid w:val="00F61BA2"/>
    <w:rsid w:val="00F6326E"/>
    <w:rsid w:val="00F638E5"/>
    <w:rsid w:val="00F71806"/>
    <w:rsid w:val="00F810C1"/>
    <w:rsid w:val="00F83435"/>
    <w:rsid w:val="00F84532"/>
    <w:rsid w:val="00F925B5"/>
    <w:rsid w:val="00F925C3"/>
    <w:rsid w:val="00F93998"/>
    <w:rsid w:val="00FA1F3D"/>
    <w:rsid w:val="00FB0839"/>
    <w:rsid w:val="00FB1BFF"/>
    <w:rsid w:val="00FB22F8"/>
    <w:rsid w:val="00FB31E7"/>
    <w:rsid w:val="00FB3ED7"/>
    <w:rsid w:val="00FB482A"/>
    <w:rsid w:val="00FB5E4A"/>
    <w:rsid w:val="00FB641E"/>
    <w:rsid w:val="00FC0D18"/>
    <w:rsid w:val="00FD7DB6"/>
    <w:rsid w:val="00FE29D5"/>
    <w:rsid w:val="00FF08A6"/>
    <w:rsid w:val="00FF179F"/>
    <w:rsid w:val="00FF2746"/>
    <w:rsid w:val="00FF4129"/>
    <w:rsid w:val="00FF58A0"/>
    <w:rsid w:val="00FF5D50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FCBE6"/>
  <w15:chartTrackingRefBased/>
  <w15:docId w15:val="{12162446-26B1-4A27-8F62-7F97C9AE6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8603B"/>
    <w:pPr>
      <w:keepNext/>
      <w:keepLines/>
      <w:spacing w:after="24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B167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autoRedefine/>
    <w:qFormat/>
    <w:rsid w:val="0083114E"/>
    <w:pPr>
      <w:keepNext/>
      <w:numPr>
        <w:numId w:val="20"/>
      </w:numPr>
      <w:tabs>
        <w:tab w:val="left" w:pos="-142"/>
        <w:tab w:val="left" w:pos="993"/>
        <w:tab w:val="left" w:pos="8880"/>
      </w:tabs>
      <w:spacing w:line="240" w:lineRule="auto"/>
      <w:ind w:left="567" w:right="139" w:hanging="567"/>
      <w:jc w:val="both"/>
      <w:outlineLvl w:val="2"/>
    </w:pPr>
    <w:rPr>
      <w:rFonts w:ascii="Times New Roman" w:eastAsia="Times New Roman" w:hAnsi="Times New Roman" w:cs="Times New Roman"/>
      <w:bCs/>
      <w:color w:val="00B050"/>
      <w:sz w:val="28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603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603809"/>
  </w:style>
  <w:style w:type="paragraph" w:styleId="Pta">
    <w:name w:val="footer"/>
    <w:basedOn w:val="Normlny"/>
    <w:link w:val="PtaChar"/>
    <w:uiPriority w:val="99"/>
    <w:unhideWhenUsed/>
    <w:rsid w:val="00603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03809"/>
  </w:style>
  <w:style w:type="character" w:customStyle="1" w:styleId="Nadpis1Char">
    <w:name w:val="Nadpis 1 Char"/>
    <w:basedOn w:val="Predvolenpsmoodseku"/>
    <w:link w:val="Nadpis1"/>
    <w:uiPriority w:val="9"/>
    <w:rsid w:val="0078603B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B1679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ekzoznamu">
    <w:name w:val="List Paragraph"/>
    <w:aliases w:val="Bullet Number,lp1,lp11,List Paragraph11,Bullet 1,Use Case List Paragraph,Medium List 2 - Accent 41,body,ODRAZKY PRVA UROVEN,Odsek,Farebný zoznam – zvýraznenie 11,Odsek zoznamu2,Nad,Odstavec cíl se seznamem,Odstavec_muj,Bullet List,Odsek 1"/>
    <w:basedOn w:val="Normlny"/>
    <w:link w:val="OdsekzoznamuChar"/>
    <w:uiPriority w:val="34"/>
    <w:qFormat/>
    <w:rsid w:val="00FB3ED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0548C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548C8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99"/>
    <w:rsid w:val="004E38DE"/>
    <w:pPr>
      <w:spacing w:line="240" w:lineRule="auto"/>
      <w:ind w:left="357" w:right="709" w:hanging="357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E38DE"/>
    <w:rPr>
      <w:rFonts w:ascii="Times New Roman" w:eastAsia="Times New Roman" w:hAnsi="Times New Roman" w:cs="Times New Roman"/>
      <w:sz w:val="20"/>
      <w:szCs w:val="20"/>
      <w:lang w:eastAsia="sk-SK"/>
    </w:rPr>
  </w:style>
  <w:style w:type="numbering" w:customStyle="1" w:styleId="tl1">
    <w:name w:val="Štýl1"/>
    <w:uiPriority w:val="99"/>
    <w:rsid w:val="00CA6FB2"/>
    <w:pPr>
      <w:numPr>
        <w:numId w:val="5"/>
      </w:numPr>
    </w:pPr>
  </w:style>
  <w:style w:type="numbering" w:customStyle="1" w:styleId="tl2">
    <w:name w:val="Štýl2"/>
    <w:uiPriority w:val="99"/>
    <w:rsid w:val="00CA6FB2"/>
    <w:pPr>
      <w:numPr>
        <w:numId w:val="7"/>
      </w:numPr>
    </w:pPr>
  </w:style>
  <w:style w:type="character" w:customStyle="1" w:styleId="Nadpis3Char">
    <w:name w:val="Nadpis 3 Char"/>
    <w:basedOn w:val="Predvolenpsmoodseku"/>
    <w:link w:val="Nadpis3"/>
    <w:rsid w:val="0083114E"/>
    <w:rPr>
      <w:rFonts w:ascii="Times New Roman" w:eastAsia="Times New Roman" w:hAnsi="Times New Roman" w:cs="Times New Roman"/>
      <w:bCs/>
      <w:color w:val="00B050"/>
      <w:sz w:val="28"/>
      <w:szCs w:val="32"/>
      <w:lang w:eastAsia="sk-SK"/>
    </w:rPr>
  </w:style>
  <w:style w:type="character" w:styleId="Odkaznakomentr">
    <w:name w:val="annotation reference"/>
    <w:uiPriority w:val="99"/>
    <w:rsid w:val="0083114E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83114E"/>
    <w:pPr>
      <w:autoSpaceDE w:val="0"/>
      <w:autoSpaceDN w:val="0"/>
      <w:spacing w:line="240" w:lineRule="auto"/>
      <w:ind w:left="357" w:right="709" w:hanging="357"/>
      <w:jc w:val="both"/>
    </w:pPr>
    <w:rPr>
      <w:rFonts w:ascii="Times New Roman" w:eastAsia="Batang" w:hAnsi="Times New Roman" w:cs="Times New Roman"/>
      <w:sz w:val="20"/>
      <w:szCs w:val="20"/>
      <w:lang w:eastAsia="cs-CZ" w:bidi="he-IL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3114E"/>
    <w:rPr>
      <w:rFonts w:ascii="Times New Roman" w:eastAsia="Batang" w:hAnsi="Times New Roman" w:cs="Times New Roman"/>
      <w:sz w:val="20"/>
      <w:szCs w:val="20"/>
      <w:lang w:eastAsia="cs-CZ" w:bidi="he-IL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AZKY PRVA UROVEN Char,Odsek Char,Farebný zoznam – zvýraznenie 11 Char,Nad Char"/>
    <w:link w:val="Odsekzoznamu"/>
    <w:uiPriority w:val="34"/>
    <w:qFormat/>
    <w:locked/>
    <w:rsid w:val="00517247"/>
  </w:style>
  <w:style w:type="paragraph" w:styleId="Hlavikaobsahu">
    <w:name w:val="TOC Heading"/>
    <w:basedOn w:val="Nadpis1"/>
    <w:next w:val="Normlny"/>
    <w:uiPriority w:val="39"/>
    <w:unhideWhenUsed/>
    <w:qFormat/>
    <w:rsid w:val="00AD60E0"/>
    <w:pPr>
      <w:spacing w:before="240" w:after="0" w:line="259" w:lineRule="auto"/>
      <w:jc w:val="left"/>
      <w:outlineLvl w:val="9"/>
    </w:pPr>
    <w:rPr>
      <w:sz w:val="32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D442A0"/>
    <w:pPr>
      <w:tabs>
        <w:tab w:val="left" w:pos="426"/>
        <w:tab w:val="left" w:pos="660"/>
        <w:tab w:val="right" w:leader="dot" w:pos="9060"/>
      </w:tabs>
      <w:spacing w:after="100"/>
      <w:ind w:left="426" w:hanging="426"/>
    </w:pPr>
  </w:style>
  <w:style w:type="character" w:customStyle="1" w:styleId="normaltextrun">
    <w:name w:val="normaltextrun"/>
    <w:basedOn w:val="Predvolenpsmoodseku"/>
    <w:rsid w:val="002E5A19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1672"/>
    <w:pPr>
      <w:autoSpaceDE/>
      <w:autoSpaceDN/>
      <w:ind w:left="0" w:right="0" w:firstLine="0"/>
      <w:jc w:val="left"/>
    </w:pPr>
    <w:rPr>
      <w:rFonts w:asciiTheme="minorHAnsi" w:eastAsiaTheme="minorHAnsi" w:hAnsiTheme="minorHAnsi" w:cstheme="minorBidi"/>
      <w:b/>
      <w:bCs/>
      <w:lang w:eastAsia="en-US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1672"/>
    <w:rPr>
      <w:rFonts w:ascii="Times New Roman" w:eastAsia="Batang" w:hAnsi="Times New Roman" w:cs="Times New Roman"/>
      <w:b/>
      <w:bCs/>
      <w:sz w:val="20"/>
      <w:szCs w:val="20"/>
      <w:lang w:eastAsia="cs-CZ" w:bidi="he-IL"/>
    </w:rPr>
  </w:style>
  <w:style w:type="paragraph" w:customStyle="1" w:styleId="paragraph">
    <w:name w:val="paragraph"/>
    <w:basedOn w:val="Normlny"/>
    <w:rsid w:val="002A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eop">
    <w:name w:val="eop"/>
    <w:basedOn w:val="Predvolenpsmoodseku"/>
    <w:rsid w:val="002A1EEB"/>
  </w:style>
  <w:style w:type="character" w:customStyle="1" w:styleId="spellingerror">
    <w:name w:val="spellingerror"/>
    <w:basedOn w:val="Predvolenpsmoodseku"/>
    <w:rsid w:val="002A1EEB"/>
  </w:style>
  <w:style w:type="table" w:styleId="Mriekatabuky">
    <w:name w:val="Table Grid"/>
    <w:basedOn w:val="Normlnatabuka"/>
    <w:uiPriority w:val="39"/>
    <w:rsid w:val="00931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AE1ECC"/>
    <w:pPr>
      <w:spacing w:after="0" w:line="240" w:lineRule="auto"/>
    </w:pPr>
  </w:style>
  <w:style w:type="character" w:styleId="Zmienka">
    <w:name w:val="Mention"/>
    <w:basedOn w:val="Predvolenpsmoodseku"/>
    <w:uiPriority w:val="99"/>
    <w:unhideWhenUsed/>
    <w:rsid w:val="00056017"/>
    <w:rPr>
      <w:color w:val="2B579A"/>
      <w:shd w:val="clear" w:color="auto" w:fill="E1DFDD"/>
    </w:rPr>
  </w:style>
  <w:style w:type="paragraph" w:customStyle="1" w:styleId="Default">
    <w:name w:val="Default"/>
    <w:rsid w:val="00D335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8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0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mac-c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/" TargetMode="External"/><Relationship Id="rId18" Type="http://schemas.openxmlformats.org/officeDocument/2006/relationships/hyperlink" Target="https://josephine.proebiz.com/sk/tender/38546/summary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/" TargetMode="External"/><Relationship Id="rId17" Type="http://schemas.openxmlformats.org/officeDocument/2006/relationships/hyperlink" Target="https://josephine.proebiz.com/sk/tender/38546/summar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houston@proebiz.co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38546/summary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store.proebiz.com/docs/josephine/sk/Technicke_poziadavky_sw_JOSEPHINE.pdf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josephine.proebiz.com/sk/tender/38546/summary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tore.proebiz.com/docs/josephine/sk/Manual_registracie_SK.pdf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939A15A7EC7045A1323C30AEC565B4" ma:contentTypeVersion="11" ma:contentTypeDescription="Umožňuje vytvoriť nový dokument." ma:contentTypeScope="" ma:versionID="aa78fe4eb9ab6d1fc146e0e629eca528">
  <xsd:schema xmlns:xsd="http://www.w3.org/2001/XMLSchema" xmlns:xs="http://www.w3.org/2001/XMLSchema" xmlns:p="http://schemas.microsoft.com/office/2006/metadata/properties" xmlns:ns2="cbd842b5-dd75-4c16-ae44-b5e3361a29bb" xmlns:ns3="4dca84c9-6ee8-4002-bca0-c0fd199afba5" targetNamespace="http://schemas.microsoft.com/office/2006/metadata/properties" ma:root="true" ma:fieldsID="a12cef5b6a724b5058fdaf7e1c15dc9c" ns2:_="" ns3:_="">
    <xsd:import namespace="cbd842b5-dd75-4c16-ae44-b5e3361a29bb"/>
    <xsd:import namespace="4dca84c9-6ee8-4002-bca0-c0fd199afb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842b5-dd75-4c16-ae44-b5e3361a2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14883651-5136-424e-adcf-803180b4da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a84c9-6ee8-4002-bca0-c0fd199af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d842b5-dd75-4c16-ae44-b5e3361a29b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775009-0BFF-4466-A311-EB30F83BC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d842b5-dd75-4c16-ae44-b5e3361a29bb"/>
    <ds:schemaRef ds:uri="4dca84c9-6ee8-4002-bca0-c0fd199af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A460BA-DFF8-462E-B3C4-FBFF399E4EAC}">
  <ds:schemaRefs>
    <ds:schemaRef ds:uri="http://schemas.microsoft.com/office/2006/metadata/properties"/>
    <ds:schemaRef ds:uri="http://schemas.microsoft.com/office/infopath/2007/PartnerControls"/>
    <ds:schemaRef ds:uri="cbd842b5-dd75-4c16-ae44-b5e3361a29bb"/>
  </ds:schemaRefs>
</ds:datastoreItem>
</file>

<file path=customXml/itemProps3.xml><?xml version="1.0" encoding="utf-8"?>
<ds:datastoreItem xmlns:ds="http://schemas.openxmlformats.org/officeDocument/2006/customXml" ds:itemID="{F2023DAC-98FD-4D81-AAA8-C5628BFC8B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43BA39-C185-4AA7-9937-469A8DD82E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2845</TotalTime>
  <Pages>10</Pages>
  <Words>3357</Words>
  <Characters>22230</Characters>
  <Application>Microsoft Office Word</Application>
  <DocSecurity>0</DocSecurity>
  <Lines>494</Lines>
  <Paragraphs>236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25351</CharactersWithSpaces>
  <SharedDoc>false</SharedDoc>
  <HLinks>
    <vt:vector size="156" baseType="variant">
      <vt:variant>
        <vt:i4>1507406</vt:i4>
      </vt:variant>
      <vt:variant>
        <vt:i4>129</vt:i4>
      </vt:variant>
      <vt:variant>
        <vt:i4>0</vt:i4>
      </vt:variant>
      <vt:variant>
        <vt:i4>5</vt:i4>
      </vt:variant>
      <vt:variant>
        <vt:lpwstr>http://www.oversi.sk/</vt:lpwstr>
      </vt:variant>
      <vt:variant>
        <vt:lpwstr/>
      </vt:variant>
      <vt:variant>
        <vt:i4>5898307</vt:i4>
      </vt:variant>
      <vt:variant>
        <vt:i4>114</vt:i4>
      </vt:variant>
      <vt:variant>
        <vt:i4>0</vt:i4>
      </vt:variant>
      <vt:variant>
        <vt:i4>5</vt:i4>
      </vt:variant>
      <vt:variant>
        <vt:lpwstr>https://josephine.proebiz.com/sk/tender/36418/summary</vt:lpwstr>
      </vt:variant>
      <vt:variant>
        <vt:lpwstr/>
      </vt:variant>
      <vt:variant>
        <vt:i4>5898307</vt:i4>
      </vt:variant>
      <vt:variant>
        <vt:i4>111</vt:i4>
      </vt:variant>
      <vt:variant>
        <vt:i4>0</vt:i4>
      </vt:variant>
      <vt:variant>
        <vt:i4>5</vt:i4>
      </vt:variant>
      <vt:variant>
        <vt:lpwstr>https://josephine.proebiz.com/sk/tender/36418/summary</vt:lpwstr>
      </vt:variant>
      <vt:variant>
        <vt:lpwstr/>
      </vt:variant>
      <vt:variant>
        <vt:i4>5898307</vt:i4>
      </vt:variant>
      <vt:variant>
        <vt:i4>108</vt:i4>
      </vt:variant>
      <vt:variant>
        <vt:i4>0</vt:i4>
      </vt:variant>
      <vt:variant>
        <vt:i4>5</vt:i4>
      </vt:variant>
      <vt:variant>
        <vt:lpwstr>https://josephine.proebiz.com/sk/tender/36418/summary</vt:lpwstr>
      </vt:variant>
      <vt:variant>
        <vt:lpwstr/>
      </vt:variant>
      <vt:variant>
        <vt:i4>7077958</vt:i4>
      </vt:variant>
      <vt:variant>
        <vt:i4>105</vt:i4>
      </vt:variant>
      <vt:variant>
        <vt:i4>0</vt:i4>
      </vt:variant>
      <vt:variant>
        <vt:i4>5</vt:i4>
      </vt:variant>
      <vt:variant>
        <vt:lpwstr>mailto:houston@proebiz.com</vt:lpwstr>
      </vt:variant>
      <vt:variant>
        <vt:lpwstr/>
      </vt:variant>
      <vt:variant>
        <vt:i4>5963891</vt:i4>
      </vt:variant>
      <vt:variant>
        <vt:i4>102</vt:i4>
      </vt:variant>
      <vt:variant>
        <vt:i4>0</vt:i4>
      </vt:variant>
      <vt:variant>
        <vt:i4>5</vt:i4>
      </vt:variant>
      <vt:variant>
        <vt:lpwstr>https://store.proebiz.com/docs/josephine/sk/Technicke_poziadavky_sw_JOSEPHINE.pdf</vt:lpwstr>
      </vt:variant>
      <vt:variant>
        <vt:lpwstr/>
      </vt:variant>
      <vt:variant>
        <vt:i4>6226009</vt:i4>
      </vt:variant>
      <vt:variant>
        <vt:i4>99</vt:i4>
      </vt:variant>
      <vt:variant>
        <vt:i4>0</vt:i4>
      </vt:variant>
      <vt:variant>
        <vt:i4>5</vt:i4>
      </vt:variant>
      <vt:variant>
        <vt:lpwstr>https://store.proebiz.com/docs/josephine/sk/Manual_registracie_SK.pdf</vt:lpwstr>
      </vt:variant>
      <vt:variant>
        <vt:lpwstr/>
      </vt:variant>
      <vt:variant>
        <vt:i4>2293804</vt:i4>
      </vt:variant>
      <vt:variant>
        <vt:i4>96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93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5898307</vt:i4>
      </vt:variant>
      <vt:variant>
        <vt:i4>87</vt:i4>
      </vt:variant>
      <vt:variant>
        <vt:i4>0</vt:i4>
      </vt:variant>
      <vt:variant>
        <vt:i4>5</vt:i4>
      </vt:variant>
      <vt:variant>
        <vt:lpwstr>https://josephine.proebiz.com/sk/tender/36418/summary</vt:lpwstr>
      </vt:variant>
      <vt:variant>
        <vt:lpwstr/>
      </vt:variant>
      <vt:variant>
        <vt:i4>2031671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_Toc126159529</vt:lpwstr>
      </vt:variant>
      <vt:variant>
        <vt:i4>2031671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_Toc126159528</vt:lpwstr>
      </vt:variant>
      <vt:variant>
        <vt:i4>2031671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_Toc126159527</vt:lpwstr>
      </vt:variant>
      <vt:variant>
        <vt:i4>2031671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_Toc126159526</vt:lpwstr>
      </vt:variant>
      <vt:variant>
        <vt:i4>2031671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_Toc126159525</vt:lpwstr>
      </vt:variant>
      <vt:variant>
        <vt:i4>2031671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_Toc126159524</vt:lpwstr>
      </vt:variant>
      <vt:variant>
        <vt:i4>2031671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_Toc126159523</vt:lpwstr>
      </vt:variant>
      <vt:variant>
        <vt:i4>2031671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_Toc126159522</vt:lpwstr>
      </vt:variant>
      <vt:variant>
        <vt:i4>2031671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_Toc126159521</vt:lpwstr>
      </vt:variant>
      <vt:variant>
        <vt:i4>2031671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_Toc126159520</vt:lpwstr>
      </vt:variant>
      <vt:variant>
        <vt:i4>1835063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_Toc126159519</vt:lpwstr>
      </vt:variant>
      <vt:variant>
        <vt:i4>1835063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_Toc126159518</vt:lpwstr>
      </vt:variant>
      <vt:variant>
        <vt:i4>1835063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_Toc126159517</vt:lpwstr>
      </vt:variant>
      <vt:variant>
        <vt:i4>1835063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_Toc126159516</vt:lpwstr>
      </vt:variant>
      <vt:variant>
        <vt:i4>131197</vt:i4>
      </vt:variant>
      <vt:variant>
        <vt:i4>3</vt:i4>
      </vt:variant>
      <vt:variant>
        <vt:i4>0</vt:i4>
      </vt:variant>
      <vt:variant>
        <vt:i4>5</vt:i4>
      </vt:variant>
      <vt:variant>
        <vt:lpwstr>mailto:peter.bezak@tsb.sk</vt:lpwstr>
      </vt:variant>
      <vt:variant>
        <vt:lpwstr/>
      </vt:variant>
      <vt:variant>
        <vt:i4>131197</vt:i4>
      </vt:variant>
      <vt:variant>
        <vt:i4>0</vt:i4>
      </vt:variant>
      <vt:variant>
        <vt:i4>0</vt:i4>
      </vt:variant>
      <vt:variant>
        <vt:i4>5</vt:i4>
      </vt:variant>
      <vt:variant>
        <vt:lpwstr>mailto:peter.bezak@tsb.sk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Jamnicka</dc:creator>
  <cp:keywords/>
  <dc:description/>
  <cp:lastModifiedBy>Zuzana Jamnická</cp:lastModifiedBy>
  <cp:revision>186</cp:revision>
  <dcterms:created xsi:type="dcterms:W3CDTF">2023-02-14T07:25:00Z</dcterms:created>
  <dcterms:modified xsi:type="dcterms:W3CDTF">2026-01-14T14:20:00Z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0x010100C4939A15A7EC7045A1323C30AEC565B4</vt:lpwstr>
  </property>
  <property fmtid="{D5CDD505-2E9C-101B-9397-08002B2CF9AE}" pid="3" name="MediaServiceImageTags">
    <vt:lpwstr/>
  </property>
</Properties>
</file>