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2D" w14:textId="3651819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0831500C" w:rsidR="00943743" w:rsidRDefault="00943743" w:rsidP="00B6491C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2D7D">
        <w:rPr>
          <w:rFonts w:ascii="Times New Roman" w:hAnsi="Times New Roman" w:cs="Times New Roman"/>
          <w:b/>
          <w:sz w:val="24"/>
          <w:szCs w:val="24"/>
        </w:rPr>
        <w:t>1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D340B5C" w14:textId="231934AE" w:rsidR="0047723D" w:rsidRPr="00FA62C0" w:rsidRDefault="0047723D" w:rsidP="004772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867668"/>
      <w:r w:rsidRPr="00FA62C0">
        <w:rPr>
          <w:rFonts w:ascii="Times New Roman" w:hAnsi="Times New Roman" w:cs="Times New Roman"/>
          <w:sz w:val="24"/>
          <w:szCs w:val="24"/>
        </w:rPr>
        <w:t xml:space="preserve">Gmina </w:t>
      </w:r>
      <w:r w:rsidR="00FA62C0" w:rsidRPr="00FA62C0">
        <w:rPr>
          <w:rFonts w:ascii="Times New Roman" w:hAnsi="Times New Roman" w:cs="Times New Roman"/>
          <w:sz w:val="24"/>
          <w:szCs w:val="24"/>
        </w:rPr>
        <w:t>Łabiszyn</w:t>
      </w:r>
    </w:p>
    <w:p w14:paraId="6A2CE2BC" w14:textId="77777777" w:rsidR="00FA62C0" w:rsidRPr="00FA62C0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43AEEE5" w14:textId="5703230F" w:rsidR="005676EC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89-210 Łabiszyn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FDCFDB8" w14:textId="157EF744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7C7F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1116" w:rsidRPr="007C7FB1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" w:name="_Hlk129351351"/>
      <w:r w:rsidR="00262D7D" w:rsidRPr="00262D7D">
        <w:rPr>
          <w:rFonts w:ascii="Times New Roman" w:hAnsi="Times New Roman" w:cs="Times New Roman"/>
          <w:b/>
          <w:bCs/>
          <w:sz w:val="24"/>
          <w:szCs w:val="24"/>
        </w:rPr>
        <w:t xml:space="preserve">Budowa układu inteligentnej sieci </w:t>
      </w:r>
      <w:proofErr w:type="spellStart"/>
      <w:r w:rsidR="00262D7D" w:rsidRPr="00262D7D">
        <w:rPr>
          <w:rFonts w:ascii="Times New Roman" w:hAnsi="Times New Roman" w:cs="Times New Roman"/>
          <w:b/>
          <w:bCs/>
          <w:sz w:val="24"/>
          <w:szCs w:val="24"/>
        </w:rPr>
        <w:t>wod</w:t>
      </w:r>
      <w:proofErr w:type="spellEnd"/>
      <w:r w:rsidR="00262D7D" w:rsidRPr="00262D7D">
        <w:rPr>
          <w:rFonts w:ascii="Times New Roman" w:hAnsi="Times New Roman" w:cs="Times New Roman"/>
          <w:b/>
          <w:bCs/>
          <w:sz w:val="24"/>
          <w:szCs w:val="24"/>
        </w:rPr>
        <w:t>-kan. wraz z systemem EBOK dla obsługi odbiorców usług na obszarze gminy Łabiszyn</w:t>
      </w:r>
      <w:bookmarkEnd w:id="1"/>
      <w:r w:rsidR="00262D7D" w:rsidRPr="00262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65AFD429" w14:textId="77777777" w:rsidR="00262D7D" w:rsidRDefault="00262D7D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lastRenderedPageBreak/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3B10DAA4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10A0A304" w14:textId="14E0D4D1" w:rsidR="0094544A" w:rsidRPr="0094544A" w:rsidRDefault="0094544A" w:rsidP="0094544A">
      <w:pPr>
        <w:pStyle w:val="Akapitzlist"/>
        <w:spacing w:after="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44A">
        <w:rPr>
          <w:rFonts w:ascii="Times New Roman" w:hAnsi="Times New Roman"/>
          <w:b/>
          <w:bCs/>
          <w:sz w:val="24"/>
          <w:szCs w:val="24"/>
          <w:highlight w:val="yellow"/>
        </w:rPr>
        <w:t>KRYTERIUM CENA</w:t>
      </w:r>
    </w:p>
    <w:p w14:paraId="76665161" w14:textId="2130EA3A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</w:t>
      </w:r>
      <w:r w:rsidR="00262D7D">
        <w:rPr>
          <w:rFonts w:ascii="Times New Roman" w:hAnsi="Times New Roman"/>
          <w:sz w:val="24"/>
          <w:szCs w:val="24"/>
        </w:rPr>
        <w:t>na:</w:t>
      </w:r>
      <w:r w:rsidRPr="00943743">
        <w:rPr>
          <w:rFonts w:ascii="Times New Roman" w:hAnsi="Times New Roman"/>
          <w:sz w:val="24"/>
          <w:szCs w:val="24"/>
        </w:rPr>
        <w:t xml:space="preserve"> </w:t>
      </w:r>
      <w:r w:rsidR="00262D7D" w:rsidRPr="00262D7D">
        <w:rPr>
          <w:rFonts w:ascii="Times New Roman" w:hAnsi="Times New Roman"/>
          <w:b/>
          <w:sz w:val="24"/>
          <w:szCs w:val="24"/>
        </w:rPr>
        <w:t>Budow</w:t>
      </w:r>
      <w:r w:rsidR="00262D7D">
        <w:rPr>
          <w:rFonts w:ascii="Times New Roman" w:hAnsi="Times New Roman"/>
          <w:b/>
          <w:sz w:val="24"/>
          <w:szCs w:val="24"/>
        </w:rPr>
        <w:t>ę</w:t>
      </w:r>
      <w:r w:rsidR="00262D7D" w:rsidRPr="00262D7D">
        <w:rPr>
          <w:rFonts w:ascii="Times New Roman" w:hAnsi="Times New Roman"/>
          <w:b/>
          <w:sz w:val="24"/>
          <w:szCs w:val="24"/>
        </w:rPr>
        <w:t xml:space="preserve"> układu inteligentnej sieci </w:t>
      </w:r>
      <w:proofErr w:type="spellStart"/>
      <w:r w:rsidR="00262D7D" w:rsidRPr="00262D7D">
        <w:rPr>
          <w:rFonts w:ascii="Times New Roman" w:hAnsi="Times New Roman"/>
          <w:b/>
          <w:sz w:val="24"/>
          <w:szCs w:val="24"/>
        </w:rPr>
        <w:t>wod</w:t>
      </w:r>
      <w:proofErr w:type="spellEnd"/>
      <w:r w:rsidR="00262D7D" w:rsidRPr="00262D7D">
        <w:rPr>
          <w:rFonts w:ascii="Times New Roman" w:hAnsi="Times New Roman"/>
          <w:b/>
          <w:sz w:val="24"/>
          <w:szCs w:val="24"/>
        </w:rPr>
        <w:t>-kan. wraz z systemem EBOK dla obsługi odbiorców usług na obszarze gminy Łabiszyn</w:t>
      </w:r>
    </w:p>
    <w:p w14:paraId="15C31545" w14:textId="77777777" w:rsidR="0072776A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 xml:space="preserve">za cenę ……….zł brutto </w:t>
      </w:r>
    </w:p>
    <w:p w14:paraId="4CBC5ED8" w14:textId="7813A8FE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(słownie:……………………………………………….…..……..)</w:t>
      </w:r>
    </w:p>
    <w:p w14:paraId="22683D78" w14:textId="1B219C5E" w:rsidR="008C3B76" w:rsidRDefault="00EB1467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14:paraId="0A187787" w14:textId="638DA1F5" w:rsidR="00013CC5" w:rsidRPr="00013CC5" w:rsidRDefault="00CF3B9E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nr 1:</w:t>
      </w:r>
    </w:p>
    <w:tbl>
      <w:tblPr>
        <w:tblStyle w:val="Tabela-Siatka"/>
        <w:tblpPr w:leftFromText="141" w:rightFromText="141" w:vertAnchor="text" w:horzAnchor="margin" w:tblpY="350"/>
        <w:tblW w:w="10302" w:type="dxa"/>
        <w:tblLook w:val="04A0" w:firstRow="1" w:lastRow="0" w:firstColumn="1" w:lastColumn="0" w:noHBand="0" w:noVBand="1"/>
      </w:tblPr>
      <w:tblGrid>
        <w:gridCol w:w="510"/>
        <w:gridCol w:w="2744"/>
        <w:gridCol w:w="1051"/>
        <w:gridCol w:w="1294"/>
        <w:gridCol w:w="914"/>
        <w:gridCol w:w="1320"/>
        <w:gridCol w:w="952"/>
        <w:gridCol w:w="1517"/>
      </w:tblGrid>
      <w:tr w:rsidR="00640CA7" w:rsidRPr="00306A61" w14:paraId="65079FB5" w14:textId="77777777" w:rsidTr="0072776A">
        <w:tc>
          <w:tcPr>
            <w:tcW w:w="510" w:type="dxa"/>
            <w:shd w:val="clear" w:color="auto" w:fill="F4B083" w:themeFill="accent2" w:themeFillTint="99"/>
            <w:vAlign w:val="center"/>
          </w:tcPr>
          <w:p w14:paraId="62B89425" w14:textId="77777777" w:rsidR="001D7C20" w:rsidRPr="007D6DA2" w:rsidRDefault="001D7C20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44" w:type="dxa"/>
            <w:shd w:val="clear" w:color="auto" w:fill="F4B083" w:themeFill="accent2" w:themeFillTint="99"/>
            <w:vAlign w:val="center"/>
          </w:tcPr>
          <w:p w14:paraId="5E18471A" w14:textId="1B6F018D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Przedmiot zamówienia zgodnie z opisem zawartym w Załączniku nr 2 (OPZ) do SWZ</w:t>
            </w:r>
          </w:p>
        </w:tc>
        <w:tc>
          <w:tcPr>
            <w:tcW w:w="1051" w:type="dxa"/>
            <w:shd w:val="clear" w:color="auto" w:fill="F4B083" w:themeFill="accent2" w:themeFillTint="99"/>
            <w:vAlign w:val="center"/>
          </w:tcPr>
          <w:p w14:paraId="646C8D5B" w14:textId="5EA5238D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J</w:t>
            </w:r>
            <w:r w:rsidR="007D6DA2" w:rsidRPr="007D6DA2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1294" w:type="dxa"/>
            <w:shd w:val="clear" w:color="auto" w:fill="F4B083" w:themeFill="accent2" w:themeFillTint="99"/>
            <w:vAlign w:val="center"/>
          </w:tcPr>
          <w:p w14:paraId="3377BEE4" w14:textId="5AE1324F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Cena jednostkowa</w:t>
            </w:r>
          </w:p>
        </w:tc>
        <w:tc>
          <w:tcPr>
            <w:tcW w:w="914" w:type="dxa"/>
            <w:shd w:val="clear" w:color="auto" w:fill="F4B083" w:themeFill="accent2" w:themeFillTint="99"/>
            <w:vAlign w:val="center"/>
          </w:tcPr>
          <w:p w14:paraId="05B8CF58" w14:textId="4F6425CA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320" w:type="dxa"/>
            <w:shd w:val="clear" w:color="auto" w:fill="F4B083" w:themeFill="accent2" w:themeFillTint="99"/>
            <w:vAlign w:val="center"/>
          </w:tcPr>
          <w:p w14:paraId="4CA107E1" w14:textId="77777777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Wartość netto</w:t>
            </w:r>
          </w:p>
          <w:p w14:paraId="1DF7116D" w14:textId="0C53E03C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7D6DA2">
              <w:rPr>
                <w:rFonts w:cstheme="minorHAnsi"/>
                <w:b/>
                <w:sz w:val="20"/>
                <w:szCs w:val="20"/>
              </w:rPr>
              <w:t>IVxV</w:t>
            </w:r>
            <w:proofErr w:type="spellEnd"/>
            <w:r w:rsidRPr="007D6DA2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952" w:type="dxa"/>
            <w:shd w:val="clear" w:color="auto" w:fill="F4B083" w:themeFill="accent2" w:themeFillTint="99"/>
            <w:vAlign w:val="center"/>
          </w:tcPr>
          <w:p w14:paraId="3EE8C480" w14:textId="67E8EDE7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Vat</w:t>
            </w:r>
            <w:r w:rsidR="007D6DA2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517" w:type="dxa"/>
            <w:shd w:val="clear" w:color="auto" w:fill="F4B083" w:themeFill="accent2" w:themeFillTint="99"/>
            <w:vAlign w:val="center"/>
          </w:tcPr>
          <w:p w14:paraId="090F4EC0" w14:textId="3BAB61C5" w:rsidR="001D7C20" w:rsidRPr="007D6DA2" w:rsidRDefault="001D7C20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Cena</w:t>
            </w:r>
          </w:p>
          <w:p w14:paraId="7C892CE8" w14:textId="08CE27FB" w:rsidR="001D7C20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B</w:t>
            </w:r>
            <w:r w:rsidR="001D7C20" w:rsidRPr="007D6DA2">
              <w:rPr>
                <w:rFonts w:cstheme="minorHAnsi"/>
                <w:b/>
                <w:sz w:val="20"/>
                <w:szCs w:val="20"/>
              </w:rPr>
              <w:t>rutto</w:t>
            </w:r>
          </w:p>
          <w:p w14:paraId="2A644DC1" w14:textId="6848929B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776A" w:rsidRPr="00306A61" w14:paraId="1135FA26" w14:textId="77777777" w:rsidTr="0072776A">
        <w:tc>
          <w:tcPr>
            <w:tcW w:w="510" w:type="dxa"/>
            <w:shd w:val="clear" w:color="auto" w:fill="F4B083" w:themeFill="accent2" w:themeFillTint="99"/>
            <w:vAlign w:val="center"/>
          </w:tcPr>
          <w:p w14:paraId="3DF6BBF7" w14:textId="5ECA4105" w:rsidR="001720F3" w:rsidRPr="007D6DA2" w:rsidRDefault="001720F3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2744" w:type="dxa"/>
            <w:shd w:val="clear" w:color="auto" w:fill="F4B083" w:themeFill="accent2" w:themeFillTint="99"/>
            <w:vAlign w:val="center"/>
          </w:tcPr>
          <w:p w14:paraId="3D95BB43" w14:textId="33E3E231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1051" w:type="dxa"/>
            <w:shd w:val="clear" w:color="auto" w:fill="F4B083" w:themeFill="accent2" w:themeFillTint="99"/>
            <w:vAlign w:val="center"/>
          </w:tcPr>
          <w:p w14:paraId="343DCC96" w14:textId="3E07FC80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1294" w:type="dxa"/>
            <w:shd w:val="clear" w:color="auto" w:fill="F4B083" w:themeFill="accent2" w:themeFillTint="99"/>
            <w:vAlign w:val="center"/>
          </w:tcPr>
          <w:p w14:paraId="41DE68C3" w14:textId="518BBE51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IV</w:t>
            </w:r>
          </w:p>
        </w:tc>
        <w:tc>
          <w:tcPr>
            <w:tcW w:w="914" w:type="dxa"/>
            <w:shd w:val="clear" w:color="auto" w:fill="F4B083" w:themeFill="accent2" w:themeFillTint="99"/>
            <w:vAlign w:val="center"/>
          </w:tcPr>
          <w:p w14:paraId="0C65EB9E" w14:textId="7910FA6C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1320" w:type="dxa"/>
            <w:shd w:val="clear" w:color="auto" w:fill="F4B083" w:themeFill="accent2" w:themeFillTint="99"/>
            <w:vAlign w:val="center"/>
          </w:tcPr>
          <w:p w14:paraId="3D0CB9A8" w14:textId="62E0822A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VI</w:t>
            </w:r>
          </w:p>
        </w:tc>
        <w:tc>
          <w:tcPr>
            <w:tcW w:w="952" w:type="dxa"/>
            <w:shd w:val="clear" w:color="auto" w:fill="F4B083" w:themeFill="accent2" w:themeFillTint="99"/>
            <w:vAlign w:val="center"/>
          </w:tcPr>
          <w:p w14:paraId="2C3B30C8" w14:textId="0D971400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VII</w:t>
            </w:r>
          </w:p>
        </w:tc>
        <w:tc>
          <w:tcPr>
            <w:tcW w:w="1517" w:type="dxa"/>
            <w:shd w:val="clear" w:color="auto" w:fill="F4B083" w:themeFill="accent2" w:themeFillTint="99"/>
            <w:vAlign w:val="center"/>
          </w:tcPr>
          <w:p w14:paraId="75CB3ED2" w14:textId="18FECC99" w:rsidR="001720F3" w:rsidRPr="007D6DA2" w:rsidRDefault="001720F3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6DA2">
              <w:rPr>
                <w:rFonts w:cstheme="minorHAnsi"/>
                <w:b/>
                <w:sz w:val="20"/>
                <w:szCs w:val="20"/>
              </w:rPr>
              <w:t>VIII</w:t>
            </w:r>
          </w:p>
        </w:tc>
      </w:tr>
      <w:tr w:rsidR="001D7C20" w:rsidRPr="00306A61" w14:paraId="4F31C88D" w14:textId="77777777" w:rsidTr="0072776A">
        <w:trPr>
          <w:trHeight w:val="576"/>
        </w:trPr>
        <w:tc>
          <w:tcPr>
            <w:tcW w:w="10302" w:type="dxa"/>
            <w:gridSpan w:val="8"/>
            <w:shd w:val="clear" w:color="auto" w:fill="FFFF00"/>
            <w:vAlign w:val="center"/>
          </w:tcPr>
          <w:p w14:paraId="6EFBDBF2" w14:textId="4F95DED8" w:rsidR="001D7C20" w:rsidRPr="007D6DA2" w:rsidRDefault="001D7C20" w:rsidP="0072776A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7D6DA2">
              <w:rPr>
                <w:rFonts w:cstheme="minorHAnsi"/>
                <w:b/>
                <w:bCs/>
                <w:sz w:val="20"/>
                <w:szCs w:val="20"/>
              </w:rPr>
              <w:t>Etap I – Budowa stacjonarnego systemu zdalnego odczytu wodomierzy</w:t>
            </w:r>
          </w:p>
        </w:tc>
      </w:tr>
      <w:tr w:rsidR="007C1B98" w:rsidRPr="00306A61" w14:paraId="472A418D" w14:textId="77777777" w:rsidTr="0072776A">
        <w:trPr>
          <w:trHeight w:val="581"/>
        </w:trPr>
        <w:tc>
          <w:tcPr>
            <w:tcW w:w="510" w:type="dxa"/>
            <w:shd w:val="clear" w:color="auto" w:fill="FFF2CC" w:themeFill="accent4" w:themeFillTint="33"/>
            <w:vAlign w:val="center"/>
          </w:tcPr>
          <w:p w14:paraId="7086BE3D" w14:textId="77777777" w:rsidR="007C1B98" w:rsidRPr="0072776A" w:rsidRDefault="007C1B98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5443C6B0" w14:textId="6BF56CE0" w:rsidR="007C1B98" w:rsidRPr="0072776A" w:rsidRDefault="007C1B98" w:rsidP="0072776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776A">
              <w:rPr>
                <w:rFonts w:cstheme="minorHAnsi"/>
                <w:b/>
                <w:bCs/>
                <w:sz w:val="20"/>
                <w:szCs w:val="20"/>
              </w:rPr>
              <w:t>Dostawa wodomierzy połączonych z urządzeniami pomiarowymi</w:t>
            </w:r>
            <w:r w:rsidR="004C275E" w:rsidRPr="0072776A">
              <w:rPr>
                <w:rFonts w:cstheme="minorHAnsi"/>
                <w:b/>
                <w:bCs/>
                <w:sz w:val="20"/>
                <w:szCs w:val="20"/>
              </w:rPr>
              <w:t xml:space="preserve"> i</w:t>
            </w:r>
            <w:r w:rsidRPr="0072776A">
              <w:rPr>
                <w:rFonts w:cstheme="minorHAnsi"/>
                <w:b/>
                <w:bCs/>
                <w:sz w:val="20"/>
                <w:szCs w:val="20"/>
              </w:rPr>
              <w:t xml:space="preserve"> zaworów grzybkowych, łączników, uszczelek łącznie z dostawą niezbędnej armatury</w:t>
            </w:r>
            <w:r w:rsidR="004C275E" w:rsidRPr="0072776A">
              <w:rPr>
                <w:rFonts w:cstheme="minorHAnsi"/>
                <w:b/>
                <w:bCs/>
                <w:sz w:val="20"/>
                <w:szCs w:val="20"/>
              </w:rPr>
              <w:t xml:space="preserve"> wymaganych do adaptacji przyłącza</w:t>
            </w:r>
          </w:p>
        </w:tc>
      </w:tr>
      <w:tr w:rsidR="00640CA7" w:rsidRPr="00306A61" w14:paraId="4E11FE3F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43F1DE60" w14:textId="3F3E16C6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30ECF333" w14:textId="535DBA4E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DN20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D3ABBB4" w14:textId="119CD965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13FA981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2568DC9" w14:textId="60AD4473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3150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6D8A1C47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04B3AA9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66BBBD6" w14:textId="601A696C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3A88522D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32BC43DF" w14:textId="3AD4A0F1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1.2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7B847E67" w14:textId="2DB6B513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DN25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4F21EB2" w14:textId="20ECF8A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7904E14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610570A" w14:textId="76F06E7E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6BE80B8C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00FEFDF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E721B26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43D67B68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2EA0C35" w14:textId="776A8448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1.3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37E2FEEF" w14:textId="5D3247A4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DN32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A5ADAB6" w14:textId="3E0BE16E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A854153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527D263" w14:textId="270CA4DD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3BEF382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F90B05E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CCB06F3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20C0A1DB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6492A9D" w14:textId="7E4AC753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1.4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FF476BF" w14:textId="0EDD86D8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DN40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07C2939" w14:textId="68D40CBB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6462D26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D3EE28B" w14:textId="233D16D9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085E33D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B6B4EA3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EB494E2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75EB937F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62E84FE8" w14:textId="5BEF2398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54E74A4" w14:textId="6D9C7B58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DN50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DDD66A2" w14:textId="29F93E9F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1B73164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BEE8952" w14:textId="647537F8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916C6E9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9D9B45B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0FE8ED7D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67F3F120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69866D17" w14:textId="498999AB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1.6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6513F23B" w14:textId="1E4A7AE2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DN65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940AA55" w14:textId="59E427B0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0D3641B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8B448DB" w14:textId="5F3C7CC8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75BECBA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C955604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4811A501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7BD22E96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47649B2" w14:textId="32CF45F9" w:rsidR="004C275E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1.7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8F5E8D0" w14:textId="07C7FDA8" w:rsidR="004C275E" w:rsidRPr="007D6DA2" w:rsidRDefault="004C275E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DN80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CF1416A" w14:textId="20D3612F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E674EC8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C462F3E" w14:textId="4ACBD2CE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B8F162B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B5255BF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0B07055" w14:textId="77777777" w:rsidR="004C275E" w:rsidRPr="007D6DA2" w:rsidRDefault="004C275E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C1B98" w:rsidRPr="00306A61" w14:paraId="069E11A9" w14:textId="77777777" w:rsidTr="0072776A">
        <w:tc>
          <w:tcPr>
            <w:tcW w:w="510" w:type="dxa"/>
            <w:shd w:val="clear" w:color="auto" w:fill="FFF2CC" w:themeFill="accent4" w:themeFillTint="33"/>
            <w:vAlign w:val="center"/>
          </w:tcPr>
          <w:p w14:paraId="49523C29" w14:textId="2E3A7481" w:rsidR="007C1B98" w:rsidRPr="0072776A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5BE1F5C3" w14:textId="1F564417" w:rsidR="007C1B98" w:rsidRPr="0072776A" w:rsidRDefault="007C1B98" w:rsidP="0072776A">
            <w:pPr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Montaż wodomierzy połączonych z urządzeniami pomiarowymi</w:t>
            </w:r>
            <w:r w:rsidR="001720F3" w:rsidRPr="0072776A">
              <w:rPr>
                <w:rFonts w:cstheme="minorHAnsi"/>
                <w:b/>
                <w:sz w:val="20"/>
                <w:szCs w:val="20"/>
              </w:rPr>
              <w:t xml:space="preserve"> wraz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20F3" w:rsidRPr="0072776A">
              <w:rPr>
                <w:rFonts w:cstheme="minorHAnsi"/>
                <w:b/>
                <w:sz w:val="20"/>
                <w:szCs w:val="20"/>
              </w:rPr>
              <w:t xml:space="preserve">z </w:t>
            </w:r>
            <w:r w:rsidRPr="0072776A">
              <w:rPr>
                <w:rFonts w:cstheme="minorHAnsi"/>
                <w:b/>
                <w:sz w:val="20"/>
                <w:szCs w:val="20"/>
              </w:rPr>
              <w:t>adaptacj</w:t>
            </w:r>
            <w:r w:rsidR="001720F3" w:rsidRPr="0072776A">
              <w:rPr>
                <w:rFonts w:cstheme="minorHAnsi"/>
                <w:b/>
                <w:sz w:val="20"/>
                <w:szCs w:val="20"/>
              </w:rPr>
              <w:t>ą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przyłącz</w:t>
            </w:r>
            <w:r w:rsidR="001720F3" w:rsidRPr="0072776A">
              <w:rPr>
                <w:rFonts w:cstheme="minorHAnsi"/>
                <w:b/>
                <w:sz w:val="20"/>
                <w:szCs w:val="20"/>
              </w:rPr>
              <w:t>y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rozumian</w:t>
            </w:r>
            <w:r w:rsidR="001720F3" w:rsidRPr="0072776A">
              <w:rPr>
                <w:rFonts w:cstheme="minorHAnsi"/>
                <w:b/>
                <w:sz w:val="20"/>
                <w:szCs w:val="20"/>
              </w:rPr>
              <w:t>ych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jako wymiana zaworów grzybkowych, łączników, uszczelek</w:t>
            </w:r>
          </w:p>
        </w:tc>
      </w:tr>
      <w:tr w:rsidR="00552DE9" w:rsidRPr="00306A61" w14:paraId="5FF8B166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5D6046F" w14:textId="39E865A6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2E74FC3A" w14:textId="0CC118E6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DN20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8FD181B" w14:textId="200C54D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092B840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7B32D12" w14:textId="0C18ACAB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3150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FD4B965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F423E93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2ED94354" w14:textId="11164ADA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1EF8DE79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3003011" w14:textId="7B355EB8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2.2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940AF0E" w14:textId="66E4DAF0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DN25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1886C61" w14:textId="141F88FC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9B272DF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DEDA03E" w14:textId="29A4D093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0292C15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738BAFB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768D1F5B" w14:textId="4B675BC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033947B6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58C1C3EE" w14:textId="2E3CE887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C866C63" w14:textId="74B0098B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DN32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BF8CD28" w14:textId="18D6ECF6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42E36467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88F9A69" w14:textId="32E25093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8238391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57B07D9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0BE8F630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0B231FEA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256072C3" w14:textId="483A3AB9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2.4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01F786A" w14:textId="206B09F7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DN40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25B1841" w14:textId="084D62CD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BBE53BA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F9ECDD4" w14:textId="2F39E195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A4B0DE4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C60AF6F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4436F35D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2BE8051C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598D1117" w14:textId="29972A5E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2.5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3D5760D" w14:textId="456A14EF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DN50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F1E8A44" w14:textId="1BD40640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1AB3FB9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1B88123" w14:textId="5A8FE439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E3EE8E5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E79501E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2F0347D8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148AE7F7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0A18185A" w14:textId="7E5A5DAB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2.6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596AF941" w14:textId="11B1E440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DN65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7E9142B" w14:textId="30008C6F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43B7A27E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6E192C3" w14:textId="5D33496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6C83E9F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F58C0CA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0B17364D" w14:textId="366A1948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0BF63D8F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A7F2E3F" w14:textId="4AA579A7" w:rsidR="00552DE9" w:rsidRPr="007D6DA2" w:rsidRDefault="00552DE9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2.7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7C1E3386" w14:textId="708E3367" w:rsidR="00552DE9" w:rsidRPr="007D6DA2" w:rsidRDefault="00552DE9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wodomierz DN80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DAB99A3" w14:textId="2018473B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B31C2BB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F084279" w14:textId="1393E770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6AEADAD2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0EE14B8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4ED99357" w14:textId="2AE8D2DC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6843968D" w14:textId="77777777" w:rsidTr="0072776A">
        <w:tc>
          <w:tcPr>
            <w:tcW w:w="510" w:type="dxa"/>
            <w:shd w:val="clear" w:color="auto" w:fill="FFF2CC" w:themeFill="accent4" w:themeFillTint="33"/>
            <w:vAlign w:val="center"/>
          </w:tcPr>
          <w:p w14:paraId="5408F2CF" w14:textId="54BC33F4" w:rsidR="00552DE9" w:rsidRPr="0072776A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0F31101B" w14:textId="28F21FB5" w:rsidR="00552DE9" w:rsidRPr="0072776A" w:rsidRDefault="00552DE9" w:rsidP="0072776A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Dostawa</w:t>
            </w:r>
            <w:r w:rsidR="00640CA7" w:rsidRPr="0072776A">
              <w:rPr>
                <w:rFonts w:cstheme="minorHAnsi"/>
                <w:b/>
                <w:sz w:val="20"/>
                <w:szCs w:val="20"/>
              </w:rPr>
              <w:t>,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montaż</w:t>
            </w:r>
            <w:r w:rsidR="00640CA7" w:rsidRPr="0072776A">
              <w:rPr>
                <w:rFonts w:cstheme="minorHAnsi"/>
                <w:b/>
                <w:sz w:val="20"/>
                <w:szCs w:val="20"/>
              </w:rPr>
              <w:t>, konfiguracja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koncentratorów systemu odczytowego (tzw. Gateway) do komunikacji między nakładkami zainstalowanymi na wodomierzach a serwerem baz danych i oprogramowaniem</w:t>
            </w:r>
          </w:p>
        </w:tc>
      </w:tr>
      <w:tr w:rsidR="00552DE9" w:rsidRPr="00306A61" w14:paraId="65203B75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2A5CFD4F" w14:textId="389B1037" w:rsidR="00552DE9" w:rsidRPr="007D6DA2" w:rsidRDefault="00640CA7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3.1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4C6E7E44" w14:textId="193D978F" w:rsidR="00552DE9" w:rsidRPr="007D6DA2" w:rsidRDefault="00640CA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D6DA2">
              <w:rPr>
                <w:rFonts w:cstheme="minorHAnsi"/>
                <w:sz w:val="20"/>
                <w:szCs w:val="20"/>
              </w:rPr>
              <w:t>Koncertrator</w:t>
            </w:r>
            <w:proofErr w:type="spellEnd"/>
            <w:r w:rsidRPr="007D6D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D6DA2">
              <w:rPr>
                <w:rFonts w:cstheme="minorHAnsi"/>
                <w:sz w:val="20"/>
                <w:szCs w:val="20"/>
              </w:rPr>
              <w:t>LoRaWAn</w:t>
            </w:r>
            <w:proofErr w:type="spellEnd"/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5EEC3E1" w14:textId="4DE80C14" w:rsidR="00552DE9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3DD6C05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086017E" w14:textId="1AFAC78E" w:rsidR="00552DE9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FF3F40B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CE64FD1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A90EEA6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3A670C6C" w14:textId="77777777" w:rsidTr="0072776A">
        <w:tc>
          <w:tcPr>
            <w:tcW w:w="510" w:type="dxa"/>
            <w:shd w:val="clear" w:color="auto" w:fill="FFF2CC" w:themeFill="accent4" w:themeFillTint="33"/>
            <w:vAlign w:val="center"/>
          </w:tcPr>
          <w:p w14:paraId="4D64A140" w14:textId="7ACA4467" w:rsidR="003146C5" w:rsidRPr="0072776A" w:rsidRDefault="003146C5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6E5C8A09" w14:textId="36367192" w:rsidR="003146C5" w:rsidRPr="0072776A" w:rsidRDefault="0072776A" w:rsidP="0072776A">
            <w:pPr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Dostawa</w:t>
            </w:r>
            <w:r w:rsidR="003146C5" w:rsidRPr="0072776A">
              <w:rPr>
                <w:rFonts w:cstheme="minorHAnsi"/>
                <w:b/>
                <w:sz w:val="20"/>
                <w:szCs w:val="20"/>
              </w:rPr>
              <w:t xml:space="preserve"> i</w:t>
            </w:r>
            <w:r w:rsidRPr="0072776A">
              <w:rPr>
                <w:rFonts w:cstheme="minorHAnsi"/>
                <w:b/>
                <w:sz w:val="20"/>
                <w:szCs w:val="20"/>
              </w:rPr>
              <w:t xml:space="preserve"> instalacja</w:t>
            </w:r>
            <w:r w:rsidR="003146C5" w:rsidRPr="0072776A">
              <w:rPr>
                <w:rFonts w:cstheme="minorHAnsi"/>
                <w:b/>
                <w:sz w:val="20"/>
                <w:szCs w:val="20"/>
              </w:rPr>
              <w:t xml:space="preserve"> oprogramowani</w:t>
            </w:r>
            <w:r w:rsidRPr="0072776A">
              <w:rPr>
                <w:rFonts w:cstheme="minorHAnsi"/>
                <w:b/>
                <w:sz w:val="20"/>
                <w:szCs w:val="20"/>
              </w:rPr>
              <w:t>a</w:t>
            </w:r>
            <w:r w:rsidR="003146C5" w:rsidRPr="0072776A">
              <w:rPr>
                <w:rFonts w:cstheme="minorHAnsi"/>
                <w:b/>
                <w:sz w:val="20"/>
                <w:szCs w:val="20"/>
              </w:rPr>
              <w:t xml:space="preserve"> do odczytu wodomierzy (moduł „odczyt zdalny”), </w:t>
            </w:r>
            <w:bookmarkStart w:id="2" w:name="_Hlk129337657"/>
            <w:r w:rsidR="003146C5" w:rsidRPr="0072776A">
              <w:rPr>
                <w:rFonts w:cstheme="minorHAnsi"/>
                <w:b/>
                <w:sz w:val="20"/>
                <w:szCs w:val="20"/>
              </w:rPr>
              <w:t>szkolenie stacjonarne dla  pracowników urzędu  w zakresie obsługi zakupionego sprzętu i oprogramowania</w:t>
            </w:r>
          </w:p>
          <w:bookmarkEnd w:id="2"/>
          <w:p w14:paraId="28BB743D" w14:textId="6F287ACC" w:rsidR="003146C5" w:rsidRPr="0072776A" w:rsidRDefault="003146C5" w:rsidP="0072776A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640CA7" w:rsidRPr="00306A61" w14:paraId="0D029172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42A0B690" w14:textId="66D36B67" w:rsidR="00640CA7" w:rsidRPr="007D6DA2" w:rsidRDefault="003146C5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4.1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2A8879F2" w14:textId="564B6DCE" w:rsidR="00640CA7" w:rsidRPr="007D6DA2" w:rsidRDefault="00640CA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Dostawa i instalacja oprogramowania do odczytu wodomierzy (moduł „odczyt zdalny”)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0BB0544" w14:textId="34EB9214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1C5DF11" w14:textId="77777777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F0B4F18" w14:textId="4C4FCC1A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3FE5FCDF" w14:textId="77777777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522D6D8" w14:textId="77777777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54990285" w14:textId="77777777" w:rsidR="00640CA7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1783155B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3C686A88" w14:textId="6F58EE4B" w:rsidR="00552DE9" w:rsidRPr="007D6DA2" w:rsidRDefault="003146C5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4.2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CCBA8F1" w14:textId="2EA53F25" w:rsidR="00552DE9" w:rsidRPr="007D6DA2" w:rsidRDefault="0072776A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640CA7" w:rsidRPr="007D6DA2">
              <w:rPr>
                <w:rFonts w:cstheme="minorHAnsi"/>
                <w:sz w:val="20"/>
                <w:szCs w:val="20"/>
              </w:rPr>
              <w:t>zkolenie stacjonarne dla  pracowników Zamawiającego  w zakresie obsługi zakupionego sprzętu i oprogramowania.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C1CEE9A" w14:textId="3B470292" w:rsidR="00552DE9" w:rsidRPr="007D6DA2" w:rsidRDefault="00640CA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CFA8DF7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3253F08" w14:textId="2B826ABC" w:rsidR="00552DE9" w:rsidRPr="007D6DA2" w:rsidRDefault="003146C5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36EFEAF3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D154C56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251E53D7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3146C5" w:rsidRPr="00306A61" w14:paraId="14126D06" w14:textId="77777777" w:rsidTr="0072776A">
        <w:trPr>
          <w:trHeight w:val="198"/>
        </w:trPr>
        <w:tc>
          <w:tcPr>
            <w:tcW w:w="10302" w:type="dxa"/>
            <w:gridSpan w:val="8"/>
            <w:shd w:val="clear" w:color="auto" w:fill="FFFF00"/>
            <w:vAlign w:val="center"/>
          </w:tcPr>
          <w:p w14:paraId="556162A6" w14:textId="3EF63511" w:rsidR="003146C5" w:rsidRPr="007D6DA2" w:rsidRDefault="003146C5" w:rsidP="0072776A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7D6DA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ETAP II - </w:t>
            </w:r>
            <w:r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Budowa systemu monitoringu sieci wodociągowej (prawo opcji)</w:t>
            </w:r>
            <w:r w:rsidR="00956D44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56D44" w:rsidRPr="007D6DA2">
              <w:rPr>
                <w:rFonts w:cstheme="minorHAnsi"/>
                <w:sz w:val="20"/>
                <w:szCs w:val="20"/>
              </w:rPr>
              <w:t xml:space="preserve"> Dostawa, montaż na sieci 14 punktów pomiarowych (w wyznaczonych przez Zamawiającego miejscach) oraz dokonanie konfiguracji urządzeń z wymaganymi systemami</w:t>
            </w:r>
          </w:p>
        </w:tc>
      </w:tr>
      <w:tr w:rsidR="00956D44" w:rsidRPr="00306A61" w14:paraId="01FC2A63" w14:textId="77777777" w:rsidTr="0072776A">
        <w:tc>
          <w:tcPr>
            <w:tcW w:w="510" w:type="dxa"/>
            <w:shd w:val="clear" w:color="auto" w:fill="FFF2CC" w:themeFill="accent4" w:themeFillTint="33"/>
            <w:vAlign w:val="center"/>
          </w:tcPr>
          <w:p w14:paraId="546B90A7" w14:textId="416E9352" w:rsidR="00956D44" w:rsidRPr="0072776A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4700BA69" w14:textId="5C9B21C4" w:rsidR="00956D44" w:rsidRPr="0072776A" w:rsidRDefault="00956D44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Dostawa  punktów pomiaru przepływu wody wyposażony w transmisję zdalną</w:t>
            </w:r>
          </w:p>
        </w:tc>
      </w:tr>
      <w:tr w:rsidR="00956D44" w:rsidRPr="00306A61" w14:paraId="442B795B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41F2BC15" w14:textId="38E0252E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8263A3D" w14:textId="6BB72F67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250 - 1pkt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D950104" w14:textId="036C18E8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854BB8A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5AB62BD" w14:textId="659FC481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AF7E30C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2CE1CE7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8377FB8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3503F363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52DB7BCA" w14:textId="7E6D84F8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1.2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4928C528" w14:textId="06EC50EA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150 – 5 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C206207" w14:textId="6CE8344D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415D7FDC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AFEE22E" w14:textId="3D42731D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F37CE95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AFD1C17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5B2BA91F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194DD683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39CF0BB" w14:textId="6BC4E447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1.3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66CC38FB" w14:textId="28C20F81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100 - 8 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3B2E98C" w14:textId="52069EED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41B67D12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0E8F3E2" w14:textId="3946E8BE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3E0DE7F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4C48D38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36A8A71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53CB5768" w14:textId="77777777" w:rsidTr="0072776A">
        <w:tc>
          <w:tcPr>
            <w:tcW w:w="510" w:type="dxa"/>
            <w:shd w:val="clear" w:color="auto" w:fill="FFF2CC" w:themeFill="accent4" w:themeFillTint="33"/>
            <w:vAlign w:val="center"/>
          </w:tcPr>
          <w:p w14:paraId="4084FC10" w14:textId="06B333C1" w:rsidR="00956D44" w:rsidRPr="0072776A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9792" w:type="dxa"/>
            <w:gridSpan w:val="7"/>
            <w:shd w:val="clear" w:color="auto" w:fill="FFF2CC" w:themeFill="accent4" w:themeFillTint="33"/>
            <w:vAlign w:val="center"/>
          </w:tcPr>
          <w:p w14:paraId="417F82D7" w14:textId="73935437" w:rsidR="00956D44" w:rsidRPr="0072776A" w:rsidRDefault="00956D44" w:rsidP="00727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2776A">
              <w:rPr>
                <w:rFonts w:cstheme="minorHAnsi"/>
                <w:b/>
                <w:sz w:val="20"/>
                <w:szCs w:val="20"/>
              </w:rPr>
              <w:t>Montaż punktów pomiaru przepływu wody wyposażony w transmisję zdalną</w:t>
            </w:r>
          </w:p>
        </w:tc>
      </w:tr>
      <w:tr w:rsidR="00956D44" w:rsidRPr="00306A61" w14:paraId="50383544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3AE520CD" w14:textId="404BF4F9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2.1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3282128" w14:textId="6DA27BA6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250 - 1pkt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58CB65A" w14:textId="543ACD70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23C64B9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1F10FBC" w14:textId="705B8641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67F562F4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BE22BAB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EB210B8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7560CB0E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760440D" w14:textId="7AC41824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2.2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631F7219" w14:textId="68DEC30C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150 – 5 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8691EF2" w14:textId="5AFEA9FF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3D4F90B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C62C748" w14:textId="023A658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483D60C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0B74960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3286B880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042B73E1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D5AE002" w14:textId="73C11945" w:rsidR="00956D44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2.3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42507362" w14:textId="44ED7F39" w:rsidR="00956D44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DN 100 - 8 pkt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3675B75" w14:textId="1E5608E4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4F2C5DB6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413F085" w14:textId="15558D8A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3BFF239D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6061D45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739DB4BC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32A46576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120941A7" w14:textId="0259A725" w:rsidR="00552DE9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8285F04" w14:textId="2A3EFE83" w:rsidR="00552DE9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Dostawa i instalacja oprogramowanie do zdalnej kontroli układów pomiarowych i monitoringu sieci wodociągowej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FD1CA8A" w14:textId="3E52CD72" w:rsidR="00552DE9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E53B871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CD7BC9C" w14:textId="2C2710A1" w:rsidR="00552DE9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B6BACBA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CCE1F61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A96B4D6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52DE9" w:rsidRPr="00306A61" w14:paraId="14BC4D25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67D53309" w14:textId="484C0731" w:rsidR="00552DE9" w:rsidRPr="007D6DA2" w:rsidRDefault="00956D44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7913D1EF" w14:textId="349E9B45" w:rsidR="00552DE9" w:rsidRPr="007D6DA2" w:rsidRDefault="00956D44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szkolenie stacjonarne dla  pracowników Zamawiającego  w zakresie obsługi zakupionego sprzętu i oprogramowania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869ACB9" w14:textId="0A2AEF32" w:rsidR="00552DE9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913E216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AD55EA0" w14:textId="71B5C48E" w:rsidR="00552DE9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69C0AE7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5AED3F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A4C85F7" w14:textId="77777777" w:rsidR="00552DE9" w:rsidRPr="007D6DA2" w:rsidRDefault="00552DE9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1FBBA402" w14:textId="77777777" w:rsidTr="0072776A">
        <w:trPr>
          <w:trHeight w:val="582"/>
        </w:trPr>
        <w:tc>
          <w:tcPr>
            <w:tcW w:w="10302" w:type="dxa"/>
            <w:gridSpan w:val="8"/>
            <w:shd w:val="clear" w:color="auto" w:fill="FFFF00"/>
            <w:vAlign w:val="center"/>
          </w:tcPr>
          <w:p w14:paraId="727F7BC2" w14:textId="3D569FC7" w:rsidR="00956D44" w:rsidRPr="007D6DA2" w:rsidRDefault="00956D44" w:rsidP="0072776A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7D6DA2">
              <w:rPr>
                <w:rFonts w:cstheme="minorHAnsi"/>
                <w:b/>
                <w:bCs/>
                <w:sz w:val="20"/>
                <w:szCs w:val="20"/>
              </w:rPr>
              <w:t>Etap III – Wdrożenie systemu EBOK</w:t>
            </w:r>
            <w:r w:rsidR="007D6DA2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QWEB wraz z uruchomieniem </w:t>
            </w:r>
            <w:proofErr w:type="spellStart"/>
            <w:r w:rsidR="007D6DA2" w:rsidRPr="007D6DA2">
              <w:rPr>
                <w:rFonts w:cstheme="minorHAnsi"/>
                <w:b/>
                <w:bCs/>
                <w:sz w:val="20"/>
                <w:szCs w:val="20"/>
              </w:rPr>
              <w:t>eUsług</w:t>
            </w:r>
            <w:proofErr w:type="spellEnd"/>
            <w:r w:rsidR="007D6DA2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oraz 60 miesięcznym utrzymaniem</w:t>
            </w:r>
          </w:p>
        </w:tc>
      </w:tr>
      <w:tr w:rsidR="002F3EF7" w:rsidRPr="00306A61" w14:paraId="114B507C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C8FB52B" w14:textId="37499180" w:rsidR="002F3EF7" w:rsidRPr="007D6DA2" w:rsidRDefault="007D6DA2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302627A9" w14:textId="5FFC2DB9" w:rsidR="002F3EF7" w:rsidRPr="007D6DA2" w:rsidRDefault="002F3EF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Dostawa i instalacja na infrastrukturze IT Zamawiającego System Informatyczny (SI) dostarczający e-Usługi 5 poziomu dojrzałości</w:t>
            </w:r>
            <w:r w:rsidR="00BC36CB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oraz 60</w:t>
            </w:r>
            <w:r w:rsidR="007D6DA2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miesięczne</w:t>
            </w:r>
            <w:r w:rsidR="00BC36CB" w:rsidRPr="007D6DA2">
              <w:rPr>
                <w:rFonts w:cstheme="minorHAnsi"/>
                <w:b/>
                <w:bCs/>
                <w:sz w:val="20"/>
                <w:szCs w:val="20"/>
              </w:rPr>
              <w:t xml:space="preserve"> utrzymanie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2CC4DBE" w14:textId="34A9DE30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2CF5993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7AC374A" w14:textId="04D1C152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4D1F863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632B407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62311DA6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F3EF7" w:rsidRPr="00306A61" w14:paraId="549ED067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8534E7B" w14:textId="1F3556D9" w:rsidR="002F3EF7" w:rsidRPr="007D6DA2" w:rsidRDefault="007D6DA2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2EF6AF15" w14:textId="78AE6406" w:rsidR="002F3EF7" w:rsidRPr="007D6DA2" w:rsidRDefault="002F3EF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Wykonana integrację SI z systemami dziedzinowymi (SD).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8A78FC5" w14:textId="7355B25B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F435BEB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62A4108" w14:textId="39A833A3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E0D90A6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972E162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073D4578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F3EF7" w:rsidRPr="00306A61" w14:paraId="15081618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6BADE804" w14:textId="3EF1E6D1" w:rsidR="002F3EF7" w:rsidRPr="007D6DA2" w:rsidRDefault="007D6DA2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9AAD12D" w14:textId="02F5DA8A" w:rsidR="002F3EF7" w:rsidRPr="007D6DA2" w:rsidRDefault="002F3EF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Przeprowadzi szkolenie stacjonarne dla  pracowników urzędu  w zakresie obsługi zakupionego sprzętu i oprogramowania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927583A" w14:textId="0CA8F91E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570A1B4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CF8614F" w14:textId="4969AFC4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FBA1BB1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1C54938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08969CC0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F3EF7" w:rsidRPr="00306A61" w14:paraId="70835E33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331EA705" w14:textId="240BB49F" w:rsidR="002F3EF7" w:rsidRPr="007D6DA2" w:rsidRDefault="007D6DA2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39FA3EE3" w14:textId="07E508B0" w:rsidR="002F3EF7" w:rsidRPr="007D6DA2" w:rsidRDefault="002F3EF7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Opracowanie i skalibrowanie model hydraulicznego sieci wodociągowej Gminy wraz z wdrożeniem aplikacji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04B5CA9" w14:textId="6EA92C03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62EA332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637B344" w14:textId="6B0A573D" w:rsidR="002F3EF7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51E52C84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E9A4AF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215FBA86" w14:textId="77777777" w:rsidR="002F3EF7" w:rsidRPr="007D6DA2" w:rsidRDefault="002F3EF7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56D44" w:rsidRPr="00306A61" w14:paraId="55594A8E" w14:textId="77777777" w:rsidTr="0072776A">
        <w:tc>
          <w:tcPr>
            <w:tcW w:w="510" w:type="dxa"/>
            <w:shd w:val="clear" w:color="auto" w:fill="FFFFFF" w:themeFill="background1"/>
            <w:vAlign w:val="center"/>
          </w:tcPr>
          <w:p w14:paraId="7AC1BB37" w14:textId="21D24551" w:rsidR="00956D44" w:rsidRPr="007D6DA2" w:rsidRDefault="007D6DA2" w:rsidP="0072776A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D6DA2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7538345F" w14:textId="0D6E8B9D" w:rsidR="00956D44" w:rsidRPr="007D6DA2" w:rsidRDefault="002C3178" w:rsidP="007277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Dostawa zestawu komputerowego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83E2969" w14:textId="72A4422B" w:rsidR="00956D44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3C74F39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03732BF" w14:textId="228B6276" w:rsidR="00956D44" w:rsidRPr="007D6DA2" w:rsidRDefault="007D6DA2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D6DA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0A29897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8C48C1A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14:paraId="273FCAF1" w14:textId="77777777" w:rsidR="00956D44" w:rsidRPr="007D6DA2" w:rsidRDefault="00956D44" w:rsidP="0072776A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72776A" w:rsidRPr="00306A61" w14:paraId="521E345F" w14:textId="45211C71" w:rsidTr="0072776A">
        <w:trPr>
          <w:trHeight w:val="993"/>
        </w:trPr>
        <w:tc>
          <w:tcPr>
            <w:tcW w:w="7833" w:type="dxa"/>
            <w:gridSpan w:val="6"/>
            <w:shd w:val="clear" w:color="auto" w:fill="FFFF00"/>
            <w:vAlign w:val="center"/>
          </w:tcPr>
          <w:p w14:paraId="5692A058" w14:textId="455AD974" w:rsidR="0072776A" w:rsidRPr="007D6DA2" w:rsidRDefault="0072776A" w:rsidP="0072776A">
            <w:pPr>
              <w:pStyle w:val="Akapitzlist"/>
              <w:ind w:left="0"/>
              <w:jc w:val="right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7D6DA2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Razem brutto</w:t>
            </w:r>
          </w:p>
        </w:tc>
        <w:tc>
          <w:tcPr>
            <w:tcW w:w="2469" w:type="dxa"/>
            <w:gridSpan w:val="2"/>
            <w:shd w:val="clear" w:color="auto" w:fill="FFFF00"/>
            <w:vAlign w:val="center"/>
          </w:tcPr>
          <w:p w14:paraId="224CF6B1" w14:textId="77777777" w:rsidR="0072776A" w:rsidRPr="007D6DA2" w:rsidRDefault="0072776A" w:rsidP="0072776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16A6CE81" w14:textId="77777777"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781188" w14:textId="77777777" w:rsidR="00262D7D" w:rsidRDefault="00262D7D" w:rsidP="00262D7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ACD10A7" w14:textId="6C967E4C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1406AF43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46300D25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7E65AC42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67DD868B" w14:textId="2671DAFD" w:rsidR="00ED1DFD" w:rsidRPr="0072776A" w:rsidRDefault="00ED1DFD" w:rsidP="00B53F9F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2776A"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72776A">
        <w:rPr>
          <w:rFonts w:ascii="Times New Roman" w:hAnsi="Times New Roman"/>
          <w:sz w:val="24"/>
          <w:szCs w:val="24"/>
        </w:rPr>
        <w:t>platformy zamieszczonym na stronie internetowej</w:t>
      </w:r>
      <w:r w:rsidR="00135D2E" w:rsidRPr="0072776A">
        <w:rPr>
          <w:rFonts w:ascii="Times New Roman" w:hAnsi="Times New Roman"/>
          <w:sz w:val="24"/>
          <w:szCs w:val="24"/>
        </w:rPr>
        <w:t>:</w:t>
      </w:r>
      <w:r w:rsidR="0072776A" w:rsidRPr="0072776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62D7D" w:rsidRPr="0072776A">
          <w:rPr>
            <w:rFonts w:eastAsia="Times New Roman"/>
            <w:b/>
            <w:bCs/>
            <w:color w:val="0000FF"/>
            <w:u w:val="single"/>
          </w:rPr>
          <w:t>https://josephine.proebiz.com/pl/tender/39073/summary</w:t>
        </w:r>
      </w:hyperlink>
      <w:r w:rsidR="00262D7D" w:rsidRPr="0072776A">
        <w:rPr>
          <w:rFonts w:ascii="Times New Roman" w:hAnsi="Times New Roman"/>
          <w:sz w:val="24"/>
          <w:szCs w:val="24"/>
        </w:rPr>
        <w:t xml:space="preserve"> </w:t>
      </w:r>
      <w:r w:rsidRPr="0072776A"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977039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1EC026D1" w14:textId="42818B9D" w:rsidR="00076330" w:rsidRDefault="00262D7D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087AB33A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lastRenderedPageBreak/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Pr="00262D7D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262D7D">
        <w:rPr>
          <w:rFonts w:ascii="Times New Roman" w:hAnsi="Times New Roman"/>
          <w:b/>
          <w:bCs/>
          <w:sz w:val="24"/>
          <w:szCs w:val="24"/>
        </w:rPr>
        <w:t xml:space="preserve">Oświadczamy, że </w:t>
      </w:r>
      <w:r w:rsidR="00C2237F" w:rsidRPr="00262D7D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Pr="00262D7D">
        <w:rPr>
          <w:rFonts w:ascii="Times New Roman" w:hAnsi="Times New Roman"/>
          <w:b/>
          <w:bCs/>
          <w:sz w:val="24"/>
          <w:szCs w:val="24"/>
        </w:rPr>
        <w:t xml:space="preserve">odniesieniu do warunków </w:t>
      </w:r>
      <w:r w:rsidR="000968F5" w:rsidRPr="00262D7D">
        <w:rPr>
          <w:rFonts w:ascii="Times New Roman" w:hAnsi="Times New Roman"/>
          <w:b/>
          <w:bCs/>
          <w:sz w:val="24"/>
          <w:szCs w:val="24"/>
        </w:rPr>
        <w:t xml:space="preserve">udziału w postępowaniu </w:t>
      </w:r>
      <w:r w:rsidRPr="00262D7D">
        <w:rPr>
          <w:rFonts w:ascii="Times New Roman" w:hAnsi="Times New Roman"/>
          <w:b/>
          <w:bCs/>
          <w:sz w:val="24"/>
          <w:szCs w:val="24"/>
        </w:rPr>
        <w:t xml:space="preserve">dotyczących wykształcenia, kwalifikacji zawodowych lub doświadczenia Wykonawca </w:t>
      </w:r>
      <w:r w:rsidR="00475138" w:rsidRPr="00262D7D">
        <w:rPr>
          <w:rFonts w:ascii="Times New Roman" w:hAnsi="Times New Roman"/>
          <w:b/>
          <w:bCs/>
          <w:sz w:val="24"/>
          <w:szCs w:val="24"/>
        </w:rPr>
        <w:t xml:space="preserve">polega na zdolnościach poszczególnych Wykonawców wspólnie ubiegający się o udzielenie zamówienia wymienionych poniżej, którzy wykonają usługi, do realizacji których te zdolności są wymagane zgodnie </w:t>
      </w:r>
      <w:r w:rsidR="000968F5" w:rsidRPr="00262D7D">
        <w:rPr>
          <w:rFonts w:ascii="Times New Roman" w:hAnsi="Times New Roman"/>
          <w:b/>
          <w:bCs/>
          <w:sz w:val="24"/>
          <w:szCs w:val="24"/>
        </w:rPr>
        <w:t>z poniższym wykazem</w:t>
      </w:r>
      <w:r w:rsidR="0042440F" w:rsidRPr="00262D7D">
        <w:rPr>
          <w:rFonts w:ascii="Times New Roman" w:hAnsi="Times New Roman"/>
          <w:b/>
          <w:bCs/>
          <w:sz w:val="24"/>
          <w:szCs w:val="24"/>
        </w:rPr>
        <w:t>.*</w:t>
      </w:r>
      <w:r w:rsidRPr="00262D7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A73F1B0" w:rsidR="0042440F" w:rsidRPr="0042440F" w:rsidRDefault="00CF3B9E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 nr 2</w:t>
      </w: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66134091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BA0E24E" w14:textId="4E04ED66" w:rsidR="0094544A" w:rsidRPr="0094544A" w:rsidRDefault="0094544A" w:rsidP="0094544A">
      <w:pPr>
        <w:pStyle w:val="Akapitzlist"/>
        <w:spacing w:after="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4544A">
        <w:rPr>
          <w:rFonts w:ascii="Times New Roman" w:hAnsi="Times New Roman"/>
          <w:b/>
          <w:bCs/>
          <w:sz w:val="24"/>
          <w:szCs w:val="24"/>
          <w:highlight w:val="yellow"/>
        </w:rPr>
        <w:t>KRYTERIUM GWARANCJA I RĘKOJMIA</w:t>
      </w:r>
    </w:p>
    <w:p w14:paraId="4C9DF0B3" w14:textId="40BC61B1" w:rsidR="00076330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62D7D">
        <w:rPr>
          <w:rFonts w:ascii="Times New Roman" w:hAnsi="Times New Roman"/>
          <w:sz w:val="24"/>
          <w:szCs w:val="24"/>
          <w:highlight w:val="yellow"/>
        </w:rPr>
        <w:t xml:space="preserve">Wykonawca </w:t>
      </w:r>
      <w:r w:rsidR="00B04DE8" w:rsidRPr="00262D7D">
        <w:rPr>
          <w:rFonts w:ascii="Times New Roman" w:hAnsi="Times New Roman"/>
          <w:sz w:val="24"/>
          <w:szCs w:val="24"/>
          <w:highlight w:val="yellow"/>
        </w:rPr>
        <w:t xml:space="preserve">w ramach oferty złożonej zamówienia </w:t>
      </w:r>
      <w:r w:rsidRPr="00262D7D">
        <w:rPr>
          <w:rFonts w:ascii="Times New Roman" w:hAnsi="Times New Roman"/>
          <w:sz w:val="24"/>
          <w:szCs w:val="24"/>
          <w:highlight w:val="yellow"/>
        </w:rPr>
        <w:t xml:space="preserve">udziela gwarancji na </w:t>
      </w:r>
      <w:r w:rsidR="00C35771" w:rsidRPr="00262D7D">
        <w:rPr>
          <w:rFonts w:ascii="Times New Roman" w:hAnsi="Times New Roman"/>
          <w:sz w:val="24"/>
          <w:szCs w:val="24"/>
          <w:highlight w:val="yellow"/>
        </w:rPr>
        <w:t>zaoferowan</w:t>
      </w:r>
      <w:r w:rsidR="005D6049" w:rsidRPr="00262D7D">
        <w:rPr>
          <w:rFonts w:ascii="Times New Roman" w:hAnsi="Times New Roman"/>
          <w:sz w:val="24"/>
          <w:szCs w:val="24"/>
          <w:highlight w:val="yellow"/>
        </w:rPr>
        <w:t>y</w:t>
      </w:r>
      <w:r w:rsidR="00C35771" w:rsidRPr="00262D7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4544A">
        <w:rPr>
          <w:rFonts w:ascii="Times New Roman" w:hAnsi="Times New Roman"/>
          <w:sz w:val="24"/>
          <w:szCs w:val="24"/>
          <w:highlight w:val="yellow"/>
        </w:rPr>
        <w:t>systemy informatyczne</w:t>
      </w:r>
      <w:r w:rsidR="0066740C" w:rsidRPr="00262D7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262D7D">
        <w:rPr>
          <w:rFonts w:ascii="Times New Roman" w:hAnsi="Times New Roman"/>
          <w:sz w:val="24"/>
          <w:szCs w:val="24"/>
          <w:highlight w:val="yellow"/>
        </w:rPr>
        <w:t xml:space="preserve">zgodnie z wymaganiami określonymi w OPZ, który stanowi Załącznik </w:t>
      </w:r>
      <w:r w:rsidR="00EC1A6B" w:rsidRPr="00262D7D">
        <w:rPr>
          <w:rFonts w:ascii="Times New Roman" w:hAnsi="Times New Roman"/>
          <w:sz w:val="24"/>
          <w:szCs w:val="24"/>
          <w:highlight w:val="yellow"/>
        </w:rPr>
        <w:t xml:space="preserve">do SWZ </w:t>
      </w:r>
      <w:r w:rsidRPr="00262D7D">
        <w:rPr>
          <w:rFonts w:ascii="Times New Roman" w:hAnsi="Times New Roman"/>
          <w:sz w:val="24"/>
          <w:szCs w:val="24"/>
          <w:highlight w:val="yellow"/>
        </w:rPr>
        <w:t>na okres…………….miesięcy</w:t>
      </w:r>
      <w:r w:rsidR="0094544A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14:paraId="3EA7908C" w14:textId="77777777" w:rsidR="009342E3" w:rsidRDefault="009342E3" w:rsidP="009342E3">
      <w:pPr>
        <w:pStyle w:val="Akapitzlist"/>
        <w:spacing w:after="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15FCA862" w14:textId="5A38587D" w:rsidR="009342E3" w:rsidRPr="009342E3" w:rsidRDefault="009342E3" w:rsidP="009342E3">
      <w:pPr>
        <w:pStyle w:val="Akapitzlist"/>
        <w:spacing w:after="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9342E3">
        <w:rPr>
          <w:rFonts w:ascii="Times New Roman" w:hAnsi="Times New Roman"/>
          <w:b/>
          <w:bCs/>
          <w:sz w:val="24"/>
          <w:szCs w:val="24"/>
          <w:highlight w:val="yellow"/>
        </w:rPr>
        <w:t>KRYTERIUM PODNEISIENIE KWALIFIKACJI PERSONELU</w:t>
      </w:r>
    </w:p>
    <w:p w14:paraId="20E47922" w14:textId="5CCA2C9B" w:rsidR="009342E3" w:rsidRPr="009342E3" w:rsidRDefault="009342E3" w:rsidP="009342E3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 xml:space="preserve">Jednocześnie oświadczamy, że osoba która będzie pełniła funkcję Kierownika Projektu posiada wykształcenie wyższe oraz wiedzę z zakresu zarzadzania Projektami informatycznymi, potwierdzoną </w:t>
      </w:r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udziałem w co najmniej dwóch (2) Projektach polegających na dostawie i instalacji portalu </w:t>
      </w:r>
      <w:proofErr w:type="spellStart"/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>eUsług</w:t>
      </w:r>
      <w:proofErr w:type="spellEnd"/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 xml:space="preserve"> zintegrowanego  z systemem telemetrycznym obsługującym minimum 1000 urządzeń pomiarowych, dostawę sprzętów komputerowych i serwerowych wraz z instalacją, konfiguracją i integracją całości rozwiązania z aplikacjami służącymi do rozliczeń, o wartości nie mniejszej niż 1 000 000,00 zł brutto </w:t>
      </w:r>
      <w:r w:rsidRPr="009342E3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 xml:space="preserve">i wykonała ………… e-Usług w tym min. ….. </w:t>
      </w:r>
      <w:proofErr w:type="spellStart"/>
      <w:r w:rsidRPr="009342E3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>eUsług</w:t>
      </w:r>
      <w:proofErr w:type="spellEnd"/>
      <w:r w:rsidRPr="009342E3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 xml:space="preserve"> 5 poziomu każda z e-Usług</w:t>
      </w:r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 xml:space="preserve">, co zostało opisane w poniższej Tabeli nr </w:t>
      </w:r>
      <w:r w:rsidR="00CF3B9E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 xml:space="preserve"> do formularza ofertowej i potwierdzone stosownymi dokumentami stanowiącymi załącznik do oferty. Jednocześnie jestem świadomy, że nie wypełnienie tabeli, bądź nie wskazanie wymaganych referencji, poświadczeń </w:t>
      </w:r>
      <w:r w:rsidRPr="009342E3">
        <w:rPr>
          <w:rFonts w:ascii="Calibri" w:eastAsia="Times New Roman" w:hAnsi="Calibri" w:cs="Calibri"/>
          <w:i/>
          <w:sz w:val="24"/>
          <w:szCs w:val="24"/>
          <w:lang w:eastAsia="pl-PL"/>
        </w:rPr>
        <w:t>bądź innych dokumentów wystawione przez podmiot, na rzecz którego roboty budowlane były wykonywane,</w:t>
      </w:r>
      <w:r w:rsidRPr="009342E3">
        <w:rPr>
          <w:rFonts w:ascii="Calibri" w:eastAsia="Times New Roman" w:hAnsi="Calibri" w:cs="Calibri"/>
          <w:sz w:val="24"/>
          <w:szCs w:val="24"/>
          <w:lang w:eastAsia="pl-PL"/>
        </w:rPr>
        <w:t xml:space="preserve"> będzie skutkowało nie przyznaniem punktów w niniejszym kryterium oceny ofert.</w:t>
      </w:r>
    </w:p>
    <w:p w14:paraId="7807D1E8" w14:textId="5C72FCF6" w:rsidR="009342E3" w:rsidRPr="005A7292" w:rsidRDefault="009342E3" w:rsidP="009342E3">
      <w:pPr>
        <w:spacing w:after="0" w:line="360" w:lineRule="auto"/>
        <w:ind w:left="-76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350B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Tabela nr </w:t>
      </w:r>
      <w:r w:rsidR="00CF3B9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230"/>
        <w:gridCol w:w="330"/>
        <w:gridCol w:w="3613"/>
        <w:gridCol w:w="1984"/>
      </w:tblGrid>
      <w:tr w:rsidR="009342E3" w:rsidRPr="002350B7" w14:paraId="7B21EEE6" w14:textId="77777777" w:rsidTr="00BE1939">
        <w:trPr>
          <w:trHeight w:val="1611"/>
        </w:trPr>
        <w:tc>
          <w:tcPr>
            <w:tcW w:w="2583" w:type="dxa"/>
            <w:shd w:val="clear" w:color="auto" w:fill="auto"/>
          </w:tcPr>
          <w:p w14:paraId="5F0CB933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629C68D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Imię i Nazwisko</w:t>
            </w:r>
          </w:p>
        </w:tc>
        <w:tc>
          <w:tcPr>
            <w:tcW w:w="2418" w:type="dxa"/>
            <w:shd w:val="clear" w:color="auto" w:fill="auto"/>
          </w:tcPr>
          <w:p w14:paraId="0BB2CDB7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Zakres czynności wykonywany w ramach przedmiotu zamówienia i kwalifikacje zawodowe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 w14:paraId="658AABB0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Calibri" w:hAnsi="Calibri" w:cs="Times New Roman"/>
                <w:b/>
              </w:rPr>
              <w:t xml:space="preserve">doświadczenie w pełnieniu </w:t>
            </w:r>
            <w:r>
              <w:rPr>
                <w:rFonts w:ascii="Calibri" w:eastAsia="Calibri" w:hAnsi="Calibri" w:cs="Times New Roman"/>
                <w:b/>
              </w:rPr>
              <w:t>Kierownika Projektu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3E96059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Calibri" w:hAnsi="Calibri" w:cs="Times New Roman"/>
                <w:lang w:eastAsia="pl-PL"/>
              </w:rPr>
              <w:t>potwierdzeniem prawdziwości złożonych danych należy</w:t>
            </w:r>
          </w:p>
        </w:tc>
      </w:tr>
      <w:tr w:rsidR="009342E3" w:rsidRPr="002350B7" w14:paraId="6656B7B7" w14:textId="77777777" w:rsidTr="00BE1939">
        <w:trPr>
          <w:trHeight w:val="856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14:paraId="5FD6F313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 w:val="restart"/>
            <w:shd w:val="clear" w:color="auto" w:fill="auto"/>
            <w:vAlign w:val="center"/>
          </w:tcPr>
          <w:p w14:paraId="5438141D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0668922D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74BC8290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Nazwa inwestycji:………………………………………………</w:t>
            </w:r>
          </w:p>
          <w:p w14:paraId="7EE9D3AE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Zakres robót…………………………….……………………...</w:t>
            </w:r>
          </w:p>
          <w:p w14:paraId="6B6AC6B3" w14:textId="1C3D8AE6" w:rsidR="009342E3" w:rsidRPr="002350B7" w:rsidRDefault="000C6B77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wartość</w:t>
            </w:r>
            <w:r w:rsidR="009342E3"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 ……………………………………………..….</w:t>
            </w:r>
          </w:p>
          <w:p w14:paraId="7A55B10B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Data zakończenia inwestycji:…………………………...</w:t>
            </w:r>
          </w:p>
          <w:p w14:paraId="4475E21D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Zamawiający: ……………………………………………………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9705AC2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Załącznik do formularza: ………………………..</w:t>
            </w:r>
          </w:p>
        </w:tc>
      </w:tr>
      <w:tr w:rsidR="009342E3" w:rsidRPr="002350B7" w14:paraId="263F9318" w14:textId="77777777" w:rsidTr="00BE1939">
        <w:trPr>
          <w:trHeight w:val="108"/>
        </w:trPr>
        <w:tc>
          <w:tcPr>
            <w:tcW w:w="2583" w:type="dxa"/>
            <w:vMerge/>
            <w:shd w:val="clear" w:color="auto" w:fill="auto"/>
          </w:tcPr>
          <w:p w14:paraId="27D2CF68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14:paraId="5D6BA025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04EBA3B5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EF3F852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Nazwa inwestycji:………………………………………………</w:t>
            </w:r>
          </w:p>
          <w:p w14:paraId="508A4A03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Zakres robót…………………………….……………………...</w:t>
            </w:r>
          </w:p>
          <w:p w14:paraId="64464854" w14:textId="6A732642" w:rsidR="009342E3" w:rsidRPr="002350B7" w:rsidRDefault="000C6B77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wartość</w:t>
            </w:r>
            <w:r w:rsidR="009342E3"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 ……………………………………………..….</w:t>
            </w:r>
          </w:p>
          <w:p w14:paraId="7751A64A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Data zakończenia inwestycji:…………………………...</w:t>
            </w:r>
          </w:p>
          <w:p w14:paraId="126554AE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Zamawiający: ……………………………………………………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46E4AFC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Załącznik do formularza: ………………………..</w:t>
            </w:r>
          </w:p>
        </w:tc>
      </w:tr>
      <w:tr w:rsidR="009342E3" w:rsidRPr="002350B7" w14:paraId="7200FE5B" w14:textId="77777777" w:rsidTr="00BE1939">
        <w:trPr>
          <w:trHeight w:val="108"/>
        </w:trPr>
        <w:tc>
          <w:tcPr>
            <w:tcW w:w="2583" w:type="dxa"/>
            <w:vMerge/>
            <w:shd w:val="clear" w:color="auto" w:fill="auto"/>
          </w:tcPr>
          <w:p w14:paraId="6FFAC89F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14:paraId="02EF71DA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6EF75DD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1B896593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Nazwa inwestycji:………………………………………………</w:t>
            </w:r>
          </w:p>
          <w:p w14:paraId="010A6B0F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Zakres robót…………………………….……………………...</w:t>
            </w:r>
          </w:p>
          <w:p w14:paraId="07B9C9D6" w14:textId="4B76F42F" w:rsidR="009342E3" w:rsidRPr="002350B7" w:rsidRDefault="000C6B77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wartość</w:t>
            </w:r>
            <w:r w:rsidR="009342E3"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 ……………………………………………..….</w:t>
            </w:r>
          </w:p>
          <w:p w14:paraId="7D80D0BC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Data zakończenia inwestycji:…………………………...</w:t>
            </w:r>
          </w:p>
          <w:p w14:paraId="51D4B844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Zamawiający: ……………………………………………………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8ADE397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Załącznik do formularza: ………………………..</w:t>
            </w:r>
          </w:p>
        </w:tc>
      </w:tr>
      <w:tr w:rsidR="009342E3" w:rsidRPr="002350B7" w14:paraId="3D650AAE" w14:textId="77777777" w:rsidTr="00BE1939">
        <w:trPr>
          <w:trHeight w:val="108"/>
        </w:trPr>
        <w:tc>
          <w:tcPr>
            <w:tcW w:w="2583" w:type="dxa"/>
            <w:vMerge/>
            <w:shd w:val="clear" w:color="auto" w:fill="auto"/>
          </w:tcPr>
          <w:p w14:paraId="2B2AD57B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14:paraId="254CA33B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081ED638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20CD645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Nazwa inwestycji:………………………………………………</w:t>
            </w:r>
          </w:p>
          <w:p w14:paraId="6184EA2F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Zakres robót…………………………….……………………...</w:t>
            </w:r>
          </w:p>
          <w:p w14:paraId="4318F41A" w14:textId="2D829B92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Wartośc</w:t>
            </w:r>
            <w:proofErr w:type="spellEnd"/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 ……………………………………………..….</w:t>
            </w:r>
          </w:p>
          <w:p w14:paraId="2F5959EB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Data zakończenia inwestycji:…………………………...</w:t>
            </w:r>
          </w:p>
          <w:p w14:paraId="11DB695C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Zamawiający: ……………………………………………………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65B1DC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Załącznik do formularza: ………………………..</w:t>
            </w:r>
          </w:p>
        </w:tc>
      </w:tr>
      <w:tr w:rsidR="009342E3" w:rsidRPr="002350B7" w14:paraId="6A5E5C84" w14:textId="77777777" w:rsidTr="00BE1939">
        <w:trPr>
          <w:trHeight w:val="108"/>
        </w:trPr>
        <w:tc>
          <w:tcPr>
            <w:tcW w:w="2583" w:type="dxa"/>
            <w:vMerge/>
            <w:shd w:val="clear" w:color="auto" w:fill="auto"/>
          </w:tcPr>
          <w:p w14:paraId="6857932B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14:paraId="02B5D049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4043712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00C16A03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Nazwa inwestycji:………………………………………………</w:t>
            </w:r>
          </w:p>
          <w:p w14:paraId="170CAF9D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Zakres robót…………………………….……………………...</w:t>
            </w:r>
          </w:p>
          <w:p w14:paraId="5CB9C831" w14:textId="496A02F2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Wartoś</w:t>
            </w:r>
            <w:r w:rsidR="000C6B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ć: </w:t>
            </w: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……………………………………………..….</w:t>
            </w:r>
          </w:p>
          <w:p w14:paraId="5E41E0F2" w14:textId="77777777" w:rsidR="009342E3" w:rsidRPr="002350B7" w:rsidRDefault="009342E3" w:rsidP="00BE1939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2350B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Data zakończenia inwestycji:…………………………...</w:t>
            </w:r>
          </w:p>
          <w:p w14:paraId="205F7DAE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>Zamawiający: ……………………………………………………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A6546EB" w14:textId="77777777" w:rsidR="009342E3" w:rsidRPr="002350B7" w:rsidRDefault="009342E3" w:rsidP="00BE193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Załącznik do formularza: ………………………..</w:t>
            </w:r>
          </w:p>
        </w:tc>
      </w:tr>
      <w:tr w:rsidR="009342E3" w:rsidRPr="002350B7" w14:paraId="5AEFCD01" w14:textId="77777777" w:rsidTr="00BE1939">
        <w:trPr>
          <w:trHeight w:val="108"/>
        </w:trPr>
        <w:tc>
          <w:tcPr>
            <w:tcW w:w="2583" w:type="dxa"/>
            <w:vMerge/>
            <w:shd w:val="clear" w:color="auto" w:fill="auto"/>
          </w:tcPr>
          <w:p w14:paraId="4110282B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14:paraId="23E1C8E6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30" w:type="dxa"/>
            <w:shd w:val="clear" w:color="auto" w:fill="auto"/>
          </w:tcPr>
          <w:p w14:paraId="27E4D9C7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6" w:type="dxa"/>
            <w:shd w:val="clear" w:color="auto" w:fill="auto"/>
          </w:tcPr>
          <w:p w14:paraId="11835FF1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50B7">
              <w:rPr>
                <w:rFonts w:ascii="Calibri" w:eastAsia="Times New Roman" w:hAnsi="Calibri" w:cs="Calibri"/>
                <w:b/>
                <w:lang w:eastAsia="pl-PL"/>
              </w:rPr>
              <w:t>……………………………..</w:t>
            </w:r>
          </w:p>
        </w:tc>
        <w:tc>
          <w:tcPr>
            <w:tcW w:w="2040" w:type="dxa"/>
            <w:shd w:val="clear" w:color="auto" w:fill="auto"/>
          </w:tcPr>
          <w:p w14:paraId="78046050" w14:textId="77777777" w:rsidR="009342E3" w:rsidRPr="002350B7" w:rsidRDefault="009342E3" w:rsidP="00BE1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14:paraId="7936E71D" w14:textId="77777777" w:rsidR="0094544A" w:rsidRPr="0094544A" w:rsidRDefault="0094544A" w:rsidP="0094544A">
      <w:pPr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B720BC" w14:textId="72EEBEF2"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06F5D829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78A4BAC9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29E99FE" w14:textId="671A2CDB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4FFE7424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5B6E126" w14:textId="5FD455E5" w:rsidR="000A1188" w:rsidRPr="00287056" w:rsidRDefault="000A1188" w:rsidP="00262D7D">
      <w:pPr>
        <w:tabs>
          <w:tab w:val="left" w:pos="709"/>
        </w:tabs>
        <w:spacing w:after="0" w:line="240" w:lineRule="auto"/>
        <w:ind w:left="709" w:hanging="709"/>
        <w:jc w:val="center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</w:t>
      </w:r>
    </w:p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A1188">
      <w:footerReference w:type="default" r:id="rId9"/>
      <w:headerReference w:type="first" r:id="rId10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C2FF" w14:textId="77777777" w:rsidR="001866AD" w:rsidRDefault="001866AD" w:rsidP="0038231F">
      <w:pPr>
        <w:spacing w:after="0" w:line="240" w:lineRule="auto"/>
      </w:pPr>
      <w:r>
        <w:separator/>
      </w:r>
    </w:p>
  </w:endnote>
  <w:endnote w:type="continuationSeparator" w:id="0">
    <w:p w14:paraId="3825D566" w14:textId="77777777" w:rsidR="001866AD" w:rsidRDefault="001866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D5F8" w14:textId="77777777" w:rsidR="001866AD" w:rsidRDefault="001866AD" w:rsidP="0038231F">
      <w:pPr>
        <w:spacing w:after="0" w:line="240" w:lineRule="auto"/>
      </w:pPr>
      <w:r>
        <w:separator/>
      </w:r>
    </w:p>
  </w:footnote>
  <w:footnote w:type="continuationSeparator" w:id="0">
    <w:p w14:paraId="28B0FDCC" w14:textId="77777777" w:rsidR="001866AD" w:rsidRDefault="001866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DB9E" w14:textId="50816262" w:rsidR="006D694A" w:rsidRDefault="006D694A">
    <w:pPr>
      <w:pStyle w:val="Nagwek"/>
    </w:pPr>
    <w:r>
      <w:t>IGM.271.5.2023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788D"/>
    <w:multiLevelType w:val="hybridMultilevel"/>
    <w:tmpl w:val="2DB4A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548">
    <w:abstractNumId w:val="10"/>
  </w:num>
  <w:num w:numId="2" w16cid:durableId="341324133">
    <w:abstractNumId w:val="0"/>
  </w:num>
  <w:num w:numId="3" w16cid:durableId="2096781682">
    <w:abstractNumId w:val="8"/>
  </w:num>
  <w:num w:numId="4" w16cid:durableId="544759295">
    <w:abstractNumId w:val="16"/>
  </w:num>
  <w:num w:numId="5" w16cid:durableId="2048795198">
    <w:abstractNumId w:val="11"/>
  </w:num>
  <w:num w:numId="6" w16cid:durableId="269704043">
    <w:abstractNumId w:val="7"/>
  </w:num>
  <w:num w:numId="7" w16cid:durableId="155536406">
    <w:abstractNumId w:val="1"/>
  </w:num>
  <w:num w:numId="8" w16cid:durableId="435251574">
    <w:abstractNumId w:val="13"/>
  </w:num>
  <w:num w:numId="9" w16cid:durableId="287052680">
    <w:abstractNumId w:val="6"/>
  </w:num>
  <w:num w:numId="10" w16cid:durableId="1255751103">
    <w:abstractNumId w:val="4"/>
  </w:num>
  <w:num w:numId="11" w16cid:durableId="611205989">
    <w:abstractNumId w:val="18"/>
  </w:num>
  <w:num w:numId="12" w16cid:durableId="114763162">
    <w:abstractNumId w:val="9"/>
  </w:num>
  <w:num w:numId="13" w16cid:durableId="858543960">
    <w:abstractNumId w:val="12"/>
  </w:num>
  <w:num w:numId="14" w16cid:durableId="209657539">
    <w:abstractNumId w:val="19"/>
  </w:num>
  <w:num w:numId="15" w16cid:durableId="425688339">
    <w:abstractNumId w:val="15"/>
  </w:num>
  <w:num w:numId="16" w16cid:durableId="632176215">
    <w:abstractNumId w:val="5"/>
  </w:num>
  <w:num w:numId="17" w16cid:durableId="1257441266">
    <w:abstractNumId w:val="3"/>
  </w:num>
  <w:num w:numId="18" w16cid:durableId="72626928">
    <w:abstractNumId w:val="2"/>
  </w:num>
  <w:num w:numId="19" w16cid:durableId="575744098">
    <w:abstractNumId w:val="17"/>
  </w:num>
  <w:num w:numId="20" w16cid:durableId="455219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A3A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1188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C6B77"/>
    <w:rsid w:val="000D343F"/>
    <w:rsid w:val="000D5333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1EBC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20F3"/>
    <w:rsid w:val="00175980"/>
    <w:rsid w:val="0018449D"/>
    <w:rsid w:val="001851C0"/>
    <w:rsid w:val="001866AD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D7C20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62D7D"/>
    <w:rsid w:val="0027786B"/>
    <w:rsid w:val="00283FFC"/>
    <w:rsid w:val="00284F87"/>
    <w:rsid w:val="00290B01"/>
    <w:rsid w:val="002918A3"/>
    <w:rsid w:val="002B27C2"/>
    <w:rsid w:val="002B37EE"/>
    <w:rsid w:val="002B5808"/>
    <w:rsid w:val="002C1C7B"/>
    <w:rsid w:val="002C3178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3EF7"/>
    <w:rsid w:val="002F6843"/>
    <w:rsid w:val="00306A61"/>
    <w:rsid w:val="003103D6"/>
    <w:rsid w:val="00313417"/>
    <w:rsid w:val="00313911"/>
    <w:rsid w:val="003146C5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43B2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5E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E2166"/>
    <w:rsid w:val="004F23F7"/>
    <w:rsid w:val="004F40EF"/>
    <w:rsid w:val="004F4A60"/>
    <w:rsid w:val="00501789"/>
    <w:rsid w:val="0051073E"/>
    <w:rsid w:val="005113D5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2DE9"/>
    <w:rsid w:val="005536B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6049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0CA7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86F08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94A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2776A"/>
    <w:rsid w:val="00731249"/>
    <w:rsid w:val="00731504"/>
    <w:rsid w:val="00732EC4"/>
    <w:rsid w:val="007417C5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1B98"/>
    <w:rsid w:val="007C4BE2"/>
    <w:rsid w:val="007C4D74"/>
    <w:rsid w:val="007C6C89"/>
    <w:rsid w:val="007C7FB1"/>
    <w:rsid w:val="007D2BBE"/>
    <w:rsid w:val="007D5393"/>
    <w:rsid w:val="007D5B61"/>
    <w:rsid w:val="007D65AC"/>
    <w:rsid w:val="007D6DA2"/>
    <w:rsid w:val="007D74AA"/>
    <w:rsid w:val="007E2F69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D6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0658B"/>
    <w:rsid w:val="0091264E"/>
    <w:rsid w:val="00927D2B"/>
    <w:rsid w:val="009301A2"/>
    <w:rsid w:val="009329C9"/>
    <w:rsid w:val="009342E3"/>
    <w:rsid w:val="00935687"/>
    <w:rsid w:val="00943743"/>
    <w:rsid w:val="009440B7"/>
    <w:rsid w:val="0094544A"/>
    <w:rsid w:val="00947D94"/>
    <w:rsid w:val="00952535"/>
    <w:rsid w:val="0095372D"/>
    <w:rsid w:val="00956C26"/>
    <w:rsid w:val="00956D44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491C"/>
    <w:rsid w:val="00B66D05"/>
    <w:rsid w:val="00B71030"/>
    <w:rsid w:val="00B8005E"/>
    <w:rsid w:val="00B90E42"/>
    <w:rsid w:val="00B9321C"/>
    <w:rsid w:val="00B945BA"/>
    <w:rsid w:val="00BA139E"/>
    <w:rsid w:val="00BA3F02"/>
    <w:rsid w:val="00BA76DD"/>
    <w:rsid w:val="00BB0C3C"/>
    <w:rsid w:val="00BB5348"/>
    <w:rsid w:val="00BC1C8D"/>
    <w:rsid w:val="00BC36CB"/>
    <w:rsid w:val="00BD13CF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86E63"/>
    <w:rsid w:val="00C90903"/>
    <w:rsid w:val="00CB2960"/>
    <w:rsid w:val="00CB2A75"/>
    <w:rsid w:val="00CB47CE"/>
    <w:rsid w:val="00CB6A29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3B9E"/>
    <w:rsid w:val="00CF5685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3693D"/>
    <w:rsid w:val="00D409DE"/>
    <w:rsid w:val="00D42A04"/>
    <w:rsid w:val="00D42C9B"/>
    <w:rsid w:val="00D451DB"/>
    <w:rsid w:val="00D52A34"/>
    <w:rsid w:val="00D531D5"/>
    <w:rsid w:val="00D61580"/>
    <w:rsid w:val="00D654C9"/>
    <w:rsid w:val="00D7532C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62C0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Akapit,L1,sw tekst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Akapit Znak,L1 Znak,sw tekst Znak,Akapit z listą5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tender/39073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2023-03-10T17:43:00Z</dcterms:created>
  <dcterms:modified xsi:type="dcterms:W3CDTF">2023-03-10T17:43:00Z</dcterms:modified>
</cp:coreProperties>
</file>