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FB" w:rsidRPr="003727FB" w:rsidRDefault="003727FB" w:rsidP="003727F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27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9B53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</w:t>
      </w:r>
      <w:r w:rsidRPr="003727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</w:t>
      </w:r>
    </w:p>
    <w:p w:rsidR="00F35488" w:rsidRDefault="00574864" w:rsidP="00F35488">
      <w:pPr>
        <w:tabs>
          <w:tab w:val="num" w:pos="72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DETEKTOR ÚNIKU PLYNU</w:t>
      </w:r>
    </w:p>
    <w:p w:rsidR="00F35488" w:rsidRPr="00F35488" w:rsidRDefault="00F35488" w:rsidP="00F35488">
      <w:pPr>
        <w:tabs>
          <w:tab w:val="num" w:pos="72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64EC3" w:rsidRPr="00164EC3" w:rsidRDefault="00164EC3" w:rsidP="00164EC3">
      <w:pPr>
        <w:pStyle w:val="Zarkazkladnhotextu2"/>
        <w:numPr>
          <w:ilvl w:val="0"/>
          <w:numId w:val="1"/>
        </w:numPr>
        <w:spacing w:line="240" w:lineRule="auto"/>
        <w:jc w:val="both"/>
      </w:pPr>
      <w:r w:rsidRPr="00164EC3">
        <w:rPr>
          <w:b/>
        </w:rPr>
        <w:t>VEREJNÝ OBSTARÁVATEĽ</w:t>
      </w:r>
    </w:p>
    <w:p w:rsidR="00F51B13" w:rsidRPr="00DB4F63" w:rsidRDefault="00F51B13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B4F63">
        <w:rPr>
          <w:rFonts w:ascii="Times New Roman" w:hAnsi="Times New Roman" w:cs="Times New Roman"/>
          <w:sz w:val="24"/>
          <w:szCs w:val="24"/>
        </w:rPr>
        <w:t xml:space="preserve">Názov: </w:t>
      </w:r>
      <w:r w:rsidRPr="00DB4F63">
        <w:rPr>
          <w:rStyle w:val="hodnota"/>
          <w:rFonts w:ascii="Times New Roman" w:hAnsi="Times New Roman" w:cs="Times New Roman"/>
          <w:bCs/>
          <w:sz w:val="24"/>
          <w:szCs w:val="24"/>
        </w:rPr>
        <w:t>Ministerstvo vnútra Slovenskej republiky</w:t>
      </w:r>
      <w:r w:rsidRPr="00DB4F63">
        <w:rPr>
          <w:rFonts w:ascii="Times New Roman" w:hAnsi="Times New Roman" w:cs="Times New Roman"/>
          <w:sz w:val="24"/>
          <w:szCs w:val="24"/>
        </w:rPr>
        <w:t xml:space="preserve"> – Centrum podpory Košice     </w:t>
      </w:r>
    </w:p>
    <w:p w:rsidR="00F51B13" w:rsidRPr="00DB4F63" w:rsidRDefault="00F51B13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B4F63">
        <w:rPr>
          <w:rFonts w:ascii="Times New Roman" w:hAnsi="Times New Roman" w:cs="Times New Roman"/>
          <w:sz w:val="24"/>
          <w:szCs w:val="24"/>
        </w:rPr>
        <w:t>Adresa:</w:t>
      </w:r>
      <w:r w:rsidRPr="00DB4F63">
        <w:rPr>
          <w:rFonts w:ascii="Times New Roman" w:hAnsi="Times New Roman" w:cs="Times New Roman"/>
          <w:noProof/>
          <w:sz w:val="24"/>
          <w:szCs w:val="24"/>
        </w:rPr>
        <w:t xml:space="preserve"> Kuzmányho 8</w:t>
      </w:r>
      <w:r w:rsidRPr="00DB4F63">
        <w:rPr>
          <w:rFonts w:ascii="Times New Roman" w:hAnsi="Times New Roman" w:cs="Times New Roman"/>
          <w:sz w:val="24"/>
          <w:szCs w:val="24"/>
        </w:rPr>
        <w:t>, 041 02 Košice</w:t>
      </w:r>
    </w:p>
    <w:p w:rsidR="00F51B13" w:rsidRPr="00DB4F63" w:rsidRDefault="00F51B13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B4F63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F51B13" w:rsidRPr="00DB4F63" w:rsidRDefault="00F51B13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B4F63">
        <w:rPr>
          <w:rFonts w:ascii="Times New Roman" w:hAnsi="Times New Roman" w:cs="Times New Roman"/>
          <w:sz w:val="24"/>
          <w:szCs w:val="24"/>
        </w:rPr>
        <w:t xml:space="preserve">Internetová adresa organizácie (URL): </w:t>
      </w:r>
      <w:hyperlink r:id="rId8" w:history="1">
        <w:r w:rsidRPr="00DB4F63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http://www.minv.sk/</w:t>
        </w:r>
      </w:hyperlink>
      <w:r w:rsidRPr="00DB4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B13" w:rsidRPr="00DB4F63" w:rsidRDefault="00F51B13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B4F63">
        <w:rPr>
          <w:rFonts w:ascii="Times New Roman" w:hAnsi="Times New Roman" w:cs="Times New Roman"/>
          <w:sz w:val="24"/>
          <w:szCs w:val="24"/>
        </w:rPr>
        <w:t xml:space="preserve">Kontaktná osoba: Ing. </w:t>
      </w:r>
      <w:r w:rsidR="00EE6033">
        <w:rPr>
          <w:rFonts w:ascii="Times New Roman" w:hAnsi="Times New Roman" w:cs="Times New Roman"/>
          <w:sz w:val="24"/>
          <w:szCs w:val="24"/>
        </w:rPr>
        <w:t>Gabriela Širillová</w:t>
      </w:r>
    </w:p>
    <w:p w:rsidR="00F51B13" w:rsidRPr="00DB4F63" w:rsidRDefault="00C6047D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 0961 954 094</w:t>
      </w:r>
    </w:p>
    <w:p w:rsidR="00F51B13" w:rsidRPr="00DB4F63" w:rsidRDefault="00F51B13" w:rsidP="00DB4F6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B4F63">
        <w:rPr>
          <w:rFonts w:ascii="Times New Roman" w:hAnsi="Times New Roman" w:cs="Times New Roman"/>
          <w:sz w:val="24"/>
          <w:szCs w:val="24"/>
        </w:rPr>
        <w:t xml:space="preserve">E-mail: </w:t>
      </w:r>
      <w:r w:rsidR="00EE6033">
        <w:rPr>
          <w:rStyle w:val="Hypertextovprepojenie"/>
          <w:rFonts w:ascii="Times New Roman" w:hAnsi="Times New Roman" w:cs="Times New Roman"/>
          <w:sz w:val="24"/>
          <w:szCs w:val="24"/>
        </w:rPr>
        <w:t>gabriela.sirill</w:t>
      </w:r>
      <w:r w:rsidRPr="00DB4F63">
        <w:rPr>
          <w:rStyle w:val="Hypertextovprepojenie"/>
          <w:rFonts w:ascii="Times New Roman" w:hAnsi="Times New Roman" w:cs="Times New Roman"/>
          <w:sz w:val="24"/>
          <w:szCs w:val="24"/>
        </w:rPr>
        <w:t>ova@minv.sk</w:t>
      </w:r>
    </w:p>
    <w:p w:rsidR="00164EC3" w:rsidRPr="00164EC3" w:rsidRDefault="00164EC3" w:rsidP="00164EC3">
      <w:pPr>
        <w:pStyle w:val="Zarkazkladnhotextu2"/>
        <w:spacing w:line="240" w:lineRule="auto"/>
        <w:ind w:left="720"/>
        <w:jc w:val="both"/>
      </w:pPr>
    </w:p>
    <w:p w:rsidR="00164EC3" w:rsidRPr="00164EC3" w:rsidRDefault="00164EC3" w:rsidP="00164EC3">
      <w:pPr>
        <w:pStyle w:val="Zarkazkladnhotextu2"/>
        <w:numPr>
          <w:ilvl w:val="0"/>
          <w:numId w:val="1"/>
        </w:numPr>
        <w:spacing w:line="240" w:lineRule="auto"/>
        <w:jc w:val="both"/>
      </w:pPr>
      <w:r w:rsidRPr="00164EC3">
        <w:rPr>
          <w:b/>
        </w:rPr>
        <w:t>UCHÁDZAČ</w:t>
      </w:r>
    </w:p>
    <w:p w:rsidR="00164EC3" w:rsidRPr="00164EC3" w:rsidRDefault="00164EC3" w:rsidP="00F51B13">
      <w:pPr>
        <w:pStyle w:val="Zarkazkladnhotextu2"/>
        <w:spacing w:line="240" w:lineRule="auto"/>
        <w:ind w:left="720"/>
        <w:jc w:val="both"/>
      </w:pPr>
      <w:r w:rsidRPr="00164EC3">
        <w:t>Obchodné meno: ..............................................................................................................</w:t>
      </w:r>
    </w:p>
    <w:p w:rsidR="00164EC3" w:rsidRPr="00164EC3" w:rsidRDefault="00164EC3" w:rsidP="00164EC3">
      <w:pPr>
        <w:pStyle w:val="Zarkazkladnhotextu2"/>
        <w:spacing w:line="240" w:lineRule="auto"/>
        <w:ind w:left="720"/>
        <w:jc w:val="both"/>
      </w:pPr>
      <w:r w:rsidRPr="00164EC3">
        <w:t>Sídlo: ................................................................................................................................</w:t>
      </w:r>
    </w:p>
    <w:p w:rsidR="00164EC3" w:rsidRPr="00164EC3" w:rsidRDefault="00164EC3" w:rsidP="00164EC3">
      <w:pPr>
        <w:pStyle w:val="Zarkazkladnhotextu2"/>
        <w:spacing w:line="240" w:lineRule="auto"/>
        <w:ind w:left="720"/>
        <w:jc w:val="both"/>
      </w:pPr>
      <w:r w:rsidRPr="00164EC3">
        <w:t>IČO:  ................................................................................................................................</w:t>
      </w:r>
    </w:p>
    <w:p w:rsidR="00164EC3" w:rsidRPr="00164EC3" w:rsidRDefault="00164EC3" w:rsidP="00164EC3">
      <w:pPr>
        <w:pStyle w:val="Zarkazkladnhotextu2"/>
        <w:spacing w:line="240" w:lineRule="auto"/>
        <w:ind w:left="720"/>
        <w:jc w:val="both"/>
      </w:pPr>
      <w:r w:rsidRPr="00164EC3">
        <w:t>Kontaktná osoba:  .............................................................................................................</w:t>
      </w:r>
    </w:p>
    <w:p w:rsidR="00164EC3" w:rsidRPr="00164EC3" w:rsidRDefault="00164EC3" w:rsidP="00164EC3">
      <w:pPr>
        <w:pStyle w:val="Zarkazkladnhotextu2"/>
        <w:spacing w:line="240" w:lineRule="auto"/>
        <w:ind w:left="720"/>
        <w:jc w:val="both"/>
      </w:pPr>
      <w:r w:rsidRPr="00164EC3">
        <w:t>Telefón, fax, e – mail: ......................................................................................................</w:t>
      </w:r>
    </w:p>
    <w:p w:rsidR="00164EC3" w:rsidRPr="00164EC3" w:rsidRDefault="00164EC3" w:rsidP="00164EC3">
      <w:pPr>
        <w:pStyle w:val="Zarkazkladnhotextu2"/>
        <w:tabs>
          <w:tab w:val="num" w:pos="720"/>
        </w:tabs>
        <w:spacing w:line="240" w:lineRule="auto"/>
        <w:ind w:left="-360"/>
        <w:jc w:val="both"/>
      </w:pPr>
    </w:p>
    <w:p w:rsidR="00164EC3" w:rsidRPr="00164EC3" w:rsidRDefault="00164EC3" w:rsidP="00164EC3">
      <w:pPr>
        <w:pStyle w:val="Zarkazkladnhotextu2"/>
        <w:numPr>
          <w:ilvl w:val="0"/>
          <w:numId w:val="1"/>
        </w:numPr>
        <w:spacing w:line="240" w:lineRule="auto"/>
        <w:jc w:val="both"/>
      </w:pPr>
      <w:r w:rsidRPr="00164EC3">
        <w:rPr>
          <w:b/>
        </w:rPr>
        <w:t>PREDMET ZÁKAZKY</w:t>
      </w:r>
    </w:p>
    <w:p w:rsidR="00574864" w:rsidRDefault="00574864" w:rsidP="00574864">
      <w:pPr>
        <w:pStyle w:val="Odsekzoznamu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748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DETEKTOR ÚNIKU PLYNU</w:t>
      </w:r>
    </w:p>
    <w:p w:rsidR="00574864" w:rsidRPr="00574864" w:rsidRDefault="00574864" w:rsidP="00574864">
      <w:pPr>
        <w:pStyle w:val="Odsekzoznamu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828"/>
        <w:gridCol w:w="850"/>
        <w:gridCol w:w="567"/>
        <w:gridCol w:w="1134"/>
        <w:gridCol w:w="1134"/>
      </w:tblGrid>
      <w:tr w:rsidR="00574864" w:rsidRPr="00C249DA" w:rsidTr="00C249DA">
        <w:trPr>
          <w:trHeight w:val="2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64" w:rsidRPr="00C249DA" w:rsidRDefault="00574864" w:rsidP="00D200A0">
            <w:pPr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64" w:rsidRPr="00C249DA" w:rsidRDefault="00574864" w:rsidP="00D200A0">
            <w:pPr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>Špecifikácia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64" w:rsidRPr="00C249DA" w:rsidRDefault="00C249DA" w:rsidP="00D200A0">
            <w:pPr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>Počet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864" w:rsidRPr="00C249DA" w:rsidRDefault="00574864" w:rsidP="00C249DA">
            <w:pPr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 xml:space="preserve"> M</w:t>
            </w:r>
            <w:r w:rsidR="00C249DA" w:rsidRPr="00C249DA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864" w:rsidRPr="00C249DA" w:rsidRDefault="00574864" w:rsidP="00574864">
            <w:pPr>
              <w:jc w:val="right"/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 xml:space="preserve">Cena za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>MJ</w:t>
            </w:r>
          </w:p>
        </w:tc>
      </w:tr>
      <w:tr w:rsidR="00574864" w:rsidRPr="00C249DA" w:rsidTr="00C249DA">
        <w:trPr>
          <w:trHeight w:val="194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57486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  <w:b/>
              </w:rPr>
            </w:pPr>
            <w:r w:rsidRPr="00C249DA">
              <w:rPr>
                <w:rFonts w:ascii="Arial Narrow" w:hAnsi="Arial Narrow"/>
                <w:b/>
              </w:rPr>
              <w:t>S DPH</w:t>
            </w:r>
          </w:p>
        </w:tc>
      </w:tr>
      <w:tr w:rsidR="00574864" w:rsidRPr="00C249DA" w:rsidTr="00C249DA">
        <w:trPr>
          <w:trHeight w:val="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4" w:rsidRPr="00C249DA" w:rsidRDefault="00574864" w:rsidP="00D200A0">
            <w:pPr>
              <w:rPr>
                <w:rFonts w:ascii="Arial Narrow" w:hAnsi="Arial Narrow"/>
              </w:rPr>
            </w:pPr>
          </w:p>
          <w:p w:rsidR="00574864" w:rsidRPr="00C249DA" w:rsidRDefault="00574864" w:rsidP="00D200A0">
            <w:pPr>
              <w:rPr>
                <w:rFonts w:ascii="Arial Narrow" w:hAnsi="Arial Narrow"/>
              </w:rPr>
            </w:pPr>
            <w:r w:rsidRPr="00C249DA">
              <w:rPr>
                <w:rFonts w:ascii="Arial Narrow" w:hAnsi="Arial Narrow"/>
              </w:rPr>
              <w:t>Detektor úniku plynu s flexibilnou sondou</w:t>
            </w:r>
          </w:p>
          <w:p w:rsidR="00574864" w:rsidRPr="00C249DA" w:rsidRDefault="00574864" w:rsidP="00D200A0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4" w:rsidRPr="00C249DA" w:rsidRDefault="00574864" w:rsidP="005748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49DA">
              <w:rPr>
                <w:rFonts w:ascii="Arial Narrow" w:hAnsi="Arial Narrow"/>
                <w:sz w:val="18"/>
                <w:szCs w:val="18"/>
              </w:rPr>
              <w:t>- Rozpoznateľné plyny: metán, propán, bután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1985"/>
            </w:tblGrid>
            <w:tr w:rsidR="00C249DA" w:rsidRPr="00C249DA" w:rsidTr="00C249DA">
              <w:tc>
                <w:tcPr>
                  <w:tcW w:w="21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Bhután - Merací rozsah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50 ppm až 1,5 obj.%</w:t>
                  </w:r>
                </w:p>
              </w:tc>
            </w:tr>
            <w:tr w:rsidR="00C249DA" w:rsidRPr="00C249DA" w:rsidTr="00C249DA">
              <w:tc>
                <w:tcPr>
                  <w:tcW w:w="21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Bhután - Rozlíšenie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1 ppm 1 % LEL</w:t>
                  </w:r>
                </w:p>
              </w:tc>
            </w:tr>
            <w:tr w:rsidR="00C249DA" w:rsidRPr="00C249DA" w:rsidTr="00C249DA">
              <w:tc>
                <w:tcPr>
                  <w:tcW w:w="21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Metán - Merací rozsah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50 ppm do 4,0 obj.%</w:t>
                  </w:r>
                </w:p>
              </w:tc>
            </w:tr>
            <w:tr w:rsidR="00C249DA" w:rsidRPr="00C249DA" w:rsidTr="00C249DA">
              <w:tc>
                <w:tcPr>
                  <w:tcW w:w="21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Metán - Rozlíšenie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1 ppm 1 % LEL</w:t>
                  </w:r>
                </w:p>
              </w:tc>
            </w:tr>
            <w:tr w:rsidR="00C249DA" w:rsidRPr="00C249DA" w:rsidTr="00C249DA">
              <w:tc>
                <w:tcPr>
                  <w:tcW w:w="21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Propán - Merací rozsah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50 ppm až 1,9 obj.%</w:t>
                  </w:r>
                </w:p>
              </w:tc>
            </w:tr>
            <w:tr w:rsidR="00C249DA" w:rsidRPr="00C249DA" w:rsidTr="00C249DA">
              <w:tc>
                <w:tcPr>
                  <w:tcW w:w="21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Propán - Rozlíšenie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49DA" w:rsidRPr="00C249DA" w:rsidRDefault="00C249DA" w:rsidP="00C249D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</w:pPr>
                  <w:r w:rsidRPr="00C249DA">
                    <w:rPr>
                      <w:rFonts w:ascii="Arial Narrow" w:eastAsia="Times New Roman" w:hAnsi="Arial Narrow" w:cs="Arial"/>
                      <w:color w:val="0F0F0F"/>
                      <w:sz w:val="18"/>
                      <w:szCs w:val="18"/>
                      <w:lang w:eastAsia="sk-SK"/>
                    </w:rPr>
                    <w:t>1 ppm 1 % LEL</w:t>
                  </w:r>
                </w:p>
              </w:tc>
            </w:tr>
          </w:tbl>
          <w:p w:rsidR="00574864" w:rsidRPr="00C249DA" w:rsidRDefault="00574864" w:rsidP="005748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49DA">
              <w:rPr>
                <w:rFonts w:ascii="Arial Narrow" w:hAnsi="Arial Narrow"/>
                <w:sz w:val="18"/>
                <w:szCs w:val="18"/>
              </w:rPr>
              <w:t>- Akustická a vizuálna signalizácia</w:t>
            </w:r>
          </w:p>
          <w:p w:rsidR="00574864" w:rsidRPr="00C249DA" w:rsidRDefault="00574864" w:rsidP="005748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49DA">
              <w:rPr>
                <w:rFonts w:ascii="Arial Narrow" w:hAnsi="Arial Narrow"/>
                <w:sz w:val="18"/>
                <w:szCs w:val="18"/>
              </w:rPr>
              <w:t>- Flexibilná meracia sonda pre ťažko dostupné miesta</w:t>
            </w:r>
          </w:p>
          <w:p w:rsidR="00574864" w:rsidRPr="00C249DA" w:rsidRDefault="00574864" w:rsidP="005748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49DA">
              <w:rPr>
                <w:rFonts w:ascii="Arial Narrow" w:hAnsi="Arial Narrow"/>
                <w:sz w:val="18"/>
                <w:szCs w:val="18"/>
              </w:rPr>
              <w:t>- Automatické nulovanie</w:t>
            </w:r>
          </w:p>
          <w:p w:rsidR="00574864" w:rsidRPr="00C249DA" w:rsidRDefault="00574864" w:rsidP="005748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49DA">
              <w:rPr>
                <w:rFonts w:ascii="Arial Narrow" w:hAnsi="Arial Narrow"/>
                <w:sz w:val="18"/>
                <w:szCs w:val="18"/>
              </w:rPr>
              <w:t>- Napájanie z batérie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  <w:r w:rsidRPr="00C249DA"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  <w:r w:rsidRPr="00C249DA"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C249DA" w:rsidRDefault="00574864" w:rsidP="00D200A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727FB" w:rsidRPr="00164EC3" w:rsidRDefault="003727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5749AB" w:rsidRPr="00574864" w:rsidRDefault="005749AB" w:rsidP="005749AB">
      <w:pPr>
        <w:jc w:val="both"/>
        <w:rPr>
          <w:rFonts w:ascii="Times New Roman" w:hAnsi="Times New Roman"/>
          <w:b/>
          <w:sz w:val="18"/>
          <w:szCs w:val="18"/>
        </w:rPr>
      </w:pPr>
      <w:r w:rsidRPr="00574864">
        <w:rPr>
          <w:rFonts w:ascii="Times New Roman" w:hAnsi="Times New Roman"/>
          <w:b/>
          <w:sz w:val="18"/>
          <w:szCs w:val="18"/>
        </w:rPr>
        <w:t>Pozn. : Cenu uvádzajte v</w:t>
      </w:r>
      <w:r w:rsidR="00574864" w:rsidRPr="00574864">
        <w:rPr>
          <w:rFonts w:ascii="Times New Roman" w:hAnsi="Times New Roman"/>
          <w:b/>
          <w:sz w:val="18"/>
          <w:szCs w:val="18"/>
        </w:rPr>
        <w:t>rátane dopravy</w:t>
      </w:r>
      <w:r w:rsidRPr="00574864">
        <w:rPr>
          <w:rFonts w:ascii="Times New Roman" w:hAnsi="Times New Roman"/>
          <w:b/>
          <w:sz w:val="18"/>
          <w:szCs w:val="18"/>
        </w:rPr>
        <w:t>.</w:t>
      </w:r>
      <w:r w:rsidR="00F851CF">
        <w:rPr>
          <w:rFonts w:ascii="Times New Roman" w:hAnsi="Times New Roman"/>
          <w:b/>
          <w:sz w:val="18"/>
          <w:szCs w:val="18"/>
        </w:rPr>
        <w:t xml:space="preserve"> Miesto doručenia: CP Košice, Rampová č. 7, Košice.</w:t>
      </w:r>
    </w:p>
    <w:p w:rsidR="0026540D" w:rsidRPr="00E21BFB" w:rsidRDefault="0026540D" w:rsidP="0026540D">
      <w:pPr>
        <w:jc w:val="both"/>
        <w:rPr>
          <w:rFonts w:ascii="Times New Roman" w:hAnsi="Times New Roman"/>
          <w:sz w:val="18"/>
          <w:szCs w:val="18"/>
        </w:rPr>
      </w:pPr>
      <w:r w:rsidRPr="00E21BFB">
        <w:rPr>
          <w:rFonts w:ascii="Times New Roman" w:hAnsi="Times New Roman"/>
          <w:sz w:val="18"/>
          <w:szCs w:val="18"/>
        </w:rPr>
        <w:t xml:space="preserve">V prípade ak uchádzač nie je platcom DPH, verejného obstarávateľa na túto skutočnosť upozorní. V takomto prípade uchádzač uvedie cenu celkom.       </w:t>
      </w:r>
    </w:p>
    <w:p w:rsidR="003727FB" w:rsidRDefault="003727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E21BFB" w:rsidRDefault="00E21B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E21BFB" w:rsidRDefault="00E21B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1C5978" w:rsidRDefault="001C5978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1C5978" w:rsidRDefault="001C5978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E21BFB" w:rsidRPr="00164EC3" w:rsidRDefault="00E21B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3727FB" w:rsidRPr="00164EC3" w:rsidRDefault="003727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bookmarkStart w:id="0" w:name="_GoBack"/>
      <w:bookmarkEnd w:id="0"/>
    </w:p>
    <w:p w:rsidR="003727FB" w:rsidRPr="00164EC3" w:rsidRDefault="003727FB" w:rsidP="003727F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164EC3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  ...................................................................</w:t>
      </w:r>
    </w:p>
    <w:p w:rsidR="003727FB" w:rsidRPr="00164EC3" w:rsidRDefault="003727FB" w:rsidP="0037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164EC3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                                                                                                        ( titul, meno, priezvisko </w:t>
      </w:r>
    </w:p>
    <w:p w:rsidR="003727FB" w:rsidRPr="00164EC3" w:rsidRDefault="003727FB" w:rsidP="0037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164EC3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                                                                                                           zástupcu uchádzača, jeho funkcia a podpis )</w:t>
      </w:r>
    </w:p>
    <w:p w:rsidR="003727FB" w:rsidRPr="00164EC3" w:rsidRDefault="003727FB" w:rsidP="00372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64EC3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                                                                                                                                      Obchodné meno a sídlo spoločnosti a pečiatka </w:t>
      </w:r>
    </w:p>
    <w:sectPr w:rsidR="003727FB" w:rsidRPr="0016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98" w:rsidRDefault="00AE5698" w:rsidP="00DB4F63">
      <w:pPr>
        <w:spacing w:after="0" w:line="240" w:lineRule="auto"/>
      </w:pPr>
      <w:r>
        <w:separator/>
      </w:r>
    </w:p>
  </w:endnote>
  <w:endnote w:type="continuationSeparator" w:id="0">
    <w:p w:rsidR="00AE5698" w:rsidRDefault="00AE5698" w:rsidP="00D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98" w:rsidRDefault="00AE5698" w:rsidP="00DB4F63">
      <w:pPr>
        <w:spacing w:after="0" w:line="240" w:lineRule="auto"/>
      </w:pPr>
      <w:r>
        <w:separator/>
      </w:r>
    </w:p>
  </w:footnote>
  <w:footnote w:type="continuationSeparator" w:id="0">
    <w:p w:rsidR="00AE5698" w:rsidRDefault="00AE5698" w:rsidP="00DB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727"/>
    <w:multiLevelType w:val="hybridMultilevel"/>
    <w:tmpl w:val="EB443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D7E"/>
    <w:multiLevelType w:val="hybridMultilevel"/>
    <w:tmpl w:val="C4A0DB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14"/>
    <w:multiLevelType w:val="hybridMultilevel"/>
    <w:tmpl w:val="7C426B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E01FD"/>
    <w:multiLevelType w:val="hybridMultilevel"/>
    <w:tmpl w:val="DE24A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2753"/>
    <w:multiLevelType w:val="hybridMultilevel"/>
    <w:tmpl w:val="91BEC6D0"/>
    <w:lvl w:ilvl="0" w:tplc="0C5A5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0C3A42"/>
    <w:rsid w:val="000C3D14"/>
    <w:rsid w:val="0012694D"/>
    <w:rsid w:val="00164EC3"/>
    <w:rsid w:val="001C5978"/>
    <w:rsid w:val="001E5D30"/>
    <w:rsid w:val="002174CC"/>
    <w:rsid w:val="0026540D"/>
    <w:rsid w:val="00304780"/>
    <w:rsid w:val="00324C86"/>
    <w:rsid w:val="003727FB"/>
    <w:rsid w:val="004E4F32"/>
    <w:rsid w:val="005063C9"/>
    <w:rsid w:val="00574864"/>
    <w:rsid w:val="005749AB"/>
    <w:rsid w:val="005D62F0"/>
    <w:rsid w:val="00640577"/>
    <w:rsid w:val="00645036"/>
    <w:rsid w:val="00646524"/>
    <w:rsid w:val="00661446"/>
    <w:rsid w:val="006D6D3A"/>
    <w:rsid w:val="006F32F3"/>
    <w:rsid w:val="006F43F1"/>
    <w:rsid w:val="007A27FC"/>
    <w:rsid w:val="007C3156"/>
    <w:rsid w:val="007D18BC"/>
    <w:rsid w:val="007E3F8C"/>
    <w:rsid w:val="0082774B"/>
    <w:rsid w:val="009B5391"/>
    <w:rsid w:val="00A11325"/>
    <w:rsid w:val="00A2263D"/>
    <w:rsid w:val="00A4246D"/>
    <w:rsid w:val="00AC454B"/>
    <w:rsid w:val="00AE3362"/>
    <w:rsid w:val="00AE5698"/>
    <w:rsid w:val="00B45187"/>
    <w:rsid w:val="00BA0F61"/>
    <w:rsid w:val="00BD3127"/>
    <w:rsid w:val="00C249DA"/>
    <w:rsid w:val="00C472A5"/>
    <w:rsid w:val="00C6047D"/>
    <w:rsid w:val="00C9281E"/>
    <w:rsid w:val="00C937C8"/>
    <w:rsid w:val="00CA79AE"/>
    <w:rsid w:val="00CC0228"/>
    <w:rsid w:val="00DB4F63"/>
    <w:rsid w:val="00E01EF1"/>
    <w:rsid w:val="00E21BFB"/>
    <w:rsid w:val="00E9690E"/>
    <w:rsid w:val="00EC645E"/>
    <w:rsid w:val="00EE6033"/>
    <w:rsid w:val="00F0730F"/>
    <w:rsid w:val="00F35488"/>
    <w:rsid w:val="00F51B13"/>
    <w:rsid w:val="00F851CF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745DB-26F3-455A-AEA7-CC1C43E5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27FB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3727FB"/>
    <w:pPr>
      <w:spacing w:after="0" w:line="240" w:lineRule="auto"/>
    </w:pPr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164E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164EC3"/>
    <w:rPr>
      <w:rFonts w:ascii="Times New Roman" w:eastAsia="Times New Roman" w:hAnsi="Times New Roman" w:cs="Times New Roman"/>
      <w:b/>
      <w:sz w:val="36"/>
      <w:szCs w:val="20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164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64E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711"/>
    <w:rPr>
      <w:rFonts w:ascii="Segoe UI" w:hAnsi="Segoe UI" w:cs="Segoe UI"/>
      <w:sz w:val="18"/>
      <w:szCs w:val="18"/>
    </w:rPr>
  </w:style>
  <w:style w:type="character" w:customStyle="1" w:styleId="hodnota">
    <w:name w:val="hodnota"/>
    <w:basedOn w:val="Predvolenpsmoodseku"/>
    <w:rsid w:val="00F51B13"/>
  </w:style>
  <w:style w:type="paragraph" w:styleId="Odsekzoznamu">
    <w:name w:val="List Paragraph"/>
    <w:basedOn w:val="Normlny"/>
    <w:uiPriority w:val="34"/>
    <w:qFormat/>
    <w:rsid w:val="00F51B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4F63"/>
  </w:style>
  <w:style w:type="paragraph" w:styleId="Pta">
    <w:name w:val="footer"/>
    <w:basedOn w:val="Normlny"/>
    <w:link w:val="PtaChar"/>
    <w:uiPriority w:val="99"/>
    <w:unhideWhenUsed/>
    <w:rsid w:val="00D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4F63"/>
  </w:style>
  <w:style w:type="paragraph" w:styleId="Bezriadkovania">
    <w:name w:val="No Spacing"/>
    <w:uiPriority w:val="1"/>
    <w:qFormat/>
    <w:rsid w:val="00D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751B-BF5B-4171-9805-C8FDE5F2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Sedláková</dc:creator>
  <cp:keywords/>
  <dc:description/>
  <cp:lastModifiedBy>Gabriela Majerová</cp:lastModifiedBy>
  <cp:revision>15</cp:revision>
  <cp:lastPrinted>2016-05-03T09:52:00Z</cp:lastPrinted>
  <dcterms:created xsi:type="dcterms:W3CDTF">2020-01-20T11:05:00Z</dcterms:created>
  <dcterms:modified xsi:type="dcterms:W3CDTF">2023-03-14T10:14:00Z</dcterms:modified>
</cp:coreProperties>
</file>