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C518" w14:textId="32DE8622" w:rsidR="00AF06CF" w:rsidRDefault="00AF06CF" w:rsidP="00AF06CF">
      <w:pPr>
        <w:pStyle w:val="Nagwek3"/>
        <w:jc w:val="right"/>
        <w:rPr>
          <w:rFonts w:ascii="Arial" w:hAnsi="Arial" w:cs="Arial"/>
          <w:b w:val="0"/>
          <w:color w:val="000000"/>
          <w:sz w:val="20"/>
          <w:szCs w:val="20"/>
        </w:rPr>
      </w:pPr>
      <w:bookmarkStart w:id="0" w:name="_Toc85016735"/>
      <w:r>
        <w:rPr>
          <w:rFonts w:ascii="Arial" w:hAnsi="Arial" w:cs="Arial"/>
          <w:b w:val="0"/>
          <w:color w:val="000000"/>
          <w:sz w:val="20"/>
          <w:szCs w:val="20"/>
        </w:rPr>
        <w:t>Zał.</w:t>
      </w:r>
      <w:r w:rsidRPr="004876EB">
        <w:rPr>
          <w:rFonts w:ascii="Arial" w:hAnsi="Arial" w:cs="Arial"/>
          <w:b w:val="0"/>
          <w:color w:val="000000"/>
          <w:sz w:val="20"/>
          <w:szCs w:val="20"/>
        </w:rPr>
        <w:t xml:space="preserve"> nr 1</w:t>
      </w:r>
      <w:r w:rsidR="00CC1D8B">
        <w:rPr>
          <w:rFonts w:ascii="Arial" w:hAnsi="Arial" w:cs="Arial"/>
          <w:b w:val="0"/>
          <w:color w:val="000000"/>
          <w:sz w:val="20"/>
          <w:szCs w:val="20"/>
        </w:rPr>
        <w:t xml:space="preserve"> do Decyzji nr 54</w:t>
      </w:r>
      <w:r>
        <w:rPr>
          <w:rFonts w:ascii="Arial" w:hAnsi="Arial" w:cs="Arial"/>
          <w:b w:val="0"/>
          <w:color w:val="000000"/>
          <w:sz w:val="20"/>
          <w:szCs w:val="20"/>
        </w:rPr>
        <w:t xml:space="preserve">/2022 </w:t>
      </w:r>
    </w:p>
    <w:p w14:paraId="49BE1384" w14:textId="77777777" w:rsidR="00AF06CF" w:rsidRPr="00420D66" w:rsidRDefault="00AF06CF" w:rsidP="00AF06CF">
      <w:pPr>
        <w:rPr>
          <w:rFonts w:ascii="Arial" w:hAnsi="Arial" w:cs="Arial"/>
        </w:rPr>
      </w:pPr>
      <w:r>
        <w:tab/>
      </w:r>
      <w:r>
        <w:tab/>
      </w:r>
      <w:r>
        <w:tab/>
      </w:r>
      <w:r>
        <w:tab/>
      </w:r>
      <w:r>
        <w:tab/>
      </w:r>
      <w:r>
        <w:tab/>
      </w:r>
      <w:r>
        <w:tab/>
      </w:r>
      <w:r>
        <w:tab/>
      </w:r>
      <w:r>
        <w:tab/>
        <w:t xml:space="preserve">    </w:t>
      </w:r>
      <w:r>
        <w:rPr>
          <w:rFonts w:ascii="Arial" w:hAnsi="Arial" w:cs="Arial"/>
        </w:rPr>
        <w:t>Dyrektora RDLP w Toruniu</w:t>
      </w:r>
    </w:p>
    <w:p w14:paraId="37ED05DD" w14:textId="77777777" w:rsidR="00AF06CF" w:rsidRDefault="00AF06CF" w:rsidP="00AF06CF">
      <w:pPr>
        <w:pStyle w:val="Nagwek3"/>
        <w:jc w:val="center"/>
        <w:rPr>
          <w:rFonts w:ascii="Arial" w:hAnsi="Arial" w:cs="Arial"/>
          <w:color w:val="000000"/>
          <w:sz w:val="22"/>
          <w:szCs w:val="22"/>
        </w:rPr>
      </w:pPr>
    </w:p>
    <w:p w14:paraId="1BFF9B14" w14:textId="77777777" w:rsidR="00AF06CF" w:rsidRPr="002C32E4" w:rsidRDefault="00AF06CF" w:rsidP="00AF06CF">
      <w:pPr>
        <w:pStyle w:val="Nagwek3"/>
        <w:jc w:val="center"/>
        <w:rPr>
          <w:rFonts w:ascii="Arial" w:hAnsi="Arial" w:cs="Arial"/>
          <w:color w:val="000000"/>
          <w:sz w:val="22"/>
          <w:szCs w:val="22"/>
        </w:rPr>
      </w:pPr>
      <w:r w:rsidRPr="002C32E4">
        <w:rPr>
          <w:rFonts w:ascii="Arial" w:hAnsi="Arial" w:cs="Arial"/>
          <w:color w:val="000000"/>
          <w:sz w:val="22"/>
          <w:szCs w:val="22"/>
        </w:rPr>
        <w:t>STANDARD TECHNOLOGII WYKONAWSTWA I ODBIORU REGIONALNYCH                           PRAC LEŚNYCH</w:t>
      </w:r>
    </w:p>
    <w:p w14:paraId="1603E009" w14:textId="77777777" w:rsidR="002C32E4" w:rsidRDefault="002C32E4" w:rsidP="002C32E4">
      <w:pPr>
        <w:rPr>
          <w:rFonts w:ascii="Arial" w:hAnsi="Arial" w:cs="Arial"/>
          <w:sz w:val="22"/>
          <w:szCs w:val="22"/>
        </w:rPr>
      </w:pPr>
    </w:p>
    <w:p w14:paraId="2DB67344" w14:textId="77777777" w:rsidR="002C32E4" w:rsidRPr="002C32E4" w:rsidRDefault="002C32E4" w:rsidP="002C32E4">
      <w:pPr>
        <w:rPr>
          <w:rFonts w:ascii="Arial" w:hAnsi="Arial" w:cs="Arial"/>
          <w:sz w:val="22"/>
          <w:szCs w:val="22"/>
        </w:rPr>
      </w:pPr>
    </w:p>
    <w:p w14:paraId="2713E1D2" w14:textId="68CEB655" w:rsidR="00346060" w:rsidRPr="002C32E4" w:rsidRDefault="0069344D" w:rsidP="002C32E4">
      <w:pPr>
        <w:jc w:val="center"/>
        <w:rPr>
          <w:rFonts w:ascii="Arial" w:hAnsi="Arial" w:cs="Arial"/>
          <w:b/>
          <w:sz w:val="22"/>
          <w:szCs w:val="22"/>
        </w:rPr>
      </w:pPr>
      <w:r w:rsidRPr="002C32E4">
        <w:rPr>
          <w:rFonts w:ascii="Arial" w:hAnsi="Arial" w:cs="Arial"/>
          <w:b/>
          <w:sz w:val="22"/>
          <w:szCs w:val="22"/>
        </w:rPr>
        <w:t>Dział I – POZYSKANIE I ZRYWKA DREWNA</w:t>
      </w:r>
    </w:p>
    <w:p w14:paraId="5D35D72F" w14:textId="77777777" w:rsidR="0069344D" w:rsidRPr="002C32E4" w:rsidRDefault="0069344D" w:rsidP="002C32E4">
      <w:pPr>
        <w:jc w:val="center"/>
        <w:rPr>
          <w:rFonts w:ascii="Arial" w:hAnsi="Arial" w:cs="Arial"/>
          <w:b/>
          <w:sz w:val="22"/>
          <w:szCs w:val="22"/>
        </w:rPr>
      </w:pPr>
    </w:p>
    <w:p w14:paraId="787AE493" w14:textId="42C8EDC6" w:rsidR="002C32E4" w:rsidRPr="002C32E4" w:rsidRDefault="002C32E4" w:rsidP="002C32E4">
      <w:pPr>
        <w:suppressAutoHyphens w:val="0"/>
        <w:spacing w:before="120"/>
        <w:rPr>
          <w:rFonts w:ascii="Arial" w:eastAsia="Calibri" w:hAnsi="Arial" w:cs="Arial"/>
          <w:b/>
          <w:bCs/>
          <w:sz w:val="22"/>
          <w:szCs w:val="22"/>
          <w:lang w:eastAsia="en-US"/>
        </w:rPr>
      </w:pPr>
      <w:r>
        <w:rPr>
          <w:rFonts w:ascii="Arial" w:eastAsia="Calibri" w:hAnsi="Arial" w:cs="Arial"/>
          <w:b/>
          <w:bCs/>
          <w:sz w:val="22"/>
          <w:szCs w:val="22"/>
          <w:lang w:eastAsia="en-US"/>
        </w:rPr>
        <w:t xml:space="preserve">1. </w:t>
      </w:r>
      <w:r w:rsidRPr="002C32E4">
        <w:rPr>
          <w:rFonts w:ascii="Arial" w:eastAsia="Calibri" w:hAnsi="Arial" w:cs="Arial"/>
          <w:b/>
          <w:bCs/>
          <w:sz w:val="22"/>
          <w:szCs w:val="22"/>
          <w:lang w:eastAsia="en-US"/>
        </w:rPr>
        <w:t>Pozyskanie drewna</w:t>
      </w:r>
    </w:p>
    <w:p w14:paraId="1D9FCD4C" w14:textId="77777777" w:rsidR="002C32E4" w:rsidRPr="002C32E4" w:rsidRDefault="002C32E4" w:rsidP="002C32E4">
      <w:pPr>
        <w:suppressAutoHyphens w:val="0"/>
        <w:spacing w:before="120"/>
        <w:rPr>
          <w:rFonts w:ascii="Arial" w:eastAsia="Calibri" w:hAnsi="Arial" w:cs="Arial"/>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2C32E4" w:rsidRPr="002C32E4" w14:paraId="3CA2E1AE" w14:textId="77777777" w:rsidTr="002C32E4">
        <w:trPr>
          <w:trHeight w:val="161"/>
          <w:jc w:val="center"/>
        </w:trPr>
        <w:tc>
          <w:tcPr>
            <w:tcW w:w="352" w:type="pct"/>
            <w:shd w:val="clear" w:color="auto" w:fill="auto"/>
          </w:tcPr>
          <w:p w14:paraId="169393AF" w14:textId="77777777" w:rsidR="002C32E4" w:rsidRPr="002C32E4" w:rsidRDefault="002C32E4" w:rsidP="002C32E4">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Nr</w:t>
            </w:r>
          </w:p>
        </w:tc>
        <w:tc>
          <w:tcPr>
            <w:tcW w:w="944" w:type="pct"/>
            <w:shd w:val="clear" w:color="auto" w:fill="auto"/>
          </w:tcPr>
          <w:p w14:paraId="36956775" w14:textId="77777777" w:rsidR="002C32E4" w:rsidRPr="002C32E4" w:rsidRDefault="002C32E4" w:rsidP="002C32E4">
            <w:pPr>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Kod czynności do rozliczenia</w:t>
            </w:r>
          </w:p>
        </w:tc>
        <w:tc>
          <w:tcPr>
            <w:tcW w:w="896" w:type="pct"/>
            <w:shd w:val="clear" w:color="auto" w:fill="auto"/>
          </w:tcPr>
          <w:p w14:paraId="1CAEC6E7" w14:textId="77777777" w:rsidR="002C32E4" w:rsidRPr="002C32E4" w:rsidRDefault="002C32E4" w:rsidP="002C32E4">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 xml:space="preserve">Kod </w:t>
            </w:r>
            <w:proofErr w:type="spellStart"/>
            <w:r w:rsidRPr="002C32E4">
              <w:rPr>
                <w:rFonts w:ascii="Arial" w:eastAsia="Calibri" w:hAnsi="Arial" w:cs="Arial"/>
                <w:b/>
                <w:bCs/>
                <w:i/>
                <w:iCs/>
                <w:sz w:val="22"/>
                <w:szCs w:val="22"/>
                <w:lang w:eastAsia="pl-PL"/>
              </w:rPr>
              <w:t>czynn</w:t>
            </w:r>
            <w:proofErr w:type="spellEnd"/>
            <w:r w:rsidRPr="002C32E4">
              <w:rPr>
                <w:rFonts w:ascii="Arial" w:eastAsia="Calibri" w:hAnsi="Arial" w:cs="Arial"/>
                <w:b/>
                <w:bCs/>
                <w:i/>
                <w:iCs/>
                <w:sz w:val="22"/>
                <w:szCs w:val="22"/>
                <w:lang w:eastAsia="pl-PL"/>
              </w:rPr>
              <w:t>. / materiału do wyceny</w:t>
            </w:r>
          </w:p>
        </w:tc>
        <w:tc>
          <w:tcPr>
            <w:tcW w:w="2030" w:type="pct"/>
            <w:shd w:val="clear" w:color="auto" w:fill="auto"/>
          </w:tcPr>
          <w:p w14:paraId="781145C2" w14:textId="77777777" w:rsidR="002C32E4" w:rsidRPr="002C32E4" w:rsidRDefault="002C32E4" w:rsidP="002C32E4">
            <w:pPr>
              <w:suppressAutoHyphens w:val="0"/>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Opis kodu czynności</w:t>
            </w:r>
          </w:p>
        </w:tc>
        <w:tc>
          <w:tcPr>
            <w:tcW w:w="777" w:type="pct"/>
            <w:shd w:val="clear" w:color="auto" w:fill="auto"/>
          </w:tcPr>
          <w:p w14:paraId="49AE2C5F" w14:textId="77777777" w:rsidR="002C32E4" w:rsidRPr="002C32E4" w:rsidRDefault="002C32E4" w:rsidP="002C32E4">
            <w:pPr>
              <w:suppressAutoHyphens w:val="0"/>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Jednostka miary</w:t>
            </w:r>
          </w:p>
          <w:p w14:paraId="39E90CF5" w14:textId="77777777" w:rsidR="002C32E4" w:rsidRPr="002C32E4" w:rsidRDefault="002C32E4" w:rsidP="002C32E4">
            <w:pPr>
              <w:suppressAutoHyphens w:val="0"/>
              <w:spacing w:before="120" w:after="120"/>
              <w:rPr>
                <w:rFonts w:ascii="Arial" w:eastAsia="Calibri" w:hAnsi="Arial" w:cs="Arial"/>
                <w:b/>
                <w:bCs/>
                <w:i/>
                <w:iCs/>
                <w:sz w:val="22"/>
                <w:szCs w:val="22"/>
                <w:lang w:eastAsia="pl-PL"/>
              </w:rPr>
            </w:pPr>
          </w:p>
        </w:tc>
      </w:tr>
      <w:tr w:rsidR="002C32E4" w:rsidRPr="002C32E4" w14:paraId="7190EDC8" w14:textId="77777777" w:rsidTr="002C32E4">
        <w:trPr>
          <w:trHeight w:val="625"/>
          <w:jc w:val="center"/>
        </w:trPr>
        <w:tc>
          <w:tcPr>
            <w:tcW w:w="352" w:type="pct"/>
            <w:shd w:val="clear" w:color="auto" w:fill="auto"/>
          </w:tcPr>
          <w:p w14:paraId="4FB89F69" w14:textId="29DAE7DB" w:rsidR="002C32E4" w:rsidRPr="002C32E4" w:rsidRDefault="002C32E4" w:rsidP="002C32E4">
            <w:pPr>
              <w:suppressAutoHyphens w:val="0"/>
              <w:spacing w:before="120" w:after="120"/>
              <w:jc w:val="center"/>
              <w:rPr>
                <w:rFonts w:ascii="Arial" w:eastAsia="Calibri" w:hAnsi="Arial" w:cs="Arial"/>
                <w:bCs/>
                <w:iCs/>
                <w:sz w:val="22"/>
                <w:szCs w:val="22"/>
                <w:lang w:eastAsia="pl-PL"/>
              </w:rPr>
            </w:pPr>
            <w:r w:rsidRPr="002C32E4">
              <w:rPr>
                <w:rFonts w:ascii="Arial" w:eastAsia="Calibri" w:hAnsi="Arial" w:cs="Arial"/>
                <w:bCs/>
                <w:iCs/>
                <w:sz w:val="22"/>
                <w:szCs w:val="22"/>
                <w:lang w:eastAsia="pl-PL"/>
              </w:rPr>
              <w:t>1</w:t>
            </w:r>
            <w:r w:rsidR="007001B1">
              <w:rPr>
                <w:rFonts w:ascii="Arial" w:eastAsia="Calibri" w:hAnsi="Arial" w:cs="Arial"/>
                <w:bCs/>
                <w:iCs/>
                <w:sz w:val="22"/>
                <w:szCs w:val="22"/>
                <w:lang w:eastAsia="pl-PL"/>
              </w:rPr>
              <w:t>.0</w:t>
            </w:r>
          </w:p>
        </w:tc>
        <w:tc>
          <w:tcPr>
            <w:tcW w:w="944" w:type="pct"/>
            <w:shd w:val="clear" w:color="auto" w:fill="auto"/>
          </w:tcPr>
          <w:p w14:paraId="78C858C1" w14:textId="77777777" w:rsidR="002C32E4" w:rsidRPr="002C32E4" w:rsidRDefault="002C32E4" w:rsidP="002C32E4">
            <w:pPr>
              <w:suppressAutoHyphens w:val="0"/>
              <w:spacing w:before="120"/>
              <w:rPr>
                <w:rFonts w:ascii="Arial" w:eastAsia="Calibri" w:hAnsi="Arial" w:cs="Arial"/>
                <w:bCs/>
                <w:iCs/>
                <w:sz w:val="22"/>
                <w:szCs w:val="22"/>
                <w:lang w:eastAsia="pl-PL"/>
              </w:rPr>
            </w:pPr>
            <w:r w:rsidRPr="002C32E4">
              <w:rPr>
                <w:rFonts w:ascii="Arial" w:eastAsia="Calibri" w:hAnsi="Arial" w:cs="Arial"/>
                <w:bCs/>
                <w:iCs/>
                <w:sz w:val="22"/>
                <w:szCs w:val="22"/>
                <w:lang w:eastAsia="pl-PL"/>
              </w:rPr>
              <w:t>CWD-P</w:t>
            </w:r>
          </w:p>
        </w:tc>
        <w:tc>
          <w:tcPr>
            <w:tcW w:w="896" w:type="pct"/>
            <w:shd w:val="clear" w:color="auto" w:fill="auto"/>
          </w:tcPr>
          <w:p w14:paraId="3901ED9C" w14:textId="77777777" w:rsidR="002C32E4" w:rsidRPr="002C32E4" w:rsidRDefault="002C32E4" w:rsidP="002C32E4">
            <w:pPr>
              <w:suppressAutoHyphens w:val="0"/>
              <w:spacing w:before="120"/>
              <w:rPr>
                <w:rFonts w:ascii="Arial" w:eastAsia="Calibri" w:hAnsi="Arial" w:cs="Arial"/>
                <w:bCs/>
                <w:iCs/>
                <w:sz w:val="22"/>
                <w:szCs w:val="22"/>
                <w:lang w:eastAsia="pl-PL"/>
              </w:rPr>
            </w:pPr>
            <w:r w:rsidRPr="002C32E4">
              <w:rPr>
                <w:rFonts w:ascii="Arial" w:eastAsia="Calibri" w:hAnsi="Arial" w:cs="Arial"/>
                <w:bCs/>
                <w:iCs/>
                <w:sz w:val="22"/>
                <w:szCs w:val="22"/>
                <w:lang w:eastAsia="pl-PL"/>
              </w:rPr>
              <w:t>CWD-P2</w:t>
            </w:r>
          </w:p>
        </w:tc>
        <w:tc>
          <w:tcPr>
            <w:tcW w:w="2030" w:type="pct"/>
            <w:shd w:val="clear" w:color="auto" w:fill="auto"/>
          </w:tcPr>
          <w:p w14:paraId="1A053924" w14:textId="77777777" w:rsidR="002C32E4" w:rsidRPr="002C32E4" w:rsidRDefault="002C32E4" w:rsidP="002C32E4">
            <w:pPr>
              <w:suppressAutoHyphens w:val="0"/>
              <w:spacing w:before="120"/>
              <w:rPr>
                <w:rFonts w:ascii="Arial" w:eastAsia="Calibri" w:hAnsi="Arial" w:cs="Arial"/>
                <w:bCs/>
                <w:iCs/>
                <w:sz w:val="22"/>
                <w:szCs w:val="22"/>
                <w:lang w:eastAsia="pl-PL"/>
              </w:rPr>
            </w:pPr>
            <w:r w:rsidRPr="002C32E4">
              <w:rPr>
                <w:rFonts w:ascii="Arial" w:eastAsia="Calibri" w:hAnsi="Arial" w:cs="Arial"/>
                <w:bCs/>
                <w:iCs/>
                <w:sz w:val="22"/>
                <w:szCs w:val="22"/>
                <w:lang w:eastAsia="pl-PL"/>
              </w:rPr>
              <w:t xml:space="preserve">Całkowity wyrób drewna pilarką </w:t>
            </w:r>
          </w:p>
          <w:p w14:paraId="556DC7C9" w14:textId="77777777" w:rsidR="002C32E4" w:rsidRPr="002C32E4" w:rsidRDefault="002C32E4" w:rsidP="002C32E4">
            <w:pPr>
              <w:suppressAutoHyphens w:val="0"/>
              <w:spacing w:before="120"/>
              <w:rPr>
                <w:rFonts w:ascii="Arial" w:eastAsia="Calibri" w:hAnsi="Arial" w:cs="Arial"/>
                <w:bCs/>
                <w:iCs/>
                <w:sz w:val="22"/>
                <w:szCs w:val="22"/>
                <w:lang w:eastAsia="pl-PL"/>
              </w:rPr>
            </w:pPr>
          </w:p>
        </w:tc>
        <w:tc>
          <w:tcPr>
            <w:tcW w:w="777" w:type="pct"/>
            <w:shd w:val="clear" w:color="auto" w:fill="auto"/>
          </w:tcPr>
          <w:p w14:paraId="6F963C37" w14:textId="77777777" w:rsidR="002C32E4" w:rsidRPr="002C32E4" w:rsidRDefault="002C32E4" w:rsidP="002C32E4">
            <w:pPr>
              <w:suppressAutoHyphens w:val="0"/>
              <w:spacing w:before="120"/>
              <w:jc w:val="center"/>
              <w:rPr>
                <w:rFonts w:ascii="Arial" w:eastAsia="Calibri" w:hAnsi="Arial" w:cs="Arial"/>
                <w:bCs/>
                <w:iCs/>
                <w:sz w:val="22"/>
                <w:szCs w:val="22"/>
                <w:vertAlign w:val="superscript"/>
                <w:lang w:eastAsia="pl-PL"/>
              </w:rPr>
            </w:pPr>
            <w:r w:rsidRPr="002C32E4">
              <w:rPr>
                <w:rFonts w:ascii="Arial" w:eastAsia="Calibri" w:hAnsi="Arial" w:cs="Arial"/>
                <w:bCs/>
                <w:iCs/>
                <w:sz w:val="22"/>
                <w:szCs w:val="22"/>
                <w:lang w:eastAsia="pl-PL"/>
              </w:rPr>
              <w:t>M</w:t>
            </w:r>
            <w:r w:rsidRPr="002C32E4">
              <w:rPr>
                <w:rFonts w:ascii="Arial" w:eastAsia="Calibri" w:hAnsi="Arial" w:cs="Arial"/>
                <w:bCs/>
                <w:iCs/>
                <w:sz w:val="22"/>
                <w:szCs w:val="22"/>
                <w:vertAlign w:val="superscript"/>
                <w:lang w:eastAsia="pl-PL"/>
              </w:rPr>
              <w:t>3</w:t>
            </w:r>
          </w:p>
        </w:tc>
      </w:tr>
      <w:tr w:rsidR="002C32E4" w:rsidRPr="002C32E4" w14:paraId="33ABC550" w14:textId="77777777" w:rsidTr="002C32E4">
        <w:trPr>
          <w:trHeight w:val="625"/>
          <w:jc w:val="center"/>
        </w:trPr>
        <w:tc>
          <w:tcPr>
            <w:tcW w:w="352" w:type="pct"/>
            <w:shd w:val="clear" w:color="auto" w:fill="auto"/>
          </w:tcPr>
          <w:p w14:paraId="5FFF0FC2" w14:textId="4DFD9486" w:rsidR="002C32E4" w:rsidRPr="002C32E4" w:rsidRDefault="002C32E4" w:rsidP="002C32E4">
            <w:pPr>
              <w:suppressAutoHyphens w:val="0"/>
              <w:spacing w:before="120" w:after="120"/>
              <w:jc w:val="center"/>
              <w:rPr>
                <w:rFonts w:ascii="Arial" w:eastAsia="Calibri" w:hAnsi="Arial" w:cs="Arial"/>
                <w:sz w:val="22"/>
                <w:szCs w:val="22"/>
                <w:lang w:eastAsia="pl-PL"/>
              </w:rPr>
            </w:pPr>
            <w:r w:rsidRPr="002C32E4">
              <w:rPr>
                <w:rFonts w:ascii="Arial" w:eastAsia="Calibri" w:hAnsi="Arial" w:cs="Arial"/>
                <w:sz w:val="22"/>
                <w:szCs w:val="22"/>
                <w:lang w:eastAsia="pl-PL"/>
              </w:rPr>
              <w:t>2</w:t>
            </w:r>
            <w:r w:rsidR="007001B1">
              <w:rPr>
                <w:rFonts w:ascii="Arial" w:eastAsia="Calibri" w:hAnsi="Arial" w:cs="Arial"/>
                <w:sz w:val="22"/>
                <w:szCs w:val="22"/>
                <w:lang w:eastAsia="pl-PL"/>
              </w:rPr>
              <w:t>.0</w:t>
            </w:r>
          </w:p>
        </w:tc>
        <w:tc>
          <w:tcPr>
            <w:tcW w:w="944" w:type="pct"/>
            <w:shd w:val="clear" w:color="auto" w:fill="auto"/>
          </w:tcPr>
          <w:p w14:paraId="570C7A4A" w14:textId="77777777" w:rsidR="002C32E4" w:rsidRPr="002C32E4" w:rsidRDefault="002C32E4" w:rsidP="002C32E4">
            <w:pPr>
              <w:suppressAutoHyphens w:val="0"/>
              <w:spacing w:before="120"/>
              <w:rPr>
                <w:rFonts w:ascii="Arial" w:eastAsia="Calibri" w:hAnsi="Arial" w:cs="Arial"/>
                <w:bCs/>
                <w:iCs/>
                <w:sz w:val="22"/>
                <w:szCs w:val="22"/>
                <w:lang w:eastAsia="pl-PL"/>
              </w:rPr>
            </w:pPr>
            <w:r w:rsidRPr="002C32E4">
              <w:rPr>
                <w:rFonts w:ascii="Arial" w:eastAsia="Calibri" w:hAnsi="Arial" w:cs="Arial"/>
                <w:bCs/>
                <w:iCs/>
                <w:sz w:val="22"/>
                <w:szCs w:val="22"/>
                <w:lang w:eastAsia="pl-PL"/>
              </w:rPr>
              <w:t>CWD-D</w:t>
            </w:r>
          </w:p>
        </w:tc>
        <w:tc>
          <w:tcPr>
            <w:tcW w:w="896" w:type="pct"/>
            <w:shd w:val="clear" w:color="auto" w:fill="auto"/>
          </w:tcPr>
          <w:p w14:paraId="14BC498B" w14:textId="77777777" w:rsidR="002C32E4" w:rsidRPr="002C32E4" w:rsidRDefault="002C32E4" w:rsidP="002C32E4">
            <w:pPr>
              <w:suppressAutoHyphens w:val="0"/>
              <w:spacing w:before="120"/>
              <w:rPr>
                <w:rFonts w:ascii="Arial" w:eastAsia="Calibri" w:hAnsi="Arial" w:cs="Arial"/>
                <w:bCs/>
                <w:iCs/>
                <w:sz w:val="22"/>
                <w:szCs w:val="22"/>
                <w:lang w:eastAsia="pl-PL"/>
              </w:rPr>
            </w:pPr>
            <w:r w:rsidRPr="002C32E4">
              <w:rPr>
                <w:rFonts w:ascii="Arial" w:eastAsia="Calibri" w:hAnsi="Arial" w:cs="Arial"/>
                <w:bCs/>
                <w:iCs/>
                <w:sz w:val="22"/>
                <w:szCs w:val="22"/>
                <w:lang w:eastAsia="pl-PL"/>
              </w:rPr>
              <w:t>CWD-D2</w:t>
            </w:r>
          </w:p>
        </w:tc>
        <w:tc>
          <w:tcPr>
            <w:tcW w:w="2030" w:type="pct"/>
            <w:shd w:val="clear" w:color="auto" w:fill="auto"/>
          </w:tcPr>
          <w:p w14:paraId="165E191D" w14:textId="77777777" w:rsidR="002C32E4" w:rsidRPr="002C32E4" w:rsidRDefault="002C32E4" w:rsidP="002C32E4">
            <w:pPr>
              <w:suppressAutoHyphens w:val="0"/>
              <w:spacing w:before="120"/>
              <w:rPr>
                <w:rFonts w:ascii="Arial" w:eastAsia="Calibri" w:hAnsi="Arial" w:cs="Arial"/>
                <w:bCs/>
                <w:iCs/>
                <w:sz w:val="22"/>
                <w:szCs w:val="22"/>
                <w:lang w:eastAsia="pl-PL"/>
              </w:rPr>
            </w:pPr>
            <w:r w:rsidRPr="002C32E4">
              <w:rPr>
                <w:rFonts w:ascii="Arial" w:eastAsia="Calibri" w:hAnsi="Arial" w:cs="Arial"/>
                <w:bCs/>
                <w:iCs/>
                <w:sz w:val="22"/>
                <w:szCs w:val="22"/>
                <w:lang w:eastAsia="pl-PL"/>
              </w:rPr>
              <w:t>Całkowity wyrób drewna technologią dowolną</w:t>
            </w:r>
          </w:p>
          <w:p w14:paraId="32F6292E" w14:textId="77777777" w:rsidR="002C32E4" w:rsidRPr="002C32E4" w:rsidRDefault="002C32E4" w:rsidP="002C32E4">
            <w:pPr>
              <w:suppressAutoHyphens w:val="0"/>
              <w:spacing w:before="120"/>
              <w:rPr>
                <w:rFonts w:ascii="Arial" w:eastAsia="Calibri" w:hAnsi="Arial" w:cs="Arial"/>
                <w:bCs/>
                <w:iCs/>
                <w:sz w:val="22"/>
                <w:szCs w:val="22"/>
                <w:lang w:eastAsia="pl-PL"/>
              </w:rPr>
            </w:pPr>
          </w:p>
        </w:tc>
        <w:tc>
          <w:tcPr>
            <w:tcW w:w="777" w:type="pct"/>
            <w:shd w:val="clear" w:color="auto" w:fill="auto"/>
          </w:tcPr>
          <w:p w14:paraId="289693AB" w14:textId="77777777" w:rsidR="002C32E4" w:rsidRPr="002C32E4" w:rsidRDefault="002C32E4" w:rsidP="002C32E4">
            <w:pPr>
              <w:suppressAutoHyphens w:val="0"/>
              <w:spacing w:before="120"/>
              <w:jc w:val="center"/>
              <w:rPr>
                <w:rFonts w:ascii="Arial" w:eastAsia="Calibri" w:hAnsi="Arial" w:cs="Arial"/>
                <w:sz w:val="22"/>
                <w:szCs w:val="22"/>
                <w:lang w:eastAsia="ko-KR"/>
              </w:rPr>
            </w:pPr>
            <w:r w:rsidRPr="002C32E4">
              <w:rPr>
                <w:rFonts w:ascii="Arial" w:eastAsia="Calibri" w:hAnsi="Arial" w:cs="Arial"/>
                <w:sz w:val="22"/>
                <w:szCs w:val="22"/>
                <w:lang w:eastAsia="pl-PL"/>
              </w:rPr>
              <w:t>M</w:t>
            </w:r>
            <w:r w:rsidRPr="002C32E4">
              <w:rPr>
                <w:rFonts w:ascii="Arial" w:eastAsia="Calibri" w:hAnsi="Arial" w:cs="Arial"/>
                <w:sz w:val="22"/>
                <w:szCs w:val="22"/>
                <w:vertAlign w:val="superscript"/>
                <w:lang w:eastAsia="pl-PL"/>
              </w:rPr>
              <w:t>3</w:t>
            </w:r>
          </w:p>
        </w:tc>
      </w:tr>
    </w:tbl>
    <w:p w14:paraId="5FBD5EC2" w14:textId="77777777" w:rsidR="002C32E4" w:rsidRPr="002C32E4" w:rsidRDefault="002C32E4" w:rsidP="002C32E4">
      <w:pPr>
        <w:tabs>
          <w:tab w:val="left" w:pos="840"/>
        </w:tabs>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Czynności wykorzystywane w przypadku pozyskania na tej samej powierzchni przez wykonawcę oraz maszyny/urządzenia LP. </w:t>
      </w:r>
    </w:p>
    <w:p w14:paraId="7EE92A5D" w14:textId="77777777" w:rsidR="002C32E4" w:rsidRPr="002C32E4" w:rsidRDefault="002C32E4" w:rsidP="002C32E4">
      <w:pPr>
        <w:tabs>
          <w:tab w:val="left" w:pos="840"/>
        </w:tabs>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Opis czynności jest tożsamy z krajowym „Opisem standardu wykonywania prac leśnych”.</w:t>
      </w:r>
    </w:p>
    <w:p w14:paraId="520B3595" w14:textId="77777777" w:rsidR="002C32E4" w:rsidRPr="002C32E4" w:rsidRDefault="002C32E4" w:rsidP="002C32E4">
      <w:pPr>
        <w:suppressAutoHyphens w:val="0"/>
        <w:spacing w:before="120"/>
        <w:ind w:firstLine="708"/>
        <w:rPr>
          <w:rFonts w:ascii="Arial" w:eastAsia="Calibri" w:hAnsi="Arial" w:cs="Arial"/>
          <w:i/>
          <w:sz w:val="22"/>
          <w:szCs w:val="22"/>
          <w:lang w:eastAsia="en-US"/>
        </w:rPr>
      </w:pPr>
    </w:p>
    <w:p w14:paraId="13138274" w14:textId="77777777" w:rsidR="002C32E4" w:rsidRPr="002C32E4" w:rsidRDefault="002C32E4" w:rsidP="002C32E4">
      <w:pPr>
        <w:suppressAutoHyphens w:val="0"/>
        <w:spacing w:before="120"/>
        <w:ind w:firstLine="708"/>
        <w:rPr>
          <w:rFonts w:ascii="Arial" w:eastAsia="Calibri" w:hAnsi="Arial" w:cs="Arial"/>
          <w:sz w:val="22"/>
          <w:szCs w:val="22"/>
          <w:lang w:eastAsia="en-US"/>
        </w:rPr>
      </w:pPr>
    </w:p>
    <w:p w14:paraId="6E805023" w14:textId="3FC7EE54" w:rsidR="002C32E4" w:rsidRPr="002C32E4" w:rsidRDefault="002C32E4" w:rsidP="002C32E4">
      <w:pPr>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2. </w:t>
      </w:r>
      <w:r w:rsidRPr="002C32E4">
        <w:rPr>
          <w:rFonts w:ascii="Arial" w:eastAsiaTheme="minorHAnsi" w:hAnsi="Arial" w:cs="Arial"/>
          <w:b/>
          <w:bCs/>
          <w:sz w:val="22"/>
          <w:szCs w:val="22"/>
          <w:lang w:eastAsia="en-US"/>
        </w:rPr>
        <w:t>Pozyskanie i zrywka drewna z użyciem maszyn LP</w:t>
      </w:r>
    </w:p>
    <w:p w14:paraId="4B8F512A" w14:textId="77777777" w:rsidR="002C32E4" w:rsidRPr="002C32E4" w:rsidRDefault="002C32E4" w:rsidP="002C32E4">
      <w:pPr>
        <w:jc w:val="center"/>
        <w:rPr>
          <w:rFonts w:ascii="Arial" w:eastAsiaTheme="minorHAnsi" w:hAnsi="Arial" w:cs="Arial"/>
          <w:b/>
          <w:bCs/>
          <w:sz w:val="22"/>
          <w:szCs w:val="22"/>
          <w:lang w:eastAsia="en-US"/>
        </w:rPr>
      </w:pPr>
    </w:p>
    <w:tbl>
      <w:tblPr>
        <w:tblStyle w:val="Tabela-Siatka"/>
        <w:tblW w:w="9098" w:type="dxa"/>
        <w:tblInd w:w="-5" w:type="dxa"/>
        <w:tblLook w:val="04A0" w:firstRow="1" w:lastRow="0" w:firstColumn="1" w:lastColumn="0" w:noHBand="0" w:noVBand="1"/>
      </w:tblPr>
      <w:tblGrid>
        <w:gridCol w:w="750"/>
        <w:gridCol w:w="1821"/>
        <w:gridCol w:w="2047"/>
        <w:gridCol w:w="2941"/>
        <w:gridCol w:w="1539"/>
      </w:tblGrid>
      <w:tr w:rsidR="002C32E4" w:rsidRPr="002C32E4" w14:paraId="75DC74BB" w14:textId="77777777" w:rsidTr="002C32E4">
        <w:trPr>
          <w:trHeight w:val="1073"/>
        </w:trPr>
        <w:tc>
          <w:tcPr>
            <w:tcW w:w="750" w:type="dxa"/>
          </w:tcPr>
          <w:p w14:paraId="54299B3D" w14:textId="77777777" w:rsidR="002C32E4" w:rsidRPr="002C32E4" w:rsidRDefault="002C32E4" w:rsidP="002C32E4">
            <w:pPr>
              <w:rPr>
                <w:rFonts w:ascii="Arial" w:hAnsi="Arial" w:cs="Arial"/>
                <w:sz w:val="22"/>
                <w:szCs w:val="22"/>
              </w:rPr>
            </w:pPr>
            <w:r w:rsidRPr="002C32E4">
              <w:rPr>
                <w:rFonts w:ascii="Arial" w:hAnsi="Arial" w:cs="Arial"/>
                <w:sz w:val="22"/>
                <w:szCs w:val="22"/>
              </w:rPr>
              <w:t>Nr</w:t>
            </w:r>
          </w:p>
        </w:tc>
        <w:tc>
          <w:tcPr>
            <w:tcW w:w="1821" w:type="dxa"/>
          </w:tcPr>
          <w:p w14:paraId="5B354AFA" w14:textId="77777777" w:rsidR="002C32E4" w:rsidRPr="002C32E4" w:rsidRDefault="002C32E4" w:rsidP="002C32E4">
            <w:pPr>
              <w:rPr>
                <w:rFonts w:ascii="Arial" w:hAnsi="Arial" w:cs="Arial"/>
                <w:sz w:val="22"/>
                <w:szCs w:val="22"/>
              </w:rPr>
            </w:pPr>
            <w:r w:rsidRPr="002C32E4">
              <w:rPr>
                <w:rFonts w:ascii="Arial" w:hAnsi="Arial" w:cs="Arial"/>
                <w:sz w:val="22"/>
                <w:szCs w:val="22"/>
              </w:rPr>
              <w:t>Kod czynności do rozliczenia</w:t>
            </w:r>
          </w:p>
        </w:tc>
        <w:tc>
          <w:tcPr>
            <w:tcW w:w="2047" w:type="dxa"/>
          </w:tcPr>
          <w:p w14:paraId="268A2E2A" w14:textId="77777777" w:rsidR="002C32E4" w:rsidRPr="002C32E4" w:rsidRDefault="002C32E4" w:rsidP="002C32E4">
            <w:pPr>
              <w:rPr>
                <w:rFonts w:ascii="Arial" w:hAnsi="Arial" w:cs="Arial"/>
                <w:sz w:val="22"/>
                <w:szCs w:val="22"/>
              </w:rPr>
            </w:pPr>
            <w:r w:rsidRPr="002C32E4">
              <w:rPr>
                <w:rFonts w:ascii="Arial" w:hAnsi="Arial" w:cs="Arial"/>
                <w:sz w:val="22"/>
                <w:szCs w:val="22"/>
              </w:rPr>
              <w:t xml:space="preserve">Kod </w:t>
            </w:r>
            <w:proofErr w:type="spellStart"/>
            <w:r w:rsidRPr="002C32E4">
              <w:rPr>
                <w:rFonts w:ascii="Arial" w:hAnsi="Arial" w:cs="Arial"/>
                <w:sz w:val="22"/>
                <w:szCs w:val="22"/>
              </w:rPr>
              <w:t>czynn</w:t>
            </w:r>
            <w:proofErr w:type="spellEnd"/>
            <w:r w:rsidRPr="002C32E4">
              <w:rPr>
                <w:rFonts w:ascii="Arial" w:hAnsi="Arial" w:cs="Arial"/>
                <w:sz w:val="22"/>
                <w:szCs w:val="22"/>
              </w:rPr>
              <w:t>. / materiału do wyceny</w:t>
            </w:r>
          </w:p>
        </w:tc>
        <w:tc>
          <w:tcPr>
            <w:tcW w:w="2941" w:type="dxa"/>
          </w:tcPr>
          <w:p w14:paraId="1E19D6D4" w14:textId="77777777" w:rsidR="002C32E4" w:rsidRPr="002C32E4" w:rsidRDefault="002C32E4" w:rsidP="002C32E4">
            <w:pPr>
              <w:rPr>
                <w:rFonts w:ascii="Arial" w:hAnsi="Arial" w:cs="Arial"/>
                <w:sz w:val="22"/>
                <w:szCs w:val="22"/>
              </w:rPr>
            </w:pPr>
            <w:r w:rsidRPr="002C32E4">
              <w:rPr>
                <w:rFonts w:ascii="Arial" w:hAnsi="Arial" w:cs="Arial"/>
                <w:sz w:val="22"/>
                <w:szCs w:val="22"/>
              </w:rPr>
              <w:t>Opis kodu czynności</w:t>
            </w:r>
          </w:p>
        </w:tc>
        <w:tc>
          <w:tcPr>
            <w:tcW w:w="1539" w:type="dxa"/>
          </w:tcPr>
          <w:p w14:paraId="60534720" w14:textId="77777777" w:rsidR="002C32E4" w:rsidRPr="002C32E4" w:rsidRDefault="002C32E4" w:rsidP="002C32E4">
            <w:pPr>
              <w:rPr>
                <w:rFonts w:ascii="Arial" w:hAnsi="Arial" w:cs="Arial"/>
                <w:sz w:val="22"/>
                <w:szCs w:val="22"/>
              </w:rPr>
            </w:pPr>
            <w:r w:rsidRPr="002C32E4">
              <w:rPr>
                <w:rFonts w:ascii="Arial" w:hAnsi="Arial" w:cs="Arial"/>
                <w:sz w:val="22"/>
                <w:szCs w:val="22"/>
              </w:rPr>
              <w:t xml:space="preserve">Jednostka miary </w:t>
            </w:r>
            <w:proofErr w:type="spellStart"/>
            <w:r w:rsidRPr="002C32E4">
              <w:rPr>
                <w:rFonts w:ascii="Arial" w:hAnsi="Arial" w:cs="Arial"/>
                <w:sz w:val="22"/>
                <w:szCs w:val="22"/>
              </w:rPr>
              <w:t>czynn</w:t>
            </w:r>
            <w:proofErr w:type="spellEnd"/>
            <w:r w:rsidRPr="002C32E4">
              <w:rPr>
                <w:rFonts w:ascii="Arial" w:hAnsi="Arial" w:cs="Arial"/>
                <w:sz w:val="22"/>
                <w:szCs w:val="22"/>
              </w:rPr>
              <w:t xml:space="preserve">. </w:t>
            </w:r>
            <w:proofErr w:type="spellStart"/>
            <w:r w:rsidRPr="002C32E4">
              <w:rPr>
                <w:rFonts w:ascii="Arial" w:hAnsi="Arial" w:cs="Arial"/>
                <w:sz w:val="22"/>
                <w:szCs w:val="22"/>
              </w:rPr>
              <w:t>rozl</w:t>
            </w:r>
            <w:proofErr w:type="spellEnd"/>
            <w:r w:rsidRPr="002C32E4">
              <w:rPr>
                <w:rFonts w:ascii="Arial" w:hAnsi="Arial" w:cs="Arial"/>
                <w:sz w:val="22"/>
                <w:szCs w:val="22"/>
              </w:rPr>
              <w:t xml:space="preserve">. </w:t>
            </w:r>
          </w:p>
        </w:tc>
      </w:tr>
      <w:tr w:rsidR="002C32E4" w:rsidRPr="002C32E4" w14:paraId="79CD5409" w14:textId="77777777" w:rsidTr="002C32E4">
        <w:trPr>
          <w:trHeight w:val="801"/>
        </w:trPr>
        <w:tc>
          <w:tcPr>
            <w:tcW w:w="750" w:type="dxa"/>
          </w:tcPr>
          <w:p w14:paraId="25772F88" w14:textId="53C42820" w:rsidR="002C32E4" w:rsidRPr="002C32E4" w:rsidRDefault="002C32E4" w:rsidP="002C32E4">
            <w:pPr>
              <w:rPr>
                <w:rFonts w:ascii="Arial" w:hAnsi="Arial" w:cs="Arial"/>
                <w:sz w:val="22"/>
                <w:szCs w:val="22"/>
              </w:rPr>
            </w:pPr>
            <w:r w:rsidRPr="002C32E4">
              <w:rPr>
                <w:rFonts w:ascii="Arial" w:hAnsi="Arial" w:cs="Arial"/>
                <w:sz w:val="22"/>
                <w:szCs w:val="22"/>
              </w:rPr>
              <w:t>1.</w:t>
            </w:r>
            <w:r w:rsidR="0013303D">
              <w:rPr>
                <w:rFonts w:ascii="Arial" w:hAnsi="Arial" w:cs="Arial"/>
                <w:sz w:val="22"/>
                <w:szCs w:val="22"/>
              </w:rPr>
              <w:t>0</w:t>
            </w:r>
            <w:r w:rsidRPr="002C32E4">
              <w:rPr>
                <w:rFonts w:ascii="Arial" w:hAnsi="Arial" w:cs="Arial"/>
                <w:sz w:val="22"/>
                <w:szCs w:val="22"/>
              </w:rPr>
              <w:t>1</w:t>
            </w:r>
          </w:p>
        </w:tc>
        <w:tc>
          <w:tcPr>
            <w:tcW w:w="1821" w:type="dxa"/>
          </w:tcPr>
          <w:p w14:paraId="68674926" w14:textId="77777777" w:rsidR="002C32E4" w:rsidRPr="002C32E4" w:rsidRDefault="002C32E4" w:rsidP="002C32E4">
            <w:pPr>
              <w:rPr>
                <w:rFonts w:ascii="Arial" w:hAnsi="Arial" w:cs="Arial"/>
                <w:sz w:val="22"/>
                <w:szCs w:val="22"/>
              </w:rPr>
            </w:pPr>
            <w:r w:rsidRPr="002C32E4">
              <w:rPr>
                <w:rFonts w:ascii="Arial" w:hAnsi="Arial" w:cs="Arial"/>
                <w:sz w:val="22"/>
                <w:szCs w:val="22"/>
              </w:rPr>
              <w:t>CWD-PBZ</w:t>
            </w:r>
          </w:p>
        </w:tc>
        <w:tc>
          <w:tcPr>
            <w:tcW w:w="2047" w:type="dxa"/>
          </w:tcPr>
          <w:p w14:paraId="5D6E215A" w14:textId="77777777" w:rsidR="002C32E4" w:rsidRPr="002C32E4" w:rsidRDefault="002C32E4" w:rsidP="002C32E4">
            <w:pPr>
              <w:rPr>
                <w:rFonts w:ascii="Arial" w:hAnsi="Arial" w:cs="Arial"/>
                <w:sz w:val="22"/>
                <w:szCs w:val="22"/>
              </w:rPr>
            </w:pPr>
            <w:r w:rsidRPr="002C32E4">
              <w:rPr>
                <w:rFonts w:ascii="Arial" w:hAnsi="Arial" w:cs="Arial"/>
                <w:sz w:val="22"/>
                <w:szCs w:val="22"/>
              </w:rPr>
              <w:t>CWD-PBZ</w:t>
            </w:r>
          </w:p>
        </w:tc>
        <w:tc>
          <w:tcPr>
            <w:tcW w:w="2941" w:type="dxa"/>
          </w:tcPr>
          <w:p w14:paraId="65025EC6" w14:textId="77777777" w:rsidR="002C32E4" w:rsidRPr="002C32E4" w:rsidRDefault="002C32E4" w:rsidP="002C32E4">
            <w:pPr>
              <w:rPr>
                <w:rFonts w:ascii="Arial" w:hAnsi="Arial" w:cs="Arial"/>
                <w:sz w:val="22"/>
                <w:szCs w:val="22"/>
              </w:rPr>
            </w:pPr>
            <w:r w:rsidRPr="002C32E4">
              <w:rPr>
                <w:rFonts w:ascii="Arial" w:hAnsi="Arial" w:cs="Arial"/>
                <w:sz w:val="22"/>
                <w:szCs w:val="22"/>
              </w:rPr>
              <w:t>Całkowity wyrób drewna pilarką bez zrywki</w:t>
            </w:r>
          </w:p>
        </w:tc>
        <w:tc>
          <w:tcPr>
            <w:tcW w:w="1539" w:type="dxa"/>
          </w:tcPr>
          <w:p w14:paraId="26FAAD0B" w14:textId="77777777" w:rsidR="002C32E4" w:rsidRPr="002C32E4" w:rsidRDefault="002C32E4" w:rsidP="002C32E4">
            <w:pPr>
              <w:rPr>
                <w:rFonts w:ascii="Arial" w:hAnsi="Arial" w:cs="Arial"/>
                <w:sz w:val="22"/>
                <w:szCs w:val="22"/>
              </w:rPr>
            </w:pPr>
            <w:r w:rsidRPr="002C32E4">
              <w:rPr>
                <w:rFonts w:ascii="Arial" w:hAnsi="Arial" w:cs="Arial"/>
                <w:sz w:val="22"/>
                <w:szCs w:val="22"/>
              </w:rPr>
              <w:t>M</w:t>
            </w:r>
            <w:r w:rsidRPr="002C32E4">
              <w:rPr>
                <w:rFonts w:ascii="Arial" w:hAnsi="Arial" w:cs="Arial"/>
                <w:sz w:val="22"/>
                <w:szCs w:val="22"/>
                <w:vertAlign w:val="superscript"/>
              </w:rPr>
              <w:t>3</w:t>
            </w:r>
          </w:p>
        </w:tc>
      </w:tr>
      <w:tr w:rsidR="002C32E4" w:rsidRPr="002C32E4" w14:paraId="3CDB0DEE" w14:textId="77777777" w:rsidTr="002C32E4">
        <w:trPr>
          <w:trHeight w:val="801"/>
        </w:trPr>
        <w:tc>
          <w:tcPr>
            <w:tcW w:w="750" w:type="dxa"/>
          </w:tcPr>
          <w:p w14:paraId="551DE3B1" w14:textId="274440DF" w:rsidR="002C32E4" w:rsidRPr="002C32E4" w:rsidRDefault="002C32E4" w:rsidP="002C32E4">
            <w:pPr>
              <w:rPr>
                <w:rFonts w:ascii="Arial" w:hAnsi="Arial" w:cs="Arial"/>
                <w:sz w:val="22"/>
                <w:szCs w:val="22"/>
              </w:rPr>
            </w:pPr>
            <w:r w:rsidRPr="002C32E4">
              <w:rPr>
                <w:rFonts w:ascii="Arial" w:hAnsi="Arial" w:cs="Arial"/>
                <w:sz w:val="22"/>
                <w:szCs w:val="22"/>
              </w:rPr>
              <w:t>2.</w:t>
            </w:r>
            <w:r w:rsidR="0013303D">
              <w:rPr>
                <w:rFonts w:ascii="Arial" w:hAnsi="Arial" w:cs="Arial"/>
                <w:sz w:val="22"/>
                <w:szCs w:val="22"/>
              </w:rPr>
              <w:t>0</w:t>
            </w:r>
            <w:r w:rsidRPr="002C32E4">
              <w:rPr>
                <w:rFonts w:ascii="Arial" w:hAnsi="Arial" w:cs="Arial"/>
                <w:sz w:val="22"/>
                <w:szCs w:val="22"/>
              </w:rPr>
              <w:t>1</w:t>
            </w:r>
          </w:p>
        </w:tc>
        <w:tc>
          <w:tcPr>
            <w:tcW w:w="1821" w:type="dxa"/>
          </w:tcPr>
          <w:p w14:paraId="76B4D20B" w14:textId="77777777" w:rsidR="002C32E4" w:rsidRPr="002C32E4" w:rsidRDefault="002C32E4" w:rsidP="002C32E4">
            <w:pPr>
              <w:rPr>
                <w:rFonts w:ascii="Arial" w:hAnsi="Arial" w:cs="Arial"/>
                <w:sz w:val="22"/>
                <w:szCs w:val="22"/>
              </w:rPr>
            </w:pPr>
            <w:r w:rsidRPr="002C32E4">
              <w:rPr>
                <w:rFonts w:ascii="Arial" w:hAnsi="Arial" w:cs="Arial"/>
                <w:sz w:val="22"/>
                <w:szCs w:val="22"/>
              </w:rPr>
              <w:t>CWD-DBZ</w:t>
            </w:r>
          </w:p>
        </w:tc>
        <w:tc>
          <w:tcPr>
            <w:tcW w:w="2047" w:type="dxa"/>
          </w:tcPr>
          <w:p w14:paraId="11EADA8C" w14:textId="77777777" w:rsidR="002C32E4" w:rsidRPr="002C32E4" w:rsidRDefault="002C32E4" w:rsidP="002C32E4">
            <w:pPr>
              <w:rPr>
                <w:rFonts w:ascii="Arial" w:hAnsi="Arial" w:cs="Arial"/>
                <w:sz w:val="22"/>
                <w:szCs w:val="22"/>
              </w:rPr>
            </w:pPr>
            <w:r w:rsidRPr="002C32E4">
              <w:rPr>
                <w:rFonts w:ascii="Arial" w:hAnsi="Arial" w:cs="Arial"/>
                <w:sz w:val="22"/>
                <w:szCs w:val="22"/>
              </w:rPr>
              <w:t>CWD-DBZ</w:t>
            </w:r>
          </w:p>
        </w:tc>
        <w:tc>
          <w:tcPr>
            <w:tcW w:w="2941" w:type="dxa"/>
          </w:tcPr>
          <w:p w14:paraId="79CEEBB9" w14:textId="77777777" w:rsidR="002C32E4" w:rsidRPr="002C32E4" w:rsidRDefault="002C32E4" w:rsidP="002C32E4">
            <w:pPr>
              <w:rPr>
                <w:rFonts w:ascii="Arial" w:hAnsi="Arial" w:cs="Arial"/>
                <w:sz w:val="22"/>
                <w:szCs w:val="22"/>
              </w:rPr>
            </w:pPr>
            <w:r w:rsidRPr="002C32E4">
              <w:rPr>
                <w:rFonts w:ascii="Arial" w:hAnsi="Arial" w:cs="Arial"/>
                <w:sz w:val="22"/>
                <w:szCs w:val="22"/>
              </w:rPr>
              <w:t>Całkowity wyrób drewna technologią dowolną bez zrywki</w:t>
            </w:r>
          </w:p>
        </w:tc>
        <w:tc>
          <w:tcPr>
            <w:tcW w:w="1539" w:type="dxa"/>
          </w:tcPr>
          <w:p w14:paraId="12360142" w14:textId="77777777" w:rsidR="002C32E4" w:rsidRPr="002C32E4" w:rsidRDefault="002C32E4" w:rsidP="002C32E4">
            <w:pPr>
              <w:rPr>
                <w:rFonts w:ascii="Arial" w:hAnsi="Arial" w:cs="Arial"/>
                <w:sz w:val="22"/>
                <w:szCs w:val="22"/>
              </w:rPr>
            </w:pPr>
            <w:r w:rsidRPr="002C32E4">
              <w:rPr>
                <w:rFonts w:ascii="Arial" w:hAnsi="Arial" w:cs="Arial"/>
                <w:sz w:val="22"/>
                <w:szCs w:val="22"/>
              </w:rPr>
              <w:t>M</w:t>
            </w:r>
            <w:r w:rsidRPr="002C32E4">
              <w:rPr>
                <w:rFonts w:ascii="Arial" w:hAnsi="Arial" w:cs="Arial"/>
                <w:sz w:val="22"/>
                <w:szCs w:val="22"/>
                <w:vertAlign w:val="superscript"/>
              </w:rPr>
              <w:t>3</w:t>
            </w:r>
          </w:p>
        </w:tc>
      </w:tr>
      <w:tr w:rsidR="002C32E4" w:rsidRPr="002C32E4" w14:paraId="6BA65C16" w14:textId="77777777" w:rsidTr="002C32E4">
        <w:trPr>
          <w:trHeight w:val="801"/>
        </w:trPr>
        <w:tc>
          <w:tcPr>
            <w:tcW w:w="750" w:type="dxa"/>
          </w:tcPr>
          <w:p w14:paraId="3AB22BD8" w14:textId="00797E69" w:rsidR="002C32E4" w:rsidRPr="002C32E4" w:rsidRDefault="002C32E4" w:rsidP="002C32E4">
            <w:pPr>
              <w:rPr>
                <w:rFonts w:ascii="Arial" w:hAnsi="Arial" w:cs="Arial"/>
                <w:sz w:val="22"/>
                <w:szCs w:val="22"/>
              </w:rPr>
            </w:pPr>
            <w:r w:rsidRPr="002C32E4">
              <w:rPr>
                <w:rFonts w:ascii="Arial" w:hAnsi="Arial" w:cs="Arial"/>
                <w:sz w:val="22"/>
                <w:szCs w:val="22"/>
              </w:rPr>
              <w:t>3.</w:t>
            </w:r>
            <w:r w:rsidR="0013303D">
              <w:rPr>
                <w:rFonts w:ascii="Arial" w:hAnsi="Arial" w:cs="Arial"/>
                <w:sz w:val="22"/>
                <w:szCs w:val="22"/>
              </w:rPr>
              <w:t>0</w:t>
            </w:r>
            <w:r w:rsidRPr="002C32E4">
              <w:rPr>
                <w:rFonts w:ascii="Arial" w:hAnsi="Arial" w:cs="Arial"/>
                <w:sz w:val="22"/>
                <w:szCs w:val="22"/>
              </w:rPr>
              <w:t>1</w:t>
            </w:r>
          </w:p>
        </w:tc>
        <w:tc>
          <w:tcPr>
            <w:tcW w:w="1821" w:type="dxa"/>
          </w:tcPr>
          <w:p w14:paraId="6048C2C7" w14:textId="77777777" w:rsidR="002C32E4" w:rsidRPr="002C32E4" w:rsidRDefault="002C32E4" w:rsidP="002C32E4">
            <w:pPr>
              <w:rPr>
                <w:rFonts w:ascii="Arial" w:hAnsi="Arial" w:cs="Arial"/>
                <w:sz w:val="22"/>
                <w:szCs w:val="22"/>
              </w:rPr>
            </w:pPr>
            <w:r w:rsidRPr="002C32E4">
              <w:rPr>
                <w:rFonts w:ascii="Arial" w:hAnsi="Arial" w:cs="Arial"/>
                <w:sz w:val="22"/>
                <w:szCs w:val="22"/>
              </w:rPr>
              <w:t>ZRYW BP</w:t>
            </w:r>
          </w:p>
        </w:tc>
        <w:tc>
          <w:tcPr>
            <w:tcW w:w="2047" w:type="dxa"/>
          </w:tcPr>
          <w:p w14:paraId="626526CE" w14:textId="77777777" w:rsidR="002C32E4" w:rsidRPr="002C32E4" w:rsidRDefault="002C32E4" w:rsidP="002C32E4">
            <w:pPr>
              <w:rPr>
                <w:rFonts w:ascii="Arial" w:hAnsi="Arial" w:cs="Arial"/>
                <w:sz w:val="22"/>
                <w:szCs w:val="22"/>
              </w:rPr>
            </w:pPr>
            <w:r w:rsidRPr="002C32E4">
              <w:rPr>
                <w:rFonts w:ascii="Arial" w:hAnsi="Arial" w:cs="Arial"/>
                <w:sz w:val="22"/>
                <w:szCs w:val="22"/>
              </w:rPr>
              <w:t>ZRYW BP</w:t>
            </w:r>
          </w:p>
        </w:tc>
        <w:tc>
          <w:tcPr>
            <w:tcW w:w="2941" w:type="dxa"/>
          </w:tcPr>
          <w:p w14:paraId="5D8E96DC" w14:textId="77777777" w:rsidR="002C32E4" w:rsidRPr="002C32E4" w:rsidRDefault="002C32E4" w:rsidP="002C32E4">
            <w:pPr>
              <w:rPr>
                <w:rFonts w:ascii="Arial" w:hAnsi="Arial" w:cs="Arial"/>
                <w:sz w:val="22"/>
                <w:szCs w:val="22"/>
              </w:rPr>
            </w:pPr>
            <w:r w:rsidRPr="002C32E4">
              <w:rPr>
                <w:rFonts w:ascii="Arial" w:hAnsi="Arial" w:cs="Arial"/>
                <w:sz w:val="22"/>
                <w:szCs w:val="22"/>
              </w:rPr>
              <w:t>Zrywka drewna – bez pozyskania</w:t>
            </w:r>
          </w:p>
        </w:tc>
        <w:tc>
          <w:tcPr>
            <w:tcW w:w="1539" w:type="dxa"/>
          </w:tcPr>
          <w:p w14:paraId="423E5096" w14:textId="77777777" w:rsidR="002C32E4" w:rsidRPr="002C32E4" w:rsidRDefault="002C32E4" w:rsidP="002C32E4">
            <w:pPr>
              <w:rPr>
                <w:rFonts w:ascii="Arial" w:hAnsi="Arial" w:cs="Arial"/>
                <w:sz w:val="22"/>
                <w:szCs w:val="22"/>
              </w:rPr>
            </w:pPr>
            <w:r w:rsidRPr="002C32E4">
              <w:rPr>
                <w:rFonts w:ascii="Arial" w:hAnsi="Arial" w:cs="Arial"/>
                <w:sz w:val="22"/>
                <w:szCs w:val="22"/>
              </w:rPr>
              <w:t>M</w:t>
            </w:r>
            <w:r w:rsidRPr="002C32E4">
              <w:rPr>
                <w:rFonts w:ascii="Arial" w:hAnsi="Arial" w:cs="Arial"/>
                <w:sz w:val="22"/>
                <w:szCs w:val="22"/>
                <w:vertAlign w:val="superscript"/>
              </w:rPr>
              <w:t>3</w:t>
            </w:r>
          </w:p>
        </w:tc>
      </w:tr>
    </w:tbl>
    <w:p w14:paraId="6827B0C6" w14:textId="77777777" w:rsidR="002C32E4" w:rsidRPr="002C32E4" w:rsidRDefault="002C32E4" w:rsidP="002C32E4">
      <w:pPr>
        <w:rPr>
          <w:rFonts w:ascii="Arial" w:eastAsiaTheme="minorHAnsi" w:hAnsi="Arial" w:cs="Arial"/>
          <w:bCs/>
          <w:sz w:val="22"/>
          <w:szCs w:val="22"/>
          <w:lang w:eastAsia="en-US"/>
        </w:rPr>
      </w:pPr>
    </w:p>
    <w:p w14:paraId="55B594A3" w14:textId="1D93000E"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 do SWZ nr</w:t>
      </w:r>
      <w:r w:rsidR="00883CBB">
        <w:rPr>
          <w:rFonts w:ascii="Arial" w:eastAsia="Calibri" w:hAnsi="Arial" w:cs="Arial"/>
          <w:sz w:val="22"/>
          <w:szCs w:val="22"/>
          <w:lang w:eastAsia="en-US"/>
        </w:rPr>
        <w:t xml:space="preserve"> 2.3.6.</w:t>
      </w:r>
    </w:p>
    <w:p w14:paraId="321422F5" w14:textId="21BCE414"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lastRenderedPageBreak/>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sidR="00883CBB">
        <w:rPr>
          <w:rFonts w:ascii="Arial" w:eastAsia="Calibri" w:hAnsi="Arial" w:cs="Arial"/>
          <w:sz w:val="22"/>
          <w:szCs w:val="22"/>
          <w:lang w:eastAsia="en-US"/>
        </w:rPr>
        <w:t xml:space="preserve"> 12</w:t>
      </w:r>
    </w:p>
    <w:p w14:paraId="498DE081" w14:textId="6F30652A"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Informacje o planowanych pozycjach cięć i planowanych masach drewna do pozyskania w grupach sortymentowych zostały wskazane w załącznikach do SWZ nr </w:t>
      </w:r>
      <w:r w:rsidR="00883CBB">
        <w:rPr>
          <w:rFonts w:ascii="Arial" w:eastAsia="Calibri" w:hAnsi="Arial" w:cs="Arial"/>
          <w:sz w:val="22"/>
          <w:szCs w:val="22"/>
          <w:lang w:eastAsia="en-US"/>
        </w:rPr>
        <w:t>2.3.2.</w:t>
      </w:r>
    </w:p>
    <w:p w14:paraId="62EA83FC" w14:textId="77777777" w:rsidR="002C32E4" w:rsidRPr="002C32E4" w:rsidRDefault="002C32E4" w:rsidP="002C32E4">
      <w:pPr>
        <w:tabs>
          <w:tab w:val="right" w:pos="9072"/>
        </w:tabs>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Rozliczenia będą prowadzone osobno wg następujących pogrupowanych kategorii cięć</w:t>
      </w:r>
    </w:p>
    <w:p w14:paraId="59D6538E" w14:textId="77777777" w:rsidR="002C32E4" w:rsidRPr="002C32E4" w:rsidRDefault="002C32E4" w:rsidP="002C32E4">
      <w:pPr>
        <w:tabs>
          <w:tab w:val="right" w:pos="9072"/>
        </w:tabs>
        <w:suppressAutoHyphens w:val="0"/>
        <w:spacing w:before="120"/>
        <w:jc w:val="both"/>
        <w:rPr>
          <w:rFonts w:ascii="Arial" w:eastAsia="Calibri" w:hAnsi="Arial" w:cs="Arial"/>
          <w:sz w:val="22"/>
          <w:szCs w:val="22"/>
          <w:lang w:eastAsia="en-US"/>
        </w:rPr>
      </w:pPr>
    </w:p>
    <w:tbl>
      <w:tblPr>
        <w:tblStyle w:val="Tabela-Siatka"/>
        <w:tblW w:w="0" w:type="auto"/>
        <w:tblLook w:val="04A0" w:firstRow="1" w:lastRow="0" w:firstColumn="1" w:lastColumn="0" w:noHBand="0" w:noVBand="1"/>
      </w:tblPr>
      <w:tblGrid>
        <w:gridCol w:w="2968"/>
        <w:gridCol w:w="6237"/>
      </w:tblGrid>
      <w:tr w:rsidR="002C32E4" w:rsidRPr="002C32E4" w14:paraId="7286E205" w14:textId="77777777" w:rsidTr="002C32E4">
        <w:trPr>
          <w:trHeight w:val="110"/>
        </w:trPr>
        <w:tc>
          <w:tcPr>
            <w:tcW w:w="0" w:type="auto"/>
          </w:tcPr>
          <w:p w14:paraId="3AF9D81F" w14:textId="77777777" w:rsidR="002C32E4" w:rsidRPr="002C32E4" w:rsidRDefault="002C32E4" w:rsidP="002C32E4">
            <w:pPr>
              <w:adjustRightInd w:val="0"/>
              <w:rPr>
                <w:rFonts w:ascii="Arial" w:eastAsiaTheme="minorHAnsi" w:hAnsi="Arial" w:cs="Arial"/>
                <w:b/>
                <w:sz w:val="22"/>
                <w:szCs w:val="22"/>
                <w:lang w:eastAsia="en-US"/>
              </w:rPr>
            </w:pPr>
            <w:r w:rsidRPr="002C32E4">
              <w:rPr>
                <w:rFonts w:ascii="Arial" w:eastAsiaTheme="minorHAnsi" w:hAnsi="Arial" w:cs="Arial"/>
                <w:b/>
                <w:sz w:val="22"/>
                <w:szCs w:val="22"/>
                <w:lang w:eastAsia="en-US"/>
              </w:rPr>
              <w:t>Kategorie cięć</w:t>
            </w:r>
          </w:p>
        </w:tc>
        <w:tc>
          <w:tcPr>
            <w:tcW w:w="0" w:type="auto"/>
          </w:tcPr>
          <w:p w14:paraId="1DE4EDE3" w14:textId="77777777" w:rsidR="002C32E4" w:rsidRPr="002C32E4" w:rsidRDefault="002C32E4" w:rsidP="002C32E4">
            <w:pPr>
              <w:adjustRightInd w:val="0"/>
              <w:rPr>
                <w:rFonts w:ascii="Arial" w:eastAsiaTheme="minorHAnsi" w:hAnsi="Arial" w:cs="Arial"/>
                <w:b/>
                <w:sz w:val="22"/>
                <w:szCs w:val="22"/>
                <w:lang w:eastAsia="en-US"/>
              </w:rPr>
            </w:pPr>
            <w:r w:rsidRPr="002C32E4">
              <w:rPr>
                <w:rFonts w:ascii="Arial" w:eastAsiaTheme="minorHAnsi" w:hAnsi="Arial" w:cs="Arial"/>
                <w:b/>
                <w:sz w:val="22"/>
                <w:szCs w:val="22"/>
                <w:lang w:eastAsia="en-US"/>
              </w:rPr>
              <w:t>Grupa czynności</w:t>
            </w:r>
          </w:p>
        </w:tc>
      </w:tr>
      <w:tr w:rsidR="002C32E4" w:rsidRPr="002C32E4" w14:paraId="58ABC647" w14:textId="77777777" w:rsidTr="002C32E4">
        <w:trPr>
          <w:trHeight w:val="110"/>
        </w:trPr>
        <w:tc>
          <w:tcPr>
            <w:tcW w:w="0" w:type="auto"/>
          </w:tcPr>
          <w:p w14:paraId="3B99E1BD" w14:textId="77777777" w:rsidR="002C32E4" w:rsidRPr="002C32E4" w:rsidRDefault="002C32E4" w:rsidP="002C32E4">
            <w:pPr>
              <w:adjustRightInd w:val="0"/>
              <w:rPr>
                <w:rFonts w:ascii="Arial" w:eastAsiaTheme="minorHAnsi" w:hAnsi="Arial" w:cs="Arial"/>
                <w:sz w:val="22"/>
                <w:szCs w:val="22"/>
                <w:lang w:eastAsia="en-US"/>
              </w:rPr>
            </w:pPr>
            <w:r w:rsidRPr="002C32E4">
              <w:rPr>
                <w:rFonts w:ascii="Arial" w:eastAsiaTheme="minorHAnsi" w:hAnsi="Arial" w:cs="Arial"/>
                <w:sz w:val="22"/>
                <w:szCs w:val="22"/>
                <w:lang w:eastAsia="en-US"/>
              </w:rPr>
              <w:t xml:space="preserve">Cięcia zupełne - rębne (rębnie I) </w:t>
            </w:r>
          </w:p>
        </w:tc>
        <w:tc>
          <w:tcPr>
            <w:tcW w:w="0" w:type="auto"/>
          </w:tcPr>
          <w:p w14:paraId="1975D652" w14:textId="24589959" w:rsidR="002C32E4" w:rsidRPr="002C32E4" w:rsidRDefault="002C32E4" w:rsidP="002C32E4">
            <w:pPr>
              <w:adjustRightInd w:val="0"/>
              <w:rPr>
                <w:rFonts w:ascii="Arial" w:eastAsiaTheme="minorHAnsi" w:hAnsi="Arial" w:cs="Arial"/>
                <w:sz w:val="22"/>
                <w:szCs w:val="22"/>
                <w:lang w:eastAsia="en-US"/>
              </w:rPr>
            </w:pPr>
            <w:r w:rsidRPr="002C32E4">
              <w:rPr>
                <w:rFonts w:ascii="Arial" w:eastAsiaTheme="minorHAnsi" w:hAnsi="Arial" w:cs="Arial"/>
                <w:sz w:val="22"/>
                <w:szCs w:val="22"/>
                <w:lang w:eastAsia="en-US"/>
              </w:rPr>
              <w:t>IA, IB, IC, IAS, IBS, ICS,</w:t>
            </w:r>
            <w:r w:rsidR="00A1402A">
              <w:t xml:space="preserve"> </w:t>
            </w:r>
            <w:r w:rsidR="00A1402A" w:rsidRPr="00F576A6">
              <w:rPr>
                <w:rFonts w:ascii="Arial" w:eastAsiaTheme="minorHAnsi" w:hAnsi="Arial" w:cs="Arial"/>
                <w:sz w:val="22"/>
                <w:szCs w:val="22"/>
                <w:lang w:eastAsia="en-US"/>
              </w:rPr>
              <w:t>IAK, IBK, ICK,</w:t>
            </w:r>
            <w:r w:rsidRPr="00F576A6">
              <w:rPr>
                <w:rFonts w:ascii="Arial" w:eastAsiaTheme="minorHAnsi" w:hAnsi="Arial" w:cs="Arial"/>
                <w:sz w:val="22"/>
                <w:szCs w:val="22"/>
                <w:lang w:eastAsia="en-US"/>
              </w:rPr>
              <w:t xml:space="preserve"> </w:t>
            </w:r>
            <w:r w:rsidRPr="002C32E4">
              <w:rPr>
                <w:rFonts w:ascii="Arial" w:eastAsiaTheme="minorHAnsi" w:hAnsi="Arial" w:cs="Arial"/>
                <w:sz w:val="22"/>
                <w:szCs w:val="22"/>
                <w:lang w:eastAsia="en-US"/>
              </w:rPr>
              <w:t xml:space="preserve">DRZEW, UPRZPOZ </w:t>
            </w:r>
          </w:p>
        </w:tc>
      </w:tr>
      <w:tr w:rsidR="002C32E4" w:rsidRPr="002C32E4" w14:paraId="29B311BD" w14:textId="77777777" w:rsidTr="002C32E4">
        <w:trPr>
          <w:trHeight w:val="626"/>
        </w:trPr>
        <w:tc>
          <w:tcPr>
            <w:tcW w:w="0" w:type="auto"/>
          </w:tcPr>
          <w:p w14:paraId="50E27E5D" w14:textId="77777777" w:rsidR="002C32E4" w:rsidRPr="002C32E4" w:rsidRDefault="002C32E4" w:rsidP="002C32E4">
            <w:pPr>
              <w:adjustRightInd w:val="0"/>
              <w:rPr>
                <w:rFonts w:ascii="Arial" w:eastAsiaTheme="minorHAnsi" w:hAnsi="Arial" w:cs="Arial"/>
                <w:sz w:val="22"/>
                <w:szCs w:val="22"/>
                <w:lang w:eastAsia="en-US"/>
              </w:rPr>
            </w:pPr>
            <w:r w:rsidRPr="002C32E4">
              <w:rPr>
                <w:rFonts w:ascii="Arial" w:eastAsiaTheme="minorHAnsi" w:hAnsi="Arial" w:cs="Arial"/>
                <w:sz w:val="22"/>
                <w:szCs w:val="22"/>
                <w:lang w:eastAsia="en-US"/>
              </w:rPr>
              <w:t xml:space="preserve">Pozostałe cięcia rębne </w:t>
            </w:r>
          </w:p>
        </w:tc>
        <w:tc>
          <w:tcPr>
            <w:tcW w:w="0" w:type="auto"/>
          </w:tcPr>
          <w:p w14:paraId="1C169732" w14:textId="2CC3FD40" w:rsidR="002C32E4" w:rsidRPr="002C32E4" w:rsidRDefault="00F576A6" w:rsidP="002C32E4">
            <w:pPr>
              <w:adjustRightInd w:val="0"/>
              <w:rPr>
                <w:rFonts w:ascii="Arial" w:eastAsiaTheme="minorHAnsi" w:hAnsi="Arial" w:cs="Arial"/>
                <w:sz w:val="22"/>
                <w:szCs w:val="22"/>
                <w:lang w:eastAsia="en-US"/>
              </w:rPr>
            </w:pPr>
            <w:r>
              <w:rPr>
                <w:rFonts w:ascii="Arial" w:eastAsiaTheme="minorHAnsi" w:hAnsi="Arial" w:cs="Arial"/>
                <w:sz w:val="22"/>
                <w:szCs w:val="22"/>
                <w:lang w:eastAsia="en-US"/>
              </w:rPr>
              <w:t>IIA, IIAU, IIB, IIBU,</w:t>
            </w:r>
            <w:r w:rsidR="002C32E4" w:rsidRPr="002C32E4">
              <w:rPr>
                <w:rFonts w:ascii="Arial" w:eastAsiaTheme="minorHAnsi" w:hAnsi="Arial" w:cs="Arial"/>
                <w:sz w:val="22"/>
                <w:szCs w:val="22"/>
                <w:lang w:eastAsia="en-US"/>
              </w:rPr>
              <w:t xml:space="preserve"> IIC, IICU, IID, IIDU, IIIA, IIIAU, IIIB, IIIBU, IVA, IVAU, IVB, IVBU, IVC, IVCU, IVD, IVDU, V, IIAS, IIAUS, IIBS, IIBUS, IICS, IICUS, IIDS, IIDUS, IIIAS, IIIAUS, IIIBS, IIIBUS, IVAS, IVAUS, IVBS, IVBUS, IVCS, IVCUS, IVDS, IVDUS, </w:t>
            </w:r>
            <w:r w:rsidR="002C32E4" w:rsidRPr="00F576A6">
              <w:rPr>
                <w:rFonts w:ascii="Arial" w:eastAsiaTheme="minorHAnsi" w:hAnsi="Arial" w:cs="Arial"/>
                <w:sz w:val="22"/>
                <w:szCs w:val="22"/>
                <w:lang w:eastAsia="en-US"/>
              </w:rPr>
              <w:t>VS</w:t>
            </w:r>
            <w:r w:rsidR="00A1402A" w:rsidRPr="00F576A6">
              <w:rPr>
                <w:rFonts w:ascii="Arial" w:eastAsiaTheme="minorHAnsi" w:hAnsi="Arial" w:cs="Arial"/>
                <w:sz w:val="22"/>
                <w:szCs w:val="22"/>
                <w:lang w:eastAsia="en-US"/>
              </w:rPr>
              <w:t>, IIAK, IIAUK, IIBK, IIBUK, IICK, IICUK, IIDK, IIDUK, IIIAK, IIIAUK, IIIBK, IIIBUK, IVAK, IVAUK, IVBK, IVBUK, IVCK, IVCUK, IVDK, IVDUK, VK</w:t>
            </w:r>
            <w:r w:rsidR="002C32E4" w:rsidRPr="00F576A6">
              <w:rPr>
                <w:rFonts w:ascii="Arial" w:eastAsiaTheme="minorHAnsi" w:hAnsi="Arial" w:cs="Arial"/>
                <w:b/>
                <w:sz w:val="22"/>
                <w:szCs w:val="22"/>
                <w:lang w:eastAsia="en-US"/>
              </w:rPr>
              <w:t xml:space="preserve"> </w:t>
            </w:r>
          </w:p>
        </w:tc>
      </w:tr>
      <w:tr w:rsidR="002C32E4" w:rsidRPr="002C32E4" w14:paraId="03FDE898" w14:textId="77777777" w:rsidTr="002C32E4">
        <w:trPr>
          <w:trHeight w:val="239"/>
        </w:trPr>
        <w:tc>
          <w:tcPr>
            <w:tcW w:w="0" w:type="auto"/>
          </w:tcPr>
          <w:p w14:paraId="55BC3874" w14:textId="77777777" w:rsidR="002C32E4" w:rsidRPr="002C32E4" w:rsidRDefault="002C32E4" w:rsidP="002C32E4">
            <w:pPr>
              <w:adjustRightInd w:val="0"/>
              <w:rPr>
                <w:rFonts w:ascii="Arial" w:eastAsiaTheme="minorHAnsi" w:hAnsi="Arial" w:cs="Arial"/>
                <w:sz w:val="22"/>
                <w:szCs w:val="22"/>
                <w:lang w:eastAsia="en-US"/>
              </w:rPr>
            </w:pPr>
            <w:r w:rsidRPr="002C32E4">
              <w:rPr>
                <w:rFonts w:ascii="Arial" w:eastAsiaTheme="minorHAnsi" w:hAnsi="Arial" w:cs="Arial"/>
                <w:sz w:val="22"/>
                <w:szCs w:val="22"/>
                <w:lang w:eastAsia="en-US"/>
              </w:rPr>
              <w:t xml:space="preserve">Trzebieże późne i cięcia </w:t>
            </w:r>
            <w:proofErr w:type="spellStart"/>
            <w:r w:rsidRPr="002C32E4">
              <w:rPr>
                <w:rFonts w:ascii="Arial" w:eastAsiaTheme="minorHAnsi" w:hAnsi="Arial" w:cs="Arial"/>
                <w:sz w:val="22"/>
                <w:szCs w:val="22"/>
                <w:lang w:eastAsia="en-US"/>
              </w:rPr>
              <w:t>sanitarno</w:t>
            </w:r>
            <w:proofErr w:type="spellEnd"/>
            <w:r w:rsidRPr="002C32E4">
              <w:rPr>
                <w:rFonts w:ascii="Arial" w:eastAsiaTheme="minorHAnsi" w:hAnsi="Arial" w:cs="Arial"/>
                <w:sz w:val="22"/>
                <w:szCs w:val="22"/>
                <w:lang w:eastAsia="en-US"/>
              </w:rPr>
              <w:t xml:space="preserve"> – selekcyjne </w:t>
            </w:r>
          </w:p>
        </w:tc>
        <w:tc>
          <w:tcPr>
            <w:tcW w:w="0" w:type="auto"/>
          </w:tcPr>
          <w:p w14:paraId="30CEAE35" w14:textId="5F3F35AD" w:rsidR="002C32E4" w:rsidRPr="002C32E4" w:rsidRDefault="00A1402A" w:rsidP="002C32E4">
            <w:pPr>
              <w:adjustRightInd w:val="0"/>
              <w:rPr>
                <w:rFonts w:ascii="Arial" w:eastAsiaTheme="minorHAnsi" w:hAnsi="Arial" w:cs="Arial"/>
                <w:sz w:val="22"/>
                <w:szCs w:val="22"/>
                <w:lang w:eastAsia="en-US"/>
              </w:rPr>
            </w:pPr>
            <w:r>
              <w:rPr>
                <w:rFonts w:ascii="Arial" w:eastAsiaTheme="minorHAnsi" w:hAnsi="Arial" w:cs="Arial"/>
                <w:sz w:val="22"/>
                <w:szCs w:val="22"/>
                <w:lang w:eastAsia="en-US"/>
              </w:rPr>
              <w:t>CSS, TPN, TPP</w:t>
            </w:r>
            <w:r w:rsidRPr="00F576A6">
              <w:rPr>
                <w:rFonts w:ascii="Arial" w:eastAsiaTheme="minorHAnsi" w:hAnsi="Arial" w:cs="Arial"/>
                <w:sz w:val="22"/>
                <w:szCs w:val="22"/>
                <w:lang w:eastAsia="en-US"/>
              </w:rPr>
              <w:t>, TPNK</w:t>
            </w:r>
          </w:p>
        </w:tc>
      </w:tr>
      <w:tr w:rsidR="002C32E4" w:rsidRPr="002C32E4" w14:paraId="2B4B8EC4" w14:textId="77777777" w:rsidTr="002C32E4">
        <w:trPr>
          <w:trHeight w:val="239"/>
        </w:trPr>
        <w:tc>
          <w:tcPr>
            <w:tcW w:w="0" w:type="auto"/>
          </w:tcPr>
          <w:p w14:paraId="3ED0D1AE" w14:textId="4AA92E9C" w:rsidR="002C32E4" w:rsidRPr="002C32E4" w:rsidRDefault="002C32E4" w:rsidP="002C32E4">
            <w:pPr>
              <w:adjustRightInd w:val="0"/>
              <w:rPr>
                <w:rFonts w:ascii="Arial" w:eastAsiaTheme="minorHAnsi" w:hAnsi="Arial" w:cs="Arial"/>
                <w:sz w:val="22"/>
                <w:szCs w:val="22"/>
                <w:lang w:eastAsia="en-US"/>
              </w:rPr>
            </w:pPr>
            <w:r w:rsidRPr="002C32E4">
              <w:rPr>
                <w:rFonts w:ascii="Arial" w:eastAsiaTheme="minorHAnsi" w:hAnsi="Arial" w:cs="Arial"/>
                <w:sz w:val="22"/>
                <w:szCs w:val="22"/>
                <w:lang w:eastAsia="en-US"/>
              </w:rPr>
              <w:t>Trzebieże wczesne i czyszczenia późne z pozyskaniem masy</w:t>
            </w:r>
            <w:r w:rsidR="00F576A6">
              <w:rPr>
                <w:rFonts w:ascii="Arial" w:eastAsiaTheme="minorHAnsi" w:hAnsi="Arial" w:cs="Arial"/>
                <w:sz w:val="22"/>
                <w:szCs w:val="22"/>
                <w:lang w:eastAsia="en-US"/>
              </w:rPr>
              <w:t>, cięcia przygodne w trzebieżach wczesnych</w:t>
            </w:r>
            <w:r w:rsidRPr="002C32E4">
              <w:rPr>
                <w:rFonts w:ascii="Arial" w:eastAsiaTheme="minorHAnsi" w:hAnsi="Arial" w:cs="Arial"/>
                <w:sz w:val="22"/>
                <w:szCs w:val="22"/>
                <w:lang w:eastAsia="en-US"/>
              </w:rPr>
              <w:t xml:space="preserve"> </w:t>
            </w:r>
          </w:p>
        </w:tc>
        <w:tc>
          <w:tcPr>
            <w:tcW w:w="0" w:type="auto"/>
          </w:tcPr>
          <w:p w14:paraId="6C08DE78" w14:textId="77903DD8" w:rsidR="002C32E4" w:rsidRPr="00F576A6" w:rsidRDefault="00A1402A" w:rsidP="002C32E4">
            <w:pPr>
              <w:adjustRightInd w:val="0"/>
              <w:rPr>
                <w:rFonts w:ascii="Arial" w:eastAsiaTheme="minorHAnsi" w:hAnsi="Arial" w:cs="Arial"/>
                <w:sz w:val="22"/>
                <w:szCs w:val="22"/>
                <w:lang w:eastAsia="en-US"/>
              </w:rPr>
            </w:pPr>
            <w:r w:rsidRPr="00F576A6">
              <w:rPr>
                <w:rFonts w:ascii="Arial" w:eastAsiaTheme="minorHAnsi" w:hAnsi="Arial" w:cs="Arial"/>
                <w:sz w:val="22"/>
                <w:szCs w:val="22"/>
                <w:lang w:eastAsia="en-US"/>
              </w:rPr>
              <w:t xml:space="preserve">CP-P, TWN, TWP, </w:t>
            </w:r>
            <w:r w:rsidR="00F576A6" w:rsidRPr="00F576A6">
              <w:rPr>
                <w:rFonts w:ascii="Arial" w:eastAsiaTheme="minorHAnsi" w:hAnsi="Arial" w:cs="Arial"/>
                <w:sz w:val="22"/>
                <w:szCs w:val="22"/>
                <w:lang w:eastAsia="en-US"/>
              </w:rPr>
              <w:t xml:space="preserve">PTW, </w:t>
            </w:r>
            <w:r w:rsidRPr="00F576A6">
              <w:rPr>
                <w:rFonts w:ascii="Arial" w:eastAsiaTheme="minorHAnsi" w:hAnsi="Arial" w:cs="Arial"/>
                <w:sz w:val="22"/>
                <w:szCs w:val="22"/>
                <w:lang w:eastAsia="en-US"/>
              </w:rPr>
              <w:t>PTWK, TWNK</w:t>
            </w:r>
          </w:p>
        </w:tc>
      </w:tr>
      <w:tr w:rsidR="002C32E4" w:rsidRPr="002C32E4" w14:paraId="58C19AF9" w14:textId="77777777" w:rsidTr="002C32E4">
        <w:trPr>
          <w:trHeight w:val="110"/>
        </w:trPr>
        <w:tc>
          <w:tcPr>
            <w:tcW w:w="0" w:type="auto"/>
          </w:tcPr>
          <w:p w14:paraId="0CB0C1B5" w14:textId="77777777" w:rsidR="002C32E4" w:rsidRPr="002C32E4" w:rsidRDefault="002C32E4" w:rsidP="002C32E4">
            <w:pPr>
              <w:adjustRightInd w:val="0"/>
              <w:rPr>
                <w:rFonts w:ascii="Arial" w:eastAsiaTheme="minorHAnsi" w:hAnsi="Arial" w:cs="Arial"/>
                <w:sz w:val="22"/>
                <w:szCs w:val="22"/>
                <w:lang w:eastAsia="en-US"/>
              </w:rPr>
            </w:pPr>
            <w:r w:rsidRPr="002C32E4">
              <w:rPr>
                <w:rFonts w:ascii="Arial" w:eastAsiaTheme="minorHAnsi" w:hAnsi="Arial" w:cs="Arial"/>
                <w:sz w:val="22"/>
                <w:szCs w:val="22"/>
                <w:lang w:eastAsia="en-US"/>
              </w:rPr>
              <w:t xml:space="preserve">Cięcia przygodne i pozostałe </w:t>
            </w:r>
          </w:p>
        </w:tc>
        <w:tc>
          <w:tcPr>
            <w:tcW w:w="0" w:type="auto"/>
          </w:tcPr>
          <w:p w14:paraId="740401AF" w14:textId="7C39B5A2" w:rsidR="002C32E4" w:rsidRPr="002C32E4" w:rsidRDefault="00F576A6" w:rsidP="002C32E4">
            <w:pPr>
              <w:adjustRightInd w:val="0"/>
              <w:rPr>
                <w:rFonts w:ascii="Arial" w:eastAsiaTheme="minorHAnsi" w:hAnsi="Arial" w:cs="Arial"/>
                <w:sz w:val="22"/>
                <w:szCs w:val="22"/>
                <w:lang w:eastAsia="en-US"/>
              </w:rPr>
            </w:pPr>
            <w:r>
              <w:rPr>
                <w:rFonts w:ascii="Arial" w:eastAsiaTheme="minorHAnsi" w:hAnsi="Arial" w:cs="Arial"/>
                <w:sz w:val="22"/>
                <w:szCs w:val="22"/>
                <w:lang w:eastAsia="en-US"/>
              </w:rPr>
              <w:t>PŁAZ, PR, PRZEST, PTP</w:t>
            </w:r>
            <w:r w:rsidR="002C32E4" w:rsidRPr="002C32E4">
              <w:rPr>
                <w:rFonts w:ascii="Arial" w:eastAsiaTheme="minorHAnsi" w:hAnsi="Arial" w:cs="Arial"/>
                <w:sz w:val="22"/>
                <w:szCs w:val="22"/>
                <w:lang w:eastAsia="en-US"/>
              </w:rPr>
              <w:t>,</w:t>
            </w:r>
            <w:r w:rsidR="00671462">
              <w:t xml:space="preserve"> </w:t>
            </w:r>
            <w:r w:rsidR="00671462" w:rsidRPr="00F576A6">
              <w:rPr>
                <w:rFonts w:ascii="Arial" w:eastAsiaTheme="minorHAnsi" w:hAnsi="Arial" w:cs="Arial"/>
                <w:sz w:val="22"/>
                <w:szCs w:val="22"/>
                <w:lang w:eastAsia="en-US"/>
              </w:rPr>
              <w:t>PRK, PTPK</w:t>
            </w:r>
            <w:r w:rsidR="00671462" w:rsidRPr="00671462">
              <w:rPr>
                <w:rFonts w:ascii="Arial" w:eastAsiaTheme="minorHAnsi" w:hAnsi="Arial" w:cs="Arial"/>
                <w:sz w:val="22"/>
                <w:szCs w:val="22"/>
                <w:lang w:eastAsia="en-US"/>
              </w:rPr>
              <w:t>,</w:t>
            </w:r>
            <w:r w:rsidR="002C32E4" w:rsidRPr="002C32E4">
              <w:rPr>
                <w:rFonts w:ascii="Arial" w:eastAsiaTheme="minorHAnsi" w:hAnsi="Arial" w:cs="Arial"/>
                <w:sz w:val="22"/>
                <w:szCs w:val="22"/>
                <w:lang w:eastAsia="en-US"/>
              </w:rPr>
              <w:t xml:space="preserve"> ZADRZEW </w:t>
            </w:r>
          </w:p>
        </w:tc>
      </w:tr>
    </w:tbl>
    <w:p w14:paraId="780D20BB" w14:textId="77777777" w:rsidR="002C32E4" w:rsidRDefault="002C32E4" w:rsidP="002C32E4">
      <w:pPr>
        <w:suppressAutoHyphens w:val="0"/>
        <w:spacing w:before="120"/>
        <w:rPr>
          <w:rFonts w:ascii="Arial" w:eastAsia="Calibri" w:hAnsi="Arial" w:cs="Arial"/>
          <w:sz w:val="22"/>
          <w:szCs w:val="22"/>
          <w:lang w:eastAsia="en-US"/>
        </w:rPr>
      </w:pPr>
    </w:p>
    <w:p w14:paraId="16631ACD" w14:textId="32871819" w:rsidR="002C32E4" w:rsidRPr="002C32E4" w:rsidRDefault="005B5F9D" w:rsidP="002C32E4">
      <w:pPr>
        <w:suppressAutoHyphens w:val="0"/>
        <w:spacing w:before="120"/>
        <w:rPr>
          <w:rFonts w:ascii="Arial" w:eastAsia="Calibri" w:hAnsi="Arial" w:cs="Arial"/>
          <w:sz w:val="22"/>
          <w:szCs w:val="22"/>
          <w:lang w:eastAsia="en-US"/>
        </w:rPr>
      </w:pPr>
      <w:r>
        <w:rPr>
          <w:rFonts w:ascii="Arial" w:eastAsia="Calibri" w:hAnsi="Arial" w:cs="Arial"/>
          <w:sz w:val="22"/>
          <w:szCs w:val="22"/>
          <w:lang w:eastAsia="en-US"/>
        </w:rPr>
        <w:t>Pozyskanie (CWD-PBZ, CWD-DBZ) oraz zrywka drewna (</w:t>
      </w:r>
      <w:r w:rsidR="002C32E4" w:rsidRPr="002C32E4">
        <w:rPr>
          <w:rFonts w:ascii="Arial" w:eastAsia="Calibri" w:hAnsi="Arial" w:cs="Arial"/>
          <w:sz w:val="22"/>
          <w:szCs w:val="22"/>
          <w:lang w:eastAsia="en-US"/>
        </w:rPr>
        <w:t xml:space="preserve">ZRYW BP) należy wykonać w ramach opisanych poniżej metod. </w:t>
      </w:r>
    </w:p>
    <w:p w14:paraId="10BD9ABC"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Prace przy pozyskaniu i zrywce drewna organizuje Wykonawca, mając na uwadze w szczególności: </w:t>
      </w:r>
    </w:p>
    <w:p w14:paraId="54E5E51A" w14:textId="12D061FA"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zapewnienie właściwych warunków w zakresie bezpieczeństwa i higieny pracy, </w:t>
      </w:r>
    </w:p>
    <w:p w14:paraId="1293093D" w14:textId="67C940A3"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wymagania Zamawiającego dotyczące ilości oraz struktury sortymentów drzewnych określonych w zleceniu, </w:t>
      </w:r>
    </w:p>
    <w:p w14:paraId="2DD62721" w14:textId="0619BF8F"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termin realizacji zlecenia, </w:t>
      </w:r>
    </w:p>
    <w:p w14:paraId="0BA7D8C9" w14:textId="36060E06"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wymóg minimalizacji uszkodzeń w środowisku leśnym przy realizacji zlecenia, </w:t>
      </w:r>
    </w:p>
    <w:p w14:paraId="4134488C" w14:textId="39DC9695"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ograniczenia sprzętowe, </w:t>
      </w:r>
    </w:p>
    <w:p w14:paraId="0DCFFF2D" w14:textId="46BFD9E5"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ograniczenia wynikające z zasad ochrony przyrody, </w:t>
      </w:r>
    </w:p>
    <w:p w14:paraId="7F7D0C6E" w14:textId="79DF48C0"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inne szczegółowe i specyficzne dla danej lokalizacji cięć okoliczności wskazane w zleceniu. </w:t>
      </w:r>
    </w:p>
    <w:p w14:paraId="7B52C2CE" w14:textId="1D29F829"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zrywkę drewna należy prowadzić w sposób minimalizujący uszkadzanie drzew pozostających na powierzchni po zbiegu. </w:t>
      </w:r>
    </w:p>
    <w:p w14:paraId="310859F0" w14:textId="304965D3"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zrywkę należy prowadzić w sposób zapewniający przejezdność dróg leśnych (bieżąca zrywka drewna obalonego na drogi). </w:t>
      </w:r>
    </w:p>
    <w:p w14:paraId="286F24D4" w14:textId="721BA393"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w:t>
      </w:r>
      <w:r w:rsidRPr="00671462">
        <w:rPr>
          <w:rFonts w:ascii="Arial" w:eastAsia="Calibri" w:hAnsi="Arial" w:cs="Arial"/>
          <w:sz w:val="22"/>
          <w:szCs w:val="22"/>
          <w:lang w:eastAsia="en-US"/>
        </w:rPr>
        <w:lastRenderedPageBreak/>
        <w:t xml:space="preserve">ma obowiązek pozostawić szlaki operacyjne w stanie umożliwiającym ich wykorzystanie w przyszłości. </w:t>
      </w:r>
    </w:p>
    <w:p w14:paraId="4AE4AE49" w14:textId="6896DFCE"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nie dopuszcza się opierania stosów i mygieł o stojące drzewa. </w:t>
      </w:r>
    </w:p>
    <w:p w14:paraId="41FEF51F" w14:textId="67CE1DC2"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6D0E6E7D" w14:textId="306AB923" w:rsidR="002C32E4" w:rsidRPr="00671462" w:rsidRDefault="002C32E4" w:rsidP="00F27611">
      <w:pPr>
        <w:pStyle w:val="Akapitzlist"/>
        <w:numPr>
          <w:ilvl w:val="0"/>
          <w:numId w:val="18"/>
        </w:numPr>
        <w:spacing w:before="120"/>
        <w:ind w:left="142" w:hanging="284"/>
        <w:jc w:val="both"/>
        <w:rPr>
          <w:rFonts w:ascii="Arial" w:eastAsia="Calibri" w:hAnsi="Arial" w:cs="Arial"/>
          <w:sz w:val="22"/>
          <w:szCs w:val="22"/>
          <w:lang w:eastAsia="en-US"/>
        </w:rPr>
      </w:pPr>
      <w:r w:rsidRPr="00671462">
        <w:rPr>
          <w:rFonts w:ascii="Arial" w:eastAsia="Calibri" w:hAnsi="Arial" w:cs="Arial"/>
          <w:sz w:val="22"/>
          <w:szCs w:val="22"/>
          <w:lang w:eastAsia="en-US"/>
        </w:rPr>
        <w:t xml:space="preserve">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w:t>
      </w:r>
    </w:p>
    <w:p w14:paraId="5B452C75" w14:textId="35B8744C" w:rsidR="00671462" w:rsidRPr="00F576A6" w:rsidRDefault="00671462" w:rsidP="00F27611">
      <w:pPr>
        <w:pStyle w:val="Akapitzlist"/>
        <w:numPr>
          <w:ilvl w:val="0"/>
          <w:numId w:val="18"/>
        </w:numPr>
        <w:spacing w:before="120"/>
        <w:ind w:left="142" w:hanging="284"/>
        <w:jc w:val="both"/>
        <w:rPr>
          <w:rFonts w:ascii="Arial" w:eastAsia="Calibri" w:hAnsi="Arial" w:cs="Arial"/>
          <w:sz w:val="22"/>
          <w:szCs w:val="22"/>
          <w:lang w:eastAsia="en-US"/>
        </w:rPr>
      </w:pPr>
      <w:r w:rsidRPr="00F576A6">
        <w:rPr>
          <w:rFonts w:ascii="Arial" w:eastAsia="Calibri" w:hAnsi="Arial" w:cs="Arial"/>
          <w:sz w:val="22"/>
          <w:szCs w:val="22"/>
          <w:lang w:eastAsia="en-US"/>
        </w:rPr>
        <w:t>w drzewostanach uszkodzonych mechanicznie, ze względu na wzrost zagrożeń i trudne warunki pozyskania drewna, prace należy prowadzić za pomocą 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58D1F10"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t>
      </w:r>
    </w:p>
    <w:p w14:paraId="11ED4C55" w14:textId="00874911"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r w:rsidR="00683C03">
        <w:t xml:space="preserve"> </w:t>
      </w:r>
      <w:r w:rsidR="00683C03" w:rsidRPr="00F576A6">
        <w:rPr>
          <w:rFonts w:ascii="Arial" w:eastAsia="Calibri" w:hAnsi="Arial" w:cs="Arial"/>
          <w:sz w:val="22"/>
          <w:szCs w:val="22"/>
          <w:lang w:eastAsia="en-US"/>
        </w:rPr>
        <w:t>Powierzchnie, gdzie planowane są te utrudnienia wskazane są w załączniku do SWZ n</w:t>
      </w:r>
      <w:r w:rsidR="00883CBB">
        <w:rPr>
          <w:rFonts w:ascii="Arial" w:eastAsia="Calibri" w:hAnsi="Arial" w:cs="Arial"/>
          <w:sz w:val="22"/>
          <w:szCs w:val="22"/>
          <w:lang w:eastAsia="en-US"/>
        </w:rPr>
        <w:t>r 2.3.4</w:t>
      </w:r>
      <w:r w:rsidR="00683C03" w:rsidRPr="00F576A6">
        <w:rPr>
          <w:rFonts w:ascii="Arial" w:eastAsia="Calibri" w:hAnsi="Arial" w:cs="Arial"/>
          <w:sz w:val="22"/>
          <w:szCs w:val="22"/>
          <w:lang w:eastAsia="en-US"/>
        </w:rPr>
        <w:t>.</w:t>
      </w:r>
      <w:r w:rsidRPr="002C32E4">
        <w:rPr>
          <w:rFonts w:ascii="Arial" w:eastAsia="Calibri" w:hAnsi="Arial" w:cs="Arial"/>
          <w:sz w:val="22"/>
          <w:szCs w:val="22"/>
          <w:lang w:eastAsia="en-US"/>
        </w:rPr>
        <w:t xml:space="preserve"> </w:t>
      </w:r>
    </w:p>
    <w:p w14:paraId="32F48A44"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Oznakowanie pozycji cięć przy pomocy tablic ostrzegawczych leży po stronie Wykonawcy. Tablice udostępnia Zamawiający. </w:t>
      </w:r>
    </w:p>
    <w:p w14:paraId="6A691DDB"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 </w:t>
      </w:r>
    </w:p>
    <w:p w14:paraId="5DAB3B84"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W przypadku konieczności założenia nowego szlaku operacyjnego wykonawca ma obowiązek wyciąć wszystkie drzewa na planowanym szlaku łącznie z podrostem i podszytem. </w:t>
      </w:r>
    </w:p>
    <w:p w14:paraId="0D171272" w14:textId="77777777" w:rsidR="002C32E4" w:rsidRPr="002C32E4" w:rsidRDefault="002C32E4" w:rsidP="00683C03">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Zamawiający wymaga zrywki drewna oznaczonego zgodnie z Warunkami Technicznymi, symbolem : W0, WA1, WB1, WC1, WDP, S1 oraz S3 i M1 w technologii </w:t>
      </w:r>
      <w:proofErr w:type="spellStart"/>
      <w:r w:rsidRPr="002C32E4">
        <w:rPr>
          <w:rFonts w:ascii="Arial" w:eastAsia="Calibri" w:hAnsi="Arial" w:cs="Arial"/>
          <w:sz w:val="22"/>
          <w:szCs w:val="22"/>
          <w:lang w:eastAsia="en-US"/>
        </w:rPr>
        <w:t>półpodwieszonej</w:t>
      </w:r>
      <w:proofErr w:type="spellEnd"/>
      <w:r w:rsidRPr="002C32E4">
        <w:rPr>
          <w:rFonts w:ascii="Arial" w:eastAsia="Calibri" w:hAnsi="Arial" w:cs="Arial"/>
          <w:sz w:val="22"/>
          <w:szCs w:val="22"/>
          <w:lang w:eastAsia="en-US"/>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2C32E4">
        <w:rPr>
          <w:rFonts w:ascii="Arial" w:eastAsia="Calibri" w:hAnsi="Arial" w:cs="Arial"/>
          <w:sz w:val="22"/>
          <w:szCs w:val="22"/>
          <w:lang w:eastAsia="en-US"/>
        </w:rPr>
        <w:t>półpodwieszoną</w:t>
      </w:r>
      <w:proofErr w:type="spellEnd"/>
      <w:r w:rsidRPr="002C32E4">
        <w:rPr>
          <w:rFonts w:ascii="Arial" w:eastAsia="Calibri" w:hAnsi="Arial" w:cs="Arial"/>
          <w:sz w:val="22"/>
          <w:szCs w:val="22"/>
          <w:lang w:eastAsia="en-US"/>
        </w:rPr>
        <w:t xml:space="preserve"> lub wleczoną konną. </w:t>
      </w:r>
    </w:p>
    <w:p w14:paraId="492B4A93"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w:t>
      </w:r>
      <w:r w:rsidRPr="002C32E4">
        <w:rPr>
          <w:rFonts w:ascii="Arial" w:eastAsia="Calibri" w:hAnsi="Arial" w:cs="Arial"/>
          <w:sz w:val="22"/>
          <w:szCs w:val="22"/>
          <w:lang w:eastAsia="en-US"/>
        </w:rPr>
        <w:lastRenderedPageBreak/>
        <w:t xml:space="preserve">(mierzona od osi szlaku) wynosi około 20 m, nie dotyczy to warunków górskich, podgórskich oraz rębni zupełnej i cięć uprzątających, gdzie zrywkę należy prowadzić tym samym szlakiem do składnic </w:t>
      </w:r>
      <w:proofErr w:type="spellStart"/>
      <w:r w:rsidRPr="002C32E4">
        <w:rPr>
          <w:rFonts w:ascii="Arial" w:eastAsia="Calibri" w:hAnsi="Arial" w:cs="Arial"/>
          <w:sz w:val="22"/>
          <w:szCs w:val="22"/>
          <w:lang w:eastAsia="en-US"/>
        </w:rPr>
        <w:t>przyzrębowych</w:t>
      </w:r>
      <w:proofErr w:type="spellEnd"/>
      <w:r w:rsidRPr="002C32E4">
        <w:rPr>
          <w:rFonts w:ascii="Arial" w:eastAsia="Calibri" w:hAnsi="Arial" w:cs="Arial"/>
          <w:sz w:val="22"/>
          <w:szCs w:val="22"/>
          <w:lang w:eastAsia="en-US"/>
        </w:rPr>
        <w:t xml:space="preserve"> kierując się minimalizacją jej odległości. </w:t>
      </w:r>
    </w:p>
    <w:p w14:paraId="1CD8B4DC" w14:textId="30637D73"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Szczegółowe informacje dotyczące zrywki drewna oraz planowanych średnich odległości zrywkowych przedstawione zostały w Załączniku nr</w:t>
      </w:r>
      <w:r w:rsidR="0008003F">
        <w:rPr>
          <w:rFonts w:ascii="Arial" w:eastAsia="Calibri" w:hAnsi="Arial" w:cs="Arial"/>
          <w:sz w:val="22"/>
          <w:szCs w:val="22"/>
          <w:lang w:eastAsia="en-US"/>
        </w:rPr>
        <w:t xml:space="preserve"> 2.3.3</w:t>
      </w:r>
      <w:r w:rsidRPr="002C32E4">
        <w:rPr>
          <w:rFonts w:ascii="Arial" w:eastAsia="Calibri" w:hAnsi="Arial" w:cs="Arial"/>
          <w:sz w:val="22"/>
          <w:szCs w:val="22"/>
          <w:lang w:eastAsia="en-US"/>
        </w:rPr>
        <w:t xml:space="preserve"> do SWZ. Jako odległość zrywki należy rozumieć średnią długość planowanych przejazdów dla optymalnego na danej powierzchni i dla technologii zrywki środka zrywkowego.</w:t>
      </w:r>
    </w:p>
    <w:p w14:paraId="409F0C07" w14:textId="77777777" w:rsidR="002C32E4" w:rsidRPr="002C32E4" w:rsidRDefault="002C32E4" w:rsidP="002C32E4">
      <w:pPr>
        <w:suppressAutoHyphens w:val="0"/>
        <w:spacing w:before="120"/>
        <w:jc w:val="both"/>
        <w:rPr>
          <w:rFonts w:ascii="Arial" w:eastAsia="Calibri" w:hAnsi="Arial" w:cs="Arial"/>
          <w:sz w:val="22"/>
          <w:szCs w:val="22"/>
          <w:lang w:eastAsia="en-US"/>
        </w:rPr>
      </w:pPr>
    </w:p>
    <w:p w14:paraId="309D338C" w14:textId="3AD98209" w:rsidR="002C32E4" w:rsidRPr="002C32E4" w:rsidRDefault="002C32E4" w:rsidP="002C32E4">
      <w:pPr>
        <w:suppressAutoHyphens w:val="0"/>
        <w:spacing w:before="120"/>
        <w:jc w:val="both"/>
        <w:rPr>
          <w:rFonts w:ascii="Arial" w:eastAsia="Calibri" w:hAnsi="Arial" w:cs="Arial"/>
          <w:b/>
          <w:sz w:val="22"/>
          <w:szCs w:val="22"/>
          <w:lang w:eastAsia="en-US"/>
        </w:rPr>
      </w:pPr>
      <w:r>
        <w:rPr>
          <w:rFonts w:ascii="Arial" w:eastAsia="Calibri" w:hAnsi="Arial" w:cs="Arial"/>
          <w:b/>
          <w:sz w:val="22"/>
          <w:szCs w:val="22"/>
          <w:lang w:eastAsia="en-US"/>
        </w:rPr>
        <w:t xml:space="preserve">3. </w:t>
      </w:r>
      <w:r w:rsidRPr="002C32E4">
        <w:rPr>
          <w:rFonts w:ascii="Arial" w:eastAsia="Calibri" w:hAnsi="Arial" w:cs="Arial"/>
          <w:b/>
          <w:sz w:val="22"/>
          <w:szCs w:val="22"/>
          <w:lang w:eastAsia="en-US"/>
        </w:rPr>
        <w:t>Standard technologii prac obejmuje:</w:t>
      </w:r>
    </w:p>
    <w:p w14:paraId="41F81F78" w14:textId="624CE426" w:rsidR="002C32E4" w:rsidRPr="002C32E4" w:rsidRDefault="002C32E4" w:rsidP="002C32E4">
      <w:pPr>
        <w:suppressAutoHyphens w:val="0"/>
        <w:spacing w:before="120"/>
        <w:jc w:val="center"/>
        <w:rPr>
          <w:rFonts w:ascii="Arial" w:eastAsia="Calibri" w:hAnsi="Arial" w:cs="Arial"/>
          <w:b/>
          <w:sz w:val="22"/>
          <w:szCs w:val="22"/>
          <w:lang w:eastAsia="en-US"/>
        </w:rPr>
      </w:pPr>
      <w:r w:rsidRPr="002C32E4">
        <w:rPr>
          <w:rFonts w:ascii="Arial" w:eastAsia="Calibri" w:hAnsi="Arial" w:cs="Arial"/>
          <w:b/>
          <w:sz w:val="22"/>
          <w:szCs w:val="22"/>
          <w:lang w:eastAsia="en-US"/>
        </w:rPr>
        <w:t>CWD-PBZ - Całkowity wyrób drewna - pilarką bez zrywki</w:t>
      </w:r>
    </w:p>
    <w:p w14:paraId="23465BA6"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Wykonawca zrealizuje przy użyciu ręcznych pilarek i narzędzi pomocniczych prace z zakresu pozyskania drewna (CWD-PBZ). </w:t>
      </w:r>
    </w:p>
    <w:p w14:paraId="5D36A241"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Prace związane z pozyskaniem drewna z wyjątkiem pozyskania drewna w czyszczeniach późnych (CP-P) obejmują: </w:t>
      </w:r>
    </w:p>
    <w:p w14:paraId="13FB853D" w14:textId="3AF90A65" w:rsidR="002C32E4" w:rsidRPr="00780873" w:rsidRDefault="002C32E4" w:rsidP="00F27611">
      <w:pPr>
        <w:pStyle w:val="Akapitzlist"/>
        <w:numPr>
          <w:ilvl w:val="0"/>
          <w:numId w:val="19"/>
        </w:numPr>
        <w:spacing w:before="120" w:after="120"/>
        <w:ind w:left="714" w:hanging="357"/>
        <w:jc w:val="both"/>
        <w:rPr>
          <w:rFonts w:ascii="Arial" w:eastAsia="Calibri" w:hAnsi="Arial" w:cs="Arial"/>
          <w:sz w:val="22"/>
          <w:szCs w:val="22"/>
          <w:lang w:eastAsia="en-US"/>
        </w:rPr>
      </w:pPr>
      <w:r w:rsidRPr="00780873">
        <w:rPr>
          <w:rFonts w:ascii="Arial" w:eastAsia="Calibri" w:hAnsi="Arial" w:cs="Arial"/>
          <w:sz w:val="22"/>
          <w:szCs w:val="22"/>
          <w:lang w:eastAsia="en-US"/>
        </w:rPr>
        <w:t xml:space="preserve">prace przygotowawcze związane z przygotowaniem stanowiska do ścinki, </w:t>
      </w:r>
    </w:p>
    <w:p w14:paraId="33331EAC" w14:textId="2E56E15F" w:rsidR="002C32E4" w:rsidRPr="00780873" w:rsidRDefault="002C32E4" w:rsidP="00F27611">
      <w:pPr>
        <w:pStyle w:val="Akapitzlist"/>
        <w:numPr>
          <w:ilvl w:val="0"/>
          <w:numId w:val="19"/>
        </w:numPr>
        <w:spacing w:before="120" w:after="120"/>
        <w:ind w:left="714" w:hanging="357"/>
        <w:jc w:val="both"/>
        <w:rPr>
          <w:rFonts w:ascii="Arial" w:eastAsia="Calibri" w:hAnsi="Arial" w:cs="Arial"/>
          <w:sz w:val="22"/>
          <w:szCs w:val="22"/>
          <w:lang w:eastAsia="en-US"/>
        </w:rPr>
      </w:pPr>
      <w:r w:rsidRPr="00780873">
        <w:rPr>
          <w:rFonts w:ascii="Arial" w:eastAsia="Calibri" w:hAnsi="Arial" w:cs="Arial"/>
          <w:sz w:val="22"/>
          <w:szCs w:val="22"/>
          <w:lang w:eastAsia="en-US"/>
        </w:rPr>
        <w:t xml:space="preserve">ścinkę i obalanie drzew wyznaczonych do wycięcia (w przypadku cięć zupełnych za wyznaczone uznaje się drzewa w granicach objętych zabiegiem z uwzględnieniem planowanych do pozostawienia kęp, nasienników, drzew dziuplastych itp.), </w:t>
      </w:r>
    </w:p>
    <w:p w14:paraId="4B2C7816" w14:textId="50C1815C" w:rsidR="002C32E4" w:rsidRPr="00780873" w:rsidRDefault="002C32E4" w:rsidP="00F27611">
      <w:pPr>
        <w:pStyle w:val="Akapitzlist"/>
        <w:numPr>
          <w:ilvl w:val="0"/>
          <w:numId w:val="19"/>
        </w:numPr>
        <w:spacing w:before="120" w:after="120"/>
        <w:ind w:left="714" w:hanging="357"/>
        <w:jc w:val="both"/>
        <w:rPr>
          <w:rFonts w:ascii="Arial" w:eastAsia="Calibri" w:hAnsi="Arial" w:cs="Arial"/>
          <w:sz w:val="22"/>
          <w:szCs w:val="22"/>
          <w:lang w:eastAsia="en-US"/>
        </w:rPr>
      </w:pPr>
      <w:r w:rsidRPr="00780873">
        <w:rPr>
          <w:rFonts w:ascii="Arial" w:eastAsia="Calibri" w:hAnsi="Arial" w:cs="Arial"/>
          <w:sz w:val="22"/>
          <w:szCs w:val="22"/>
          <w:lang w:eastAsia="en-US"/>
        </w:rPr>
        <w:t xml:space="preserve">okrzesanie ściętych drzew w stopniu przewidzianym w warunkach technicznych obowiązujących w PGL LP na wyrabiane sortymenty wskazane w pkt …. SWZ, </w:t>
      </w:r>
    </w:p>
    <w:p w14:paraId="6E66B6F6" w14:textId="1282FC50" w:rsidR="00780873" w:rsidRPr="00780873" w:rsidRDefault="002C32E4" w:rsidP="00F27611">
      <w:pPr>
        <w:pStyle w:val="Akapitzlist"/>
        <w:numPr>
          <w:ilvl w:val="0"/>
          <w:numId w:val="19"/>
        </w:numPr>
        <w:spacing w:before="120" w:after="120"/>
        <w:ind w:left="714" w:hanging="357"/>
        <w:jc w:val="both"/>
        <w:rPr>
          <w:rFonts w:ascii="Arial" w:eastAsia="Calibri" w:hAnsi="Arial" w:cs="Arial"/>
          <w:sz w:val="22"/>
          <w:szCs w:val="22"/>
          <w:lang w:eastAsia="en-US"/>
        </w:rPr>
      </w:pPr>
      <w:r w:rsidRPr="00780873">
        <w:rPr>
          <w:rFonts w:ascii="Arial" w:eastAsia="Calibri" w:hAnsi="Arial" w:cs="Arial"/>
          <w:sz w:val="22"/>
          <w:szCs w:val="22"/>
          <w:lang w:eastAsia="en-US"/>
        </w:rPr>
        <w:t xml:space="preserve">manipulację surowca drzewnego, zgodnie ze wskazaniami przekazanymi przez Zamawiającego, z uwzględnieniem unormowań wskazanych w SWZ, </w:t>
      </w:r>
    </w:p>
    <w:p w14:paraId="3EC22CB2" w14:textId="6E0E9D39" w:rsidR="002C32E4" w:rsidRPr="00780873" w:rsidRDefault="002C32E4" w:rsidP="00F27611">
      <w:pPr>
        <w:pStyle w:val="Akapitzlist"/>
        <w:numPr>
          <w:ilvl w:val="0"/>
          <w:numId w:val="19"/>
        </w:numPr>
        <w:spacing w:before="120" w:after="120"/>
        <w:ind w:left="714" w:hanging="357"/>
        <w:jc w:val="both"/>
        <w:rPr>
          <w:rFonts w:ascii="Arial" w:eastAsia="Calibri" w:hAnsi="Arial" w:cs="Arial"/>
          <w:sz w:val="22"/>
          <w:szCs w:val="22"/>
          <w:lang w:eastAsia="en-US"/>
        </w:rPr>
      </w:pPr>
      <w:r w:rsidRPr="00780873">
        <w:rPr>
          <w:rFonts w:ascii="Arial" w:eastAsia="Calibri" w:hAnsi="Arial" w:cs="Arial"/>
          <w:sz w:val="22"/>
          <w:szCs w:val="22"/>
          <w:lang w:eastAsia="en-US"/>
        </w:rPr>
        <w:t xml:space="preserve">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 </w:t>
      </w:r>
    </w:p>
    <w:p w14:paraId="4BBD9B9F"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Prace związane z pozyskaniem drewna w czyszczeniach późnych (CP-P) obejmują: </w:t>
      </w:r>
    </w:p>
    <w:p w14:paraId="4407F901" w14:textId="45D125EF" w:rsidR="002C32E4" w:rsidRPr="00780873" w:rsidRDefault="002C32E4" w:rsidP="00F27611">
      <w:pPr>
        <w:pStyle w:val="Akapitzlist"/>
        <w:numPr>
          <w:ilvl w:val="0"/>
          <w:numId w:val="20"/>
        </w:numPr>
        <w:spacing w:before="120"/>
        <w:jc w:val="both"/>
        <w:rPr>
          <w:rFonts w:ascii="Arial" w:eastAsia="Calibri" w:hAnsi="Arial" w:cs="Arial"/>
          <w:sz w:val="22"/>
          <w:szCs w:val="22"/>
          <w:lang w:eastAsia="en-US"/>
        </w:rPr>
      </w:pPr>
      <w:r w:rsidRPr="00780873">
        <w:rPr>
          <w:rFonts w:ascii="Arial" w:eastAsia="Calibri" w:hAnsi="Arial" w:cs="Arial"/>
          <w:sz w:val="22"/>
          <w:szCs w:val="22"/>
          <w:lang w:eastAsia="en-US"/>
        </w:rPr>
        <w:t xml:space="preserve">okrzesanie przeznaczonych do dalszej wyróbki drzew ściętych w czasie zabiegu hodowlanego (CP), </w:t>
      </w:r>
    </w:p>
    <w:p w14:paraId="00E877D4" w14:textId="2933039B" w:rsidR="002C32E4" w:rsidRPr="00780873" w:rsidRDefault="002C32E4" w:rsidP="00F27611">
      <w:pPr>
        <w:pStyle w:val="Akapitzlist"/>
        <w:numPr>
          <w:ilvl w:val="0"/>
          <w:numId w:val="20"/>
        </w:numPr>
        <w:spacing w:before="120"/>
        <w:jc w:val="both"/>
        <w:rPr>
          <w:rFonts w:ascii="Arial" w:eastAsia="Calibri" w:hAnsi="Arial" w:cs="Arial"/>
          <w:sz w:val="22"/>
          <w:szCs w:val="22"/>
          <w:lang w:eastAsia="en-US"/>
        </w:rPr>
      </w:pPr>
      <w:r w:rsidRPr="00780873">
        <w:rPr>
          <w:rFonts w:ascii="Arial" w:eastAsia="Calibri" w:hAnsi="Arial" w:cs="Arial"/>
          <w:sz w:val="22"/>
          <w:szCs w:val="22"/>
          <w:lang w:eastAsia="en-US"/>
        </w:rPr>
        <w:t xml:space="preserve">wyróbkę i manipulację surowca drzewnego zgodnie ze wskazówkami przekazanymi w zleceniu. </w:t>
      </w:r>
    </w:p>
    <w:p w14:paraId="344C70E1" w14:textId="426A92C4" w:rsidR="002C32E4" w:rsidRPr="002C32E4" w:rsidRDefault="005B5F9D" w:rsidP="002C32E4">
      <w:pPr>
        <w:suppressAutoHyphens w:val="0"/>
        <w:spacing w:before="120"/>
        <w:jc w:val="center"/>
        <w:rPr>
          <w:rFonts w:ascii="Arial" w:eastAsia="Calibri" w:hAnsi="Arial" w:cs="Arial"/>
          <w:b/>
          <w:sz w:val="22"/>
          <w:szCs w:val="22"/>
          <w:lang w:eastAsia="en-US"/>
        </w:rPr>
      </w:pPr>
      <w:r>
        <w:rPr>
          <w:rFonts w:ascii="Arial" w:eastAsia="Calibri" w:hAnsi="Arial" w:cs="Arial"/>
          <w:b/>
          <w:sz w:val="22"/>
          <w:szCs w:val="22"/>
          <w:lang w:eastAsia="en-US"/>
        </w:rPr>
        <w:t>CWD-D</w:t>
      </w:r>
      <w:r w:rsidR="002C32E4" w:rsidRPr="002C32E4">
        <w:rPr>
          <w:rFonts w:ascii="Arial" w:eastAsia="Calibri" w:hAnsi="Arial" w:cs="Arial"/>
          <w:b/>
          <w:sz w:val="22"/>
          <w:szCs w:val="22"/>
          <w:lang w:eastAsia="en-US"/>
        </w:rPr>
        <w:t>BZ - Całkowity wyrób drewna technologią dowolną bez zrywki</w:t>
      </w:r>
    </w:p>
    <w:p w14:paraId="73932840"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w:t>
      </w:r>
    </w:p>
    <w:p w14:paraId="6F7C0826"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Zamawiający w drzewostanach III i starszych klas wieku nie dopuszcza stosowania maszyn wielooperacyjnych zaopatrzonych w nożycowe lub nożowe głowice tnące. </w:t>
      </w:r>
    </w:p>
    <w:p w14:paraId="04517F09"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Zamawiający zastrzega, że wprowadzone na pozycje maszyny do pozyskania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 </w:t>
      </w:r>
    </w:p>
    <w:p w14:paraId="45833F08"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Zamawiający zastrzega, że pozostające po ścince pniaki nie mogą być wyższe niż to wynika z ograniczeń technologicznych głowicy tnącej (wysokość od osłony dolnej prowadnicy do ścinającej piły łańcuchowej). </w:t>
      </w:r>
    </w:p>
    <w:p w14:paraId="7EB26E88" w14:textId="56632548"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lastRenderedPageBreak/>
        <w:t>Prace związane z pozy</w:t>
      </w:r>
      <w:r w:rsidR="00B45D17">
        <w:rPr>
          <w:rFonts w:ascii="Arial" w:eastAsia="Calibri" w:hAnsi="Arial" w:cs="Arial"/>
          <w:sz w:val="22"/>
          <w:szCs w:val="22"/>
          <w:lang w:eastAsia="en-US"/>
        </w:rPr>
        <w:t>skaniem maszynowym drewna (CWD-D</w:t>
      </w:r>
      <w:r w:rsidRPr="002C32E4">
        <w:rPr>
          <w:rFonts w:ascii="Arial" w:eastAsia="Calibri" w:hAnsi="Arial" w:cs="Arial"/>
          <w:sz w:val="22"/>
          <w:szCs w:val="22"/>
          <w:lang w:eastAsia="en-US"/>
        </w:rPr>
        <w:t xml:space="preserve">BZ) obejmują: </w:t>
      </w:r>
    </w:p>
    <w:p w14:paraId="302FC1E8" w14:textId="47F7280D" w:rsidR="002C32E4" w:rsidRPr="00B45D17" w:rsidRDefault="002C32E4" w:rsidP="00F27611">
      <w:pPr>
        <w:pStyle w:val="Akapitzlist"/>
        <w:numPr>
          <w:ilvl w:val="0"/>
          <w:numId w:val="21"/>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332EBDBE" w14:textId="2A0BF19C" w:rsidR="002C32E4" w:rsidRPr="00B45D17" w:rsidRDefault="002C32E4" w:rsidP="00F27611">
      <w:pPr>
        <w:pStyle w:val="Akapitzlist"/>
        <w:numPr>
          <w:ilvl w:val="0"/>
          <w:numId w:val="21"/>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Okrzesanie ściętych drzew w stopniu przewidzianym w obowiązujących w PGL LP warunkach technicznych na wyrabiane sortymenty wskazane w pkt 3.2 SWZ, </w:t>
      </w:r>
    </w:p>
    <w:p w14:paraId="23320169" w14:textId="5286736D" w:rsidR="002C32E4" w:rsidRPr="00B45D17" w:rsidRDefault="002C32E4" w:rsidP="00F27611">
      <w:pPr>
        <w:pStyle w:val="Akapitzlist"/>
        <w:numPr>
          <w:ilvl w:val="0"/>
          <w:numId w:val="21"/>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Manipulację surowca drzewnego, zgodnie ze wskazaniami przekazanymi w zleceniu przez Zamawiającego z uwzględnieniem unormowań wskazanych w pkt 3.2 SWZ, </w:t>
      </w:r>
    </w:p>
    <w:p w14:paraId="7A43124D" w14:textId="70A47159" w:rsidR="002C32E4" w:rsidRPr="00B45D17" w:rsidRDefault="002C32E4" w:rsidP="00F27611">
      <w:pPr>
        <w:pStyle w:val="Akapitzlist"/>
        <w:numPr>
          <w:ilvl w:val="0"/>
          <w:numId w:val="21"/>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Przygotowanie drewna do odbiórki poprzez udostępnienie go do pomiarów i oględzin (w szczególności usunięcie gałęzi, ułożenie drewna w sposób umożliwiający jego pomiar, ocenę występujących wad). </w:t>
      </w:r>
    </w:p>
    <w:p w14:paraId="6263837E" w14:textId="77777777" w:rsidR="002C32E4" w:rsidRPr="002C32E4" w:rsidRDefault="002C32E4" w:rsidP="002C32E4">
      <w:pPr>
        <w:suppressAutoHyphens w:val="0"/>
        <w:spacing w:before="120"/>
        <w:jc w:val="center"/>
        <w:rPr>
          <w:rFonts w:ascii="Arial" w:eastAsia="Calibri" w:hAnsi="Arial" w:cs="Arial"/>
          <w:b/>
          <w:sz w:val="22"/>
          <w:szCs w:val="22"/>
          <w:lang w:eastAsia="en-US"/>
        </w:rPr>
      </w:pPr>
      <w:r w:rsidRPr="002C32E4">
        <w:rPr>
          <w:rFonts w:ascii="Arial" w:eastAsia="Calibri" w:hAnsi="Arial" w:cs="Arial"/>
          <w:b/>
          <w:sz w:val="22"/>
          <w:szCs w:val="22"/>
          <w:lang w:eastAsia="en-US"/>
        </w:rPr>
        <w:t>ZRYW BP – Zrywka drewna – bez pozyskania</w:t>
      </w:r>
    </w:p>
    <w:p w14:paraId="24AA1024"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Wykonawca zrealizuje prace z zakresu zrywki drewna przy użyciu odpowiednio dobranych do warunków drzewostanowych, maszyn zrywkowych (ZRYW BP). </w:t>
      </w:r>
    </w:p>
    <w:p w14:paraId="2B3A0E65"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Prace związane z zrywką drewna (ZRYW BP) obejmują:</w:t>
      </w:r>
    </w:p>
    <w:p w14:paraId="57D5DD26" w14:textId="0BDD4266" w:rsidR="002C32E4" w:rsidRPr="00B45D17" w:rsidRDefault="002C32E4" w:rsidP="00F27611">
      <w:pPr>
        <w:pStyle w:val="Akapitzlist"/>
        <w:numPr>
          <w:ilvl w:val="0"/>
          <w:numId w:val="22"/>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Przemieszczenie drewna z miejsca jego wycięcia do wskazanego przez Zamawiającego miejsca składowania, </w:t>
      </w:r>
    </w:p>
    <w:p w14:paraId="4291ECEC" w14:textId="2F8316BE" w:rsidR="002C32E4" w:rsidRPr="00B45D17" w:rsidRDefault="002C32E4" w:rsidP="00F27611">
      <w:pPr>
        <w:pStyle w:val="Akapitzlist"/>
        <w:numPr>
          <w:ilvl w:val="0"/>
          <w:numId w:val="22"/>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Ułożenie zerwanego drewna w mygły lub stosy zgodnie z Warunkami Technicznymi. </w:t>
      </w:r>
    </w:p>
    <w:p w14:paraId="733AE5B5" w14:textId="18C900A8" w:rsidR="002C32E4" w:rsidRPr="00B45D17" w:rsidRDefault="002C32E4" w:rsidP="00F27611">
      <w:pPr>
        <w:pStyle w:val="Akapitzlist"/>
        <w:numPr>
          <w:ilvl w:val="0"/>
          <w:numId w:val="22"/>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Pomiar ilości i oględziny drewna odbieranego w stosach będzie prowadzony po zakończeniu zrywki i ułożeniu drewna w stosy. </w:t>
      </w:r>
    </w:p>
    <w:p w14:paraId="640D2813" w14:textId="5284EA8C" w:rsidR="00B45D17" w:rsidRDefault="002C32E4" w:rsidP="00F27611">
      <w:pPr>
        <w:pStyle w:val="Akapitzlist"/>
        <w:numPr>
          <w:ilvl w:val="0"/>
          <w:numId w:val="22"/>
        </w:numPr>
        <w:spacing w:before="120"/>
        <w:jc w:val="both"/>
        <w:rPr>
          <w:rFonts w:ascii="Arial" w:eastAsia="Calibri" w:hAnsi="Arial" w:cs="Arial"/>
          <w:sz w:val="22"/>
          <w:szCs w:val="22"/>
          <w:lang w:eastAsia="en-US"/>
        </w:rPr>
      </w:pPr>
      <w:r w:rsidRPr="00B45D17">
        <w:rPr>
          <w:rFonts w:ascii="Arial" w:eastAsia="Calibri" w:hAnsi="Arial" w:cs="Arial"/>
          <w:sz w:val="22"/>
          <w:szCs w:val="22"/>
          <w:lang w:eastAsia="en-US"/>
        </w:rPr>
        <w:t xml:space="preserve">Po zakończeniu prac na danej pozycji cięć przedstawiciel Zamawiającego przeprowadzi jej oględziny w celu stwierdzenia zgodności przeprowadzonych prac z wymogami Specyfikacji Warunków Zamówienia i zlecenia. </w:t>
      </w:r>
    </w:p>
    <w:p w14:paraId="5026D918" w14:textId="77777777" w:rsidR="00B45D17" w:rsidRPr="00B45D17" w:rsidRDefault="00B45D17" w:rsidP="00B45D17">
      <w:pPr>
        <w:pStyle w:val="Akapitzlist"/>
        <w:spacing w:before="120"/>
        <w:jc w:val="both"/>
        <w:rPr>
          <w:rFonts w:ascii="Arial" w:eastAsia="Calibri" w:hAnsi="Arial" w:cs="Arial"/>
          <w:b/>
          <w:sz w:val="22"/>
          <w:szCs w:val="22"/>
          <w:lang w:eastAsia="en-US"/>
        </w:rPr>
      </w:pPr>
    </w:p>
    <w:p w14:paraId="642419C1" w14:textId="77777777" w:rsidR="00B45D17" w:rsidRPr="00F576A6" w:rsidRDefault="00B45D17" w:rsidP="00F576A6">
      <w:pPr>
        <w:suppressAutoHyphens w:val="0"/>
        <w:spacing w:before="120"/>
        <w:rPr>
          <w:rFonts w:ascii="Arial" w:eastAsia="Calibri" w:hAnsi="Arial" w:cs="Arial"/>
          <w:b/>
          <w:sz w:val="22"/>
          <w:szCs w:val="22"/>
          <w:lang w:eastAsia="en-US"/>
        </w:rPr>
      </w:pPr>
      <w:r w:rsidRPr="00F576A6">
        <w:rPr>
          <w:rFonts w:ascii="Arial" w:eastAsia="Calibri" w:hAnsi="Arial" w:cs="Arial"/>
          <w:b/>
          <w:sz w:val="22"/>
          <w:szCs w:val="22"/>
          <w:lang w:eastAsia="en-US"/>
        </w:rPr>
        <w:t>Dopłata do pozyskania drewna w drzewostanach, w których wystąpiły szkody od śniegu lub wiatru</w:t>
      </w:r>
    </w:p>
    <w:p w14:paraId="00B2D44A" w14:textId="77777777" w:rsidR="00B45D17" w:rsidRPr="00F576A6" w:rsidRDefault="00B45D17" w:rsidP="00B45D17">
      <w:pPr>
        <w:suppressAutoHyphens w:val="0"/>
        <w:spacing w:before="120"/>
        <w:jc w:val="both"/>
        <w:rPr>
          <w:rFonts w:ascii="Arial" w:eastAsia="Calibri" w:hAnsi="Arial" w:cs="Arial"/>
          <w:sz w:val="22"/>
          <w:szCs w:val="22"/>
          <w:lang w:eastAsia="en-US"/>
        </w:rPr>
      </w:pPr>
      <w:r w:rsidRPr="00F576A6">
        <w:rPr>
          <w:rFonts w:ascii="Arial" w:eastAsia="Calibri" w:hAnsi="Arial" w:cs="Arial"/>
          <w:sz w:val="22"/>
          <w:szCs w:val="22"/>
          <w:lang w:eastAsia="en-US"/>
        </w:rPr>
        <w:t xml:space="preserve">Z uwagi na niemożliwe do przewidzenia sytuacje pogodowe, które mogą zaistnieć w trakcie realizacji zamówienia,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F576A6">
        <w:rPr>
          <w:rFonts w:ascii="Arial" w:eastAsia="Calibri" w:hAnsi="Arial" w:cs="Arial"/>
          <w:sz w:val="22"/>
          <w:szCs w:val="22"/>
          <w:lang w:eastAsia="en-US"/>
        </w:rPr>
        <w:t>śniegowały</w:t>
      </w:r>
      <w:proofErr w:type="spellEnd"/>
      <w:r w:rsidRPr="00F576A6">
        <w:rPr>
          <w:rFonts w:ascii="Arial" w:eastAsia="Calibri" w:hAnsi="Arial" w:cs="Arial"/>
          <w:sz w:val="22"/>
          <w:szCs w:val="22"/>
          <w:lang w:eastAsia="en-US"/>
        </w:rPr>
        <w:t>) a także polegające na naderwaniu korzeni drzew stojących i spękaniu struktury drewna w obrębie wygiętej strzały, spowodowanych przez takie czynniki jak wiatr, śnieg, grad, osuwiska itp., Zamawiający w trakcie pozyskania drewna z uszkodzonych w ten sposób drzewostanów uprawniony jest do zastosowania współczynników zwiększających cenę jednostkową z oferty Wykonawcy.</w:t>
      </w:r>
    </w:p>
    <w:p w14:paraId="3DBBCC98" w14:textId="1614353E" w:rsidR="002C32E4" w:rsidRPr="00F576A6" w:rsidRDefault="00B45D17" w:rsidP="00B45D17">
      <w:pPr>
        <w:suppressAutoHyphens w:val="0"/>
        <w:jc w:val="both"/>
        <w:rPr>
          <w:rFonts w:ascii="Arial" w:eastAsia="Calibri" w:hAnsi="Arial" w:cs="Arial"/>
          <w:sz w:val="22"/>
          <w:szCs w:val="22"/>
          <w:lang w:eastAsia="en-US"/>
        </w:rPr>
      </w:pPr>
      <w:r w:rsidRPr="00F576A6">
        <w:rPr>
          <w:rFonts w:ascii="Arial" w:eastAsia="Calibri" w:hAnsi="Arial" w:cs="Arial"/>
          <w:sz w:val="22"/>
          <w:szCs w:val="22"/>
          <w:lang w:eastAsia="en-US"/>
        </w:rPr>
        <w:t>Zastosowany współczynnik uzależniony jest od oszacowanego procentowego udziału drzew uszkodzonych w odniesieniu do ilości drzew na powierzchni roboczej (adresie leśnym):</w:t>
      </w:r>
    </w:p>
    <w:p w14:paraId="204B3C9B" w14:textId="0160B8D0" w:rsidR="00B45D17" w:rsidRPr="00F576A6" w:rsidRDefault="00B45D17" w:rsidP="00B45D17">
      <w:pPr>
        <w:suppressAutoHyphens w:val="0"/>
        <w:jc w:val="center"/>
        <w:rPr>
          <w:rFonts w:ascii="Arial" w:eastAsia="Calibri" w:hAnsi="Arial" w:cs="Arial"/>
          <w:sz w:val="22"/>
          <w:szCs w:val="22"/>
          <w:lang w:eastAsia="en-US"/>
        </w:rPr>
      </w:pPr>
    </w:p>
    <w:tbl>
      <w:tblPr>
        <w:tblStyle w:val="Tabela-Siatka"/>
        <w:tblW w:w="0" w:type="auto"/>
        <w:tblLook w:val="04A0" w:firstRow="1" w:lastRow="0" w:firstColumn="1" w:lastColumn="0" w:noHBand="0" w:noVBand="1"/>
      </w:tblPr>
      <w:tblGrid>
        <w:gridCol w:w="4602"/>
        <w:gridCol w:w="4603"/>
      </w:tblGrid>
      <w:tr w:rsidR="00F576A6" w:rsidRPr="00F576A6" w14:paraId="52C0E0A7" w14:textId="77777777" w:rsidTr="00B45D17">
        <w:tc>
          <w:tcPr>
            <w:tcW w:w="4602" w:type="dxa"/>
          </w:tcPr>
          <w:p w14:paraId="3B16A74F" w14:textId="62AEFE9D" w:rsidR="00B45D17" w:rsidRPr="00F576A6" w:rsidRDefault="00B45D17" w:rsidP="00B45D17">
            <w:pPr>
              <w:suppressAutoHyphens w:val="0"/>
              <w:jc w:val="center"/>
              <w:rPr>
                <w:rFonts w:ascii="Arial" w:eastAsia="Calibri" w:hAnsi="Arial" w:cs="Arial"/>
                <w:b/>
                <w:sz w:val="22"/>
                <w:szCs w:val="22"/>
                <w:lang w:eastAsia="en-US"/>
              </w:rPr>
            </w:pPr>
            <w:r w:rsidRPr="00F576A6">
              <w:rPr>
                <w:rFonts w:ascii="Arial" w:eastAsia="Calibri" w:hAnsi="Arial" w:cs="Arial"/>
                <w:b/>
                <w:sz w:val="22"/>
                <w:szCs w:val="22"/>
                <w:lang w:eastAsia="en-US"/>
              </w:rPr>
              <w:t>Procentowy udział drzew uszkodzonych na powierzchni roboczej</w:t>
            </w:r>
          </w:p>
        </w:tc>
        <w:tc>
          <w:tcPr>
            <w:tcW w:w="4603" w:type="dxa"/>
          </w:tcPr>
          <w:p w14:paraId="6F1D5132" w14:textId="075388DC" w:rsidR="00B45D17" w:rsidRPr="00F576A6" w:rsidRDefault="00B45D17" w:rsidP="00B45D17">
            <w:pPr>
              <w:suppressAutoHyphens w:val="0"/>
              <w:jc w:val="center"/>
              <w:rPr>
                <w:rFonts w:ascii="Arial" w:eastAsia="Calibri" w:hAnsi="Arial" w:cs="Arial"/>
                <w:b/>
                <w:sz w:val="22"/>
                <w:szCs w:val="22"/>
                <w:lang w:eastAsia="en-US"/>
              </w:rPr>
            </w:pPr>
            <w:r w:rsidRPr="00F576A6">
              <w:rPr>
                <w:rFonts w:ascii="Arial" w:eastAsia="Calibri" w:hAnsi="Arial" w:cs="Arial"/>
                <w:b/>
                <w:sz w:val="22"/>
                <w:szCs w:val="22"/>
                <w:lang w:eastAsia="en-US"/>
              </w:rPr>
              <w:t>Współczynnik zwiększający cenę jednostkową pozyskania drewna</w:t>
            </w:r>
          </w:p>
        </w:tc>
      </w:tr>
      <w:tr w:rsidR="00F576A6" w:rsidRPr="00F576A6" w14:paraId="3AAC7771" w14:textId="77777777" w:rsidTr="00B45D17">
        <w:tc>
          <w:tcPr>
            <w:tcW w:w="4602" w:type="dxa"/>
          </w:tcPr>
          <w:p w14:paraId="4C773950" w14:textId="67C3BDF4" w:rsidR="00B45D17" w:rsidRPr="00F576A6" w:rsidRDefault="00B45D17" w:rsidP="00B45D17">
            <w:pPr>
              <w:suppressAutoHyphens w:val="0"/>
              <w:jc w:val="both"/>
              <w:rPr>
                <w:rFonts w:ascii="Arial" w:eastAsia="Calibri" w:hAnsi="Arial" w:cs="Arial"/>
                <w:sz w:val="22"/>
                <w:szCs w:val="22"/>
                <w:lang w:eastAsia="en-US"/>
              </w:rPr>
            </w:pPr>
            <w:r w:rsidRPr="00F576A6">
              <w:rPr>
                <w:rFonts w:ascii="Arial" w:eastAsia="Calibri" w:hAnsi="Arial" w:cs="Arial"/>
                <w:sz w:val="22"/>
                <w:szCs w:val="22"/>
                <w:lang w:eastAsia="en-US"/>
              </w:rPr>
              <w:t>drzewa uszkodzone pojedynczo do 5%</w:t>
            </w:r>
          </w:p>
        </w:tc>
        <w:tc>
          <w:tcPr>
            <w:tcW w:w="4603" w:type="dxa"/>
          </w:tcPr>
          <w:p w14:paraId="14DE9951" w14:textId="2BB48BE3" w:rsidR="00B45D17" w:rsidRPr="00F576A6" w:rsidRDefault="00B45D17" w:rsidP="00B45D17">
            <w:pPr>
              <w:suppressAutoHyphens w:val="0"/>
              <w:jc w:val="center"/>
              <w:rPr>
                <w:rFonts w:ascii="Arial" w:eastAsia="Calibri" w:hAnsi="Arial" w:cs="Arial"/>
                <w:sz w:val="22"/>
                <w:szCs w:val="22"/>
                <w:lang w:eastAsia="en-US"/>
              </w:rPr>
            </w:pPr>
            <w:r w:rsidRPr="00F576A6">
              <w:rPr>
                <w:rFonts w:ascii="Arial" w:eastAsia="Calibri" w:hAnsi="Arial" w:cs="Arial"/>
                <w:sz w:val="22"/>
                <w:szCs w:val="22"/>
                <w:lang w:eastAsia="en-US"/>
              </w:rPr>
              <w:t>Nie bierze się pod uwagę</w:t>
            </w:r>
          </w:p>
        </w:tc>
      </w:tr>
      <w:tr w:rsidR="00F576A6" w:rsidRPr="00F576A6" w14:paraId="6F250E56" w14:textId="77777777" w:rsidTr="00B45D17">
        <w:tc>
          <w:tcPr>
            <w:tcW w:w="4602" w:type="dxa"/>
          </w:tcPr>
          <w:p w14:paraId="056EFAAD" w14:textId="79F682E2" w:rsidR="00B45D17" w:rsidRPr="00F576A6" w:rsidRDefault="00B45D17" w:rsidP="00B45D17">
            <w:pPr>
              <w:suppressAutoHyphens w:val="0"/>
              <w:jc w:val="both"/>
              <w:rPr>
                <w:rFonts w:ascii="Arial" w:eastAsia="Calibri" w:hAnsi="Arial" w:cs="Arial"/>
                <w:sz w:val="22"/>
                <w:szCs w:val="22"/>
                <w:lang w:eastAsia="en-US"/>
              </w:rPr>
            </w:pPr>
            <w:r w:rsidRPr="00F576A6">
              <w:rPr>
                <w:rFonts w:ascii="Arial" w:eastAsia="Calibri" w:hAnsi="Arial" w:cs="Arial"/>
                <w:sz w:val="22"/>
                <w:szCs w:val="22"/>
                <w:lang w:eastAsia="en-US"/>
              </w:rPr>
              <w:t>powyżej 5% do 20% uszkodzonych drzew</w:t>
            </w:r>
          </w:p>
        </w:tc>
        <w:tc>
          <w:tcPr>
            <w:tcW w:w="4603" w:type="dxa"/>
          </w:tcPr>
          <w:p w14:paraId="0D938369" w14:textId="3C40573B" w:rsidR="00B45D17" w:rsidRPr="00F576A6" w:rsidRDefault="00B45D17" w:rsidP="00B45D17">
            <w:pPr>
              <w:suppressAutoHyphens w:val="0"/>
              <w:jc w:val="center"/>
              <w:rPr>
                <w:rFonts w:ascii="Arial" w:eastAsia="Calibri" w:hAnsi="Arial" w:cs="Arial"/>
                <w:sz w:val="22"/>
                <w:szCs w:val="22"/>
                <w:lang w:eastAsia="en-US"/>
              </w:rPr>
            </w:pPr>
            <w:r w:rsidRPr="00F576A6">
              <w:rPr>
                <w:rFonts w:ascii="Arial" w:eastAsia="Calibri" w:hAnsi="Arial" w:cs="Arial"/>
                <w:sz w:val="22"/>
                <w:szCs w:val="22"/>
                <w:lang w:eastAsia="en-US"/>
              </w:rPr>
              <w:t>1,1</w:t>
            </w:r>
          </w:p>
        </w:tc>
      </w:tr>
      <w:tr w:rsidR="00F576A6" w:rsidRPr="00F576A6" w14:paraId="2BD6B98A" w14:textId="77777777" w:rsidTr="00B45D17">
        <w:tc>
          <w:tcPr>
            <w:tcW w:w="4602" w:type="dxa"/>
          </w:tcPr>
          <w:p w14:paraId="7BA3E61C" w14:textId="20766B56" w:rsidR="00B45D17" w:rsidRPr="00F576A6" w:rsidRDefault="00B45D17" w:rsidP="00B45D17">
            <w:pPr>
              <w:suppressAutoHyphens w:val="0"/>
              <w:jc w:val="both"/>
              <w:rPr>
                <w:rFonts w:ascii="Arial" w:eastAsia="Calibri" w:hAnsi="Arial" w:cs="Arial"/>
                <w:sz w:val="22"/>
                <w:szCs w:val="22"/>
                <w:lang w:eastAsia="en-US"/>
              </w:rPr>
            </w:pPr>
            <w:r w:rsidRPr="00F576A6">
              <w:rPr>
                <w:rFonts w:ascii="Arial" w:eastAsia="Calibri" w:hAnsi="Arial" w:cs="Arial"/>
                <w:sz w:val="22"/>
                <w:szCs w:val="22"/>
                <w:lang w:eastAsia="en-US"/>
              </w:rPr>
              <w:t>powyżej 20 % do 80% uszkodzonych drzew</w:t>
            </w:r>
          </w:p>
        </w:tc>
        <w:tc>
          <w:tcPr>
            <w:tcW w:w="4603" w:type="dxa"/>
          </w:tcPr>
          <w:p w14:paraId="59BFBD87" w14:textId="49F51368" w:rsidR="00B45D17" w:rsidRPr="00F576A6" w:rsidRDefault="00B45D17" w:rsidP="00B45D17">
            <w:pPr>
              <w:suppressAutoHyphens w:val="0"/>
              <w:jc w:val="center"/>
              <w:rPr>
                <w:rFonts w:ascii="Arial" w:eastAsia="Calibri" w:hAnsi="Arial" w:cs="Arial"/>
                <w:sz w:val="22"/>
                <w:szCs w:val="22"/>
                <w:lang w:eastAsia="en-US"/>
              </w:rPr>
            </w:pPr>
            <w:r w:rsidRPr="00F576A6">
              <w:rPr>
                <w:rFonts w:ascii="Arial" w:eastAsia="Calibri" w:hAnsi="Arial" w:cs="Arial"/>
                <w:sz w:val="22"/>
                <w:szCs w:val="22"/>
                <w:lang w:eastAsia="en-US"/>
              </w:rPr>
              <w:t>1,2</w:t>
            </w:r>
          </w:p>
        </w:tc>
      </w:tr>
      <w:tr w:rsidR="00F576A6" w:rsidRPr="00F576A6" w14:paraId="4FB35541" w14:textId="77777777" w:rsidTr="00B45D17">
        <w:tc>
          <w:tcPr>
            <w:tcW w:w="4602" w:type="dxa"/>
          </w:tcPr>
          <w:p w14:paraId="6798A046" w14:textId="5DABC434" w:rsidR="00B45D17" w:rsidRPr="00F576A6" w:rsidRDefault="00B45D17" w:rsidP="00B45D17">
            <w:pPr>
              <w:suppressAutoHyphens w:val="0"/>
              <w:jc w:val="both"/>
              <w:rPr>
                <w:rFonts w:ascii="Arial" w:eastAsia="Calibri" w:hAnsi="Arial" w:cs="Arial"/>
                <w:sz w:val="22"/>
                <w:szCs w:val="22"/>
                <w:lang w:eastAsia="en-US"/>
              </w:rPr>
            </w:pPr>
            <w:r w:rsidRPr="00F576A6">
              <w:rPr>
                <w:rFonts w:ascii="Arial" w:eastAsia="Calibri" w:hAnsi="Arial" w:cs="Arial"/>
                <w:sz w:val="22"/>
                <w:szCs w:val="22"/>
                <w:lang w:eastAsia="en-US"/>
              </w:rPr>
              <w:t>powyżej 80% uszkodzonych drzew</w:t>
            </w:r>
          </w:p>
        </w:tc>
        <w:tc>
          <w:tcPr>
            <w:tcW w:w="4603" w:type="dxa"/>
          </w:tcPr>
          <w:p w14:paraId="65497FA9" w14:textId="5EAC318E" w:rsidR="00B45D17" w:rsidRPr="00F576A6" w:rsidRDefault="00B45D17" w:rsidP="00B45D17">
            <w:pPr>
              <w:suppressAutoHyphens w:val="0"/>
              <w:jc w:val="center"/>
              <w:rPr>
                <w:rFonts w:ascii="Arial" w:eastAsia="Calibri" w:hAnsi="Arial" w:cs="Arial"/>
                <w:sz w:val="22"/>
                <w:szCs w:val="22"/>
                <w:lang w:eastAsia="en-US"/>
              </w:rPr>
            </w:pPr>
            <w:r w:rsidRPr="00F576A6">
              <w:rPr>
                <w:rFonts w:ascii="Arial" w:eastAsia="Calibri" w:hAnsi="Arial" w:cs="Arial"/>
                <w:sz w:val="22"/>
                <w:szCs w:val="22"/>
                <w:lang w:eastAsia="en-US"/>
              </w:rPr>
              <w:t>1,3</w:t>
            </w:r>
          </w:p>
        </w:tc>
      </w:tr>
    </w:tbl>
    <w:p w14:paraId="769EC75F" w14:textId="38830762" w:rsidR="00B45D17" w:rsidRPr="00F576A6" w:rsidRDefault="00B45D17" w:rsidP="00B45D17">
      <w:pPr>
        <w:suppressAutoHyphens w:val="0"/>
        <w:spacing w:before="120"/>
        <w:jc w:val="both"/>
        <w:rPr>
          <w:rFonts w:ascii="Arial" w:eastAsia="Calibri" w:hAnsi="Arial" w:cs="Arial"/>
          <w:sz w:val="22"/>
          <w:szCs w:val="22"/>
          <w:lang w:eastAsia="en-US"/>
        </w:rPr>
      </w:pPr>
      <w:r w:rsidRPr="00F576A6">
        <w:rPr>
          <w:rFonts w:ascii="Arial" w:eastAsia="Calibri" w:hAnsi="Arial" w:cs="Arial"/>
          <w:sz w:val="22"/>
          <w:szCs w:val="22"/>
          <w:lang w:eastAsia="en-US"/>
        </w:rPr>
        <w:t>W przypadku zakwalifikowania zabiegu do pozyskania drewna w ramach użytków przygodnych nie stosuje się współczynników zwiększających cenę jednostkową.</w:t>
      </w:r>
    </w:p>
    <w:p w14:paraId="0E551FEA" w14:textId="77777777" w:rsidR="00B45D17" w:rsidRPr="00F576A6" w:rsidRDefault="00B45D17" w:rsidP="002C32E4">
      <w:pPr>
        <w:suppressAutoHyphens w:val="0"/>
        <w:spacing w:before="120"/>
        <w:jc w:val="both"/>
        <w:rPr>
          <w:rFonts w:ascii="Arial" w:eastAsia="Calibri" w:hAnsi="Arial" w:cs="Arial"/>
          <w:b/>
          <w:sz w:val="22"/>
          <w:szCs w:val="22"/>
          <w:lang w:eastAsia="en-US"/>
        </w:rPr>
      </w:pPr>
    </w:p>
    <w:p w14:paraId="68A4BFD4" w14:textId="0EF5FF70" w:rsidR="002C32E4" w:rsidRPr="00F576A6" w:rsidRDefault="002C32E4" w:rsidP="002C32E4">
      <w:pPr>
        <w:suppressAutoHyphens w:val="0"/>
        <w:spacing w:before="120"/>
        <w:jc w:val="both"/>
        <w:rPr>
          <w:rFonts w:ascii="Arial" w:eastAsia="Calibri" w:hAnsi="Arial" w:cs="Arial"/>
          <w:b/>
          <w:sz w:val="22"/>
          <w:szCs w:val="22"/>
          <w:lang w:eastAsia="en-US"/>
        </w:rPr>
      </w:pPr>
      <w:r w:rsidRPr="00F576A6">
        <w:rPr>
          <w:rFonts w:ascii="Arial" w:eastAsia="Calibri" w:hAnsi="Arial" w:cs="Arial"/>
          <w:b/>
          <w:sz w:val="22"/>
          <w:szCs w:val="22"/>
          <w:lang w:eastAsia="en-US"/>
        </w:rPr>
        <w:lastRenderedPageBreak/>
        <w:t xml:space="preserve">Procedura odbioru (pozyskania i zrywki drewna): </w:t>
      </w:r>
    </w:p>
    <w:p w14:paraId="13601557" w14:textId="77777777" w:rsidR="002C32E4" w:rsidRPr="00F576A6" w:rsidRDefault="002C32E4" w:rsidP="002C32E4">
      <w:pPr>
        <w:suppressAutoHyphens w:val="0"/>
        <w:spacing w:before="120"/>
        <w:jc w:val="both"/>
        <w:rPr>
          <w:rFonts w:ascii="Arial" w:eastAsia="Calibri" w:hAnsi="Arial" w:cs="Arial"/>
          <w:sz w:val="22"/>
          <w:szCs w:val="22"/>
          <w:lang w:eastAsia="en-US"/>
        </w:rPr>
      </w:pPr>
      <w:r w:rsidRPr="00F576A6">
        <w:rPr>
          <w:rFonts w:ascii="Arial" w:eastAsia="Calibri" w:hAnsi="Arial" w:cs="Arial"/>
          <w:sz w:val="22"/>
          <w:szCs w:val="22"/>
          <w:lang w:eastAsia="en-US"/>
        </w:rPr>
        <w:t xml:space="preserve">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 </w:t>
      </w:r>
    </w:p>
    <w:p w14:paraId="681F5E9B" w14:textId="0CF898F1" w:rsidR="002C32E4" w:rsidRPr="0017528B" w:rsidRDefault="002C32E4" w:rsidP="0017528B">
      <w:pPr>
        <w:pStyle w:val="Akapitzlist"/>
        <w:numPr>
          <w:ilvl w:val="0"/>
          <w:numId w:val="24"/>
        </w:numPr>
        <w:spacing w:before="120"/>
        <w:jc w:val="both"/>
        <w:rPr>
          <w:rFonts w:ascii="Arial" w:eastAsia="Calibri" w:hAnsi="Arial" w:cs="Arial"/>
          <w:sz w:val="22"/>
          <w:szCs w:val="22"/>
          <w:lang w:eastAsia="en-US"/>
        </w:rPr>
      </w:pPr>
      <w:r w:rsidRPr="0017528B">
        <w:rPr>
          <w:rFonts w:ascii="Arial" w:eastAsia="Calibri" w:hAnsi="Arial" w:cs="Arial"/>
          <w:sz w:val="22"/>
          <w:szCs w:val="22"/>
          <w:lang w:eastAsia="en-US"/>
        </w:rPr>
        <w:t xml:space="preserve">pomiar ilości i oględziny jakości drewna odbieranego w sztukach pojedynczo zostanie wykonany przed jego </w:t>
      </w:r>
      <w:proofErr w:type="spellStart"/>
      <w:r w:rsidRPr="0017528B">
        <w:rPr>
          <w:rFonts w:ascii="Arial" w:eastAsia="Calibri" w:hAnsi="Arial" w:cs="Arial"/>
          <w:sz w:val="22"/>
          <w:szCs w:val="22"/>
          <w:lang w:eastAsia="en-US"/>
        </w:rPr>
        <w:t>zmygłowaniem</w:t>
      </w:r>
      <w:proofErr w:type="spellEnd"/>
      <w:r w:rsidRPr="0017528B">
        <w:rPr>
          <w:rFonts w:ascii="Arial" w:eastAsia="Calibri" w:hAnsi="Arial" w:cs="Arial"/>
          <w:sz w:val="22"/>
          <w:szCs w:val="22"/>
          <w:lang w:eastAsia="en-US"/>
        </w:rPr>
        <w:t xml:space="preserve">. Wykonawca zobowiązany jest prowadzić zrywkę wspomnianego drewna w sposób umożliwiający dokonanie jego pomiaru. </w:t>
      </w:r>
    </w:p>
    <w:p w14:paraId="167D3C66" w14:textId="6FD61603" w:rsidR="002C32E4" w:rsidRPr="0017528B" w:rsidRDefault="002C32E4" w:rsidP="0017528B">
      <w:pPr>
        <w:pStyle w:val="Akapitzlist"/>
        <w:numPr>
          <w:ilvl w:val="0"/>
          <w:numId w:val="24"/>
        </w:numPr>
        <w:spacing w:before="120"/>
        <w:jc w:val="both"/>
        <w:rPr>
          <w:rFonts w:ascii="Arial" w:eastAsia="Calibri" w:hAnsi="Arial" w:cs="Arial"/>
          <w:sz w:val="22"/>
          <w:szCs w:val="22"/>
          <w:lang w:eastAsia="en-US"/>
        </w:rPr>
      </w:pPr>
      <w:r w:rsidRPr="0017528B">
        <w:rPr>
          <w:rFonts w:ascii="Arial" w:eastAsia="Calibri" w:hAnsi="Arial" w:cs="Arial"/>
          <w:sz w:val="22"/>
          <w:szCs w:val="22"/>
          <w:lang w:eastAsia="en-US"/>
        </w:rPr>
        <w:t xml:space="preserve">pomiar średnicy drewna odbieranego w sztukach pojedynczo będzie dokonywany w korze/bez kory. </w:t>
      </w:r>
    </w:p>
    <w:p w14:paraId="5D82D198" w14:textId="73102D91" w:rsidR="002C32E4" w:rsidRPr="0017528B" w:rsidRDefault="002C32E4" w:rsidP="0017528B">
      <w:pPr>
        <w:pStyle w:val="Akapitzlist"/>
        <w:numPr>
          <w:ilvl w:val="0"/>
          <w:numId w:val="24"/>
        </w:numPr>
        <w:spacing w:before="120"/>
        <w:jc w:val="both"/>
        <w:rPr>
          <w:rFonts w:ascii="Arial" w:eastAsia="Calibri" w:hAnsi="Arial" w:cs="Arial"/>
          <w:sz w:val="22"/>
          <w:szCs w:val="22"/>
          <w:lang w:eastAsia="en-US"/>
        </w:rPr>
      </w:pPr>
      <w:r w:rsidRPr="0017528B">
        <w:rPr>
          <w:rFonts w:ascii="Arial" w:eastAsia="Calibri" w:hAnsi="Arial" w:cs="Arial"/>
          <w:sz w:val="22"/>
          <w:szCs w:val="22"/>
          <w:lang w:eastAsia="en-US"/>
        </w:rPr>
        <w:t>pomiar ilości i oględziny drewna odbieranego w stosach będzie prowadzony po zakończeniu zrywki i ułożeniu drewna w stosy.</w:t>
      </w:r>
    </w:p>
    <w:p w14:paraId="3450746D" w14:textId="6119384B" w:rsidR="002C32E4" w:rsidRPr="0017528B" w:rsidRDefault="002C32E4" w:rsidP="0017528B">
      <w:pPr>
        <w:pStyle w:val="Akapitzlist"/>
        <w:numPr>
          <w:ilvl w:val="0"/>
          <w:numId w:val="24"/>
        </w:numPr>
        <w:spacing w:before="120"/>
        <w:jc w:val="both"/>
        <w:rPr>
          <w:rFonts w:ascii="Arial" w:eastAsia="Calibri" w:hAnsi="Arial" w:cs="Arial"/>
          <w:sz w:val="22"/>
          <w:szCs w:val="22"/>
          <w:lang w:eastAsia="en-US"/>
        </w:rPr>
      </w:pPr>
      <w:r w:rsidRPr="0017528B">
        <w:rPr>
          <w:rFonts w:ascii="Arial" w:eastAsia="Calibri" w:hAnsi="Arial" w:cs="Arial"/>
          <w:sz w:val="22"/>
          <w:szCs w:val="22"/>
          <w:lang w:eastAsia="en-US"/>
        </w:rPr>
        <w:t xml:space="preserve">pomiar ilości drewna WK będzie prowadzony zgodnie z obowiązującymi warunkami technicznymi dla drewna wielkowymiarowego kłodowanego. Oględziny dla drewna odbieranego w sztukach grupowo, będą odbywać się przed zrywką i ułożeniem drewna w stosy. </w:t>
      </w:r>
    </w:p>
    <w:p w14:paraId="0D8F4EF2" w14:textId="3F499058" w:rsidR="002C32E4" w:rsidRPr="0017528B" w:rsidRDefault="002C32E4" w:rsidP="0017528B">
      <w:pPr>
        <w:pStyle w:val="Akapitzlist"/>
        <w:numPr>
          <w:ilvl w:val="0"/>
          <w:numId w:val="24"/>
        </w:numPr>
        <w:spacing w:before="120"/>
        <w:jc w:val="both"/>
        <w:rPr>
          <w:rFonts w:ascii="Arial" w:eastAsia="Calibri" w:hAnsi="Arial" w:cs="Arial"/>
          <w:sz w:val="22"/>
          <w:szCs w:val="22"/>
          <w:lang w:eastAsia="en-US"/>
        </w:rPr>
      </w:pPr>
      <w:r w:rsidRPr="0017528B">
        <w:rPr>
          <w:rFonts w:ascii="Arial" w:eastAsia="Calibri" w:hAnsi="Arial" w:cs="Arial"/>
          <w:sz w:val="22"/>
          <w:szCs w:val="22"/>
          <w:lang w:eastAsia="en-US"/>
        </w:rPr>
        <w:t xml:space="preserve">po zakończeniu prac na danej pozycji cięć przedstawiciel Zamawiającego przeprowadzi jej oględziny w celu stwierdzenia zgodności przeprowadzonych prac z wymogami Specyfikacji Warunków Zamówienia i zlecenia. </w:t>
      </w:r>
    </w:p>
    <w:p w14:paraId="4DD4491E" w14:textId="7DA75474" w:rsidR="002C32E4" w:rsidRPr="0017528B" w:rsidRDefault="002C32E4" w:rsidP="0017528B">
      <w:pPr>
        <w:pStyle w:val="Akapitzlist"/>
        <w:numPr>
          <w:ilvl w:val="0"/>
          <w:numId w:val="24"/>
        </w:numPr>
        <w:spacing w:before="120"/>
        <w:jc w:val="both"/>
        <w:rPr>
          <w:rFonts w:ascii="Arial" w:eastAsia="Calibri" w:hAnsi="Arial" w:cs="Arial"/>
          <w:sz w:val="22"/>
          <w:szCs w:val="22"/>
          <w:lang w:eastAsia="en-US"/>
        </w:rPr>
      </w:pPr>
      <w:r w:rsidRPr="0017528B">
        <w:rPr>
          <w:rFonts w:ascii="Arial" w:eastAsia="Calibri" w:hAnsi="Arial" w:cs="Arial"/>
          <w:sz w:val="22"/>
          <w:szCs w:val="22"/>
          <w:lang w:eastAsia="en-US"/>
        </w:rPr>
        <w:t xml:space="preserve">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 </w:t>
      </w:r>
    </w:p>
    <w:p w14:paraId="5296909F" w14:textId="77777777" w:rsidR="002C32E4" w:rsidRPr="00F576A6" w:rsidRDefault="002C32E4" w:rsidP="002C32E4">
      <w:pPr>
        <w:suppressAutoHyphens w:val="0"/>
        <w:spacing w:before="120"/>
        <w:jc w:val="both"/>
        <w:rPr>
          <w:rFonts w:ascii="Arial" w:eastAsia="Calibri" w:hAnsi="Arial" w:cs="Arial"/>
          <w:sz w:val="22"/>
          <w:szCs w:val="22"/>
          <w:lang w:eastAsia="en-US"/>
        </w:rPr>
      </w:pPr>
      <w:r w:rsidRPr="00F576A6">
        <w:rPr>
          <w:rFonts w:ascii="Arial" w:eastAsia="Calibri" w:hAnsi="Arial" w:cs="Arial"/>
          <w:sz w:val="22"/>
          <w:szCs w:val="22"/>
          <w:lang w:eastAsia="en-US"/>
        </w:rPr>
        <w:t xml:space="preserve">(drewno pozyskane=drewno zerwane) </w:t>
      </w:r>
    </w:p>
    <w:p w14:paraId="753702FE" w14:textId="77777777" w:rsidR="002C32E4" w:rsidRPr="00F576A6" w:rsidRDefault="002C32E4" w:rsidP="002C32E4">
      <w:pPr>
        <w:suppressAutoHyphens w:val="0"/>
        <w:spacing w:before="120"/>
        <w:jc w:val="both"/>
        <w:rPr>
          <w:rFonts w:ascii="Arial" w:eastAsia="Calibri" w:hAnsi="Arial" w:cs="Arial"/>
          <w:sz w:val="22"/>
          <w:szCs w:val="22"/>
          <w:lang w:eastAsia="en-US"/>
        </w:rPr>
      </w:pPr>
      <w:r w:rsidRPr="00F576A6">
        <w:rPr>
          <w:rFonts w:ascii="Arial" w:eastAsia="Calibri" w:hAnsi="Arial" w:cs="Arial"/>
          <w:sz w:val="22"/>
          <w:szCs w:val="22"/>
          <w:lang w:eastAsia="en-US"/>
        </w:rPr>
        <w:t>(rozliczenie następuje po zrywce drewna z dokładnością do dwóch miejsc po przecinku)</w:t>
      </w:r>
    </w:p>
    <w:p w14:paraId="5378523D" w14:textId="77777777" w:rsidR="002C32E4" w:rsidRDefault="002C32E4" w:rsidP="002C32E4">
      <w:pPr>
        <w:suppressAutoHyphens w:val="0"/>
        <w:spacing w:before="120"/>
        <w:jc w:val="both"/>
        <w:rPr>
          <w:rFonts w:ascii="Arial" w:eastAsia="Calibri" w:hAnsi="Arial" w:cs="Arial"/>
          <w:b/>
          <w:sz w:val="22"/>
          <w:szCs w:val="22"/>
          <w:lang w:eastAsia="en-US"/>
        </w:rPr>
      </w:pPr>
    </w:p>
    <w:p w14:paraId="41CACDF3" w14:textId="77777777" w:rsidR="002C32E4" w:rsidRPr="002C32E4" w:rsidRDefault="002C32E4" w:rsidP="002C32E4">
      <w:pPr>
        <w:suppressAutoHyphens w:val="0"/>
        <w:spacing w:before="120"/>
        <w:jc w:val="both"/>
        <w:rPr>
          <w:rFonts w:ascii="Arial" w:eastAsia="Calibri" w:hAnsi="Arial" w:cs="Arial"/>
          <w:b/>
          <w:sz w:val="22"/>
          <w:szCs w:val="22"/>
          <w:lang w:eastAsia="en-US"/>
        </w:rPr>
      </w:pPr>
      <w:r w:rsidRPr="002C32E4">
        <w:rPr>
          <w:rFonts w:ascii="Arial" w:eastAsia="Calibri" w:hAnsi="Arial" w:cs="Arial"/>
          <w:b/>
          <w:sz w:val="22"/>
          <w:szCs w:val="22"/>
          <w:lang w:eastAsia="en-US"/>
        </w:rPr>
        <w:t xml:space="preserve">Uwagi: </w:t>
      </w:r>
    </w:p>
    <w:p w14:paraId="1C4BB5C7"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1. Szczegółowe opisy technologii pozyskania i zrywki drewna stosowane w PGL LP znajdują się w „Zasadach Użytkowania Lasu” wprowadzonymi Zarządzeniem DGLP nr 66 z dnia 7 listopada     2019 r. </w:t>
      </w:r>
    </w:p>
    <w:p w14:paraId="1F89463F" w14:textId="77777777" w:rsidR="002C32E4" w:rsidRPr="002C32E4" w:rsidRDefault="002C32E4" w:rsidP="002C32E4">
      <w:pPr>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2. 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058A624" w14:textId="77777777" w:rsidR="002C32E4" w:rsidRPr="002C32E4" w:rsidRDefault="002C32E4" w:rsidP="002C32E4">
      <w:pPr>
        <w:suppressAutoHyphens w:val="0"/>
        <w:spacing w:before="120"/>
        <w:jc w:val="both"/>
        <w:rPr>
          <w:rFonts w:ascii="Arial" w:eastAsia="Calibri" w:hAnsi="Arial" w:cs="Arial"/>
          <w:sz w:val="22"/>
          <w:szCs w:val="22"/>
          <w:lang w:eastAsia="en-US"/>
        </w:rPr>
      </w:pPr>
    </w:p>
    <w:bookmarkEnd w:id="0"/>
    <w:p w14:paraId="758D0D06" w14:textId="77777777" w:rsidR="0069344D" w:rsidRDefault="0069344D" w:rsidP="002C32E4">
      <w:pPr>
        <w:jc w:val="center"/>
        <w:rPr>
          <w:rFonts w:ascii="Arial" w:hAnsi="Arial" w:cs="Arial"/>
          <w:b/>
          <w:sz w:val="22"/>
          <w:szCs w:val="22"/>
        </w:rPr>
      </w:pPr>
    </w:p>
    <w:p w14:paraId="5D61D0B2" w14:textId="77777777" w:rsidR="00AF06CF" w:rsidRDefault="00AF06CF" w:rsidP="002C32E4">
      <w:pPr>
        <w:jc w:val="center"/>
        <w:rPr>
          <w:rFonts w:ascii="Arial" w:hAnsi="Arial" w:cs="Arial"/>
          <w:b/>
          <w:sz w:val="22"/>
          <w:szCs w:val="22"/>
        </w:rPr>
      </w:pPr>
    </w:p>
    <w:p w14:paraId="3D29EF1F" w14:textId="77777777" w:rsidR="00AF06CF" w:rsidRDefault="00AF06CF" w:rsidP="002C32E4">
      <w:pPr>
        <w:jc w:val="center"/>
        <w:rPr>
          <w:rFonts w:ascii="Arial" w:hAnsi="Arial" w:cs="Arial"/>
          <w:b/>
          <w:sz w:val="22"/>
          <w:szCs w:val="22"/>
        </w:rPr>
      </w:pPr>
    </w:p>
    <w:p w14:paraId="0CC745D1" w14:textId="77777777" w:rsidR="00AF06CF" w:rsidRDefault="00AF06CF" w:rsidP="002C32E4">
      <w:pPr>
        <w:jc w:val="center"/>
        <w:rPr>
          <w:rFonts w:ascii="Arial" w:hAnsi="Arial" w:cs="Arial"/>
          <w:b/>
          <w:sz w:val="22"/>
          <w:szCs w:val="22"/>
        </w:rPr>
      </w:pPr>
    </w:p>
    <w:p w14:paraId="53CE1653" w14:textId="77777777" w:rsidR="00AF06CF" w:rsidRDefault="00AF06CF" w:rsidP="002C32E4">
      <w:pPr>
        <w:jc w:val="center"/>
        <w:rPr>
          <w:rFonts w:ascii="Arial" w:hAnsi="Arial" w:cs="Arial"/>
          <w:b/>
          <w:sz w:val="22"/>
          <w:szCs w:val="22"/>
        </w:rPr>
      </w:pPr>
    </w:p>
    <w:p w14:paraId="243B5F39" w14:textId="77777777" w:rsidR="00AF06CF" w:rsidRDefault="00AF06CF" w:rsidP="002C32E4">
      <w:pPr>
        <w:jc w:val="center"/>
        <w:rPr>
          <w:rFonts w:ascii="Arial" w:hAnsi="Arial" w:cs="Arial"/>
          <w:b/>
          <w:sz w:val="22"/>
          <w:szCs w:val="22"/>
        </w:rPr>
      </w:pPr>
    </w:p>
    <w:p w14:paraId="14C0C4DB" w14:textId="77777777" w:rsidR="00AF06CF" w:rsidRDefault="00AF06CF" w:rsidP="002C32E4">
      <w:pPr>
        <w:jc w:val="center"/>
        <w:rPr>
          <w:rFonts w:ascii="Arial" w:hAnsi="Arial" w:cs="Arial"/>
          <w:b/>
          <w:sz w:val="22"/>
          <w:szCs w:val="22"/>
        </w:rPr>
      </w:pPr>
    </w:p>
    <w:p w14:paraId="424CD369" w14:textId="77777777" w:rsidR="00AF06CF" w:rsidRDefault="00AF06CF" w:rsidP="002C32E4">
      <w:pPr>
        <w:jc w:val="center"/>
        <w:rPr>
          <w:rFonts w:ascii="Arial" w:hAnsi="Arial" w:cs="Arial"/>
          <w:b/>
          <w:sz w:val="22"/>
          <w:szCs w:val="22"/>
        </w:rPr>
      </w:pPr>
    </w:p>
    <w:p w14:paraId="1857326C" w14:textId="77777777" w:rsidR="00AF06CF" w:rsidRDefault="00AF06CF" w:rsidP="002C32E4">
      <w:pPr>
        <w:jc w:val="center"/>
        <w:rPr>
          <w:rFonts w:ascii="Arial" w:hAnsi="Arial" w:cs="Arial"/>
          <w:b/>
          <w:sz w:val="22"/>
          <w:szCs w:val="22"/>
        </w:rPr>
      </w:pPr>
    </w:p>
    <w:p w14:paraId="64361374" w14:textId="77777777" w:rsidR="00AF06CF" w:rsidRDefault="00AF06CF" w:rsidP="002C32E4">
      <w:pPr>
        <w:jc w:val="center"/>
        <w:rPr>
          <w:rFonts w:ascii="Arial" w:hAnsi="Arial" w:cs="Arial"/>
          <w:b/>
          <w:sz w:val="22"/>
          <w:szCs w:val="22"/>
        </w:rPr>
      </w:pPr>
    </w:p>
    <w:p w14:paraId="0C901755" w14:textId="77777777" w:rsidR="00AF06CF" w:rsidRDefault="00AF06CF" w:rsidP="002C32E4">
      <w:pPr>
        <w:jc w:val="center"/>
        <w:rPr>
          <w:rFonts w:ascii="Arial" w:hAnsi="Arial" w:cs="Arial"/>
          <w:b/>
          <w:sz w:val="22"/>
          <w:szCs w:val="22"/>
        </w:rPr>
      </w:pPr>
    </w:p>
    <w:p w14:paraId="0EDBC31E" w14:textId="77777777" w:rsidR="00AF06CF" w:rsidRDefault="00AF06CF" w:rsidP="002C32E4">
      <w:pPr>
        <w:jc w:val="center"/>
        <w:rPr>
          <w:rFonts w:ascii="Arial" w:hAnsi="Arial" w:cs="Arial"/>
          <w:b/>
          <w:sz w:val="22"/>
          <w:szCs w:val="22"/>
        </w:rPr>
      </w:pPr>
    </w:p>
    <w:p w14:paraId="785A6666" w14:textId="77777777" w:rsidR="00AF06CF" w:rsidRPr="00AF06CF" w:rsidRDefault="00AF06CF" w:rsidP="00AF06CF">
      <w:pPr>
        <w:jc w:val="center"/>
        <w:rPr>
          <w:rFonts w:ascii="Arial" w:hAnsi="Arial" w:cs="Arial"/>
          <w:b/>
          <w:sz w:val="22"/>
          <w:szCs w:val="22"/>
        </w:rPr>
      </w:pPr>
      <w:r w:rsidRPr="00AF06CF">
        <w:rPr>
          <w:rFonts w:ascii="Arial" w:hAnsi="Arial" w:cs="Arial"/>
          <w:b/>
          <w:sz w:val="22"/>
          <w:szCs w:val="22"/>
        </w:rPr>
        <w:lastRenderedPageBreak/>
        <w:t>Dział II – HODOWLA LASU</w:t>
      </w:r>
    </w:p>
    <w:p w14:paraId="3F174C8B" w14:textId="77777777" w:rsidR="00AF06CF" w:rsidRPr="00AF06CF" w:rsidRDefault="00AF06CF" w:rsidP="00AF06CF">
      <w:pPr>
        <w:rPr>
          <w:rFonts w:ascii="Arial" w:hAnsi="Arial" w:cs="Arial"/>
          <w:sz w:val="22"/>
          <w:szCs w:val="22"/>
        </w:rPr>
      </w:pPr>
    </w:p>
    <w:p w14:paraId="7BE04323" w14:textId="77777777" w:rsidR="00AF06CF" w:rsidRPr="00AF06CF" w:rsidRDefault="00AF06CF" w:rsidP="00AF06CF">
      <w:pPr>
        <w:keepNext/>
        <w:spacing w:before="240" w:after="60"/>
        <w:outlineLvl w:val="2"/>
        <w:rPr>
          <w:rFonts w:ascii="Arial" w:hAnsi="Arial" w:cs="Arial"/>
          <w:b/>
          <w:bCs/>
          <w:sz w:val="22"/>
          <w:szCs w:val="22"/>
        </w:rPr>
      </w:pPr>
      <w:r w:rsidRPr="00AF06CF">
        <w:rPr>
          <w:rFonts w:ascii="Arial" w:hAnsi="Arial" w:cs="Arial"/>
          <w:b/>
          <w:bCs/>
          <w:sz w:val="22"/>
          <w:szCs w:val="22"/>
        </w:rPr>
        <w:t>II. 1 Gospodarka szkółkarska w szkółce kontenerowej Dobrzejewice</w:t>
      </w:r>
    </w:p>
    <w:p w14:paraId="657CA354" w14:textId="77777777" w:rsidR="00AF06CF" w:rsidRPr="00AF06CF" w:rsidRDefault="00AF06CF" w:rsidP="00AF06CF">
      <w:pPr>
        <w:widowControl w:val="0"/>
        <w:autoSpaceDN w:val="0"/>
        <w:spacing w:before="120" w:after="120"/>
        <w:jc w:val="both"/>
        <w:rPr>
          <w:rFonts w:ascii="Arial" w:eastAsia="Arial Unicode MS" w:hAnsi="Arial" w:cs="Arial"/>
          <w:iCs/>
          <w:noProof/>
          <w:kern w:val="3"/>
          <w:sz w:val="22"/>
          <w:szCs w:val="22"/>
          <w:lang w:val="cs-CZ" w:eastAsia="pl-PL"/>
        </w:rPr>
      </w:pPr>
      <w:r w:rsidRPr="00AF06CF">
        <w:rPr>
          <w:rFonts w:ascii="Arial" w:eastAsia="Arial Unicode MS" w:hAnsi="Arial" w:cs="Arial"/>
          <w:iCs/>
          <w:noProof/>
          <w:kern w:val="3"/>
          <w:sz w:val="22"/>
          <w:szCs w:val="22"/>
          <w:lang w:val="cs-CZ" w:eastAsia="pl-PL"/>
        </w:rPr>
        <w:t>1.1</w:t>
      </w: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AF06CF" w:rsidRPr="00AF06CF" w14:paraId="1CCB1E23" w14:textId="77777777" w:rsidTr="00B2323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2B30A"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B8B8F"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5A96A"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37BF"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49E55"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42B9FB1A" w14:textId="77777777" w:rsidTr="00B2323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F6D6"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D4C95"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 BK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FA5A1"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 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1DF7E"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Siew podkiełkowanych nasion Bk do kontenerów o zagęszczeniu cel do 400 sztuk na 1m2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79B9F"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r w:rsidR="00AF06CF" w:rsidRPr="00AF06CF" w14:paraId="26E92066" w14:textId="77777777" w:rsidTr="00B2323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2F433" w14:textId="77777777" w:rsidR="00AF06CF" w:rsidRPr="00AF06CF" w:rsidRDefault="00AF06CF" w:rsidP="00AF06CF">
            <w:pPr>
              <w:jc w:val="center"/>
              <w:rPr>
                <w:lang w:eastAsia="zh-CN" w:bidi="hi-IN"/>
              </w:rPr>
            </w:pPr>
            <w:r w:rsidRPr="00AF06CF">
              <w:rPr>
                <w:rFonts w:ascii="Arial" w:eastAsia="Calibri" w:hAnsi="Arial" w:cs="Arial"/>
                <w:sz w:val="22"/>
                <w:szCs w:val="22"/>
                <w:lang w:eastAsia="zh-CN" w:bidi="hi-IN"/>
              </w:rPr>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F4DF9"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 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F36A1"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 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F8AEA"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Siew podkiełkowanych nasion Db do kontenerów o zagęszczeniu cel do 400 sztuk na 1m2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1756"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bl>
    <w:p w14:paraId="588CC0F2" w14:textId="77777777" w:rsidR="00AF06CF" w:rsidRPr="00AF06CF" w:rsidRDefault="00AF06CF" w:rsidP="00AF06CF">
      <w:pPr>
        <w:jc w:val="both"/>
        <w:rPr>
          <w:rFonts w:ascii="Arial" w:hAnsi="Arial" w:cs="Arial"/>
          <w:b/>
          <w:sz w:val="22"/>
          <w:szCs w:val="22"/>
          <w:lang w:eastAsia="pl-PL"/>
        </w:rPr>
      </w:pPr>
    </w:p>
    <w:p w14:paraId="2AD2E03A" w14:textId="77777777" w:rsidR="00AF06CF" w:rsidRPr="00AF06CF" w:rsidRDefault="00AF06CF" w:rsidP="00AF06CF">
      <w:pPr>
        <w:jc w:val="both"/>
        <w:rPr>
          <w:rFonts w:ascii="Arial" w:hAnsi="Arial" w:cs="Arial"/>
          <w:b/>
          <w:sz w:val="22"/>
          <w:szCs w:val="22"/>
          <w:lang w:eastAsia="pl-PL"/>
        </w:rPr>
      </w:pPr>
      <w:r w:rsidRPr="00AF06CF">
        <w:rPr>
          <w:rFonts w:ascii="Arial" w:hAnsi="Arial" w:cs="Arial"/>
          <w:b/>
          <w:sz w:val="22"/>
          <w:szCs w:val="22"/>
          <w:lang w:eastAsia="pl-PL"/>
        </w:rPr>
        <w:t>Standard technologii prac obejmuje:</w:t>
      </w:r>
    </w:p>
    <w:p w14:paraId="76F0E284"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napełnienie kontenerów substratem (z uprzednim dodaniem komponentów) z wykorzystaniem linii siewu,</w:t>
      </w:r>
    </w:p>
    <w:p w14:paraId="122ECCCE"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doniesienie nasion do miejsca siewu</w:t>
      </w:r>
    </w:p>
    <w:p w14:paraId="2873AF36"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kontrolę stanu kiełka</w:t>
      </w:r>
    </w:p>
    <w:p w14:paraId="7915832E"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ręczny siew nasion do napełnionych cel kontenera</w:t>
      </w:r>
    </w:p>
    <w:p w14:paraId="49567060"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przykrycie wysianych nasion</w:t>
      </w:r>
    </w:p>
    <w:p w14:paraId="1421E5AC"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ułożenie obsianych kaset na palety produkcyjne i oznaczenie etykietą imienną obsianych palet,</w:t>
      </w:r>
    </w:p>
    <w:p w14:paraId="7374C64E"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uprzątnięcie stanowiska pracy na koniec dnia roboczego.</w:t>
      </w:r>
    </w:p>
    <w:p w14:paraId="61E8A1D5" w14:textId="77777777" w:rsidR="00AF06CF" w:rsidRPr="00AF06CF" w:rsidRDefault="00AF06CF" w:rsidP="00AF06CF">
      <w:pPr>
        <w:jc w:val="both"/>
        <w:rPr>
          <w:rFonts w:ascii="Arial" w:eastAsia="SimSun" w:hAnsi="Arial" w:cs="Arial"/>
          <w:b/>
          <w:sz w:val="22"/>
          <w:szCs w:val="22"/>
          <w:lang w:eastAsia="pl-PL"/>
        </w:rPr>
      </w:pPr>
    </w:p>
    <w:p w14:paraId="34956031"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Uwagi:</w:t>
      </w:r>
    </w:p>
    <w:p w14:paraId="6197FC49"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rPr>
        <w:t>urządzenia i materiały niezbędne do siewu zapewnia Zamawiający.</w:t>
      </w:r>
    </w:p>
    <w:p w14:paraId="1EB6571C" w14:textId="77777777" w:rsidR="00AF06CF" w:rsidRPr="00AF06CF" w:rsidRDefault="00AF06CF" w:rsidP="00AF06CF">
      <w:pPr>
        <w:rPr>
          <w:rFonts w:ascii="Arial" w:eastAsia="SimSun" w:hAnsi="Arial" w:cs="Arial"/>
          <w:sz w:val="22"/>
          <w:szCs w:val="22"/>
        </w:rPr>
      </w:pPr>
    </w:p>
    <w:p w14:paraId="543897CD" w14:textId="77777777" w:rsidR="00AF06CF" w:rsidRPr="00AF06CF" w:rsidRDefault="00AF06CF" w:rsidP="00AF06CF">
      <w:pPr>
        <w:jc w:val="both"/>
        <w:rPr>
          <w:rFonts w:ascii="Arial" w:eastAsia="SimSun" w:hAnsi="Arial" w:cs="Arial"/>
          <w:b/>
          <w:sz w:val="22"/>
          <w:szCs w:val="22"/>
          <w:lang w:eastAsia="pl-PL"/>
        </w:rPr>
      </w:pPr>
      <w:r w:rsidRPr="00AF06CF">
        <w:rPr>
          <w:rFonts w:ascii="Arial" w:eastAsia="SimSun" w:hAnsi="Arial" w:cs="Arial"/>
          <w:b/>
          <w:sz w:val="22"/>
          <w:szCs w:val="22"/>
          <w:lang w:eastAsia="pl-PL"/>
        </w:rPr>
        <w:t>Procedura odbioru:</w:t>
      </w:r>
    </w:p>
    <w:p w14:paraId="1A246A04"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 xml:space="preserve">jednostką miary stosowaną do rozliczenia między Zamawiającym a Wykonawcą jest wysiane 1000 szt. cel </w:t>
      </w:r>
    </w:p>
    <w:p w14:paraId="0203ED6E"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 xml:space="preserve">odbiór prac nastąpi poprzez sprawdzenie prawidłowości i jakości wykonania prac z opisem czynności i zleceniem oraz poprzez określenie ilości wykonanych jednostek poprzez ich policzenie </w:t>
      </w:r>
      <w:r w:rsidRPr="00AF06CF">
        <w:rPr>
          <w:rFonts w:ascii="Arial" w:hAnsi="Arial" w:cs="Arial"/>
          <w:bCs/>
          <w:i/>
          <w:iCs/>
          <w:sz w:val="22"/>
          <w:szCs w:val="22"/>
        </w:rPr>
        <w:t>(rozliczenie z dokładnością do dwóch miejsc po przecinku).</w:t>
      </w:r>
    </w:p>
    <w:p w14:paraId="6BB83D7F" w14:textId="77777777" w:rsidR="00AF06CF" w:rsidRPr="00AF06CF" w:rsidRDefault="00AF06CF" w:rsidP="00AF06CF">
      <w:pPr>
        <w:jc w:val="both"/>
        <w:rPr>
          <w:rFonts w:ascii="Arial" w:hAnsi="Arial" w:cs="Arial"/>
          <w:iCs/>
          <w:sz w:val="22"/>
          <w:szCs w:val="22"/>
        </w:rPr>
      </w:pPr>
      <w:r w:rsidRPr="00AF06CF">
        <w:rPr>
          <w:rFonts w:ascii="Arial" w:hAnsi="Arial" w:cs="Arial"/>
          <w:iCs/>
          <w:sz w:val="22"/>
          <w:szCs w:val="22"/>
        </w:rPr>
        <w:t xml:space="preserve">1.2 </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158D8228" w14:textId="77777777" w:rsidTr="00B23238">
        <w:trPr>
          <w:trHeight w:val="960"/>
          <w:tblHeader/>
          <w:jc w:val="center"/>
        </w:trPr>
        <w:tc>
          <w:tcPr>
            <w:tcW w:w="650" w:type="dxa"/>
            <w:shd w:val="clear" w:color="auto" w:fill="auto"/>
            <w:tcMar>
              <w:top w:w="0" w:type="dxa"/>
              <w:left w:w="108" w:type="dxa"/>
              <w:bottom w:w="0" w:type="dxa"/>
              <w:right w:w="108" w:type="dxa"/>
            </w:tcMar>
            <w:vAlign w:val="center"/>
          </w:tcPr>
          <w:p w14:paraId="161C153F"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27" w:type="dxa"/>
            <w:shd w:val="clear" w:color="auto" w:fill="auto"/>
            <w:tcMar>
              <w:top w:w="0" w:type="dxa"/>
              <w:left w:w="108" w:type="dxa"/>
              <w:bottom w:w="0" w:type="dxa"/>
              <w:right w:w="108" w:type="dxa"/>
            </w:tcMar>
            <w:vAlign w:val="center"/>
          </w:tcPr>
          <w:p w14:paraId="4E67CFDA"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27" w:type="dxa"/>
            <w:shd w:val="clear" w:color="auto" w:fill="auto"/>
            <w:tcMar>
              <w:top w:w="0" w:type="dxa"/>
              <w:left w:w="108" w:type="dxa"/>
              <w:bottom w:w="0" w:type="dxa"/>
              <w:right w:w="108" w:type="dxa"/>
            </w:tcMar>
            <w:vAlign w:val="center"/>
          </w:tcPr>
          <w:p w14:paraId="7F9DC059"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819" w:type="dxa"/>
            <w:shd w:val="clear" w:color="auto" w:fill="auto"/>
            <w:tcMar>
              <w:top w:w="0" w:type="dxa"/>
              <w:left w:w="108" w:type="dxa"/>
              <w:bottom w:w="0" w:type="dxa"/>
              <w:right w:w="108" w:type="dxa"/>
            </w:tcMar>
            <w:vAlign w:val="center"/>
          </w:tcPr>
          <w:p w14:paraId="61E91496"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22" w:type="dxa"/>
            <w:shd w:val="clear" w:color="auto" w:fill="auto"/>
            <w:tcMar>
              <w:top w:w="0" w:type="dxa"/>
              <w:left w:w="108" w:type="dxa"/>
              <w:bottom w:w="0" w:type="dxa"/>
              <w:right w:w="108" w:type="dxa"/>
            </w:tcMar>
            <w:vAlign w:val="center"/>
          </w:tcPr>
          <w:p w14:paraId="45C79AE1"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1FCB5187" w14:textId="77777777" w:rsidTr="00B23238">
        <w:trPr>
          <w:cantSplit/>
          <w:trHeight w:val="625"/>
          <w:jc w:val="center"/>
        </w:trPr>
        <w:tc>
          <w:tcPr>
            <w:tcW w:w="650" w:type="dxa"/>
            <w:shd w:val="clear" w:color="auto" w:fill="auto"/>
            <w:tcMar>
              <w:top w:w="0" w:type="dxa"/>
              <w:left w:w="108" w:type="dxa"/>
              <w:bottom w:w="0" w:type="dxa"/>
              <w:right w:w="108" w:type="dxa"/>
            </w:tcMar>
          </w:tcPr>
          <w:p w14:paraId="70C6F8E4"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395</w:t>
            </w:r>
          </w:p>
        </w:tc>
        <w:tc>
          <w:tcPr>
            <w:tcW w:w="1727" w:type="dxa"/>
            <w:tcMar>
              <w:top w:w="0" w:type="dxa"/>
              <w:left w:w="108" w:type="dxa"/>
              <w:bottom w:w="0" w:type="dxa"/>
              <w:right w:w="108" w:type="dxa"/>
            </w:tcMar>
          </w:tcPr>
          <w:p w14:paraId="1C474428" w14:textId="77777777" w:rsidR="00AF06CF" w:rsidRPr="00AF06CF" w:rsidRDefault="00AF06CF" w:rsidP="00AF06CF">
            <w:pPr>
              <w:rPr>
                <w:rFonts w:ascii="Arial" w:eastAsia="Calibri" w:hAnsi="Arial" w:cs="Arial"/>
                <w:sz w:val="22"/>
                <w:szCs w:val="22"/>
                <w:lang w:eastAsia="pl-PL" w:bidi="hi-IN"/>
              </w:rPr>
            </w:pPr>
            <w:r w:rsidRPr="00AF06CF">
              <w:rPr>
                <w:rFonts w:ascii="Arial" w:eastAsia="Calibri" w:hAnsi="Arial" w:cs="Arial"/>
                <w:sz w:val="22"/>
                <w:szCs w:val="22"/>
                <w:lang w:eastAsia="pl-PL" w:bidi="hi-IN"/>
              </w:rPr>
              <w:t xml:space="preserve">SIEW-KON </w:t>
            </w:r>
          </w:p>
          <w:p w14:paraId="750E79C9" w14:textId="77777777" w:rsidR="00AF06CF" w:rsidRPr="00AF06CF" w:rsidRDefault="00AF06CF" w:rsidP="00AF06CF">
            <w:pPr>
              <w:rPr>
                <w:rFonts w:ascii="Arial" w:hAnsi="Arial" w:cs="Arial"/>
                <w:sz w:val="22"/>
                <w:szCs w:val="22"/>
                <w:lang w:eastAsia="pl-PL" w:bidi="hi-IN"/>
              </w:rPr>
            </w:pPr>
          </w:p>
        </w:tc>
        <w:tc>
          <w:tcPr>
            <w:tcW w:w="1727" w:type="dxa"/>
            <w:shd w:val="clear" w:color="auto" w:fill="auto"/>
            <w:tcMar>
              <w:top w:w="0" w:type="dxa"/>
              <w:left w:w="108" w:type="dxa"/>
              <w:bottom w:w="0" w:type="dxa"/>
              <w:right w:w="108" w:type="dxa"/>
            </w:tcMar>
          </w:tcPr>
          <w:p w14:paraId="47630A42"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pl-PL" w:bidi="hi-IN"/>
              </w:rPr>
              <w:t xml:space="preserve">SIEW-KON </w:t>
            </w:r>
          </w:p>
        </w:tc>
        <w:tc>
          <w:tcPr>
            <w:tcW w:w="3819" w:type="dxa"/>
            <w:shd w:val="clear" w:color="auto" w:fill="auto"/>
            <w:tcMar>
              <w:top w:w="0" w:type="dxa"/>
              <w:left w:w="108" w:type="dxa"/>
              <w:bottom w:w="0" w:type="dxa"/>
              <w:right w:w="108" w:type="dxa"/>
            </w:tcMar>
          </w:tcPr>
          <w:p w14:paraId="3D8D51BB"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pl-PL" w:bidi="hi-IN"/>
              </w:rPr>
              <w:t xml:space="preserve">Siew mechaniczny </w:t>
            </w:r>
            <w:proofErr w:type="spellStart"/>
            <w:r w:rsidRPr="00AF06CF">
              <w:rPr>
                <w:rFonts w:ascii="Arial" w:eastAsia="Calibri" w:hAnsi="Arial" w:cs="Arial"/>
                <w:sz w:val="22"/>
                <w:szCs w:val="22"/>
                <w:lang w:eastAsia="pl-PL" w:bidi="hi-IN"/>
              </w:rPr>
              <w:t>So</w:t>
            </w:r>
            <w:proofErr w:type="spellEnd"/>
            <w:r w:rsidRPr="00AF06CF">
              <w:rPr>
                <w:rFonts w:ascii="Arial" w:eastAsia="Calibri" w:hAnsi="Arial" w:cs="Arial"/>
                <w:sz w:val="22"/>
                <w:szCs w:val="22"/>
                <w:lang w:eastAsia="pl-PL" w:bidi="hi-IN"/>
              </w:rPr>
              <w:t xml:space="preserve">, </w:t>
            </w:r>
            <w:proofErr w:type="spellStart"/>
            <w:r w:rsidRPr="00AF06CF">
              <w:rPr>
                <w:rFonts w:ascii="Arial" w:eastAsia="Calibri" w:hAnsi="Arial" w:cs="Arial"/>
                <w:sz w:val="22"/>
                <w:szCs w:val="22"/>
                <w:lang w:eastAsia="pl-PL" w:bidi="hi-IN"/>
              </w:rPr>
              <w:t>Św</w:t>
            </w:r>
            <w:proofErr w:type="spellEnd"/>
            <w:r w:rsidRPr="00AF06CF">
              <w:rPr>
                <w:rFonts w:ascii="Arial" w:eastAsia="Calibri" w:hAnsi="Arial" w:cs="Arial"/>
                <w:sz w:val="22"/>
                <w:szCs w:val="22"/>
                <w:lang w:eastAsia="pl-PL" w:bidi="hi-IN"/>
              </w:rPr>
              <w:t>, Md siewnikiem krokowym.</w:t>
            </w:r>
          </w:p>
        </w:tc>
        <w:tc>
          <w:tcPr>
            <w:tcW w:w="1422" w:type="dxa"/>
            <w:shd w:val="clear" w:color="auto" w:fill="auto"/>
            <w:tcMar>
              <w:top w:w="0" w:type="dxa"/>
              <w:left w:w="108" w:type="dxa"/>
              <w:bottom w:w="0" w:type="dxa"/>
              <w:right w:w="108" w:type="dxa"/>
            </w:tcMar>
          </w:tcPr>
          <w:p w14:paraId="71853EE8"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pl-PL" w:bidi="hi-IN"/>
              </w:rPr>
              <w:t>TSZT</w:t>
            </w:r>
          </w:p>
        </w:tc>
      </w:tr>
    </w:tbl>
    <w:p w14:paraId="56037CA3" w14:textId="77777777" w:rsidR="00AF06CF" w:rsidRPr="00AF06CF" w:rsidRDefault="00AF06CF" w:rsidP="00AF06CF">
      <w:pPr>
        <w:jc w:val="both"/>
        <w:rPr>
          <w:rFonts w:ascii="Arial" w:hAnsi="Arial" w:cs="Arial"/>
          <w:b/>
          <w:sz w:val="22"/>
          <w:szCs w:val="22"/>
          <w:lang w:eastAsia="pl-PL"/>
        </w:rPr>
      </w:pPr>
    </w:p>
    <w:p w14:paraId="5ED155D3" w14:textId="77777777" w:rsidR="00AF06CF" w:rsidRPr="00AF06CF" w:rsidRDefault="00AF06CF" w:rsidP="00AF06CF">
      <w:pPr>
        <w:jc w:val="both"/>
        <w:rPr>
          <w:rFonts w:ascii="Arial" w:hAnsi="Arial" w:cs="Arial"/>
          <w:b/>
          <w:sz w:val="22"/>
          <w:szCs w:val="22"/>
          <w:lang w:eastAsia="pl-PL"/>
        </w:rPr>
      </w:pPr>
      <w:r w:rsidRPr="00AF06CF">
        <w:rPr>
          <w:rFonts w:ascii="Arial" w:hAnsi="Arial" w:cs="Arial"/>
          <w:b/>
          <w:sz w:val="22"/>
          <w:szCs w:val="22"/>
          <w:lang w:eastAsia="pl-PL"/>
        </w:rPr>
        <w:t>Standard technologii prac obejmuje:</w:t>
      </w:r>
    </w:p>
    <w:p w14:paraId="1FD66CFA"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rozdrobnienie grzybni,</w:t>
      </w:r>
    </w:p>
    <w:p w14:paraId="001F66D3"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napełnienie kontenerów substratem (z uprzednim dodaniem komponentów) z wykorzystaniem linii siewu,</w:t>
      </w:r>
    </w:p>
    <w:p w14:paraId="4FB86260"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ustawianie i korekta ustawień podstawowych parametrów pracy linii technologicznej i siewnika oraz stały nadzór nad pracą siewnika i innych elementów linii,</w:t>
      </w:r>
    </w:p>
    <w:p w14:paraId="6FA2DFC7"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ułożenie obsianych kaset na palety produkcyjne i oznaczenie etykietą imienną obsianych palet,</w:t>
      </w:r>
    </w:p>
    <w:p w14:paraId="566FDAE4"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uprzątnięcie stanowiska pracy na koniec dnia roboczego</w:t>
      </w:r>
    </w:p>
    <w:p w14:paraId="1C2D3193" w14:textId="77777777" w:rsidR="00AF06CF" w:rsidRPr="00AF06CF" w:rsidRDefault="00AF06CF" w:rsidP="00AF06CF">
      <w:pPr>
        <w:jc w:val="both"/>
        <w:rPr>
          <w:rFonts w:ascii="Arial" w:eastAsia="SimSun" w:hAnsi="Arial" w:cs="Arial"/>
          <w:b/>
          <w:sz w:val="22"/>
          <w:szCs w:val="22"/>
          <w:lang w:eastAsia="pl-PL"/>
        </w:rPr>
      </w:pPr>
    </w:p>
    <w:p w14:paraId="0CD39897"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Uwagi:</w:t>
      </w:r>
    </w:p>
    <w:p w14:paraId="2C919792"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rPr>
        <w:t>urządzenia i materiały</w:t>
      </w:r>
      <w:r w:rsidRPr="00AF06CF">
        <w:rPr>
          <w:rFonts w:ascii="Arial" w:hAnsi="Arial" w:cs="Arial"/>
          <w:bCs/>
          <w:sz w:val="22"/>
          <w:szCs w:val="22"/>
        </w:rPr>
        <w:t xml:space="preserve"> </w:t>
      </w:r>
      <w:r w:rsidRPr="00AF06CF">
        <w:rPr>
          <w:rFonts w:ascii="Arial" w:eastAsia="SimSun" w:hAnsi="Arial" w:cs="Arial"/>
          <w:bCs/>
          <w:sz w:val="22"/>
          <w:szCs w:val="22"/>
        </w:rPr>
        <w:t>niezbędne do siewu zapewnia Zamawiający.</w:t>
      </w:r>
    </w:p>
    <w:p w14:paraId="68709726" w14:textId="77777777" w:rsidR="00AF06CF" w:rsidRPr="00AF06CF" w:rsidRDefault="00AF06CF" w:rsidP="00AF06CF">
      <w:pPr>
        <w:jc w:val="both"/>
        <w:rPr>
          <w:rFonts w:ascii="Arial" w:eastAsia="SimSun" w:hAnsi="Arial" w:cs="Arial"/>
          <w:b/>
          <w:sz w:val="22"/>
          <w:szCs w:val="22"/>
          <w:lang w:eastAsia="pl-PL"/>
        </w:rPr>
      </w:pPr>
    </w:p>
    <w:p w14:paraId="42638836"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Procedura odbioru:</w:t>
      </w:r>
    </w:p>
    <w:p w14:paraId="7F6D5FAC"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jednostką miary stosowaną do rozliczenia między Zamawiającym a Wykonawcą jest wysiane 1000 szt. cel.</w:t>
      </w:r>
    </w:p>
    <w:p w14:paraId="21FC4472"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rPr>
        <w:t xml:space="preserve">odbiór prac nastąpi poprzez sprawdzenie prawidłowości i jakości wykonania prac z opisem czynności i zleceniem oraz poprzez określenie ilości wykonanych jednostek poprzez ich policzenie </w:t>
      </w:r>
      <w:r w:rsidRPr="00AF06CF">
        <w:rPr>
          <w:rFonts w:ascii="Arial" w:hAnsi="Arial" w:cs="Arial"/>
          <w:bCs/>
          <w:i/>
          <w:iCs/>
          <w:sz w:val="22"/>
          <w:szCs w:val="22"/>
        </w:rPr>
        <w:t>(rozliczenie z dokładnością do dwóch miejsc po przecinku).</w:t>
      </w:r>
    </w:p>
    <w:p w14:paraId="65DA7FBC" w14:textId="77777777" w:rsidR="00AF06CF" w:rsidRPr="00AF06CF" w:rsidRDefault="00AF06CF" w:rsidP="00AF06CF">
      <w:pPr>
        <w:widowControl w:val="0"/>
        <w:autoSpaceDN w:val="0"/>
        <w:spacing w:before="120" w:after="120" w:line="276" w:lineRule="auto"/>
        <w:rPr>
          <w:rFonts w:ascii="Arial" w:eastAsia="SimSun" w:hAnsi="Arial" w:cs="Arial"/>
          <w:bCs/>
          <w:noProof/>
          <w:kern w:val="3"/>
          <w:sz w:val="22"/>
          <w:szCs w:val="22"/>
          <w:lang w:val="cs-CZ" w:eastAsia="pl-PL"/>
        </w:rPr>
      </w:pPr>
      <w:r w:rsidRPr="00AF06CF">
        <w:rPr>
          <w:rFonts w:ascii="Arial" w:eastAsia="SimSun" w:hAnsi="Arial" w:cs="Arial"/>
          <w:bCs/>
          <w:noProof/>
          <w:kern w:val="3"/>
          <w:sz w:val="22"/>
          <w:szCs w:val="22"/>
          <w:lang w:val="cs-CZ" w:eastAsia="pl-PL"/>
        </w:rPr>
        <w:t>1.3</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7B2B0061" w14:textId="77777777" w:rsidTr="00B23238">
        <w:trPr>
          <w:trHeight w:val="960"/>
          <w:tblHeader/>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34397"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4A7BD"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3B3C3"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3F8DD"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EF288"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50BD7CA0" w14:textId="77777777" w:rsidTr="00B23238">
        <w:trPr>
          <w:cantSplit/>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A7330"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396</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1CC47"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SR-IN</w:t>
            </w:r>
          </w:p>
          <w:p w14:paraId="4366C9D0" w14:textId="77777777" w:rsidR="00AF06CF" w:rsidRPr="00AF06CF" w:rsidRDefault="00AF06CF" w:rsidP="00AF06CF">
            <w:pPr>
              <w:jc w:val="center"/>
              <w:rPr>
                <w:rFonts w:ascii="Arial" w:hAnsi="Arial" w:cs="Arial"/>
                <w:sz w:val="22"/>
                <w:szCs w:val="22"/>
                <w:lang w:eastAsia="zh-CN" w:bidi="hi-IN"/>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8FA84"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SR-IN&lt;400</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F7E82"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Ręczny siew  nasion lipy, grabu i innych gatunków po 2-4 szt. do kontenerów o zagęszczeniu cel do 400 sztuk na 1 m2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511ED"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r w:rsidR="00AF06CF" w:rsidRPr="00AF06CF" w14:paraId="5EAA9EC7" w14:textId="77777777" w:rsidTr="00B23238">
        <w:trPr>
          <w:cantSplit/>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2E390"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397</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0D232"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SR-SK</w:t>
            </w:r>
          </w:p>
          <w:p w14:paraId="4C4C9B8F" w14:textId="77777777" w:rsidR="00AF06CF" w:rsidRPr="00AF06CF" w:rsidRDefault="00AF06CF" w:rsidP="00AF06CF">
            <w:pPr>
              <w:jc w:val="center"/>
              <w:rPr>
                <w:rFonts w:ascii="Arial" w:hAnsi="Arial" w:cs="Arial"/>
                <w:sz w:val="22"/>
                <w:szCs w:val="22"/>
                <w:lang w:eastAsia="zh-CN" w:bidi="hi-IN"/>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89D29"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SR-SK&lt;400</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1EA10"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Ręczny wysiew skrzydlaków po 1-3szt  do kontenerów o zagęszczeniu cel do 400 szt./m2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D3C2F"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bl>
    <w:p w14:paraId="529A31FA" w14:textId="77777777" w:rsidR="00AF06CF" w:rsidRPr="00AF06CF" w:rsidRDefault="00AF06CF" w:rsidP="00AF06CF">
      <w:pPr>
        <w:rPr>
          <w:rFonts w:ascii="Arial" w:hAnsi="Arial" w:cs="Arial"/>
          <w:sz w:val="22"/>
          <w:szCs w:val="22"/>
        </w:rPr>
      </w:pPr>
    </w:p>
    <w:p w14:paraId="007C1D10" w14:textId="77777777" w:rsidR="00AF06CF" w:rsidRPr="00AF06CF" w:rsidRDefault="00AF06CF" w:rsidP="00AF06CF">
      <w:pPr>
        <w:jc w:val="both"/>
        <w:rPr>
          <w:rFonts w:ascii="Arial" w:hAnsi="Arial" w:cs="Arial"/>
          <w:b/>
          <w:sz w:val="22"/>
          <w:szCs w:val="22"/>
          <w:lang w:eastAsia="pl-PL"/>
        </w:rPr>
      </w:pPr>
      <w:r w:rsidRPr="00AF06CF">
        <w:rPr>
          <w:rFonts w:ascii="Arial" w:hAnsi="Arial" w:cs="Arial"/>
          <w:b/>
          <w:sz w:val="22"/>
          <w:szCs w:val="22"/>
          <w:lang w:eastAsia="pl-PL"/>
        </w:rPr>
        <w:t>Standard technologii prac obejmuje:</w:t>
      </w:r>
    </w:p>
    <w:p w14:paraId="3473AF1A"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napełnienie kontenerów substratem (z uprzednim dodaniem komponentów) z wykorzystaniem linii siewu</w:t>
      </w:r>
    </w:p>
    <w:p w14:paraId="55114C71"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doniesienie nasion do miejsca siewu</w:t>
      </w:r>
    </w:p>
    <w:p w14:paraId="13AE61C9"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kontrolę stanu kiełka</w:t>
      </w:r>
    </w:p>
    <w:p w14:paraId="23EA05D5"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ręczny siew nasion do napełnionych cel kontenera</w:t>
      </w:r>
    </w:p>
    <w:p w14:paraId="63EE7D7D"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przykrycie wysianych nasion</w:t>
      </w:r>
    </w:p>
    <w:p w14:paraId="4F511EB1"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ułożenie obsianych kaset na palety produkcyjne i oznaczenie etykietą imienną obsianych palet,</w:t>
      </w:r>
    </w:p>
    <w:p w14:paraId="761356EC"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 xml:space="preserve">uprzątnięcie stanowiska pracy na koniec dnia roboczego </w:t>
      </w:r>
    </w:p>
    <w:p w14:paraId="5EFA87C8" w14:textId="77777777" w:rsidR="00AF06CF" w:rsidRPr="00AF06CF" w:rsidRDefault="00AF06CF" w:rsidP="00AF06CF">
      <w:pPr>
        <w:jc w:val="both"/>
        <w:rPr>
          <w:rFonts w:ascii="Arial" w:hAnsi="Arial" w:cs="Arial"/>
          <w:bCs/>
          <w:sz w:val="22"/>
          <w:szCs w:val="22"/>
        </w:rPr>
      </w:pPr>
    </w:p>
    <w:p w14:paraId="4C37DACC"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Uwagi:</w:t>
      </w:r>
    </w:p>
    <w:p w14:paraId="15D1A778"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rPr>
        <w:t>urządzenia i materiały niezbędne do siewu zapewnia Zamawiający.</w:t>
      </w:r>
    </w:p>
    <w:p w14:paraId="27125487" w14:textId="77777777" w:rsidR="00AF06CF" w:rsidRPr="00AF06CF" w:rsidRDefault="00AF06CF" w:rsidP="00AF06CF">
      <w:pPr>
        <w:jc w:val="both"/>
        <w:rPr>
          <w:rFonts w:ascii="Arial" w:eastAsia="SimSun" w:hAnsi="Arial" w:cs="Arial"/>
          <w:b/>
          <w:sz w:val="22"/>
          <w:szCs w:val="22"/>
          <w:lang w:eastAsia="pl-PL"/>
        </w:rPr>
      </w:pPr>
    </w:p>
    <w:p w14:paraId="05417FC9" w14:textId="77777777" w:rsidR="00AF06CF" w:rsidRPr="00AF06CF" w:rsidRDefault="00AF06CF" w:rsidP="00AF06CF">
      <w:pPr>
        <w:jc w:val="both"/>
        <w:rPr>
          <w:rFonts w:ascii="Arial" w:eastAsia="SimSun" w:hAnsi="Arial" w:cs="Arial"/>
          <w:b/>
          <w:sz w:val="22"/>
          <w:szCs w:val="22"/>
          <w:lang w:eastAsia="pl-PL"/>
        </w:rPr>
      </w:pPr>
      <w:r w:rsidRPr="00AF06CF">
        <w:rPr>
          <w:rFonts w:ascii="Arial" w:eastAsia="SimSun" w:hAnsi="Arial" w:cs="Arial"/>
          <w:b/>
          <w:sz w:val="22"/>
          <w:szCs w:val="22"/>
          <w:lang w:eastAsia="pl-PL"/>
        </w:rPr>
        <w:t>Procedura odbioru:</w:t>
      </w:r>
    </w:p>
    <w:p w14:paraId="3CCFF319"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jednostką miary stosowaną do rozliczenia między Zamawiającym a Wykonawcą jest wysiane 1000 szt. cel.</w:t>
      </w:r>
    </w:p>
    <w:p w14:paraId="10ADDEF3" w14:textId="77777777" w:rsidR="00AF06CF" w:rsidRPr="00AF06CF" w:rsidRDefault="00AF06CF" w:rsidP="00AF06CF">
      <w:pPr>
        <w:numPr>
          <w:ilvl w:val="0"/>
          <w:numId w:val="26"/>
        </w:numPr>
        <w:jc w:val="both"/>
        <w:rPr>
          <w:rFonts w:ascii="Arial" w:hAnsi="Arial" w:cs="Arial"/>
          <w:bCs/>
          <w:i/>
          <w:iCs/>
          <w:sz w:val="22"/>
          <w:szCs w:val="22"/>
        </w:rPr>
      </w:pPr>
      <w:r w:rsidRPr="00AF06CF">
        <w:rPr>
          <w:rFonts w:ascii="Arial" w:eastAsia="SimSun" w:hAnsi="Arial" w:cs="Arial"/>
          <w:bCs/>
          <w:sz w:val="22"/>
          <w:szCs w:val="22"/>
        </w:rPr>
        <w:t>odbiór prac nastąpi poprzez sprawdzenie prawidłowości i jakości wykonania prac z opisem czynności i zleceniem oraz poprzez określenie ilości wykonanych jednostek poprzez ich policzenie (rozliczenie z dokładnością do dwóch miejsc po przecinku).</w:t>
      </w:r>
    </w:p>
    <w:p w14:paraId="794ED416" w14:textId="77777777" w:rsidR="00AF06CF" w:rsidRPr="00AF06CF" w:rsidRDefault="00AF06CF" w:rsidP="00AF06CF">
      <w:pPr>
        <w:widowControl w:val="0"/>
        <w:autoSpaceDN w:val="0"/>
        <w:spacing w:before="120" w:after="120" w:line="276" w:lineRule="auto"/>
        <w:rPr>
          <w:rFonts w:ascii="Arial" w:eastAsia="SimSun" w:hAnsi="Arial" w:cs="Arial"/>
          <w:bCs/>
          <w:noProof/>
          <w:kern w:val="3"/>
          <w:sz w:val="22"/>
          <w:szCs w:val="22"/>
          <w:lang w:val="cs-CZ" w:eastAsia="pl-PL"/>
        </w:rPr>
      </w:pPr>
      <w:r w:rsidRPr="00AF06CF">
        <w:rPr>
          <w:rFonts w:ascii="Arial" w:eastAsia="SimSun" w:hAnsi="Arial" w:cs="Arial"/>
          <w:bCs/>
          <w:noProof/>
          <w:kern w:val="3"/>
          <w:sz w:val="22"/>
          <w:szCs w:val="22"/>
          <w:lang w:val="cs-CZ" w:eastAsia="pl-PL"/>
        </w:rPr>
        <w:t>1.4</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2F114B7E" w14:textId="77777777" w:rsidTr="00B23238">
        <w:trPr>
          <w:trHeight w:val="960"/>
          <w:tblHeader/>
          <w:jc w:val="center"/>
        </w:trPr>
        <w:tc>
          <w:tcPr>
            <w:tcW w:w="6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02B3897"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526E892"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52292"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C2CDA"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1A41A"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66314964" w14:textId="77777777" w:rsidTr="00B23238">
        <w:trPr>
          <w:cantSplit/>
          <w:trHeight w:val="539"/>
          <w:jc w:val="center"/>
        </w:trPr>
        <w:tc>
          <w:tcPr>
            <w:tcW w:w="6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89F6A4" w14:textId="77777777" w:rsidR="00AF06CF" w:rsidRPr="00AF06CF" w:rsidRDefault="00AF06CF" w:rsidP="00AF06CF">
            <w:pPr>
              <w:rPr>
                <w:highlight w:val="yellow"/>
                <w:lang w:eastAsia="zh-CN" w:bidi="hi-IN"/>
              </w:rPr>
            </w:pPr>
            <w:r w:rsidRPr="00AF06CF">
              <w:rPr>
                <w:rFonts w:ascii="Arial" w:hAnsi="Arial" w:cs="Arial"/>
                <w:sz w:val="22"/>
                <w:szCs w:val="22"/>
                <w:lang w:eastAsia="zh-CN" w:bidi="hi-IN"/>
              </w:rPr>
              <w:t>398</w:t>
            </w:r>
          </w:p>
        </w:tc>
        <w:tc>
          <w:tcPr>
            <w:tcW w:w="17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C7D18F"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PIEL-KNT1</w:t>
            </w:r>
          </w:p>
          <w:p w14:paraId="04BF4EF1" w14:textId="77777777" w:rsidR="00AF06CF" w:rsidRPr="00AF06CF" w:rsidRDefault="00AF06CF" w:rsidP="00AF06CF">
            <w:pPr>
              <w:rPr>
                <w:rFonts w:ascii="Arial" w:eastAsia="Calibri" w:hAnsi="Arial" w:cs="Arial"/>
                <w:color w:val="006600"/>
                <w:sz w:val="22"/>
                <w:szCs w:val="22"/>
                <w:lang w:eastAsia="zh-CN" w:bidi="hi-IN"/>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2DEC"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PIEL-KNT1</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27D51"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Pielenie chwastów w kontenerach o zagęszczeniu cel do 400 szt./m2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6A50"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M</w:t>
            </w:r>
            <w:r w:rsidRPr="00AF06CF">
              <w:rPr>
                <w:rFonts w:ascii="Arial" w:eastAsia="Calibri" w:hAnsi="Arial" w:cs="Arial"/>
                <w:sz w:val="22"/>
                <w:szCs w:val="22"/>
                <w:vertAlign w:val="superscript"/>
                <w:lang w:eastAsia="zh-CN" w:bidi="hi-IN"/>
              </w:rPr>
              <w:t>2</w:t>
            </w:r>
          </w:p>
        </w:tc>
      </w:tr>
      <w:tr w:rsidR="00AF06CF" w:rsidRPr="00AF06CF" w14:paraId="7D1C06D4" w14:textId="77777777" w:rsidTr="00B23238">
        <w:trPr>
          <w:cantSplit/>
          <w:trHeight w:val="625"/>
          <w:jc w:val="center"/>
        </w:trPr>
        <w:tc>
          <w:tcPr>
            <w:tcW w:w="65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625D" w14:textId="77777777" w:rsidR="00AF06CF" w:rsidRPr="00AF06CF" w:rsidRDefault="00AF06CF" w:rsidP="00AF06CF">
            <w:pPr>
              <w:rPr>
                <w:highlight w:val="yellow"/>
                <w:lang w:eastAsia="zh-CN" w:bidi="hi-IN"/>
              </w:rPr>
            </w:pPr>
            <w:r w:rsidRPr="00AF06CF">
              <w:rPr>
                <w:rFonts w:ascii="Arial" w:eastAsia="Calibri" w:hAnsi="Arial" w:cs="Arial"/>
                <w:sz w:val="22"/>
                <w:szCs w:val="22"/>
                <w:lang w:eastAsia="zh-CN" w:bidi="hi-IN"/>
              </w:rPr>
              <w:lastRenderedPageBreak/>
              <w:t>399</w:t>
            </w:r>
          </w:p>
        </w:tc>
        <w:tc>
          <w:tcPr>
            <w:tcW w:w="17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45E1"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PIEL-KNT2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89623"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PIEL-KNT2</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AEE8"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Pielenie chwastów w kontenerach o zagęszczeniu cel ponad 400 szt./m2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CD3A"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M</w:t>
            </w:r>
            <w:r w:rsidRPr="00AF06CF">
              <w:rPr>
                <w:rFonts w:ascii="Arial" w:eastAsia="Calibri" w:hAnsi="Arial" w:cs="Arial"/>
                <w:sz w:val="22"/>
                <w:szCs w:val="22"/>
                <w:vertAlign w:val="superscript"/>
                <w:lang w:eastAsia="zh-CN" w:bidi="hi-IN"/>
              </w:rPr>
              <w:t>2</w:t>
            </w:r>
          </w:p>
        </w:tc>
      </w:tr>
    </w:tbl>
    <w:p w14:paraId="373EEE46" w14:textId="77777777" w:rsidR="00AF06CF" w:rsidRPr="00AF06CF" w:rsidRDefault="00AF06CF" w:rsidP="00AF06CF">
      <w:pPr>
        <w:jc w:val="both"/>
        <w:rPr>
          <w:rFonts w:ascii="Arial" w:eastAsia="SimSun" w:hAnsi="Arial" w:cs="Arial"/>
          <w:b/>
          <w:sz w:val="22"/>
          <w:szCs w:val="22"/>
          <w:lang w:eastAsia="pl-PL"/>
        </w:rPr>
      </w:pPr>
    </w:p>
    <w:p w14:paraId="0447C5A1" w14:textId="77777777" w:rsidR="00AF06CF" w:rsidRPr="00AF06CF" w:rsidRDefault="00AF06CF" w:rsidP="00AF06CF">
      <w:pPr>
        <w:jc w:val="both"/>
        <w:rPr>
          <w:rFonts w:ascii="Arial" w:eastAsia="SimSun" w:hAnsi="Arial" w:cs="Arial"/>
          <w:b/>
          <w:sz w:val="22"/>
          <w:szCs w:val="22"/>
          <w:lang w:eastAsia="pl-PL"/>
        </w:rPr>
      </w:pPr>
    </w:p>
    <w:p w14:paraId="50756EEE"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Standard technologii prac obejmuje:</w:t>
      </w:r>
    </w:p>
    <w:p w14:paraId="442D7834"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ręczne pielenie chwastów w kontenerach,</w:t>
      </w:r>
    </w:p>
    <w:p w14:paraId="1F693145"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 przenoszenie/przesuwanie kontenerów w celu dotarcia do wszystkich kontenerów</w:t>
      </w:r>
    </w:p>
    <w:p w14:paraId="2193D765"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 wyniesienie odpadów w wyznaczone miejsce</w:t>
      </w:r>
    </w:p>
    <w:p w14:paraId="3FBB016D"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uprzątnięcie stanowiska pracy na koniec dnia roboczego.</w:t>
      </w:r>
    </w:p>
    <w:p w14:paraId="0432943C" w14:textId="77777777" w:rsidR="00AF06CF" w:rsidRPr="00AF06CF" w:rsidRDefault="00AF06CF" w:rsidP="00AF06CF">
      <w:pPr>
        <w:jc w:val="both"/>
        <w:rPr>
          <w:rFonts w:ascii="Arial" w:hAnsi="Arial" w:cs="Arial"/>
          <w:bCs/>
          <w:sz w:val="22"/>
          <w:szCs w:val="22"/>
        </w:rPr>
      </w:pPr>
    </w:p>
    <w:p w14:paraId="236D68E9" w14:textId="77777777" w:rsidR="00AF06CF" w:rsidRPr="00AF06CF" w:rsidRDefault="00AF06CF" w:rsidP="00AF06CF">
      <w:pPr>
        <w:jc w:val="both"/>
        <w:rPr>
          <w:rFonts w:ascii="Arial" w:hAnsi="Arial" w:cs="Arial"/>
          <w:b/>
          <w:bCs/>
          <w:sz w:val="22"/>
          <w:szCs w:val="22"/>
        </w:rPr>
      </w:pPr>
      <w:r w:rsidRPr="00AF06CF">
        <w:rPr>
          <w:rFonts w:ascii="Arial" w:hAnsi="Arial" w:cs="Arial"/>
          <w:b/>
          <w:bCs/>
          <w:sz w:val="22"/>
          <w:szCs w:val="22"/>
        </w:rPr>
        <w:t>Uwagi:</w:t>
      </w:r>
    </w:p>
    <w:p w14:paraId="375E8571" w14:textId="77777777" w:rsidR="00AF06CF" w:rsidRPr="00AF06CF" w:rsidRDefault="00AF06CF" w:rsidP="00AF06CF">
      <w:pPr>
        <w:rPr>
          <w:rFonts w:ascii="Arial" w:eastAsia="Calibri" w:hAnsi="Arial" w:cs="Arial"/>
          <w:sz w:val="22"/>
          <w:szCs w:val="22"/>
        </w:rPr>
      </w:pPr>
      <w:r w:rsidRPr="00AF06CF">
        <w:rPr>
          <w:rFonts w:ascii="Arial" w:eastAsia="Calibri" w:hAnsi="Arial" w:cs="Arial"/>
          <w:sz w:val="22"/>
          <w:szCs w:val="22"/>
        </w:rPr>
        <w:t>Stawka wynagrodzenia za pielenie sadzonki kontenerowej będzie wyliczana przed wystawieniem zlecenia na podstawie procentowego pokrycia chwastów w celach.</w:t>
      </w:r>
    </w:p>
    <w:p w14:paraId="40320EE0" w14:textId="77777777" w:rsidR="00AF06CF" w:rsidRPr="00AF06CF" w:rsidRDefault="00AF06CF" w:rsidP="00AF06CF">
      <w:pPr>
        <w:rPr>
          <w:rFonts w:ascii="Arial" w:eastAsia="Calibri" w:hAnsi="Arial" w:cs="Arial"/>
          <w:sz w:val="22"/>
          <w:szCs w:val="22"/>
        </w:rPr>
      </w:pPr>
      <w:r w:rsidRPr="00AF06CF">
        <w:rPr>
          <w:rFonts w:ascii="Arial" w:eastAsia="Calibri" w:hAnsi="Arial" w:cs="Arial"/>
          <w:sz w:val="22"/>
          <w:szCs w:val="22"/>
        </w:rPr>
        <w:t>Jednostką rozliczeniową w zestawieniu prac będzie zredukowana powierzchnia w m2, wynikająca</w:t>
      </w:r>
    </w:p>
    <w:p w14:paraId="5B718482" w14:textId="77777777" w:rsidR="00AF06CF" w:rsidRPr="00AF06CF" w:rsidRDefault="00AF06CF" w:rsidP="00AF06CF">
      <w:pPr>
        <w:rPr>
          <w:rFonts w:ascii="Arial" w:eastAsia="Calibri" w:hAnsi="Arial" w:cs="Arial"/>
          <w:sz w:val="22"/>
          <w:szCs w:val="22"/>
        </w:rPr>
      </w:pPr>
      <w:r w:rsidRPr="00AF06CF">
        <w:rPr>
          <w:rFonts w:ascii="Arial" w:eastAsia="Calibri" w:hAnsi="Arial" w:cs="Arial"/>
          <w:sz w:val="22"/>
          <w:szCs w:val="22"/>
        </w:rPr>
        <w:t>ze stopnia zachwaszczenia, gdzie przy zachwaszczeniu:</w:t>
      </w:r>
    </w:p>
    <w:p w14:paraId="2CF566F7" w14:textId="77777777" w:rsidR="00AF06CF" w:rsidRPr="00AF06CF" w:rsidRDefault="00AF06CF" w:rsidP="00AF06CF">
      <w:pPr>
        <w:rPr>
          <w:rFonts w:ascii="Arial" w:eastAsia="Calibri" w:hAnsi="Arial" w:cs="Arial"/>
          <w:sz w:val="22"/>
          <w:szCs w:val="22"/>
        </w:rPr>
      </w:pPr>
      <w:r w:rsidRPr="00AF06CF">
        <w:rPr>
          <w:rFonts w:ascii="Arial" w:eastAsia="Calibri" w:hAnsi="Arial" w:cs="Arial"/>
          <w:sz w:val="22"/>
          <w:szCs w:val="22"/>
        </w:rPr>
        <w:t>- do 20% powierzchni przyjmuje się powierzchnię zredukowaną 25% ,</w:t>
      </w:r>
    </w:p>
    <w:p w14:paraId="5D7BCF3F" w14:textId="77777777" w:rsidR="00AF06CF" w:rsidRPr="00AF06CF" w:rsidRDefault="00AF06CF" w:rsidP="00AF06CF">
      <w:pPr>
        <w:rPr>
          <w:rFonts w:ascii="Arial" w:eastAsia="Calibri" w:hAnsi="Arial" w:cs="Arial"/>
          <w:sz w:val="22"/>
          <w:szCs w:val="22"/>
        </w:rPr>
      </w:pPr>
      <w:r w:rsidRPr="00AF06CF">
        <w:rPr>
          <w:rFonts w:ascii="Arial" w:eastAsia="Calibri" w:hAnsi="Arial" w:cs="Arial"/>
          <w:sz w:val="22"/>
          <w:szCs w:val="22"/>
        </w:rPr>
        <w:t>- do 40% powierzchni przyjmuje się powierzchnię zredukowaną 45%,</w:t>
      </w:r>
    </w:p>
    <w:p w14:paraId="71CA8298" w14:textId="77777777" w:rsidR="00AF06CF" w:rsidRPr="00AF06CF" w:rsidRDefault="00AF06CF" w:rsidP="00AF06CF">
      <w:pPr>
        <w:rPr>
          <w:rFonts w:ascii="Arial" w:eastAsia="Calibri" w:hAnsi="Arial" w:cs="Arial"/>
          <w:sz w:val="22"/>
          <w:szCs w:val="22"/>
        </w:rPr>
      </w:pPr>
      <w:r w:rsidRPr="00AF06CF">
        <w:rPr>
          <w:rFonts w:ascii="Arial" w:eastAsia="Calibri" w:hAnsi="Arial" w:cs="Arial"/>
          <w:sz w:val="22"/>
          <w:szCs w:val="22"/>
        </w:rPr>
        <w:t>- do 60% powierzchni przyjmuje się powierzchnię zredukowaną 65%</w:t>
      </w:r>
    </w:p>
    <w:p w14:paraId="0100F1D7" w14:textId="77777777" w:rsidR="00AF06CF" w:rsidRPr="00AF06CF" w:rsidRDefault="00AF06CF" w:rsidP="00AF06CF">
      <w:pPr>
        <w:rPr>
          <w:rFonts w:ascii="Arial" w:eastAsia="Calibri" w:hAnsi="Arial" w:cs="Arial"/>
          <w:sz w:val="22"/>
          <w:szCs w:val="22"/>
        </w:rPr>
      </w:pPr>
      <w:r w:rsidRPr="00AF06CF">
        <w:rPr>
          <w:rFonts w:ascii="Arial" w:eastAsia="Calibri" w:hAnsi="Arial" w:cs="Arial"/>
          <w:sz w:val="22"/>
          <w:szCs w:val="22"/>
        </w:rPr>
        <w:t>- powyżej 60% powierzchni przyjmuje się powierzchnię 100%.</w:t>
      </w:r>
    </w:p>
    <w:p w14:paraId="1C4A78E2" w14:textId="77777777" w:rsidR="00AF06CF" w:rsidRPr="00AF06CF" w:rsidRDefault="00AF06CF" w:rsidP="00AF06CF">
      <w:pPr>
        <w:rPr>
          <w:rFonts w:ascii="Arial" w:eastAsia="SimSun" w:hAnsi="Arial" w:cs="Arial"/>
          <w:sz w:val="22"/>
          <w:szCs w:val="22"/>
        </w:rPr>
      </w:pPr>
    </w:p>
    <w:p w14:paraId="700C3D48"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Procedura odbioru:</w:t>
      </w:r>
    </w:p>
    <w:p w14:paraId="2097EDEE"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Verdana" w:hAnsi="Arial" w:cs="Arial"/>
          <w:bCs/>
          <w:sz w:val="22"/>
          <w:szCs w:val="22"/>
          <w:lang w:eastAsia="zh-CN" w:bidi="hi-IN"/>
        </w:rPr>
        <w:t>odbiór prac nastąpi poprzez sprawdzenie prawidłowości i jakości wykonania prac z opisem czynności i zleceniem oraz pomiar powierzchni objętej pieleniem</w:t>
      </w:r>
    </w:p>
    <w:p w14:paraId="7F8F7B94" w14:textId="77777777" w:rsidR="00AF06CF" w:rsidRPr="00AF06CF" w:rsidRDefault="00AF06CF" w:rsidP="00AF06CF">
      <w:pPr>
        <w:ind w:left="57" w:firstLine="709"/>
        <w:jc w:val="both"/>
        <w:rPr>
          <w:rFonts w:ascii="Arial" w:hAnsi="Arial" w:cs="Arial"/>
          <w:i/>
          <w:iCs/>
          <w:sz w:val="22"/>
          <w:szCs w:val="22"/>
        </w:rPr>
      </w:pPr>
      <w:r w:rsidRPr="00AF06CF">
        <w:rPr>
          <w:rFonts w:ascii="Arial" w:eastAsia="Verdana" w:hAnsi="Arial" w:cs="Arial"/>
          <w:i/>
          <w:iCs/>
          <w:sz w:val="22"/>
          <w:szCs w:val="22"/>
          <w:lang w:eastAsia="zh-CN" w:bidi="hi-IN"/>
        </w:rPr>
        <w:t>(rozliczenie z dokładnością do dwóch miejsc po przecinku)</w:t>
      </w:r>
    </w:p>
    <w:p w14:paraId="3E84DED7" w14:textId="77777777" w:rsidR="00AF06CF" w:rsidRPr="00AF06CF" w:rsidRDefault="00AF06CF" w:rsidP="00AF06CF">
      <w:pPr>
        <w:widowControl w:val="0"/>
        <w:autoSpaceDN w:val="0"/>
        <w:spacing w:before="120" w:after="120" w:line="276" w:lineRule="auto"/>
        <w:rPr>
          <w:rFonts w:ascii="Arial" w:eastAsia="SimSun" w:hAnsi="Arial" w:cs="Arial"/>
          <w:bCs/>
          <w:noProof/>
          <w:kern w:val="3"/>
          <w:sz w:val="22"/>
          <w:szCs w:val="22"/>
          <w:lang w:val="cs-CZ" w:eastAsia="pl-PL"/>
        </w:rPr>
      </w:pPr>
      <w:r w:rsidRPr="00AF06CF">
        <w:rPr>
          <w:rFonts w:ascii="Arial" w:eastAsia="SimSun" w:hAnsi="Arial" w:cs="Arial"/>
          <w:bCs/>
          <w:noProof/>
          <w:kern w:val="3"/>
          <w:sz w:val="22"/>
          <w:szCs w:val="22"/>
          <w:lang w:val="cs-CZ" w:eastAsia="pl-PL"/>
        </w:rPr>
        <w:t>1.5</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587"/>
        <w:gridCol w:w="3959"/>
        <w:gridCol w:w="1422"/>
      </w:tblGrid>
      <w:tr w:rsidR="00AF06CF" w:rsidRPr="00AF06CF" w14:paraId="1A7E2A17" w14:textId="77777777" w:rsidTr="00B23238">
        <w:trPr>
          <w:trHeight w:val="960"/>
          <w:tblHeader/>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5C489"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17ADB"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32183"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98578"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20F35"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5F06CFC1" w14:textId="77777777" w:rsidTr="00B23238">
        <w:trPr>
          <w:cantSplit/>
          <w:trHeight w:val="625"/>
          <w:jc w:val="center"/>
        </w:trPr>
        <w:tc>
          <w:tcPr>
            <w:tcW w:w="6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2172EB"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400</w:t>
            </w:r>
          </w:p>
        </w:tc>
        <w:tc>
          <w:tcPr>
            <w:tcW w:w="17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F4294EA"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PRZ-IGL</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78C14"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PRZ-R&lt;400</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C883"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 xml:space="preserve">Przerywanie nadmiernych ilości siewek </w:t>
            </w:r>
            <w:proofErr w:type="spellStart"/>
            <w:r w:rsidRPr="00AF06CF">
              <w:rPr>
                <w:rFonts w:ascii="Arial" w:eastAsia="Calibri" w:hAnsi="Arial" w:cs="Arial"/>
                <w:sz w:val="22"/>
                <w:szCs w:val="22"/>
                <w:lang w:eastAsia="zh-CN" w:bidi="hi-IN"/>
              </w:rPr>
              <w:t>So</w:t>
            </w:r>
            <w:proofErr w:type="spellEnd"/>
            <w:r w:rsidRPr="00AF06CF">
              <w:rPr>
                <w:rFonts w:ascii="Arial" w:eastAsia="Calibri" w:hAnsi="Arial" w:cs="Arial"/>
                <w:sz w:val="22"/>
                <w:szCs w:val="22"/>
                <w:lang w:eastAsia="zh-CN" w:bidi="hi-IN"/>
              </w:rPr>
              <w:t xml:space="preserve">, </w:t>
            </w:r>
            <w:proofErr w:type="spellStart"/>
            <w:r w:rsidRPr="00AF06CF">
              <w:rPr>
                <w:rFonts w:ascii="Arial" w:eastAsia="Calibri" w:hAnsi="Arial" w:cs="Arial"/>
                <w:sz w:val="22"/>
                <w:szCs w:val="22"/>
                <w:lang w:eastAsia="zh-CN" w:bidi="hi-IN"/>
              </w:rPr>
              <w:t>Św</w:t>
            </w:r>
            <w:proofErr w:type="spellEnd"/>
            <w:r w:rsidRPr="00AF06CF">
              <w:rPr>
                <w:rFonts w:ascii="Arial" w:eastAsia="Calibri" w:hAnsi="Arial" w:cs="Arial"/>
                <w:sz w:val="22"/>
                <w:szCs w:val="22"/>
                <w:lang w:eastAsia="zh-CN" w:bidi="hi-IN"/>
              </w:rPr>
              <w:t xml:space="preserve">, Md, </w:t>
            </w:r>
            <w:proofErr w:type="spellStart"/>
            <w:r w:rsidRPr="00AF06CF">
              <w:rPr>
                <w:rFonts w:ascii="Arial" w:eastAsia="Calibri" w:hAnsi="Arial" w:cs="Arial"/>
                <w:sz w:val="22"/>
                <w:szCs w:val="22"/>
                <w:lang w:eastAsia="zh-CN" w:bidi="hi-IN"/>
              </w:rPr>
              <w:t>Dg</w:t>
            </w:r>
            <w:proofErr w:type="spellEnd"/>
            <w:r w:rsidRPr="00AF06CF">
              <w:rPr>
                <w:rFonts w:ascii="Arial" w:eastAsia="Calibri" w:hAnsi="Arial" w:cs="Arial"/>
                <w:sz w:val="22"/>
                <w:szCs w:val="22"/>
                <w:lang w:eastAsia="zh-CN" w:bidi="hi-IN"/>
              </w:rPr>
              <w:t xml:space="preserve"> w kontenerach o zagęszczeniu cel do 400 sztuk na 1 m2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1CFC"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r w:rsidR="00AF06CF" w:rsidRPr="00AF06CF" w14:paraId="596FF00B" w14:textId="77777777" w:rsidTr="00B23238">
        <w:trPr>
          <w:cantSplit/>
          <w:trHeight w:val="625"/>
          <w:jc w:val="center"/>
        </w:trPr>
        <w:tc>
          <w:tcPr>
            <w:tcW w:w="650" w:type="dxa"/>
            <w:vMerge/>
            <w:tcBorders>
              <w:left w:val="single" w:sz="4" w:space="0" w:color="000000"/>
              <w:right w:val="single" w:sz="4" w:space="0" w:color="000000"/>
            </w:tcBorders>
            <w:shd w:val="clear" w:color="auto" w:fill="auto"/>
            <w:tcMar>
              <w:top w:w="0" w:type="dxa"/>
              <w:left w:w="108" w:type="dxa"/>
              <w:bottom w:w="0" w:type="dxa"/>
              <w:right w:w="108" w:type="dxa"/>
            </w:tcMar>
          </w:tcPr>
          <w:p w14:paraId="235D01A5" w14:textId="77777777" w:rsidR="00AF06CF" w:rsidRPr="00AF06CF" w:rsidRDefault="00AF06CF" w:rsidP="00AF06CF">
            <w:pPr>
              <w:jc w:val="center"/>
              <w:rPr>
                <w:rFonts w:ascii="Arial" w:eastAsia="Calibri" w:hAnsi="Arial" w:cs="Arial"/>
                <w:sz w:val="22"/>
                <w:szCs w:val="22"/>
                <w:lang w:eastAsia="zh-CN" w:bidi="hi-IN"/>
              </w:rPr>
            </w:pPr>
          </w:p>
        </w:tc>
        <w:tc>
          <w:tcPr>
            <w:tcW w:w="1727" w:type="dxa"/>
            <w:vMerge/>
            <w:tcBorders>
              <w:left w:val="single" w:sz="4" w:space="0" w:color="000000"/>
              <w:right w:val="single" w:sz="4" w:space="0" w:color="000000"/>
            </w:tcBorders>
            <w:shd w:val="clear" w:color="auto" w:fill="auto"/>
            <w:tcMar>
              <w:top w:w="0" w:type="dxa"/>
              <w:left w:w="108" w:type="dxa"/>
              <w:bottom w:w="0" w:type="dxa"/>
              <w:right w:w="108" w:type="dxa"/>
            </w:tcMar>
          </w:tcPr>
          <w:p w14:paraId="4214EB50" w14:textId="77777777" w:rsidR="00AF06CF" w:rsidRPr="00AF06CF" w:rsidRDefault="00AF06CF" w:rsidP="00AF06CF">
            <w:pPr>
              <w:rPr>
                <w:rFonts w:ascii="Arial" w:eastAsia="Calibri" w:hAnsi="Arial" w:cs="Arial"/>
                <w:sz w:val="22"/>
                <w:szCs w:val="22"/>
                <w:lang w:eastAsia="zh-CN" w:bidi="hi-IN"/>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423C5"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PRZ-R&gt;400</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0FE3"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 xml:space="preserve">Przerywanie nadmiernych ilości siewek </w:t>
            </w:r>
            <w:proofErr w:type="spellStart"/>
            <w:r w:rsidRPr="00AF06CF">
              <w:rPr>
                <w:rFonts w:ascii="Arial" w:eastAsia="Calibri" w:hAnsi="Arial" w:cs="Arial"/>
                <w:sz w:val="22"/>
                <w:szCs w:val="22"/>
                <w:lang w:eastAsia="zh-CN" w:bidi="hi-IN"/>
              </w:rPr>
              <w:t>So</w:t>
            </w:r>
            <w:proofErr w:type="spellEnd"/>
            <w:r w:rsidRPr="00AF06CF">
              <w:rPr>
                <w:rFonts w:ascii="Arial" w:eastAsia="Calibri" w:hAnsi="Arial" w:cs="Arial"/>
                <w:sz w:val="22"/>
                <w:szCs w:val="22"/>
                <w:lang w:eastAsia="zh-CN" w:bidi="hi-IN"/>
              </w:rPr>
              <w:t xml:space="preserve">, </w:t>
            </w:r>
            <w:proofErr w:type="spellStart"/>
            <w:r w:rsidRPr="00AF06CF">
              <w:rPr>
                <w:rFonts w:ascii="Arial" w:eastAsia="Calibri" w:hAnsi="Arial" w:cs="Arial"/>
                <w:sz w:val="22"/>
                <w:szCs w:val="22"/>
                <w:lang w:eastAsia="zh-CN" w:bidi="hi-IN"/>
              </w:rPr>
              <w:t>Św</w:t>
            </w:r>
            <w:proofErr w:type="spellEnd"/>
            <w:r w:rsidRPr="00AF06CF">
              <w:rPr>
                <w:rFonts w:ascii="Arial" w:eastAsia="Calibri" w:hAnsi="Arial" w:cs="Arial"/>
                <w:sz w:val="22"/>
                <w:szCs w:val="22"/>
                <w:lang w:eastAsia="zh-CN" w:bidi="hi-IN"/>
              </w:rPr>
              <w:t xml:space="preserve">, Md, </w:t>
            </w:r>
            <w:proofErr w:type="spellStart"/>
            <w:r w:rsidRPr="00AF06CF">
              <w:rPr>
                <w:rFonts w:ascii="Arial" w:eastAsia="Calibri" w:hAnsi="Arial" w:cs="Arial"/>
                <w:sz w:val="22"/>
                <w:szCs w:val="22"/>
                <w:lang w:eastAsia="zh-CN" w:bidi="hi-IN"/>
              </w:rPr>
              <w:t>Dg</w:t>
            </w:r>
            <w:proofErr w:type="spellEnd"/>
            <w:r w:rsidRPr="00AF06CF">
              <w:rPr>
                <w:rFonts w:ascii="Arial" w:eastAsia="Calibri" w:hAnsi="Arial" w:cs="Arial"/>
                <w:sz w:val="22"/>
                <w:szCs w:val="22"/>
                <w:lang w:eastAsia="zh-CN" w:bidi="hi-IN"/>
              </w:rPr>
              <w:t xml:space="preserve"> w kontenerach o zagęszczeniu cel ponad 400 sztuk na 1 m2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750B4"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r w:rsidR="00AF06CF" w:rsidRPr="00AF06CF" w14:paraId="1C55FBB8" w14:textId="77777777" w:rsidTr="00B23238">
        <w:trPr>
          <w:cantSplit/>
          <w:trHeight w:val="625"/>
          <w:jc w:val="center"/>
        </w:trPr>
        <w:tc>
          <w:tcPr>
            <w:tcW w:w="6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8A9FE" w14:textId="77777777" w:rsidR="00AF06CF" w:rsidRPr="00AF06CF" w:rsidRDefault="00AF06CF" w:rsidP="00AF06CF">
            <w:pPr>
              <w:jc w:val="center"/>
              <w:rPr>
                <w:rFonts w:ascii="Arial" w:eastAsia="Calibri" w:hAnsi="Arial" w:cs="Arial"/>
                <w:sz w:val="22"/>
                <w:szCs w:val="22"/>
                <w:lang w:eastAsia="zh-CN" w:bidi="hi-IN"/>
              </w:rPr>
            </w:pPr>
          </w:p>
        </w:tc>
        <w:tc>
          <w:tcPr>
            <w:tcW w:w="172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081" w14:textId="77777777" w:rsidR="00AF06CF" w:rsidRPr="00AF06CF" w:rsidRDefault="00AF06CF" w:rsidP="00AF06CF">
            <w:pPr>
              <w:rPr>
                <w:rFonts w:ascii="Arial" w:eastAsia="Calibri" w:hAnsi="Arial" w:cs="Arial"/>
                <w:sz w:val="22"/>
                <w:szCs w:val="22"/>
                <w:lang w:eastAsia="zh-CN" w:bidi="hi-IN"/>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D566D"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PRZ&gt;400N1</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6AF8"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 xml:space="preserve">Przerywanie nadmiernych ilości siewek </w:t>
            </w:r>
            <w:proofErr w:type="spellStart"/>
            <w:r w:rsidRPr="00AF06CF">
              <w:rPr>
                <w:rFonts w:ascii="Arial" w:eastAsia="Calibri" w:hAnsi="Arial" w:cs="Arial"/>
                <w:sz w:val="22"/>
                <w:szCs w:val="22"/>
                <w:lang w:eastAsia="zh-CN" w:bidi="hi-IN"/>
              </w:rPr>
              <w:t>So</w:t>
            </w:r>
            <w:proofErr w:type="spellEnd"/>
            <w:r w:rsidRPr="00AF06CF">
              <w:rPr>
                <w:rFonts w:ascii="Arial" w:eastAsia="Calibri" w:hAnsi="Arial" w:cs="Arial"/>
                <w:sz w:val="22"/>
                <w:szCs w:val="22"/>
                <w:lang w:eastAsia="zh-CN" w:bidi="hi-IN"/>
              </w:rPr>
              <w:t xml:space="preserve">, </w:t>
            </w:r>
            <w:proofErr w:type="spellStart"/>
            <w:r w:rsidRPr="00AF06CF">
              <w:rPr>
                <w:rFonts w:ascii="Arial" w:eastAsia="Calibri" w:hAnsi="Arial" w:cs="Arial"/>
                <w:sz w:val="22"/>
                <w:szCs w:val="22"/>
                <w:lang w:eastAsia="zh-CN" w:bidi="hi-IN"/>
              </w:rPr>
              <w:t>Św</w:t>
            </w:r>
            <w:proofErr w:type="spellEnd"/>
            <w:r w:rsidRPr="00AF06CF">
              <w:rPr>
                <w:rFonts w:ascii="Arial" w:eastAsia="Calibri" w:hAnsi="Arial" w:cs="Arial"/>
                <w:sz w:val="22"/>
                <w:szCs w:val="22"/>
                <w:lang w:eastAsia="zh-CN" w:bidi="hi-IN"/>
              </w:rPr>
              <w:t>, Md w kontenerach o zagęszczeniu cel do 400 sztuk na 1 m2.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6EA2"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bl>
    <w:p w14:paraId="29A68488" w14:textId="77777777" w:rsidR="00AF06CF" w:rsidRPr="00AF06CF" w:rsidRDefault="00AF06CF" w:rsidP="00AF06CF">
      <w:pPr>
        <w:widowControl w:val="0"/>
        <w:autoSpaceDN w:val="0"/>
        <w:rPr>
          <w:rFonts w:ascii="Arial" w:eastAsia="Arial Unicode MS" w:hAnsi="Arial" w:cs="Arial"/>
          <w:noProof/>
          <w:kern w:val="3"/>
          <w:sz w:val="22"/>
          <w:szCs w:val="22"/>
          <w:lang w:val="cs-CZ" w:eastAsia="pl-PL"/>
        </w:rPr>
      </w:pPr>
    </w:p>
    <w:p w14:paraId="74372234"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Standard technologii prac obejmuje:</w:t>
      </w:r>
    </w:p>
    <w:p w14:paraId="02282C11"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wyjęcie, wyrwanie lub wycięcie nadmiarowych siewek w każdej pojedynczej celi,</w:t>
      </w:r>
    </w:p>
    <w:p w14:paraId="5A2F2F5D"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przenoszenie/przesuwanie kontenerów w celu dotarcia do wszystkich kontenerów,</w:t>
      </w:r>
    </w:p>
    <w:p w14:paraId="5F38DC8D"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wyniesienie odpadów w wyznaczone miejsce,</w:t>
      </w:r>
    </w:p>
    <w:p w14:paraId="2371EEEE"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lang w:eastAsia="en-US"/>
        </w:rPr>
        <w:t>uprzątnięcie stanowiska pracy na koniec dnia roboczego.</w:t>
      </w:r>
    </w:p>
    <w:p w14:paraId="64E7F4E7" w14:textId="77777777" w:rsidR="00AF06CF" w:rsidRPr="00AF06CF" w:rsidRDefault="00AF06CF" w:rsidP="00AF06CF">
      <w:pPr>
        <w:jc w:val="both"/>
        <w:rPr>
          <w:rFonts w:ascii="Arial" w:eastAsia="SimSun" w:hAnsi="Arial" w:cs="Arial"/>
          <w:b/>
          <w:sz w:val="22"/>
          <w:szCs w:val="22"/>
          <w:lang w:eastAsia="pl-PL"/>
        </w:rPr>
      </w:pPr>
    </w:p>
    <w:p w14:paraId="31AB36F5"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lastRenderedPageBreak/>
        <w:t>Procedura odbioru:</w:t>
      </w:r>
    </w:p>
    <w:p w14:paraId="10682435"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jednostką miary stosowaną do rozliczenia między Zamawiającym a Wykonawcą jest przerwanie 1000 szt. cel,</w:t>
      </w:r>
    </w:p>
    <w:p w14:paraId="0641B882" w14:textId="77777777" w:rsidR="00AF06CF" w:rsidRPr="00AF06CF" w:rsidRDefault="00AF06CF" w:rsidP="00AF06CF">
      <w:pPr>
        <w:numPr>
          <w:ilvl w:val="0"/>
          <w:numId w:val="26"/>
        </w:numPr>
        <w:jc w:val="both"/>
        <w:rPr>
          <w:rFonts w:ascii="Arial" w:hAnsi="Arial" w:cs="Arial"/>
          <w:bCs/>
          <w:sz w:val="22"/>
          <w:szCs w:val="22"/>
        </w:rPr>
      </w:pPr>
      <w:r w:rsidRPr="00AF06CF">
        <w:rPr>
          <w:rFonts w:ascii="Arial" w:eastAsia="SimSun" w:hAnsi="Arial" w:cs="Arial"/>
          <w:bCs/>
          <w:sz w:val="22"/>
          <w:szCs w:val="22"/>
        </w:rPr>
        <w:t xml:space="preserve">odbiór prac nastąpi poprzez sprawdzenie prawidłowości i jakości wykonania prac z opisem czynności i zleceniem oraz poprzez określenie ilości wykonanych jednostek poprzez ich policzenie </w:t>
      </w:r>
      <w:r w:rsidRPr="00AF06CF">
        <w:rPr>
          <w:rFonts w:ascii="Arial" w:eastAsia="Verdana" w:hAnsi="Arial" w:cs="Arial"/>
          <w:bCs/>
          <w:i/>
          <w:iCs/>
          <w:sz w:val="22"/>
          <w:szCs w:val="22"/>
          <w:lang w:eastAsia="zh-CN" w:bidi="hi-IN"/>
        </w:rPr>
        <w:t>(rozliczenie z dokładnością do dwóch miejsc po przecinku).</w:t>
      </w:r>
    </w:p>
    <w:p w14:paraId="22500FFF" w14:textId="77777777" w:rsidR="00AF06CF" w:rsidRPr="00AF06CF" w:rsidRDefault="00AF06CF" w:rsidP="00AF06CF">
      <w:pPr>
        <w:spacing w:before="120" w:after="120" w:line="276" w:lineRule="auto"/>
        <w:rPr>
          <w:rFonts w:ascii="Arial" w:hAnsi="Arial" w:cs="Arial"/>
          <w:sz w:val="22"/>
          <w:szCs w:val="22"/>
        </w:rPr>
      </w:pPr>
      <w:r w:rsidRPr="00AF06CF">
        <w:rPr>
          <w:rFonts w:ascii="Arial" w:hAnsi="Arial" w:cs="Arial"/>
          <w:sz w:val="22"/>
          <w:szCs w:val="22"/>
        </w:rPr>
        <w:t>1.6</w:t>
      </w: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17F3532F" w14:textId="77777777" w:rsidTr="00B23238">
        <w:trPr>
          <w:trHeight w:hRule="exact" w:val="960"/>
          <w:tblHeader/>
          <w:jc w:val="center"/>
        </w:trPr>
        <w:tc>
          <w:tcPr>
            <w:tcW w:w="640" w:type="dxa"/>
            <w:shd w:val="clear" w:color="auto" w:fill="auto"/>
            <w:tcMar>
              <w:top w:w="0" w:type="dxa"/>
              <w:left w:w="108" w:type="dxa"/>
              <w:bottom w:w="0" w:type="dxa"/>
              <w:right w:w="108" w:type="dxa"/>
            </w:tcMar>
            <w:vAlign w:val="center"/>
          </w:tcPr>
          <w:p w14:paraId="74826906"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00" w:type="dxa"/>
            <w:shd w:val="clear" w:color="auto" w:fill="auto"/>
            <w:tcMar>
              <w:top w:w="0" w:type="dxa"/>
              <w:left w:w="108" w:type="dxa"/>
              <w:bottom w:w="0" w:type="dxa"/>
              <w:right w:w="108" w:type="dxa"/>
            </w:tcMar>
            <w:vAlign w:val="center"/>
          </w:tcPr>
          <w:p w14:paraId="4A03FEA5"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00" w:type="dxa"/>
            <w:shd w:val="clear" w:color="auto" w:fill="auto"/>
            <w:tcMar>
              <w:top w:w="0" w:type="dxa"/>
              <w:left w:w="108" w:type="dxa"/>
              <w:bottom w:w="0" w:type="dxa"/>
              <w:right w:w="108" w:type="dxa"/>
            </w:tcMar>
            <w:vAlign w:val="center"/>
          </w:tcPr>
          <w:p w14:paraId="164CD656"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760" w:type="dxa"/>
            <w:shd w:val="clear" w:color="auto" w:fill="auto"/>
            <w:tcMar>
              <w:top w:w="0" w:type="dxa"/>
              <w:left w:w="108" w:type="dxa"/>
              <w:bottom w:w="0" w:type="dxa"/>
              <w:right w:w="108" w:type="dxa"/>
            </w:tcMar>
            <w:vAlign w:val="center"/>
          </w:tcPr>
          <w:p w14:paraId="1CC76548"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00" w:type="dxa"/>
            <w:shd w:val="clear" w:color="auto" w:fill="auto"/>
            <w:tcMar>
              <w:top w:w="0" w:type="dxa"/>
              <w:left w:w="108" w:type="dxa"/>
              <w:bottom w:w="0" w:type="dxa"/>
              <w:right w:w="108" w:type="dxa"/>
            </w:tcMar>
            <w:vAlign w:val="center"/>
          </w:tcPr>
          <w:p w14:paraId="28852BF0"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0C6388BE" w14:textId="77777777" w:rsidTr="00B23238">
        <w:trPr>
          <w:cantSplit/>
          <w:trHeight w:hRule="exact" w:val="1187"/>
          <w:jc w:val="center"/>
        </w:trPr>
        <w:tc>
          <w:tcPr>
            <w:tcW w:w="640" w:type="dxa"/>
            <w:shd w:val="clear" w:color="auto" w:fill="auto"/>
            <w:tcMar>
              <w:top w:w="0" w:type="dxa"/>
              <w:left w:w="108" w:type="dxa"/>
              <w:bottom w:w="0" w:type="dxa"/>
              <w:right w:w="108" w:type="dxa"/>
            </w:tcMar>
            <w:vAlign w:val="center"/>
          </w:tcPr>
          <w:p w14:paraId="6CCAE001"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401</w:t>
            </w:r>
          </w:p>
        </w:tc>
        <w:tc>
          <w:tcPr>
            <w:tcW w:w="1700" w:type="dxa"/>
            <w:shd w:val="clear" w:color="auto" w:fill="auto"/>
            <w:tcMar>
              <w:top w:w="0" w:type="dxa"/>
              <w:left w:w="108" w:type="dxa"/>
              <w:bottom w:w="0" w:type="dxa"/>
              <w:right w:w="108" w:type="dxa"/>
            </w:tcMar>
            <w:vAlign w:val="center"/>
          </w:tcPr>
          <w:p w14:paraId="3E006D77"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PRZ-BROL</w:t>
            </w:r>
          </w:p>
          <w:p w14:paraId="317445AC" w14:textId="77777777" w:rsidR="00AF06CF" w:rsidRPr="00AF06CF" w:rsidRDefault="00AF06CF" w:rsidP="00AF06CF">
            <w:pPr>
              <w:jc w:val="center"/>
              <w:rPr>
                <w:rFonts w:ascii="Arial" w:eastAsia="Calibri" w:hAnsi="Arial" w:cs="Arial"/>
                <w:sz w:val="22"/>
                <w:szCs w:val="22"/>
                <w:lang w:eastAsia="zh-CN" w:bidi="hi-IN"/>
              </w:rPr>
            </w:pPr>
          </w:p>
        </w:tc>
        <w:tc>
          <w:tcPr>
            <w:tcW w:w="1700" w:type="dxa"/>
            <w:shd w:val="clear" w:color="auto" w:fill="auto"/>
            <w:tcMar>
              <w:top w:w="0" w:type="dxa"/>
              <w:left w:w="108" w:type="dxa"/>
              <w:bottom w:w="0" w:type="dxa"/>
              <w:right w:w="108" w:type="dxa"/>
            </w:tcMar>
            <w:vAlign w:val="center"/>
          </w:tcPr>
          <w:p w14:paraId="54A1B059"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PRZ&lt;400BR</w:t>
            </w:r>
          </w:p>
          <w:p w14:paraId="59F73081" w14:textId="77777777" w:rsidR="00AF06CF" w:rsidRPr="00AF06CF" w:rsidRDefault="00AF06CF" w:rsidP="00AF06CF">
            <w:pPr>
              <w:jc w:val="center"/>
              <w:rPr>
                <w:rFonts w:ascii="Arial" w:eastAsia="Calibri" w:hAnsi="Arial" w:cs="Arial"/>
                <w:sz w:val="22"/>
                <w:szCs w:val="22"/>
                <w:lang w:eastAsia="zh-CN" w:bidi="hi-IN"/>
              </w:rPr>
            </w:pPr>
          </w:p>
        </w:tc>
        <w:tc>
          <w:tcPr>
            <w:tcW w:w="3760" w:type="dxa"/>
            <w:shd w:val="clear" w:color="auto" w:fill="auto"/>
            <w:tcMar>
              <w:top w:w="0" w:type="dxa"/>
              <w:left w:w="108" w:type="dxa"/>
              <w:bottom w:w="0" w:type="dxa"/>
              <w:right w:w="108" w:type="dxa"/>
            </w:tcMar>
          </w:tcPr>
          <w:p w14:paraId="7B0CAD76"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 xml:space="preserve">Przerywanie nadmiernej ilości siewek </w:t>
            </w:r>
            <w:proofErr w:type="spellStart"/>
            <w:r w:rsidRPr="00AF06CF">
              <w:rPr>
                <w:rFonts w:ascii="Arial" w:eastAsia="Calibri" w:hAnsi="Arial" w:cs="Arial"/>
                <w:sz w:val="22"/>
                <w:szCs w:val="22"/>
                <w:lang w:eastAsia="zh-CN" w:bidi="hi-IN"/>
              </w:rPr>
              <w:t>Brz</w:t>
            </w:r>
            <w:proofErr w:type="spellEnd"/>
            <w:r w:rsidRPr="00AF06CF">
              <w:rPr>
                <w:rFonts w:ascii="Arial" w:eastAsia="Calibri" w:hAnsi="Arial" w:cs="Arial"/>
                <w:sz w:val="22"/>
                <w:szCs w:val="22"/>
                <w:lang w:eastAsia="zh-CN" w:bidi="hi-IN"/>
              </w:rPr>
              <w:t>, Ol po siewie kupkowym w kontenerach o zagęszczeniu cel do 400 sztuk na 1 m2.</w:t>
            </w:r>
          </w:p>
        </w:tc>
        <w:tc>
          <w:tcPr>
            <w:tcW w:w="1400" w:type="dxa"/>
            <w:shd w:val="clear" w:color="auto" w:fill="auto"/>
            <w:tcMar>
              <w:top w:w="0" w:type="dxa"/>
              <w:left w:w="108" w:type="dxa"/>
              <w:bottom w:w="0" w:type="dxa"/>
              <w:right w:w="108" w:type="dxa"/>
            </w:tcMar>
          </w:tcPr>
          <w:p w14:paraId="30677796"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bl>
    <w:p w14:paraId="61818CEE" w14:textId="77777777" w:rsidR="00AF06CF" w:rsidRPr="00AF06CF" w:rsidRDefault="00AF06CF" w:rsidP="00AF06CF">
      <w:pPr>
        <w:widowControl w:val="0"/>
        <w:autoSpaceDN w:val="0"/>
        <w:rPr>
          <w:rFonts w:ascii="Arial" w:eastAsia="Arial Unicode MS" w:hAnsi="Arial" w:cs="Arial"/>
          <w:noProof/>
          <w:kern w:val="3"/>
          <w:sz w:val="22"/>
          <w:szCs w:val="22"/>
          <w:lang w:val="cs-CZ" w:eastAsia="pl-PL"/>
        </w:rPr>
      </w:pPr>
    </w:p>
    <w:p w14:paraId="4208713C"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Standard technologii prac obejmuje:</w:t>
      </w:r>
    </w:p>
    <w:p w14:paraId="58ECDE6A"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 xml:space="preserve">przerwanie nadmiernej ilości siewek </w:t>
      </w:r>
      <w:proofErr w:type="spellStart"/>
      <w:r w:rsidRPr="00AF06CF">
        <w:rPr>
          <w:rFonts w:ascii="Arial" w:hAnsi="Arial" w:cs="Arial"/>
          <w:bCs/>
          <w:sz w:val="22"/>
          <w:szCs w:val="22"/>
        </w:rPr>
        <w:t>Brz</w:t>
      </w:r>
      <w:proofErr w:type="spellEnd"/>
      <w:r w:rsidRPr="00AF06CF">
        <w:rPr>
          <w:rFonts w:ascii="Arial" w:hAnsi="Arial" w:cs="Arial"/>
          <w:bCs/>
          <w:sz w:val="22"/>
          <w:szCs w:val="22"/>
        </w:rPr>
        <w:t>, Ol  po siewie kupkowym,</w:t>
      </w:r>
    </w:p>
    <w:p w14:paraId="121D7DA0"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przenoszenie/przesuwanie kontenerów w celu dotarcia do wszystkich kontenerów,</w:t>
      </w:r>
    </w:p>
    <w:p w14:paraId="106912EF"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wyniesienie odpadów w wyznaczone miejsce,</w:t>
      </w:r>
    </w:p>
    <w:p w14:paraId="2A0809F5"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uprzątnięcie stanowiska pracy na koniec dnia roboczego.</w:t>
      </w:r>
    </w:p>
    <w:p w14:paraId="1172B926" w14:textId="77777777" w:rsidR="00AF06CF" w:rsidRPr="00AF06CF" w:rsidRDefault="00AF06CF" w:rsidP="00AF06CF">
      <w:pPr>
        <w:rPr>
          <w:rFonts w:ascii="Arial" w:hAnsi="Arial" w:cs="Arial"/>
          <w:sz w:val="22"/>
          <w:szCs w:val="22"/>
        </w:rPr>
      </w:pPr>
    </w:p>
    <w:p w14:paraId="7935A2AB" w14:textId="77777777" w:rsidR="00AF06CF" w:rsidRPr="00AF06CF" w:rsidRDefault="00AF06CF" w:rsidP="00AF06CF">
      <w:pPr>
        <w:jc w:val="both"/>
        <w:rPr>
          <w:rFonts w:ascii="Arial" w:hAnsi="Arial" w:cs="Arial"/>
          <w:b/>
          <w:sz w:val="22"/>
          <w:szCs w:val="22"/>
          <w:lang w:eastAsia="pl-PL"/>
        </w:rPr>
      </w:pPr>
      <w:r w:rsidRPr="00AF06CF">
        <w:rPr>
          <w:rFonts w:ascii="Arial" w:hAnsi="Arial" w:cs="Arial"/>
          <w:b/>
          <w:sz w:val="22"/>
          <w:szCs w:val="22"/>
          <w:lang w:eastAsia="pl-PL"/>
        </w:rPr>
        <w:t>Procedura odbioru:</w:t>
      </w:r>
    </w:p>
    <w:p w14:paraId="19AE7F59"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jednostką miary stosowaną do rozliczenia między Zamawiającym a Wykonawcą jest przerwanie 1000 szt. cel,</w:t>
      </w:r>
    </w:p>
    <w:p w14:paraId="56582B4F"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 xml:space="preserve">odbiór prac nastąpi poprzez sprawdzenie prawidłowości i jakości wykonania prac z opisem czynności i zleceniem oraz poprzez określenie ilości wykonanych jednostek poprzez ich policzenie </w:t>
      </w:r>
      <w:r w:rsidRPr="00AF06CF">
        <w:rPr>
          <w:rFonts w:ascii="Arial" w:hAnsi="Arial" w:cs="Arial"/>
          <w:bCs/>
          <w:i/>
          <w:iCs/>
          <w:sz w:val="22"/>
          <w:szCs w:val="22"/>
        </w:rPr>
        <w:t>(rozliczenie z dokładnością do dwóch miejsc po przecinku).</w:t>
      </w:r>
      <w:r w:rsidRPr="00AF06CF">
        <w:rPr>
          <w:rFonts w:ascii="Arial" w:hAnsi="Arial" w:cs="Arial"/>
          <w:bCs/>
          <w:sz w:val="22"/>
          <w:szCs w:val="22"/>
        </w:rPr>
        <w:t>).</w:t>
      </w:r>
    </w:p>
    <w:p w14:paraId="0F825576" w14:textId="77777777" w:rsidR="00AF06CF" w:rsidRPr="00AF06CF" w:rsidRDefault="00AF06CF" w:rsidP="00AF06CF">
      <w:pPr>
        <w:ind w:left="720"/>
        <w:jc w:val="both"/>
        <w:rPr>
          <w:rFonts w:ascii="Arial" w:hAnsi="Arial" w:cs="Arial"/>
          <w:bCs/>
          <w:sz w:val="22"/>
          <w:szCs w:val="22"/>
        </w:rPr>
      </w:pPr>
    </w:p>
    <w:p w14:paraId="16154897" w14:textId="77777777" w:rsidR="00AF06CF" w:rsidRPr="00AF06CF" w:rsidRDefault="00AF06CF" w:rsidP="00AF06CF">
      <w:pPr>
        <w:ind w:left="142"/>
        <w:jc w:val="both"/>
        <w:rPr>
          <w:rFonts w:ascii="Arial" w:hAnsi="Arial" w:cs="Arial"/>
          <w:bCs/>
          <w:sz w:val="22"/>
          <w:szCs w:val="22"/>
        </w:rPr>
      </w:pPr>
      <w:r w:rsidRPr="00AF06CF">
        <w:rPr>
          <w:rFonts w:ascii="Arial" w:hAnsi="Arial" w:cs="Arial"/>
          <w:bCs/>
          <w:sz w:val="22"/>
          <w:szCs w:val="22"/>
        </w:rPr>
        <w:t>1.7</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3B8F7A6F" w14:textId="77777777" w:rsidTr="00B23238">
        <w:trPr>
          <w:trHeight w:hRule="exact" w:val="960"/>
          <w:tblHeader/>
          <w:jc w:val="center"/>
        </w:trPr>
        <w:tc>
          <w:tcPr>
            <w:tcW w:w="6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8E8F96"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275950"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A3A83"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39585"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BF8AA"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08CD58A5" w14:textId="77777777" w:rsidTr="00B23238">
        <w:trPr>
          <w:cantSplit/>
          <w:trHeight w:val="529"/>
          <w:jc w:val="center"/>
        </w:trPr>
        <w:tc>
          <w:tcPr>
            <w:tcW w:w="65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58C4A7"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402</w:t>
            </w:r>
          </w:p>
        </w:tc>
        <w:tc>
          <w:tcPr>
            <w:tcW w:w="172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7CE35C" w14:textId="77777777" w:rsidR="00AF06CF" w:rsidRPr="00AF06CF" w:rsidRDefault="00AF06CF" w:rsidP="00AF06CF">
            <w:pPr>
              <w:jc w:val="center"/>
              <w:rPr>
                <w:rFonts w:ascii="Arial" w:eastAsia="Calibri" w:hAnsi="Arial" w:cs="Arial"/>
                <w:b/>
                <w:sz w:val="22"/>
                <w:szCs w:val="22"/>
                <w:lang w:eastAsia="zh-CN" w:bidi="hi-IN"/>
              </w:rPr>
            </w:pPr>
            <w:r w:rsidRPr="00AF06CF">
              <w:rPr>
                <w:rFonts w:ascii="Arial" w:eastAsia="Calibri" w:hAnsi="Arial" w:cs="Arial"/>
                <w:sz w:val="22"/>
                <w:szCs w:val="22"/>
                <w:lang w:eastAsia="zh-CN" w:bidi="hi-IN"/>
              </w:rPr>
              <w:t>SORT-KNT1</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AE5BC"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SORT-KNT1</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48AC"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Sortowanie sadzonek wszystkich gatunków w kontenerach o zagęszczeniu cel do 400 szt./m</w:t>
            </w:r>
            <w:r w:rsidRPr="00AF06CF">
              <w:rPr>
                <w:rFonts w:ascii="Arial" w:eastAsia="Calibri" w:hAnsi="Arial" w:cs="Arial"/>
                <w:sz w:val="22"/>
                <w:szCs w:val="22"/>
                <w:vertAlign w:val="superscript"/>
                <w:lang w:eastAsia="zh-CN" w:bidi="hi-IN"/>
              </w:rPr>
              <w:t xml:space="preserve">2 </w:t>
            </w:r>
            <w:r w:rsidRPr="00AF06CF">
              <w:rPr>
                <w:rFonts w:ascii="Arial" w:eastAsia="Calibri" w:hAnsi="Arial" w:cs="Arial"/>
                <w:sz w:val="22"/>
                <w:szCs w:val="22"/>
                <w:lang w:eastAsia="zh-CN" w:bidi="hi-IN"/>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AD33"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r w:rsidR="00AF06CF" w:rsidRPr="00AF06CF" w14:paraId="5713B30D" w14:textId="77777777" w:rsidTr="00B23238">
        <w:trPr>
          <w:cantSplit/>
          <w:trHeight w:val="529"/>
          <w:jc w:val="center"/>
        </w:trPr>
        <w:tc>
          <w:tcPr>
            <w:tcW w:w="65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E609F"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403</w:t>
            </w:r>
          </w:p>
        </w:tc>
        <w:tc>
          <w:tcPr>
            <w:tcW w:w="17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D93D2"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SORT-KNT2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CB3E3"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SORT-KNT2</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DC1B6"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Sortowanie sadzonek wszystkich gatunków w kontenerach o zagęszczeniu cel powyżej 400 szt./m</w:t>
            </w:r>
            <w:r w:rsidRPr="00AF06CF">
              <w:rPr>
                <w:rFonts w:ascii="Arial" w:eastAsia="Calibri" w:hAnsi="Arial" w:cs="Arial"/>
                <w:sz w:val="22"/>
                <w:szCs w:val="22"/>
                <w:vertAlign w:val="superscript"/>
                <w:lang w:eastAsia="zh-CN" w:bidi="hi-IN"/>
              </w:rPr>
              <w:t xml:space="preserve">2 </w:t>
            </w:r>
            <w:r w:rsidRPr="00AF06CF">
              <w:rPr>
                <w:rFonts w:ascii="Arial" w:eastAsia="Calibri" w:hAnsi="Arial" w:cs="Arial"/>
                <w:sz w:val="22"/>
                <w:szCs w:val="22"/>
                <w:lang w:eastAsia="zh-CN" w:bidi="hi-IN"/>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D5070"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bl>
    <w:p w14:paraId="29C8D5D0"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br/>
        <w:t>Standard technologii prac obejmuje:</w:t>
      </w:r>
    </w:p>
    <w:p w14:paraId="18BF491B" w14:textId="77777777" w:rsidR="00AF06CF" w:rsidRPr="00AF06CF" w:rsidRDefault="00AF06CF" w:rsidP="00AF06CF">
      <w:pPr>
        <w:numPr>
          <w:ilvl w:val="0"/>
          <w:numId w:val="26"/>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 xml:space="preserve">liczenie i ręczne sortowanie sadzonek w kontenerach, </w:t>
      </w:r>
    </w:p>
    <w:p w14:paraId="7D6461A7"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usunięcie z pustych cel pozostałości torfu i roślin oraz ich uzupełnienie sadzonką z bryłką,</w:t>
      </w:r>
    </w:p>
    <w:p w14:paraId="0F034380"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przenoszenie/przesuwanie kontenerów w celu dotarcia do wszystkich kontenerów,</w:t>
      </w:r>
    </w:p>
    <w:p w14:paraId="0B41347C"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lang w:eastAsia="en-US"/>
        </w:rPr>
        <w:t>wyniesienie odsortowanych sadzonek (odpadów) oraz resztek substratu w wyznaczone miejsce.</w:t>
      </w:r>
    </w:p>
    <w:p w14:paraId="09952827" w14:textId="77777777" w:rsidR="00AF06CF" w:rsidRDefault="00AF06CF" w:rsidP="00AF06CF">
      <w:pPr>
        <w:jc w:val="both"/>
        <w:rPr>
          <w:rFonts w:ascii="Arial" w:eastAsia="SimSun" w:hAnsi="Arial" w:cs="Arial"/>
          <w:b/>
          <w:sz w:val="22"/>
          <w:szCs w:val="22"/>
          <w:lang w:eastAsia="pl-PL"/>
        </w:rPr>
      </w:pPr>
    </w:p>
    <w:p w14:paraId="3A321FEF" w14:textId="77777777" w:rsidR="00AF06CF" w:rsidRDefault="00AF06CF" w:rsidP="00AF06CF">
      <w:pPr>
        <w:jc w:val="both"/>
        <w:rPr>
          <w:rFonts w:ascii="Arial" w:eastAsia="SimSun" w:hAnsi="Arial" w:cs="Arial"/>
          <w:b/>
          <w:sz w:val="22"/>
          <w:szCs w:val="22"/>
          <w:lang w:eastAsia="pl-PL"/>
        </w:rPr>
      </w:pPr>
    </w:p>
    <w:p w14:paraId="2FFFDD68" w14:textId="77777777" w:rsidR="00AF06CF" w:rsidRDefault="00AF06CF" w:rsidP="00AF06CF">
      <w:pPr>
        <w:jc w:val="both"/>
        <w:rPr>
          <w:rFonts w:ascii="Arial" w:eastAsia="SimSun" w:hAnsi="Arial" w:cs="Arial"/>
          <w:b/>
          <w:sz w:val="22"/>
          <w:szCs w:val="22"/>
          <w:lang w:eastAsia="pl-PL"/>
        </w:rPr>
      </w:pPr>
    </w:p>
    <w:p w14:paraId="5F872840" w14:textId="77777777" w:rsidR="00AF06CF" w:rsidRPr="00AF06CF" w:rsidRDefault="00AF06CF" w:rsidP="00AF06CF">
      <w:pPr>
        <w:jc w:val="both"/>
        <w:rPr>
          <w:rFonts w:ascii="Arial" w:eastAsia="SimSun" w:hAnsi="Arial" w:cs="Arial"/>
          <w:b/>
          <w:sz w:val="22"/>
          <w:szCs w:val="22"/>
          <w:lang w:eastAsia="pl-PL"/>
        </w:rPr>
      </w:pPr>
      <w:r w:rsidRPr="00AF06CF">
        <w:rPr>
          <w:rFonts w:ascii="Arial" w:eastAsia="SimSun" w:hAnsi="Arial" w:cs="Arial"/>
          <w:b/>
          <w:sz w:val="22"/>
          <w:szCs w:val="22"/>
          <w:lang w:eastAsia="pl-PL"/>
        </w:rPr>
        <w:lastRenderedPageBreak/>
        <w:br/>
        <w:t>Uwagi:</w:t>
      </w:r>
    </w:p>
    <w:p w14:paraId="5F2009B9"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rPr>
        <w:t>materiał i niezbędne urządzenia zapewnia Zamawiający,</w:t>
      </w:r>
    </w:p>
    <w:p w14:paraId="6B21DC51" w14:textId="77777777" w:rsidR="00AF06CF" w:rsidRPr="00AF06CF" w:rsidRDefault="00AF06CF" w:rsidP="00AF06CF">
      <w:pPr>
        <w:numPr>
          <w:ilvl w:val="0"/>
          <w:numId w:val="30"/>
        </w:numPr>
        <w:jc w:val="both"/>
        <w:rPr>
          <w:rFonts w:ascii="Arial" w:hAnsi="Arial" w:cs="Arial"/>
          <w:bCs/>
          <w:sz w:val="22"/>
          <w:szCs w:val="22"/>
        </w:rPr>
      </w:pPr>
      <w:r w:rsidRPr="00AF06CF">
        <w:rPr>
          <w:rFonts w:ascii="Arial" w:hAnsi="Arial" w:cs="Arial"/>
          <w:bCs/>
          <w:sz w:val="22"/>
          <w:szCs w:val="22"/>
        </w:rPr>
        <w:t>sadzonki należy sortować zgodnie z wymaganiami jakie powinien spełniać leśny materiał rozmnożeniowy lub zgodnie z wymaganiami odbiorcy,</w:t>
      </w:r>
    </w:p>
    <w:p w14:paraId="0D0DEEAA"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rPr>
        <w:t>metoda i zakres zabiegu zostaną określone przed rozpoczęciem zabiegu w zleceniu.</w:t>
      </w:r>
    </w:p>
    <w:p w14:paraId="6A899E23" w14:textId="77777777" w:rsidR="00AF06CF" w:rsidRPr="00AF06CF" w:rsidRDefault="00AF06CF" w:rsidP="00AF06CF">
      <w:pPr>
        <w:jc w:val="both"/>
        <w:rPr>
          <w:rFonts w:ascii="Arial" w:eastAsia="SimSun" w:hAnsi="Arial" w:cs="Arial"/>
          <w:b/>
          <w:sz w:val="22"/>
          <w:szCs w:val="22"/>
          <w:lang w:eastAsia="pl-PL"/>
        </w:rPr>
      </w:pPr>
    </w:p>
    <w:p w14:paraId="3C848F43"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Procedura odbioru:</w:t>
      </w:r>
    </w:p>
    <w:p w14:paraId="4478E26B" w14:textId="77777777" w:rsidR="00AF06CF" w:rsidRPr="00AF06CF" w:rsidRDefault="00AF06CF" w:rsidP="00AF06CF">
      <w:pPr>
        <w:numPr>
          <w:ilvl w:val="0"/>
          <w:numId w:val="30"/>
        </w:numPr>
        <w:jc w:val="both"/>
        <w:rPr>
          <w:rFonts w:ascii="Arial" w:hAnsi="Arial" w:cs="Arial"/>
          <w:bCs/>
          <w:sz w:val="22"/>
          <w:szCs w:val="22"/>
        </w:rPr>
      </w:pPr>
      <w:r w:rsidRPr="00AF06CF">
        <w:rPr>
          <w:rFonts w:ascii="Arial" w:hAnsi="Arial" w:cs="Arial"/>
          <w:bCs/>
          <w:sz w:val="22"/>
          <w:szCs w:val="22"/>
        </w:rPr>
        <w:t>jednostką miary stosowaną do rozliczenia między Zamawiającym a Wykonawcą jest przerwanie 1000 szt. cel,</w:t>
      </w:r>
    </w:p>
    <w:p w14:paraId="6C92FDFB"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 xml:space="preserve">odbiór prac nastąpi poprzez sprawdzenie prawidłowości i jakości wykonania prac z opisem czynności i zleceniem oraz poprzez określenie ilości wykonanych jednostek poprzez ich policzenie </w:t>
      </w:r>
      <w:r w:rsidRPr="00AF06CF">
        <w:rPr>
          <w:rFonts w:ascii="Arial" w:hAnsi="Arial" w:cs="Arial"/>
          <w:bCs/>
          <w:i/>
          <w:iCs/>
          <w:sz w:val="22"/>
          <w:szCs w:val="22"/>
        </w:rPr>
        <w:t>(rozliczenie z dokładnością do dwóch miejsc po przecinku).</w:t>
      </w:r>
    </w:p>
    <w:p w14:paraId="5E268197" w14:textId="77777777" w:rsidR="00AF06CF" w:rsidRPr="00AF06CF" w:rsidRDefault="00AF06CF" w:rsidP="00AF06CF">
      <w:pPr>
        <w:rPr>
          <w:rFonts w:ascii="Arial" w:hAnsi="Arial" w:cs="Arial"/>
          <w:sz w:val="22"/>
          <w:szCs w:val="22"/>
        </w:rPr>
      </w:pPr>
    </w:p>
    <w:p w14:paraId="06465DFE" w14:textId="77777777" w:rsidR="00AF06CF" w:rsidRPr="00AF06CF" w:rsidRDefault="00AF06CF" w:rsidP="00AF06CF">
      <w:pPr>
        <w:rPr>
          <w:rFonts w:ascii="Arial" w:hAnsi="Arial" w:cs="Arial"/>
          <w:sz w:val="22"/>
          <w:szCs w:val="22"/>
        </w:rPr>
      </w:pPr>
      <w:r w:rsidRPr="00AF06CF">
        <w:rPr>
          <w:rFonts w:ascii="Arial" w:hAnsi="Arial" w:cs="Arial"/>
          <w:sz w:val="22"/>
          <w:szCs w:val="22"/>
        </w:rPr>
        <w:t xml:space="preserve">1.8 </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3A3B459A" w14:textId="77777777" w:rsidTr="00B2323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08E79"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69072"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0531D"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004"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BD0EF"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1F705945" w14:textId="77777777" w:rsidTr="00B23238">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A0A8D"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38263"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ZEST 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DEE86" w14:textId="77777777" w:rsidR="00AF06CF" w:rsidRPr="00AF06CF" w:rsidRDefault="00AF06CF" w:rsidP="00AF06CF">
            <w:pPr>
              <w:jc w:val="center"/>
              <w:rPr>
                <w:rFonts w:ascii="Arial" w:eastAsia="Calibri" w:hAnsi="Arial" w:cs="Arial"/>
                <w:color w:val="006600"/>
                <w:sz w:val="22"/>
                <w:szCs w:val="22"/>
                <w:lang w:eastAsia="zh-CN" w:bidi="hi-IN"/>
              </w:rPr>
            </w:pPr>
            <w:r w:rsidRPr="00AF06CF">
              <w:rPr>
                <w:rFonts w:ascii="Arial" w:eastAsia="Calibri" w:hAnsi="Arial" w:cs="Arial"/>
                <w:sz w:val="22"/>
                <w:szCs w:val="22"/>
                <w:lang w:eastAsia="zh-CN" w:bidi="hi-IN"/>
              </w:rPr>
              <w:t>ZEST 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6D5C"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Zestawianie wszystkich rodzajów kontenerów z sadzonkami wszystkich gatunków z palet na podłoże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44CE"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bl>
    <w:p w14:paraId="341D7C04" w14:textId="77777777" w:rsidR="00AF06CF" w:rsidRPr="00AF06CF" w:rsidRDefault="00AF06CF" w:rsidP="00AF06CF">
      <w:pPr>
        <w:widowControl w:val="0"/>
        <w:autoSpaceDN w:val="0"/>
        <w:rPr>
          <w:rFonts w:ascii="Arial" w:eastAsia="Arial Unicode MS" w:hAnsi="Arial" w:cs="Arial"/>
          <w:noProof/>
          <w:kern w:val="3"/>
          <w:sz w:val="22"/>
          <w:szCs w:val="22"/>
          <w:lang w:val="cs-CZ" w:eastAsia="pl-PL"/>
        </w:rPr>
      </w:pPr>
    </w:p>
    <w:p w14:paraId="6A2B7806"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Standard technologii prac obejmuje:</w:t>
      </w:r>
    </w:p>
    <w:p w14:paraId="20A85E77"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zdjęcie kontenerów z palet, ścisłe ułożenie kontenerów na podłożu</w:t>
      </w:r>
    </w:p>
    <w:p w14:paraId="763CBE5D"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osłonięcie skrajnych kontenerów</w:t>
      </w:r>
    </w:p>
    <w:p w14:paraId="135FEC66"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wyniesienie i ułożenie pustych palet</w:t>
      </w:r>
    </w:p>
    <w:p w14:paraId="61FCCD35"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lang w:eastAsia="en-US"/>
        </w:rPr>
        <w:t>uprzątnięcie powierzchni.</w:t>
      </w:r>
    </w:p>
    <w:p w14:paraId="3A596763" w14:textId="77777777" w:rsidR="00AF06CF" w:rsidRPr="00AF06CF" w:rsidRDefault="00AF06CF" w:rsidP="00AF06CF">
      <w:pPr>
        <w:rPr>
          <w:rFonts w:ascii="Arial" w:eastAsia="SimSun" w:hAnsi="Arial" w:cs="Arial"/>
          <w:sz w:val="22"/>
          <w:szCs w:val="22"/>
        </w:rPr>
      </w:pPr>
    </w:p>
    <w:p w14:paraId="12E0017B"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Uwagi:</w:t>
      </w:r>
    </w:p>
    <w:p w14:paraId="36A58E39"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rPr>
        <w:t>materiał i niezbędne urządzenia zapewnia Zamawiający.</w:t>
      </w:r>
    </w:p>
    <w:p w14:paraId="084DDF93" w14:textId="77777777" w:rsidR="00AF06CF" w:rsidRPr="00AF06CF" w:rsidRDefault="00AF06CF" w:rsidP="00AF06CF">
      <w:pPr>
        <w:jc w:val="both"/>
        <w:rPr>
          <w:rFonts w:ascii="Arial" w:eastAsia="SimSun" w:hAnsi="Arial" w:cs="Arial"/>
          <w:b/>
          <w:sz w:val="22"/>
          <w:szCs w:val="22"/>
          <w:lang w:eastAsia="pl-PL"/>
        </w:rPr>
      </w:pPr>
    </w:p>
    <w:p w14:paraId="2E86CD17"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Procedura odbioru:</w:t>
      </w:r>
    </w:p>
    <w:p w14:paraId="0476B829" w14:textId="77777777" w:rsidR="00AF06CF" w:rsidRPr="00AF06CF" w:rsidRDefault="00AF06CF" w:rsidP="00AF06CF">
      <w:pPr>
        <w:numPr>
          <w:ilvl w:val="0"/>
          <w:numId w:val="30"/>
        </w:numPr>
        <w:jc w:val="both"/>
        <w:rPr>
          <w:rFonts w:ascii="Arial" w:hAnsi="Arial" w:cs="Arial"/>
          <w:bCs/>
          <w:sz w:val="22"/>
          <w:szCs w:val="22"/>
        </w:rPr>
      </w:pPr>
      <w:r w:rsidRPr="00AF06CF">
        <w:rPr>
          <w:rFonts w:ascii="Arial" w:hAnsi="Arial" w:cs="Arial"/>
          <w:bCs/>
          <w:sz w:val="22"/>
          <w:szCs w:val="22"/>
        </w:rPr>
        <w:t>jednostką miary stosowaną do rozliczenia między Zamawiającym a Wykonawcą jest przerwanie 1000 szt. cel,</w:t>
      </w:r>
    </w:p>
    <w:p w14:paraId="5983B756"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 xml:space="preserve">odbiór prac nastąpi poprzez sprawdzenie prawidłowości i jakości wykonania prac z opisem czynności i zleceniem oraz poprzez określenie ilości wykonanych jednostek poprzez ich policzenie </w:t>
      </w:r>
      <w:r w:rsidRPr="00AF06CF">
        <w:rPr>
          <w:rFonts w:ascii="Arial" w:hAnsi="Arial" w:cs="Arial"/>
          <w:bCs/>
          <w:i/>
          <w:iCs/>
          <w:sz w:val="22"/>
          <w:szCs w:val="22"/>
        </w:rPr>
        <w:t>(rozliczenie z dokładnością do dwóch miejsc po przecinku).</w:t>
      </w:r>
    </w:p>
    <w:p w14:paraId="2D1D5228" w14:textId="77777777" w:rsidR="00AF06CF" w:rsidRPr="00AF06CF" w:rsidRDefault="00AF06CF" w:rsidP="00AF06CF">
      <w:pPr>
        <w:jc w:val="both"/>
        <w:rPr>
          <w:rFonts w:ascii="Arial" w:hAnsi="Arial" w:cs="Arial"/>
          <w:bCs/>
          <w:iCs/>
          <w:sz w:val="22"/>
          <w:szCs w:val="22"/>
        </w:rPr>
      </w:pPr>
    </w:p>
    <w:p w14:paraId="58E5A24B" w14:textId="77777777" w:rsidR="00AF06CF" w:rsidRPr="00AF06CF" w:rsidRDefault="00AF06CF" w:rsidP="00AF06CF">
      <w:pPr>
        <w:jc w:val="both"/>
        <w:rPr>
          <w:rFonts w:ascii="Arial" w:hAnsi="Arial" w:cs="Arial"/>
          <w:bCs/>
          <w:sz w:val="22"/>
          <w:szCs w:val="22"/>
        </w:rPr>
      </w:pPr>
      <w:r w:rsidRPr="00AF06CF">
        <w:rPr>
          <w:rFonts w:ascii="Arial" w:hAnsi="Arial" w:cs="Arial"/>
          <w:bCs/>
          <w:iCs/>
          <w:sz w:val="22"/>
          <w:szCs w:val="22"/>
        </w:rPr>
        <w:t>1.9</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02735373" w14:textId="77777777" w:rsidTr="00B23238">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90084F"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BC293"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44F41"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13FE2"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CC80D"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415A38CC" w14:textId="77777777" w:rsidTr="00B23238">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550326"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69CA3" w14:textId="77777777" w:rsidR="00AF06CF" w:rsidRPr="00AF06CF" w:rsidRDefault="00AF06CF" w:rsidP="00AF06CF">
            <w:pPr>
              <w:jc w:val="center"/>
              <w:rPr>
                <w:rFonts w:ascii="Cambria" w:eastAsia="Calibri" w:hAnsi="Cambria"/>
                <w:i/>
                <w:iCs/>
                <w:color w:val="FF0000"/>
                <w:sz w:val="22"/>
                <w:lang w:eastAsia="zh-CN" w:bidi="hi-IN"/>
              </w:rPr>
            </w:pPr>
            <w:r w:rsidRPr="00AF06CF">
              <w:rPr>
                <w:rFonts w:ascii="Arial" w:eastAsia="Calibri" w:hAnsi="Arial" w:cs="Arial"/>
                <w:sz w:val="22"/>
                <w:szCs w:val="22"/>
                <w:lang w:eastAsia="zh-CN" w:bidi="hi-IN"/>
              </w:rPr>
              <w:t>UKŁ-KON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FCFC"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UKŁ-KON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1096"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1772"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TSZT</w:t>
            </w:r>
          </w:p>
        </w:tc>
      </w:tr>
    </w:tbl>
    <w:p w14:paraId="3D41AF6B"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br/>
        <w:t>Standard technologii prac obejmuje:</w:t>
      </w:r>
    </w:p>
    <w:p w14:paraId="1BF37663"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lang w:eastAsia="en-US"/>
        </w:rPr>
        <w:t>zdjęcie i ułożenie osłony skrajnych kontenerów,</w:t>
      </w:r>
    </w:p>
    <w:p w14:paraId="661177A0"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lang w:eastAsia="en-US"/>
        </w:rPr>
        <w:t>doniesienie pustych palet (podpór) ,</w:t>
      </w:r>
    </w:p>
    <w:p w14:paraId="47270FCA"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lang w:eastAsia="en-US"/>
        </w:rPr>
        <w:lastRenderedPageBreak/>
        <w:t>ułożenie kontenerów z sadzonkami na paletach (podporach),</w:t>
      </w:r>
    </w:p>
    <w:p w14:paraId="409589FB"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lang w:eastAsia="en-US"/>
        </w:rPr>
        <w:t>uporządkowanie powierzchni.</w:t>
      </w:r>
    </w:p>
    <w:p w14:paraId="43DB349B" w14:textId="77777777" w:rsidR="00AF06CF" w:rsidRPr="00AF06CF" w:rsidRDefault="00AF06CF" w:rsidP="00AF06CF">
      <w:pPr>
        <w:rPr>
          <w:rFonts w:ascii="Arial" w:eastAsia="SimSun" w:hAnsi="Arial" w:cs="Arial"/>
          <w:sz w:val="22"/>
          <w:szCs w:val="22"/>
        </w:rPr>
      </w:pPr>
    </w:p>
    <w:p w14:paraId="4B7DF0A8"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Uwagi:</w:t>
      </w:r>
    </w:p>
    <w:p w14:paraId="39862869"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rPr>
        <w:t>materiał i niezbędne urządzenia zapewnia Zamawiający.</w:t>
      </w:r>
    </w:p>
    <w:p w14:paraId="6AC913A4" w14:textId="77777777" w:rsidR="00AF06CF" w:rsidRPr="00AF06CF" w:rsidRDefault="00AF06CF" w:rsidP="00AF06CF">
      <w:pPr>
        <w:jc w:val="both"/>
        <w:rPr>
          <w:rFonts w:ascii="Arial" w:eastAsia="SimSun" w:hAnsi="Arial" w:cs="Arial"/>
          <w:bCs/>
          <w:sz w:val="22"/>
          <w:szCs w:val="22"/>
        </w:rPr>
      </w:pPr>
    </w:p>
    <w:p w14:paraId="3F037011" w14:textId="77777777" w:rsidR="00AF06CF" w:rsidRPr="00AF06CF" w:rsidRDefault="00AF06CF" w:rsidP="00AF06CF">
      <w:pPr>
        <w:jc w:val="both"/>
        <w:rPr>
          <w:rFonts w:ascii="Arial" w:hAnsi="Arial" w:cs="Arial"/>
          <w:b/>
          <w:bCs/>
          <w:sz w:val="22"/>
          <w:szCs w:val="22"/>
        </w:rPr>
      </w:pPr>
      <w:r w:rsidRPr="00AF06CF">
        <w:rPr>
          <w:rFonts w:ascii="Arial" w:eastAsia="SimSun" w:hAnsi="Arial" w:cs="Arial"/>
          <w:b/>
          <w:bCs/>
          <w:sz w:val="22"/>
          <w:szCs w:val="22"/>
        </w:rPr>
        <w:t>Procedura odbioru:</w:t>
      </w:r>
    </w:p>
    <w:p w14:paraId="01EF0ED3" w14:textId="77777777" w:rsidR="00AF06CF" w:rsidRPr="00AF06CF" w:rsidRDefault="00AF06CF" w:rsidP="00AF06CF">
      <w:pPr>
        <w:numPr>
          <w:ilvl w:val="0"/>
          <w:numId w:val="30"/>
        </w:numPr>
        <w:suppressAutoHyphens w:val="0"/>
        <w:contextualSpacing/>
        <w:rPr>
          <w:rFonts w:ascii="Arial" w:hAnsi="Arial" w:cs="Arial"/>
          <w:bCs/>
          <w:sz w:val="22"/>
          <w:szCs w:val="22"/>
        </w:rPr>
      </w:pPr>
      <w:r w:rsidRPr="00AF06CF">
        <w:rPr>
          <w:rFonts w:ascii="Arial" w:hAnsi="Arial" w:cs="Arial"/>
          <w:bCs/>
          <w:sz w:val="22"/>
          <w:szCs w:val="22"/>
        </w:rPr>
        <w:t>jednostką miary stosowaną do rozliczenia między Zamawiającym a Wykonawcą jest przerwanie 1000 szt. cel,</w:t>
      </w:r>
    </w:p>
    <w:p w14:paraId="4B18758A" w14:textId="77777777" w:rsidR="00AF06CF" w:rsidRPr="00AF06CF" w:rsidRDefault="00AF06CF" w:rsidP="00AF06CF">
      <w:pPr>
        <w:numPr>
          <w:ilvl w:val="0"/>
          <w:numId w:val="26"/>
        </w:numPr>
        <w:jc w:val="both"/>
        <w:rPr>
          <w:rFonts w:ascii="Arial" w:hAnsi="Arial" w:cs="Arial"/>
          <w:bCs/>
          <w:sz w:val="22"/>
          <w:szCs w:val="22"/>
        </w:rPr>
      </w:pPr>
      <w:r w:rsidRPr="00AF06CF">
        <w:rPr>
          <w:rFonts w:ascii="Arial" w:hAnsi="Arial" w:cs="Arial"/>
          <w:bCs/>
          <w:sz w:val="22"/>
          <w:szCs w:val="22"/>
        </w:rPr>
        <w:t xml:space="preserve">odbiór prac nastąpi poprzez sprawdzenie prawidłowości i jakości wykonania prac z opisem czynności i zleceniem oraz poprzez określenie ilości wykonanych jednostek poprzez ich policzenie </w:t>
      </w:r>
      <w:r w:rsidRPr="00AF06CF">
        <w:rPr>
          <w:rFonts w:ascii="Arial" w:hAnsi="Arial" w:cs="Arial"/>
          <w:bCs/>
          <w:i/>
          <w:iCs/>
          <w:sz w:val="22"/>
          <w:szCs w:val="22"/>
        </w:rPr>
        <w:t>(rozliczenie z dokładnością do dwóch miejsc po przecinku).</w:t>
      </w:r>
    </w:p>
    <w:p w14:paraId="04621484" w14:textId="77777777" w:rsidR="00AF06CF" w:rsidRPr="00AF06CF" w:rsidRDefault="00AF06CF" w:rsidP="00AF06CF">
      <w:pPr>
        <w:rPr>
          <w:rFonts w:ascii="Arial" w:eastAsia="SimSun" w:hAnsi="Arial" w:cs="Arial"/>
          <w:sz w:val="22"/>
          <w:szCs w:val="22"/>
        </w:rPr>
      </w:pPr>
    </w:p>
    <w:p w14:paraId="41B9CD37" w14:textId="77777777" w:rsidR="00AF06CF" w:rsidRPr="00AF06CF" w:rsidRDefault="00AF06CF" w:rsidP="00AF06CF">
      <w:pPr>
        <w:rPr>
          <w:rFonts w:ascii="Arial" w:hAnsi="Arial" w:cs="Arial"/>
          <w:sz w:val="22"/>
          <w:szCs w:val="22"/>
        </w:rPr>
      </w:pPr>
      <w:r w:rsidRPr="00AF06CF">
        <w:rPr>
          <w:rFonts w:ascii="Arial" w:eastAsia="SimSun" w:hAnsi="Arial" w:cs="Arial"/>
          <w:bCs/>
          <w:sz w:val="22"/>
          <w:szCs w:val="22"/>
        </w:rPr>
        <w:t>1.10</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AF06CF" w:rsidRPr="00AF06CF" w14:paraId="15903669" w14:textId="77777777" w:rsidTr="00B2323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298D7"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E2C1F"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F8E10"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9A566"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B0CA0"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062BF4A7" w14:textId="77777777" w:rsidTr="00B23238">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41D47"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2367"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MYC-KON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F14DD"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MYC-KON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3216"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3AA0"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H</w:t>
            </w:r>
          </w:p>
        </w:tc>
      </w:tr>
    </w:tbl>
    <w:p w14:paraId="5F556D0E" w14:textId="77777777" w:rsidR="00AF06CF" w:rsidRPr="00AF06CF" w:rsidRDefault="00AF06CF" w:rsidP="00AF06CF">
      <w:pPr>
        <w:widowControl w:val="0"/>
        <w:autoSpaceDN w:val="0"/>
        <w:ind w:firstLine="142"/>
        <w:rPr>
          <w:rFonts w:ascii="Arial" w:eastAsia="SimSun" w:hAnsi="Arial" w:cs="Arial"/>
          <w:bCs/>
          <w:noProof/>
          <w:kern w:val="3"/>
          <w:sz w:val="22"/>
          <w:szCs w:val="22"/>
          <w:lang w:val="cs-CZ" w:eastAsia="pl-PL"/>
        </w:rPr>
      </w:pPr>
    </w:p>
    <w:p w14:paraId="6B458960" w14:textId="77777777" w:rsidR="00AF06CF" w:rsidRPr="00AF06CF" w:rsidRDefault="00AF06CF" w:rsidP="00AF06CF">
      <w:pPr>
        <w:jc w:val="both"/>
        <w:rPr>
          <w:rFonts w:ascii="Arial" w:eastAsia="SimSun" w:hAnsi="Arial" w:cs="Arial"/>
          <w:b/>
          <w:sz w:val="22"/>
          <w:szCs w:val="22"/>
          <w:lang w:eastAsia="pl-PL"/>
        </w:rPr>
      </w:pPr>
      <w:r w:rsidRPr="00AF06CF">
        <w:rPr>
          <w:rFonts w:ascii="Arial" w:eastAsia="SimSun" w:hAnsi="Arial" w:cs="Arial"/>
          <w:b/>
          <w:sz w:val="22"/>
          <w:szCs w:val="22"/>
          <w:lang w:eastAsia="pl-PL"/>
        </w:rPr>
        <w:t>Standard technologii prac obejmuje:</w:t>
      </w:r>
    </w:p>
    <w:p w14:paraId="65B4192A" w14:textId="77777777" w:rsidR="00AF06CF" w:rsidRPr="00AF06CF" w:rsidRDefault="00AF06CF" w:rsidP="00AF06CF">
      <w:pPr>
        <w:jc w:val="both"/>
        <w:rPr>
          <w:rFonts w:ascii="Arial" w:hAnsi="Arial" w:cs="Arial"/>
          <w:sz w:val="22"/>
          <w:szCs w:val="22"/>
          <w:lang w:eastAsia="pl-PL"/>
        </w:rPr>
      </w:pPr>
      <w:r w:rsidRPr="00AF06CF">
        <w:rPr>
          <w:rFonts w:ascii="Arial" w:hAnsi="Arial" w:cs="Arial"/>
          <w:sz w:val="22"/>
          <w:szCs w:val="22"/>
          <w:lang w:eastAsia="pl-PL"/>
        </w:rPr>
        <w:t>Obsługę linii technologicznej do mycia i dezynfekcji kontenerów zwracanych do szkółki po wysadzeniu sadzonek poprzez</w:t>
      </w:r>
    </w:p>
    <w:p w14:paraId="493652AC"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uruchomienie modułów linii technologicznej do mycia i dezynfekcji kontenerów,</w:t>
      </w:r>
    </w:p>
    <w:p w14:paraId="440E7856"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wzrokową ocenę stanu technicznego kontenerów i odkładanie w wyznaczone miejsce kontenerów uszkodzonych, nie nadających się do dalszego użytkowania,</w:t>
      </w:r>
    </w:p>
    <w:p w14:paraId="7A2B4BA3"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opróżnienie kontenerów z pozostałości substratu,</w:t>
      </w:r>
    </w:p>
    <w:p w14:paraId="6A01A898"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podawanie kontenerów na taśmociąg początkowy,</w:t>
      </w:r>
    </w:p>
    <w:p w14:paraId="5CADBD23"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czyszczenie filtrów i wymianę tkaniny filtrującej,</w:t>
      </w:r>
    </w:p>
    <w:p w14:paraId="103DD377"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cykliczne opróżnianie pojemników z nagromadzonymi odpadami,</w:t>
      </w:r>
    </w:p>
    <w:p w14:paraId="2EE6375A"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czyszczenie dyszy wodnych,</w:t>
      </w:r>
    </w:p>
    <w:p w14:paraId="50E6373C"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odbieranie umytych kontenerów z podajnika końcowego i układanie na paletach,</w:t>
      </w:r>
    </w:p>
    <w:p w14:paraId="2AE1D3D6" w14:textId="77777777" w:rsidR="00AF06CF" w:rsidRPr="00AF06CF" w:rsidRDefault="00AF06CF" w:rsidP="00AF06CF">
      <w:pPr>
        <w:numPr>
          <w:ilvl w:val="0"/>
          <w:numId w:val="31"/>
        </w:numPr>
        <w:suppressAutoHyphens w:val="0"/>
        <w:ind w:left="709" w:hanging="284"/>
        <w:contextualSpacing/>
        <w:rPr>
          <w:rFonts w:ascii="Arial" w:hAnsi="Arial" w:cs="Arial"/>
          <w:bCs/>
          <w:sz w:val="22"/>
          <w:szCs w:val="22"/>
          <w:lang w:eastAsia="pl-PL"/>
        </w:rPr>
      </w:pPr>
      <w:r w:rsidRPr="00AF06CF">
        <w:rPr>
          <w:rFonts w:ascii="Arial" w:hAnsi="Arial" w:cs="Arial"/>
          <w:bCs/>
          <w:sz w:val="22"/>
          <w:szCs w:val="22"/>
          <w:lang w:eastAsia="pl-PL"/>
        </w:rPr>
        <w:t>prowadzenie kontrolki umytych kontenerów.</w:t>
      </w:r>
    </w:p>
    <w:p w14:paraId="348886D2" w14:textId="77777777" w:rsidR="00AF06CF" w:rsidRPr="00AF06CF" w:rsidRDefault="00AF06CF" w:rsidP="00AF06CF">
      <w:pPr>
        <w:rPr>
          <w:rFonts w:ascii="Arial" w:eastAsia="SimSun" w:hAnsi="Arial" w:cs="Arial"/>
          <w:sz w:val="22"/>
          <w:szCs w:val="22"/>
        </w:rPr>
      </w:pPr>
    </w:p>
    <w:p w14:paraId="74A8E41A"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Uwagi:</w:t>
      </w:r>
    </w:p>
    <w:p w14:paraId="0E43B408" w14:textId="77777777" w:rsidR="00AF06CF" w:rsidRPr="00AF06CF" w:rsidRDefault="00AF06CF" w:rsidP="00AF06CF">
      <w:pPr>
        <w:numPr>
          <w:ilvl w:val="0"/>
          <w:numId w:val="30"/>
        </w:numPr>
        <w:jc w:val="both"/>
        <w:rPr>
          <w:rFonts w:ascii="Arial" w:hAnsi="Arial" w:cs="Arial"/>
          <w:bCs/>
          <w:sz w:val="22"/>
          <w:szCs w:val="22"/>
        </w:rPr>
      </w:pPr>
      <w:r w:rsidRPr="00AF06CF">
        <w:rPr>
          <w:rFonts w:ascii="Arial" w:eastAsia="SimSun" w:hAnsi="Arial" w:cs="Arial"/>
          <w:bCs/>
          <w:sz w:val="22"/>
          <w:szCs w:val="22"/>
        </w:rPr>
        <w:t>materiał i niezbędne urządzenia zapewnia Zamawiający.</w:t>
      </w:r>
    </w:p>
    <w:p w14:paraId="565E50AD" w14:textId="77777777" w:rsidR="00AF06CF" w:rsidRPr="00AF06CF" w:rsidRDefault="00AF06CF" w:rsidP="00AF06CF">
      <w:pPr>
        <w:rPr>
          <w:rFonts w:ascii="Arial" w:eastAsia="SimSun" w:hAnsi="Arial" w:cs="Arial"/>
          <w:sz w:val="22"/>
          <w:szCs w:val="22"/>
        </w:rPr>
      </w:pPr>
    </w:p>
    <w:p w14:paraId="7B49D868"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t>Procedura odbioru:</w:t>
      </w:r>
    </w:p>
    <w:p w14:paraId="5B000CA2" w14:textId="77777777" w:rsidR="00AF06CF" w:rsidRPr="00AF06CF" w:rsidRDefault="00AF06CF" w:rsidP="00AF06CF">
      <w:pPr>
        <w:numPr>
          <w:ilvl w:val="0"/>
          <w:numId w:val="30"/>
        </w:numPr>
        <w:jc w:val="both"/>
        <w:rPr>
          <w:rFonts w:ascii="Arial" w:eastAsia="SimSun" w:hAnsi="Arial" w:cs="Arial"/>
          <w:bCs/>
          <w:sz w:val="22"/>
          <w:szCs w:val="22"/>
        </w:rPr>
      </w:pPr>
      <w:r w:rsidRPr="00AF06CF">
        <w:rPr>
          <w:rFonts w:ascii="Arial" w:eastAsia="SimSun" w:hAnsi="Arial" w:cs="Arial"/>
          <w:bCs/>
          <w:sz w:val="22"/>
          <w:szCs w:val="22"/>
        </w:rPr>
        <w:t xml:space="preserve">Jednostką miary stosowaną do rozliczenia prac między Zamawiającym a Wykonawcą jest godzina rzeczywista </w:t>
      </w:r>
      <w:r w:rsidRPr="00AF06CF">
        <w:rPr>
          <w:rFonts w:ascii="Arial" w:eastAsia="SimSun" w:hAnsi="Arial" w:cs="Arial"/>
          <w:bCs/>
          <w:i/>
          <w:sz w:val="22"/>
          <w:szCs w:val="22"/>
        </w:rPr>
        <w:t>(rozliczenie z dokładnością do 1 godziny),</w:t>
      </w:r>
    </w:p>
    <w:p w14:paraId="2BF190A0" w14:textId="77777777" w:rsidR="00AF06CF" w:rsidRPr="00AF06CF" w:rsidRDefault="00AF06CF" w:rsidP="00AF06CF">
      <w:pPr>
        <w:numPr>
          <w:ilvl w:val="0"/>
          <w:numId w:val="30"/>
        </w:numPr>
        <w:jc w:val="both"/>
        <w:rPr>
          <w:rFonts w:ascii="Arial" w:hAnsi="Arial" w:cs="Arial"/>
          <w:bCs/>
          <w:i/>
          <w:iCs/>
          <w:sz w:val="22"/>
          <w:szCs w:val="22"/>
        </w:rPr>
      </w:pPr>
      <w:r w:rsidRPr="00AF06CF">
        <w:rPr>
          <w:rFonts w:ascii="Arial" w:eastAsia="SimSun" w:hAnsi="Arial" w:cs="Arial"/>
          <w:bCs/>
          <w:sz w:val="22"/>
          <w:szCs w:val="22"/>
          <w:lang w:eastAsia="en-US"/>
        </w:rPr>
        <w:t>odbiór prac nastąpi poprzez zweryfikowanie prawidłowości i jakości wykonania prac z opisem czynności i zleceniem</w:t>
      </w:r>
      <w:r w:rsidRPr="00AF06CF">
        <w:rPr>
          <w:rFonts w:ascii="Arial" w:eastAsia="Verdana" w:hAnsi="Arial" w:cs="Arial"/>
          <w:bCs/>
          <w:i/>
          <w:iCs/>
          <w:sz w:val="22"/>
          <w:szCs w:val="22"/>
          <w:lang w:eastAsia="zh-CN" w:bidi="hi-IN"/>
        </w:rPr>
        <w:t>.</w:t>
      </w:r>
    </w:p>
    <w:p w14:paraId="6D460192" w14:textId="77777777" w:rsidR="00AF06CF" w:rsidRPr="00AF06CF" w:rsidRDefault="00AF06CF" w:rsidP="00AF06CF">
      <w:pPr>
        <w:jc w:val="both"/>
        <w:rPr>
          <w:rFonts w:ascii="Arial" w:eastAsia="Verdana" w:hAnsi="Arial" w:cs="Arial"/>
          <w:bCs/>
          <w:iCs/>
          <w:sz w:val="22"/>
          <w:szCs w:val="22"/>
          <w:lang w:eastAsia="zh-CN" w:bidi="hi-IN"/>
        </w:rPr>
      </w:pPr>
    </w:p>
    <w:p w14:paraId="31B727C4" w14:textId="77777777" w:rsidR="00AF06CF" w:rsidRPr="00AF06CF" w:rsidRDefault="00AF06CF" w:rsidP="00AF06CF">
      <w:pPr>
        <w:jc w:val="both"/>
        <w:rPr>
          <w:rFonts w:ascii="Arial" w:hAnsi="Arial" w:cs="Arial"/>
          <w:bCs/>
          <w:color w:val="006600"/>
          <w:sz w:val="22"/>
          <w:szCs w:val="22"/>
          <w:shd w:val="clear" w:color="auto" w:fill="00FFFF"/>
        </w:rPr>
      </w:pPr>
      <w:r w:rsidRPr="00AF06CF">
        <w:rPr>
          <w:rFonts w:ascii="Arial" w:eastAsia="Verdana" w:hAnsi="Arial" w:cs="Arial"/>
          <w:bCs/>
          <w:iCs/>
          <w:sz w:val="22"/>
          <w:szCs w:val="22"/>
          <w:lang w:eastAsia="zh-CN" w:bidi="hi-IN"/>
        </w:rPr>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AF06CF" w:rsidRPr="00AF06CF" w14:paraId="339590DF" w14:textId="77777777" w:rsidTr="00B23238">
        <w:trPr>
          <w:trHeight w:hRule="exact" w:val="960"/>
          <w:tblHeader/>
          <w:jc w:val="center"/>
        </w:trPr>
        <w:tc>
          <w:tcPr>
            <w:tcW w:w="347" w:type="pct"/>
            <w:vAlign w:val="center"/>
          </w:tcPr>
          <w:p w14:paraId="5A7D4911"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Nr</w:t>
            </w:r>
          </w:p>
        </w:tc>
        <w:tc>
          <w:tcPr>
            <w:tcW w:w="924" w:type="pct"/>
            <w:shd w:val="clear" w:color="auto" w:fill="auto"/>
            <w:vAlign w:val="center"/>
            <w:hideMark/>
          </w:tcPr>
          <w:p w14:paraId="1368FA3A"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Kod czynności do rozliczenia</w:t>
            </w:r>
          </w:p>
        </w:tc>
        <w:tc>
          <w:tcPr>
            <w:tcW w:w="924" w:type="pct"/>
            <w:vAlign w:val="center"/>
          </w:tcPr>
          <w:p w14:paraId="3D544FDF"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 xml:space="preserve">Kod </w:t>
            </w:r>
            <w:proofErr w:type="spellStart"/>
            <w:r w:rsidRPr="00AF06CF">
              <w:rPr>
                <w:rFonts w:ascii="Arial" w:eastAsia="Calibri" w:hAnsi="Arial" w:cs="Arial"/>
                <w:b/>
                <w:i/>
                <w:sz w:val="22"/>
                <w:szCs w:val="22"/>
                <w:lang w:eastAsia="zh-CN" w:bidi="hi-IN"/>
              </w:rPr>
              <w:t>czynn</w:t>
            </w:r>
            <w:proofErr w:type="spellEnd"/>
            <w:r w:rsidRPr="00AF06CF">
              <w:rPr>
                <w:rFonts w:ascii="Arial" w:eastAsia="Calibri" w:hAnsi="Arial" w:cs="Arial"/>
                <w:b/>
                <w:i/>
                <w:sz w:val="22"/>
                <w:szCs w:val="22"/>
                <w:lang w:eastAsia="zh-CN" w:bidi="hi-IN"/>
              </w:rPr>
              <w:t>. / materiału do wyceny</w:t>
            </w:r>
          </w:p>
        </w:tc>
        <w:tc>
          <w:tcPr>
            <w:tcW w:w="2043" w:type="pct"/>
            <w:shd w:val="clear" w:color="auto" w:fill="auto"/>
            <w:vAlign w:val="center"/>
            <w:hideMark/>
          </w:tcPr>
          <w:p w14:paraId="6688FED1"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Opis kodu czynności</w:t>
            </w:r>
          </w:p>
        </w:tc>
        <w:tc>
          <w:tcPr>
            <w:tcW w:w="761" w:type="pct"/>
            <w:shd w:val="clear" w:color="auto" w:fill="auto"/>
            <w:vAlign w:val="center"/>
          </w:tcPr>
          <w:p w14:paraId="30A48BD7" w14:textId="77777777" w:rsidR="00AF06CF" w:rsidRPr="00AF06CF" w:rsidRDefault="00AF06CF" w:rsidP="00AF06CF">
            <w:pPr>
              <w:jc w:val="center"/>
              <w:rPr>
                <w:rFonts w:ascii="Arial" w:eastAsia="Calibri" w:hAnsi="Arial" w:cs="Arial"/>
                <w:b/>
                <w:i/>
                <w:sz w:val="22"/>
                <w:szCs w:val="22"/>
                <w:lang w:eastAsia="zh-CN" w:bidi="hi-IN"/>
              </w:rPr>
            </w:pPr>
            <w:r w:rsidRPr="00AF06CF">
              <w:rPr>
                <w:rFonts w:ascii="Arial" w:eastAsia="Calibri" w:hAnsi="Arial" w:cs="Arial"/>
                <w:b/>
                <w:i/>
                <w:sz w:val="22"/>
                <w:szCs w:val="22"/>
                <w:lang w:eastAsia="zh-CN" w:bidi="hi-IN"/>
              </w:rPr>
              <w:t>Jednostka miary</w:t>
            </w:r>
          </w:p>
        </w:tc>
      </w:tr>
      <w:tr w:rsidR="00AF06CF" w:rsidRPr="00AF06CF" w14:paraId="65DDCF77" w14:textId="77777777" w:rsidTr="00B23238">
        <w:trPr>
          <w:cantSplit/>
          <w:trHeight w:val="529"/>
          <w:jc w:val="center"/>
        </w:trPr>
        <w:tc>
          <w:tcPr>
            <w:tcW w:w="347" w:type="pct"/>
            <w:vAlign w:val="center"/>
          </w:tcPr>
          <w:p w14:paraId="0BE385B8"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407</w:t>
            </w:r>
          </w:p>
        </w:tc>
        <w:tc>
          <w:tcPr>
            <w:tcW w:w="924" w:type="pct"/>
            <w:shd w:val="clear" w:color="auto" w:fill="auto"/>
            <w:vAlign w:val="center"/>
          </w:tcPr>
          <w:p w14:paraId="328D9AFE"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TR-WOZEKW</w:t>
            </w:r>
          </w:p>
        </w:tc>
        <w:tc>
          <w:tcPr>
            <w:tcW w:w="924" w:type="pct"/>
            <w:vAlign w:val="center"/>
          </w:tcPr>
          <w:p w14:paraId="7D7FD01F"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TR-WOZEKW</w:t>
            </w:r>
          </w:p>
        </w:tc>
        <w:tc>
          <w:tcPr>
            <w:tcW w:w="2043" w:type="pct"/>
            <w:shd w:val="clear" w:color="auto" w:fill="auto"/>
          </w:tcPr>
          <w:p w14:paraId="2B602AE7" w14:textId="77777777" w:rsidR="00AF06CF" w:rsidRPr="00AF06CF" w:rsidRDefault="00AF06CF" w:rsidP="00AF06CF">
            <w:pPr>
              <w:rPr>
                <w:rFonts w:ascii="Arial" w:eastAsia="Calibri" w:hAnsi="Arial" w:cs="Arial"/>
                <w:sz w:val="22"/>
                <w:szCs w:val="22"/>
                <w:lang w:eastAsia="zh-CN" w:bidi="hi-IN"/>
              </w:rPr>
            </w:pPr>
            <w:r w:rsidRPr="00AF06CF">
              <w:rPr>
                <w:rFonts w:ascii="Arial" w:eastAsia="Calibri" w:hAnsi="Arial" w:cs="Arial"/>
                <w:sz w:val="22"/>
                <w:szCs w:val="22"/>
                <w:lang w:eastAsia="zh-CN" w:bidi="hi-IN"/>
              </w:rPr>
              <w:t>Prace transportowe wykonywane wózkiem widłowym</w:t>
            </w:r>
          </w:p>
        </w:tc>
        <w:tc>
          <w:tcPr>
            <w:tcW w:w="761" w:type="pct"/>
            <w:shd w:val="clear" w:color="auto" w:fill="auto"/>
          </w:tcPr>
          <w:p w14:paraId="235A9A4A" w14:textId="77777777" w:rsidR="00AF06CF" w:rsidRPr="00AF06CF" w:rsidRDefault="00AF06CF" w:rsidP="00AF06CF">
            <w:pPr>
              <w:jc w:val="center"/>
              <w:rPr>
                <w:rFonts w:ascii="Arial" w:eastAsia="Calibri" w:hAnsi="Arial" w:cs="Arial"/>
                <w:sz w:val="22"/>
                <w:szCs w:val="22"/>
                <w:lang w:eastAsia="zh-CN" w:bidi="hi-IN"/>
              </w:rPr>
            </w:pPr>
            <w:r w:rsidRPr="00AF06CF">
              <w:rPr>
                <w:rFonts w:ascii="Arial" w:eastAsia="Calibri" w:hAnsi="Arial" w:cs="Arial"/>
                <w:sz w:val="22"/>
                <w:szCs w:val="22"/>
                <w:lang w:eastAsia="zh-CN" w:bidi="hi-IN"/>
              </w:rPr>
              <w:t>H</w:t>
            </w:r>
          </w:p>
        </w:tc>
      </w:tr>
    </w:tbl>
    <w:p w14:paraId="096CE61F" w14:textId="77777777" w:rsidR="00AF06CF" w:rsidRDefault="00AF06CF" w:rsidP="00AF06CF">
      <w:pPr>
        <w:jc w:val="both"/>
        <w:rPr>
          <w:rFonts w:ascii="Arial" w:eastAsia="SimSun" w:hAnsi="Arial" w:cs="Arial"/>
          <w:b/>
          <w:sz w:val="22"/>
          <w:szCs w:val="22"/>
          <w:lang w:eastAsia="pl-PL"/>
        </w:rPr>
      </w:pPr>
    </w:p>
    <w:p w14:paraId="05DDA07F" w14:textId="77777777" w:rsidR="00AF06CF" w:rsidRDefault="00AF06CF" w:rsidP="00AF06CF">
      <w:pPr>
        <w:jc w:val="both"/>
        <w:rPr>
          <w:rFonts w:ascii="Arial" w:eastAsia="SimSun" w:hAnsi="Arial" w:cs="Arial"/>
          <w:b/>
          <w:sz w:val="22"/>
          <w:szCs w:val="22"/>
          <w:lang w:eastAsia="pl-PL"/>
        </w:rPr>
      </w:pPr>
    </w:p>
    <w:p w14:paraId="2262E714" w14:textId="77777777" w:rsidR="00AF06CF" w:rsidRPr="00AF06CF" w:rsidRDefault="00AF06CF" w:rsidP="00AF06CF">
      <w:pPr>
        <w:jc w:val="both"/>
        <w:rPr>
          <w:rFonts w:ascii="Arial" w:eastAsia="SimSun" w:hAnsi="Arial" w:cs="Arial"/>
          <w:b/>
          <w:sz w:val="22"/>
          <w:szCs w:val="22"/>
          <w:lang w:eastAsia="pl-PL"/>
        </w:rPr>
      </w:pPr>
    </w:p>
    <w:p w14:paraId="31C4D73A" w14:textId="77777777" w:rsidR="00AF06CF" w:rsidRPr="00AF06CF" w:rsidRDefault="00AF06CF" w:rsidP="00AF06CF">
      <w:pPr>
        <w:jc w:val="both"/>
        <w:rPr>
          <w:rFonts w:ascii="Arial" w:eastAsia="SimSun" w:hAnsi="Arial" w:cs="Arial"/>
          <w:b/>
          <w:sz w:val="22"/>
          <w:szCs w:val="22"/>
          <w:lang w:eastAsia="pl-PL"/>
        </w:rPr>
      </w:pPr>
      <w:r w:rsidRPr="00AF06CF">
        <w:rPr>
          <w:rFonts w:ascii="Arial" w:eastAsia="SimSun" w:hAnsi="Arial" w:cs="Arial"/>
          <w:b/>
          <w:sz w:val="22"/>
          <w:szCs w:val="22"/>
          <w:lang w:eastAsia="pl-PL"/>
        </w:rPr>
        <w:lastRenderedPageBreak/>
        <w:t>Standard technologii prac obejmuje:</w:t>
      </w:r>
    </w:p>
    <w:p w14:paraId="6781AD1A"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rozładunek i układanie palet drewnianych z torfem w wyznaczonym miejscu magazynowym,</w:t>
      </w:r>
    </w:p>
    <w:p w14:paraId="74DAA0E6"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rozładunek i układanie komponentów substratu (wermikulit, nawozów, i inne) w wyznaczonym miejscu magazynowym,</w:t>
      </w:r>
    </w:p>
    <w:p w14:paraId="025B8B53"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palet drewnianych z torfem z magazynu do hali produkcyjnej,</w:t>
      </w:r>
    </w:p>
    <w:p w14:paraId="0CFC94B2"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komponentów substratu (wermikulit, nawozów i inne) z magazynu do hali produkcyjnej,</w:t>
      </w:r>
    </w:p>
    <w:p w14:paraId="50E12437"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rozładunek i układanie repelentów, nawozów, środków ochrony roślin w miejscu składowania,</w:t>
      </w:r>
    </w:p>
    <w:p w14:paraId="6837419D"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dowożenie i uzupełnianie substratu w zbiorniku magazynowym linii technologicznej do napełniania kontenerów, siewu nasion i szkółkowania,</w:t>
      </w:r>
    </w:p>
    <w:p w14:paraId="2ADD0751"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dowożenie pustych kontenerów do linii technologicznej do napełniania kontenerów, siewu nasion,</w:t>
      </w:r>
    </w:p>
    <w:p w14:paraId="7C6E7BC0"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i układanie palet z obsianymi kontenerami w namiotach foliowych, na polach zraszania i na polach hodowlanych,</w:t>
      </w:r>
    </w:p>
    <w:p w14:paraId="358E5FF9"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 xml:space="preserve">przewożenie i układanie palet z sadzonkami z namiotów foliowych na pole zraszania, </w:t>
      </w:r>
    </w:p>
    <w:p w14:paraId="3204AA9A"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dowożenie palet z sadzonkami do szkółkowania,</w:t>
      </w:r>
    </w:p>
    <w:p w14:paraId="781192EF"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załadunek pustych palet metalowych do stelaży transportowych i przewożenie stelaży do linii technologicznej do napełniania kontenerów, siewu nasion i szkółkowania</w:t>
      </w:r>
    </w:p>
    <w:p w14:paraId="553ED57B"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rozładunek i układanie zakupionych, nowych kontenerów,</w:t>
      </w:r>
    </w:p>
    <w:p w14:paraId="6690B6DC"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rozładunek i układanie kontenerów zwracanych do szkółki po wysadzeniu sadzonek,</w:t>
      </w:r>
    </w:p>
    <w:p w14:paraId="58C3F455"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kontenerów na linię technologiczną do mycia i dezynfekcji,</w:t>
      </w:r>
    </w:p>
    <w:p w14:paraId="7081359F"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umytych i zdezynfekowanych kontenerów oraz kontenerów uszkodzonych do wyznaczonych miejsc składowania,</w:t>
      </w:r>
    </w:p>
    <w:p w14:paraId="27F2FF50"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transport i układanie pustych palet metalowych,</w:t>
      </w:r>
    </w:p>
    <w:p w14:paraId="30395EEE"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załadunek sadzonek do stelaży, załadunek sadzonek w stelażach do środków transportu,</w:t>
      </w:r>
    </w:p>
    <w:p w14:paraId="23FB9326"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rozładunek pustych stelaży z palet metalowych,</w:t>
      </w:r>
    </w:p>
    <w:p w14:paraId="0548E59C"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nawozów i środków ochrony roślin z magazynu do miejsca stosowania,</w:t>
      </w:r>
    </w:p>
    <w:p w14:paraId="589D4C1D"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repelentów z magazynu do miejsca stosowania,</w:t>
      </w:r>
    </w:p>
    <w:p w14:paraId="257DE873"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części zamiennych i innych materiałów,</w:t>
      </w:r>
    </w:p>
    <w:p w14:paraId="6A4B5D8A"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włókniny do przykrywania zasiewów i ochrony zasiewów i sadzonek przed przymrozkami,</w:t>
      </w:r>
    </w:p>
    <w:p w14:paraId="68506833"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 xml:space="preserve">przewożenie pianki </w:t>
      </w:r>
      <w:proofErr w:type="spellStart"/>
      <w:r w:rsidRPr="00AF06CF">
        <w:rPr>
          <w:rFonts w:ascii="Arial" w:eastAsia="SimSun" w:hAnsi="Arial" w:cs="Arial"/>
          <w:bCs/>
          <w:sz w:val="22"/>
          <w:szCs w:val="22"/>
          <w:lang w:eastAsia="en-US"/>
        </w:rPr>
        <w:t>styrodurowej</w:t>
      </w:r>
      <w:proofErr w:type="spellEnd"/>
      <w:r w:rsidRPr="00AF06CF">
        <w:rPr>
          <w:rFonts w:ascii="Arial" w:eastAsia="SimSun" w:hAnsi="Arial" w:cs="Arial"/>
          <w:bCs/>
          <w:sz w:val="22"/>
          <w:szCs w:val="22"/>
          <w:lang w:eastAsia="en-US"/>
        </w:rPr>
        <w:t xml:space="preserve"> do osłaniania kontenerów skrajnych,</w:t>
      </w:r>
    </w:p>
    <w:p w14:paraId="6FBA4A09"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 xml:space="preserve">przewożenie biopreparatu </w:t>
      </w:r>
      <w:proofErr w:type="spellStart"/>
      <w:r w:rsidRPr="00AF06CF">
        <w:rPr>
          <w:rFonts w:ascii="Arial" w:eastAsia="SimSun" w:hAnsi="Arial" w:cs="Arial"/>
          <w:bCs/>
          <w:sz w:val="22"/>
          <w:szCs w:val="22"/>
          <w:lang w:eastAsia="en-US"/>
        </w:rPr>
        <w:t>mikoryzowego</w:t>
      </w:r>
      <w:proofErr w:type="spellEnd"/>
      <w:r w:rsidRPr="00AF06CF">
        <w:rPr>
          <w:rFonts w:ascii="Arial" w:eastAsia="SimSun" w:hAnsi="Arial" w:cs="Arial"/>
          <w:bCs/>
          <w:sz w:val="22"/>
          <w:szCs w:val="22"/>
          <w:lang w:eastAsia="en-US"/>
        </w:rPr>
        <w:t>,</w:t>
      </w:r>
    </w:p>
    <w:p w14:paraId="58B72F7B"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rozładunek i transport nasion dostarczanych do szkółki,</w:t>
      </w:r>
    </w:p>
    <w:p w14:paraId="06A57766"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i załadunek na środki transportu nasion wydawanych ze szkółki do odbiorców,</w:t>
      </w:r>
    </w:p>
    <w:p w14:paraId="14E2453F"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palet z sadzonkami oraz pustych palet i kontenerów w trakcie procesu sortowania sadzonek,</w:t>
      </w:r>
    </w:p>
    <w:p w14:paraId="47873669"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palet z sadzonkami oraz pustych palet w trakcie procesu zdejmowania kontenerów z palet i układania na podłożu na czas zimy,</w:t>
      </w:r>
    </w:p>
    <w:p w14:paraId="293F40A6"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przewożenie palet z sadzonkami oraz pustych palet w trakcie procesu układania kontenerów na paletach po okresie zimowym,</w:t>
      </w:r>
    </w:p>
    <w:p w14:paraId="7A9FE65C"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transport i opróżnianie pojemników do gromadzenia odpadów powstałych w trakcie produkcji substratów torfowych, sortowania sadzonek, przerywania nadmiarowych siewek, pielenia i prac porządkowych, itp.,</w:t>
      </w:r>
    </w:p>
    <w:p w14:paraId="63555141"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załadunek odpadów opakowaniowych do środków transportu,</w:t>
      </w:r>
    </w:p>
    <w:p w14:paraId="5B1B11F0"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załadunek uszkodzonych kontenerów do środków transportu,</w:t>
      </w:r>
    </w:p>
    <w:p w14:paraId="388C1089"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inne prace rozładunkowe i transportowe.</w:t>
      </w:r>
    </w:p>
    <w:p w14:paraId="70632445" w14:textId="77777777" w:rsidR="00AF06CF" w:rsidRDefault="00AF06CF" w:rsidP="00AF06CF">
      <w:pPr>
        <w:rPr>
          <w:rFonts w:ascii="Arial" w:eastAsia="SimSun" w:hAnsi="Arial" w:cs="Arial"/>
          <w:sz w:val="22"/>
          <w:szCs w:val="22"/>
        </w:rPr>
      </w:pPr>
    </w:p>
    <w:p w14:paraId="4747B3EC" w14:textId="77777777" w:rsidR="00AF06CF" w:rsidRDefault="00AF06CF" w:rsidP="00AF06CF">
      <w:pPr>
        <w:rPr>
          <w:rFonts w:ascii="Arial" w:eastAsia="SimSun" w:hAnsi="Arial" w:cs="Arial"/>
          <w:sz w:val="22"/>
          <w:szCs w:val="22"/>
        </w:rPr>
      </w:pPr>
    </w:p>
    <w:p w14:paraId="24CE2D6B" w14:textId="77777777" w:rsidR="00AF06CF" w:rsidRDefault="00AF06CF" w:rsidP="00AF06CF">
      <w:pPr>
        <w:rPr>
          <w:rFonts w:ascii="Arial" w:eastAsia="SimSun" w:hAnsi="Arial" w:cs="Arial"/>
          <w:sz w:val="22"/>
          <w:szCs w:val="22"/>
        </w:rPr>
      </w:pPr>
    </w:p>
    <w:p w14:paraId="14B11CB1" w14:textId="77777777" w:rsidR="00AF06CF" w:rsidRPr="00AF06CF" w:rsidRDefault="00AF06CF" w:rsidP="00AF06CF">
      <w:pPr>
        <w:rPr>
          <w:rFonts w:ascii="Arial" w:eastAsia="SimSun" w:hAnsi="Arial" w:cs="Arial"/>
          <w:sz w:val="22"/>
          <w:szCs w:val="22"/>
        </w:rPr>
      </w:pPr>
    </w:p>
    <w:p w14:paraId="2673565E"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lastRenderedPageBreak/>
        <w:t>Uwagi:</w:t>
      </w:r>
    </w:p>
    <w:p w14:paraId="31C50BD2"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materiał i niezbędne urządzenia zapewnia Zamawiający,</w:t>
      </w:r>
    </w:p>
    <w:p w14:paraId="6F634F8D"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Urządzenia do transportu zapewnia Wykonawca (możliwość dzierżawy od Zamawiającego).</w:t>
      </w:r>
    </w:p>
    <w:p w14:paraId="4FEFD360" w14:textId="77777777" w:rsidR="00AF06CF" w:rsidRPr="00AF06CF" w:rsidRDefault="00AF06CF" w:rsidP="00AF06CF">
      <w:pPr>
        <w:jc w:val="both"/>
        <w:rPr>
          <w:rFonts w:ascii="Arial" w:hAnsi="Arial" w:cs="Arial"/>
          <w:b/>
          <w:sz w:val="22"/>
          <w:szCs w:val="22"/>
          <w:lang w:eastAsia="pl-PL"/>
        </w:rPr>
      </w:pPr>
      <w:r w:rsidRPr="00AF06CF">
        <w:rPr>
          <w:rFonts w:ascii="Arial" w:eastAsia="SimSun" w:hAnsi="Arial" w:cs="Arial"/>
          <w:b/>
          <w:sz w:val="22"/>
          <w:szCs w:val="22"/>
          <w:lang w:eastAsia="pl-PL"/>
        </w:rPr>
        <w:br/>
        <w:t>Procedura odbioru:</w:t>
      </w:r>
    </w:p>
    <w:p w14:paraId="3E8CED28" w14:textId="77777777" w:rsidR="00AF06CF" w:rsidRPr="00AF06CF" w:rsidRDefault="00AF06CF" w:rsidP="00AF06CF">
      <w:pPr>
        <w:numPr>
          <w:ilvl w:val="0"/>
          <w:numId w:val="30"/>
        </w:numPr>
        <w:jc w:val="both"/>
        <w:rPr>
          <w:rFonts w:ascii="Arial" w:eastAsia="SimSun" w:hAnsi="Arial" w:cs="Arial"/>
          <w:bCs/>
          <w:sz w:val="22"/>
          <w:szCs w:val="22"/>
          <w:lang w:eastAsia="en-US"/>
        </w:rPr>
      </w:pPr>
      <w:r w:rsidRPr="00AF06CF">
        <w:rPr>
          <w:rFonts w:ascii="Arial" w:eastAsia="SimSun" w:hAnsi="Arial" w:cs="Arial"/>
          <w:bCs/>
          <w:sz w:val="22"/>
          <w:szCs w:val="22"/>
          <w:lang w:eastAsia="en-US"/>
        </w:rPr>
        <w:t xml:space="preserve">Jednostką miary stosowaną do rozliczenia prac między Zamawiającym a Wykonawcą jest godzina rzeczywista </w:t>
      </w:r>
      <w:r w:rsidRPr="00AF06CF">
        <w:rPr>
          <w:rFonts w:ascii="Arial" w:eastAsia="SimSun" w:hAnsi="Arial" w:cs="Arial"/>
          <w:bCs/>
          <w:i/>
          <w:sz w:val="22"/>
          <w:szCs w:val="22"/>
          <w:lang w:eastAsia="en-US"/>
        </w:rPr>
        <w:t>(rozliczenie z dokładnością do 1 godziny).</w:t>
      </w:r>
    </w:p>
    <w:p w14:paraId="3F72E4DC" w14:textId="77777777" w:rsidR="00AF06CF" w:rsidRPr="00AF06CF" w:rsidRDefault="00AF06CF" w:rsidP="00AF06CF">
      <w:pPr>
        <w:numPr>
          <w:ilvl w:val="0"/>
          <w:numId w:val="30"/>
        </w:numPr>
        <w:suppressAutoHyphens w:val="0"/>
        <w:autoSpaceDE w:val="0"/>
        <w:autoSpaceDN w:val="0"/>
        <w:adjustRightInd w:val="0"/>
        <w:spacing w:before="120" w:after="120" w:line="276" w:lineRule="auto"/>
        <w:contextualSpacing/>
        <w:jc w:val="both"/>
        <w:rPr>
          <w:rFonts w:ascii="Arial" w:eastAsia="SimSun" w:hAnsi="Arial" w:cs="Arial"/>
          <w:bCs/>
          <w:sz w:val="22"/>
          <w:szCs w:val="22"/>
          <w:lang w:eastAsia="pl-PL"/>
        </w:rPr>
      </w:pPr>
      <w:r w:rsidRPr="00AF06CF">
        <w:rPr>
          <w:rFonts w:ascii="Arial" w:eastAsia="SimSun" w:hAnsi="Arial" w:cs="Arial"/>
          <w:bCs/>
          <w:sz w:val="22"/>
          <w:szCs w:val="22"/>
          <w:lang w:eastAsia="pl-PL"/>
        </w:rPr>
        <w:t>Odbiór prac nastąpi poprzez zweryfikowanie prawidłowości i jakości wykonania prac z opisem czynności i zleceniem.</w:t>
      </w:r>
    </w:p>
    <w:p w14:paraId="35C290C8" w14:textId="77777777" w:rsidR="00AF06CF" w:rsidRPr="00AF06CF" w:rsidRDefault="00AF06CF" w:rsidP="00AF06CF">
      <w:pPr>
        <w:suppressAutoHyphens w:val="0"/>
        <w:spacing w:before="120" w:after="120"/>
        <w:rPr>
          <w:rFonts w:ascii="Arial" w:eastAsia="Calibri" w:hAnsi="Arial" w:cs="Arial"/>
          <w:b/>
          <w:sz w:val="22"/>
          <w:szCs w:val="22"/>
          <w:lang w:eastAsia="en-US"/>
        </w:rPr>
      </w:pPr>
      <w:r w:rsidRPr="00AF06CF">
        <w:rPr>
          <w:rFonts w:ascii="Arial" w:eastAsia="Calibri" w:hAnsi="Arial" w:cs="Arial"/>
          <w:b/>
          <w:sz w:val="22"/>
          <w:szCs w:val="22"/>
          <w:lang w:eastAsia="en-US"/>
        </w:rPr>
        <w:t>II. 2 Sztuczne wprowadzanie młodego pokolenia sadzarką leśną</w:t>
      </w:r>
    </w:p>
    <w:p w14:paraId="04391FBA" w14:textId="77777777" w:rsidR="00AF06CF" w:rsidRPr="00AF06CF" w:rsidRDefault="00AF06CF" w:rsidP="00AF06CF">
      <w:pPr>
        <w:suppressAutoHyphens w:val="0"/>
        <w:spacing w:before="120" w:after="120"/>
        <w:rPr>
          <w:rFonts w:ascii="Arial" w:eastAsia="Calibri" w:hAnsi="Arial" w:cs="Arial"/>
          <w:b/>
          <w:sz w:val="22"/>
          <w:szCs w:val="22"/>
          <w:lang w:eastAsia="en-US"/>
        </w:rPr>
      </w:pPr>
      <w:r w:rsidRPr="00AF06CF">
        <w:rPr>
          <w:rFonts w:ascii="Arial" w:eastAsia="Calibri" w:hAnsi="Arial" w:cs="Arial"/>
          <w:b/>
          <w:sz w:val="22"/>
          <w:szCs w:val="22"/>
          <w:lang w:eastAsia="en-US"/>
        </w:rPr>
        <w:t>2.0 Przygotowanie gleby</w:t>
      </w:r>
    </w:p>
    <w:tbl>
      <w:tblPr>
        <w:tblW w:w="0" w:type="auto"/>
        <w:tblCellMar>
          <w:left w:w="0" w:type="dxa"/>
          <w:right w:w="0" w:type="dxa"/>
        </w:tblCellMar>
        <w:tblLook w:val="04A0" w:firstRow="1" w:lastRow="0" w:firstColumn="1" w:lastColumn="0" w:noHBand="0" w:noVBand="1"/>
      </w:tblPr>
      <w:tblGrid>
        <w:gridCol w:w="767"/>
        <w:gridCol w:w="1907"/>
        <w:gridCol w:w="1994"/>
        <w:gridCol w:w="3116"/>
        <w:gridCol w:w="1411"/>
      </w:tblGrid>
      <w:tr w:rsidR="00AF06CF" w:rsidRPr="00AF06CF" w14:paraId="576F90AC" w14:textId="77777777" w:rsidTr="00B23238">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2D899"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 xml:space="preserve">Nr </w:t>
            </w:r>
          </w:p>
        </w:tc>
        <w:tc>
          <w:tcPr>
            <w:tcW w:w="19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C17A3"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 xml:space="preserve">Kod czynności do rozliczenia </w:t>
            </w:r>
          </w:p>
        </w:tc>
        <w:tc>
          <w:tcPr>
            <w:tcW w:w="19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38893"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 xml:space="preserve">Kod </w:t>
            </w:r>
            <w:proofErr w:type="spellStart"/>
            <w:r w:rsidRPr="00AF06CF">
              <w:rPr>
                <w:rFonts w:ascii="Arial" w:eastAsia="Calibri" w:hAnsi="Arial" w:cs="Arial"/>
                <w:b/>
                <w:bCs/>
                <w:i/>
                <w:iCs/>
                <w:sz w:val="22"/>
                <w:szCs w:val="22"/>
                <w:lang w:eastAsia="pl-PL"/>
              </w:rPr>
              <w:t>czynn</w:t>
            </w:r>
            <w:proofErr w:type="spellEnd"/>
            <w:r w:rsidRPr="00AF06CF">
              <w:rPr>
                <w:rFonts w:ascii="Arial" w:eastAsia="Calibri" w:hAnsi="Arial" w:cs="Arial"/>
                <w:b/>
                <w:bCs/>
                <w:i/>
                <w:iCs/>
                <w:sz w:val="22"/>
                <w:szCs w:val="22"/>
                <w:lang w:eastAsia="pl-PL"/>
              </w:rPr>
              <w:t xml:space="preserve">. / materiału do wyceny </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FB70BB"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 xml:space="preserve">Opis kodu czynności </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07D30"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 xml:space="preserve">Jednostka miary </w:t>
            </w:r>
          </w:p>
        </w:tc>
      </w:tr>
      <w:tr w:rsidR="00AF06CF" w:rsidRPr="00AF06CF" w14:paraId="1116D123" w14:textId="77777777" w:rsidTr="00B23238">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E0899"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53.01</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CC7ED"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WYK-PL12M</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073E89C5"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WYK-PL12M</w:t>
            </w:r>
          </w:p>
        </w:tc>
        <w:tc>
          <w:tcPr>
            <w:tcW w:w="3116" w:type="dxa"/>
            <w:tcBorders>
              <w:top w:val="nil"/>
              <w:left w:val="nil"/>
              <w:bottom w:val="single" w:sz="8" w:space="0" w:color="auto"/>
              <w:right w:val="single" w:sz="8" w:space="0" w:color="auto"/>
            </w:tcBorders>
            <w:tcMar>
              <w:top w:w="0" w:type="dxa"/>
              <w:left w:w="108" w:type="dxa"/>
              <w:bottom w:w="0" w:type="dxa"/>
              <w:right w:w="108" w:type="dxa"/>
            </w:tcMar>
          </w:tcPr>
          <w:p w14:paraId="053806AA" w14:textId="77777777" w:rsidR="00AF06CF" w:rsidRPr="00AF06CF" w:rsidRDefault="00AF06CF" w:rsidP="00AF06CF">
            <w:pPr>
              <w:suppressAutoHyphens w:val="0"/>
              <w:autoSpaceDE w:val="0"/>
              <w:autoSpaceDN w:val="0"/>
              <w:adjustRightInd w:val="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 xml:space="preserve">Zdarcie pokrywy na placówkach </w:t>
            </w:r>
            <w:r w:rsidRPr="00AF06CF">
              <w:rPr>
                <w:rFonts w:ascii="Arial" w:eastAsia="Calibri" w:hAnsi="Arial" w:cs="Arial"/>
                <w:color w:val="000000"/>
                <w:sz w:val="22"/>
                <w:szCs w:val="22"/>
                <w:lang w:eastAsia="en-US"/>
              </w:rPr>
              <w:br/>
              <w:t xml:space="preserve">o wymiarach 1,2mx1,2m </w:t>
            </w:r>
            <w:r w:rsidRPr="00AF06CF">
              <w:rPr>
                <w:rFonts w:ascii="Arial" w:eastAsia="Calibri" w:hAnsi="Arial" w:cs="Arial"/>
                <w:color w:val="000000"/>
                <w:sz w:val="22"/>
                <w:szCs w:val="22"/>
                <w:lang w:eastAsia="en-US"/>
              </w:rPr>
              <w:br/>
              <w:t>– prace wykonywane koparką</w:t>
            </w:r>
          </w:p>
        </w:tc>
        <w:tc>
          <w:tcPr>
            <w:tcW w:w="1411" w:type="dxa"/>
            <w:tcBorders>
              <w:top w:val="nil"/>
              <w:left w:val="nil"/>
              <w:bottom w:val="single" w:sz="8" w:space="0" w:color="auto"/>
              <w:right w:val="single" w:sz="8" w:space="0" w:color="auto"/>
            </w:tcBorders>
            <w:tcMar>
              <w:top w:w="0" w:type="dxa"/>
              <w:left w:w="108" w:type="dxa"/>
              <w:bottom w:w="0" w:type="dxa"/>
              <w:right w:w="108" w:type="dxa"/>
            </w:tcMar>
          </w:tcPr>
          <w:p w14:paraId="51644ECB"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TSZT</w:t>
            </w:r>
          </w:p>
          <w:p w14:paraId="102FB3F1"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p>
        </w:tc>
      </w:tr>
      <w:tr w:rsidR="00AF06CF" w:rsidRPr="00AF06CF" w14:paraId="7AC1C2B7" w14:textId="77777777" w:rsidTr="00B23238">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1E21D"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54.01</w:t>
            </w:r>
          </w:p>
        </w:tc>
        <w:tc>
          <w:tcPr>
            <w:tcW w:w="1907"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C476E"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WYK-PL2M</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D1915"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WYK-PL2M</w:t>
            </w:r>
          </w:p>
        </w:tc>
        <w:tc>
          <w:tcPr>
            <w:tcW w:w="3116" w:type="dxa"/>
            <w:tcBorders>
              <w:top w:val="nil"/>
              <w:left w:val="nil"/>
              <w:bottom w:val="single" w:sz="8" w:space="0" w:color="auto"/>
              <w:right w:val="single" w:sz="8" w:space="0" w:color="auto"/>
            </w:tcBorders>
            <w:tcMar>
              <w:top w:w="0" w:type="dxa"/>
              <w:left w:w="108" w:type="dxa"/>
              <w:bottom w:w="0" w:type="dxa"/>
              <w:right w:w="108" w:type="dxa"/>
            </w:tcMar>
          </w:tcPr>
          <w:p w14:paraId="0F781778" w14:textId="77777777" w:rsidR="00AF06CF" w:rsidRPr="00AF06CF" w:rsidRDefault="00AF06CF" w:rsidP="00AF06CF">
            <w:pPr>
              <w:suppressAutoHyphens w:val="0"/>
              <w:autoSpaceDE w:val="0"/>
              <w:autoSpaceDN w:val="0"/>
              <w:adjustRightInd w:val="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 xml:space="preserve">Zdarcie pokrywy na placówkach </w:t>
            </w:r>
            <w:r w:rsidRPr="00AF06CF">
              <w:rPr>
                <w:rFonts w:ascii="Arial" w:eastAsia="Calibri" w:hAnsi="Arial" w:cs="Arial"/>
                <w:color w:val="000000"/>
                <w:sz w:val="22"/>
                <w:szCs w:val="22"/>
                <w:lang w:eastAsia="en-US"/>
              </w:rPr>
              <w:br/>
              <w:t xml:space="preserve">o wymiarach 2,0mx2,0m </w:t>
            </w:r>
            <w:r w:rsidRPr="00AF06CF">
              <w:rPr>
                <w:rFonts w:ascii="Arial" w:eastAsia="Calibri" w:hAnsi="Arial" w:cs="Arial"/>
                <w:color w:val="000000"/>
                <w:sz w:val="22"/>
                <w:szCs w:val="22"/>
                <w:lang w:eastAsia="en-US"/>
              </w:rPr>
              <w:br/>
              <w:t>– prace wykonywane koparką</w:t>
            </w:r>
          </w:p>
        </w:tc>
        <w:tc>
          <w:tcPr>
            <w:tcW w:w="1411" w:type="dxa"/>
            <w:tcBorders>
              <w:top w:val="nil"/>
              <w:left w:val="nil"/>
              <w:bottom w:val="single" w:sz="8" w:space="0" w:color="auto"/>
              <w:right w:val="single" w:sz="8" w:space="0" w:color="auto"/>
            </w:tcBorders>
            <w:tcMar>
              <w:top w:w="0" w:type="dxa"/>
              <w:left w:w="108" w:type="dxa"/>
              <w:bottom w:w="0" w:type="dxa"/>
              <w:right w:w="108" w:type="dxa"/>
            </w:tcMar>
            <w:hideMark/>
          </w:tcPr>
          <w:p w14:paraId="0D290C19" w14:textId="77777777" w:rsidR="00AF06CF" w:rsidRPr="00AF06CF" w:rsidRDefault="00AF06CF" w:rsidP="00AF06CF">
            <w:pPr>
              <w:suppressAutoHyphens w:val="0"/>
              <w:autoSpaceDE w:val="0"/>
              <w:autoSpaceDN w:val="0"/>
              <w:adjustRightInd w:val="0"/>
              <w:spacing w:before="120" w:after="120"/>
              <w:jc w:val="center"/>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TSZT</w:t>
            </w:r>
          </w:p>
        </w:tc>
      </w:tr>
    </w:tbl>
    <w:p w14:paraId="7657EA0D" w14:textId="77777777" w:rsidR="00AF06CF" w:rsidRPr="00AF06CF" w:rsidRDefault="00AF06CF" w:rsidP="00AF06CF">
      <w:pPr>
        <w:suppressAutoHyphens w:val="0"/>
        <w:autoSpaceDE w:val="0"/>
        <w:autoSpaceDN w:val="0"/>
        <w:adjustRightInd w:val="0"/>
        <w:rPr>
          <w:rFonts w:ascii="Cambria" w:eastAsiaTheme="minorHAnsi" w:hAnsi="Cambria" w:cs="Calibri"/>
          <w:b/>
          <w:bCs/>
          <w:color w:val="000000"/>
          <w:sz w:val="22"/>
          <w:szCs w:val="22"/>
          <w:lang w:eastAsia="en-US"/>
        </w:rPr>
      </w:pPr>
    </w:p>
    <w:p w14:paraId="25BAF36E" w14:textId="77777777" w:rsidR="00AF06CF" w:rsidRPr="00AF06CF" w:rsidRDefault="00AF06CF" w:rsidP="00AF06CF">
      <w:pPr>
        <w:suppressAutoHyphens w:val="0"/>
        <w:autoSpaceDE w:val="0"/>
        <w:autoSpaceDN w:val="0"/>
        <w:adjustRightInd w:val="0"/>
        <w:rPr>
          <w:rFonts w:ascii="Arial" w:eastAsia="Calibri" w:hAnsi="Arial" w:cs="Arial"/>
          <w:color w:val="000000"/>
          <w:sz w:val="22"/>
          <w:szCs w:val="22"/>
          <w:lang w:eastAsia="en-US"/>
        </w:rPr>
      </w:pPr>
      <w:r w:rsidRPr="00AF06CF">
        <w:rPr>
          <w:rFonts w:ascii="Arial" w:eastAsia="Calibri" w:hAnsi="Arial" w:cs="Arial"/>
          <w:b/>
          <w:bCs/>
          <w:color w:val="000000"/>
          <w:sz w:val="22"/>
          <w:szCs w:val="22"/>
          <w:lang w:eastAsia="en-US"/>
        </w:rPr>
        <w:t xml:space="preserve">Standard technologii obejmuje: </w:t>
      </w:r>
    </w:p>
    <w:p w14:paraId="10197C6F" w14:textId="77777777" w:rsidR="00AF06CF" w:rsidRPr="00AF06CF" w:rsidRDefault="00AF06CF" w:rsidP="00AF06CF">
      <w:pPr>
        <w:suppressAutoHyphens w:val="0"/>
        <w:autoSpaceDE w:val="0"/>
        <w:autoSpaceDN w:val="0"/>
        <w:adjustRightInd w:val="0"/>
        <w:spacing w:after="18"/>
        <w:jc w:val="both"/>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 xml:space="preserve">Mechaniczne zdarcie pokrywy gleby na talerzach (… cm lub … cm), na placówkach (o średnicy …. m) oraz talerzach (…. cm) np. przy pomocy koparki do gleby mineralnej, w więźbie (odległości pomiędzy środkami sąsiednich talerzy, placówek) lub ich ilości określonej w zleceniu. </w:t>
      </w:r>
    </w:p>
    <w:p w14:paraId="3CC76E04" w14:textId="77777777" w:rsidR="00AF06CF" w:rsidRPr="00AF06CF" w:rsidRDefault="00AF06CF" w:rsidP="00AF06CF">
      <w:pPr>
        <w:suppressAutoHyphens w:val="0"/>
        <w:autoSpaceDE w:val="0"/>
        <w:autoSpaceDN w:val="0"/>
        <w:adjustRightInd w:val="0"/>
        <w:jc w:val="both"/>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 xml:space="preserve">Mechaniczne usunięcie chwastów i wytrząśnięcie próchnicy ze zdartej pokrywy gleby. </w:t>
      </w:r>
    </w:p>
    <w:p w14:paraId="49D45210" w14:textId="77777777" w:rsidR="00AF06CF" w:rsidRPr="00AF06CF" w:rsidRDefault="00AF06CF" w:rsidP="00AF06CF">
      <w:pPr>
        <w:suppressAutoHyphens w:val="0"/>
        <w:autoSpaceDE w:val="0"/>
        <w:autoSpaceDN w:val="0"/>
        <w:adjustRightInd w:val="0"/>
        <w:rPr>
          <w:rFonts w:ascii="Arial" w:eastAsia="Calibri" w:hAnsi="Arial" w:cs="Arial"/>
          <w:color w:val="000000"/>
          <w:sz w:val="22"/>
          <w:szCs w:val="22"/>
          <w:lang w:eastAsia="en-US"/>
        </w:rPr>
      </w:pPr>
    </w:p>
    <w:p w14:paraId="715D1C02" w14:textId="77777777" w:rsidR="00AF06CF" w:rsidRPr="00AF06CF" w:rsidRDefault="00AF06CF" w:rsidP="00AF06CF">
      <w:pPr>
        <w:suppressAutoHyphens w:val="0"/>
        <w:autoSpaceDE w:val="0"/>
        <w:autoSpaceDN w:val="0"/>
        <w:adjustRightInd w:val="0"/>
        <w:rPr>
          <w:rFonts w:ascii="Arial" w:eastAsia="Calibri" w:hAnsi="Arial" w:cs="Arial"/>
          <w:color w:val="000000"/>
          <w:sz w:val="22"/>
          <w:szCs w:val="22"/>
          <w:lang w:eastAsia="en-US"/>
        </w:rPr>
      </w:pPr>
      <w:r w:rsidRPr="00AF06CF">
        <w:rPr>
          <w:rFonts w:ascii="Arial" w:eastAsia="Calibri" w:hAnsi="Arial" w:cs="Arial"/>
          <w:b/>
          <w:bCs/>
          <w:color w:val="000000"/>
          <w:sz w:val="22"/>
          <w:szCs w:val="22"/>
          <w:lang w:eastAsia="en-US"/>
        </w:rPr>
        <w:t xml:space="preserve">Uwagi: </w:t>
      </w:r>
    </w:p>
    <w:p w14:paraId="1C085DA8" w14:textId="77777777" w:rsidR="00AF06CF" w:rsidRPr="00AF06CF" w:rsidRDefault="00AF06CF" w:rsidP="00AF06CF">
      <w:pPr>
        <w:suppressAutoHyphens w:val="0"/>
        <w:autoSpaceDE w:val="0"/>
        <w:autoSpaceDN w:val="0"/>
        <w:adjustRightInd w:val="0"/>
        <w:jc w:val="both"/>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 xml:space="preserve">- sprzęt i narzędzia niezbędne do wykonania zabiegu zapewnia Wykonawca. </w:t>
      </w:r>
    </w:p>
    <w:p w14:paraId="07FDC349" w14:textId="77777777" w:rsidR="00AF06CF" w:rsidRPr="00AF06CF" w:rsidRDefault="00AF06CF" w:rsidP="00AF06CF">
      <w:pPr>
        <w:suppressAutoHyphens w:val="0"/>
        <w:autoSpaceDE w:val="0"/>
        <w:autoSpaceDN w:val="0"/>
        <w:adjustRightInd w:val="0"/>
        <w:rPr>
          <w:rFonts w:ascii="Arial" w:eastAsia="Calibri" w:hAnsi="Arial" w:cs="Arial"/>
          <w:color w:val="000000"/>
          <w:sz w:val="22"/>
          <w:szCs w:val="22"/>
          <w:lang w:eastAsia="en-US"/>
        </w:rPr>
      </w:pPr>
    </w:p>
    <w:p w14:paraId="2D398569" w14:textId="77777777" w:rsidR="00AF06CF" w:rsidRPr="00AF06CF" w:rsidRDefault="00AF06CF" w:rsidP="00AF06CF">
      <w:pPr>
        <w:suppressAutoHyphens w:val="0"/>
        <w:autoSpaceDE w:val="0"/>
        <w:autoSpaceDN w:val="0"/>
        <w:adjustRightInd w:val="0"/>
        <w:rPr>
          <w:rFonts w:ascii="Arial" w:eastAsia="Calibri" w:hAnsi="Arial" w:cs="Arial"/>
          <w:color w:val="000000"/>
          <w:sz w:val="22"/>
          <w:szCs w:val="22"/>
          <w:lang w:eastAsia="en-US"/>
        </w:rPr>
      </w:pPr>
      <w:r w:rsidRPr="00AF06CF">
        <w:rPr>
          <w:rFonts w:ascii="Arial" w:eastAsia="Calibri" w:hAnsi="Arial" w:cs="Arial"/>
          <w:b/>
          <w:bCs/>
          <w:color w:val="000000"/>
          <w:sz w:val="22"/>
          <w:szCs w:val="22"/>
          <w:lang w:eastAsia="en-US"/>
        </w:rPr>
        <w:t xml:space="preserve">Procedura odbioru: </w:t>
      </w:r>
    </w:p>
    <w:p w14:paraId="12BFE856" w14:textId="77777777" w:rsidR="00AF06CF" w:rsidRPr="00AF06CF" w:rsidRDefault="00AF06CF" w:rsidP="00AF06CF">
      <w:pPr>
        <w:suppressAutoHyphens w:val="0"/>
        <w:autoSpaceDE w:val="0"/>
        <w:autoSpaceDN w:val="0"/>
        <w:adjustRightInd w:val="0"/>
        <w:jc w:val="both"/>
        <w:rPr>
          <w:rFonts w:ascii="Arial" w:eastAsia="Calibri" w:hAnsi="Arial" w:cs="Arial"/>
          <w:color w:val="000000"/>
          <w:sz w:val="22"/>
          <w:szCs w:val="22"/>
          <w:lang w:eastAsia="en-US"/>
        </w:rPr>
      </w:pPr>
      <w:r w:rsidRPr="00AF06CF">
        <w:rPr>
          <w:rFonts w:ascii="Arial" w:eastAsia="Calibri" w:hAnsi="Arial" w:cs="Arial"/>
          <w:color w:val="000000"/>
          <w:sz w:val="22"/>
          <w:szCs w:val="22"/>
          <w:lang w:eastAsia="en-US"/>
        </w:rPr>
        <w:t xml:space="preserve">- 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 </w:t>
      </w:r>
    </w:p>
    <w:p w14:paraId="6740E0E4" w14:textId="77777777" w:rsidR="00AF06CF" w:rsidRDefault="00AF06CF" w:rsidP="00AF06CF">
      <w:pPr>
        <w:spacing w:before="240"/>
        <w:rPr>
          <w:rFonts w:ascii="Arial" w:hAnsi="Arial" w:cs="Arial"/>
          <w:i/>
          <w:iCs/>
          <w:sz w:val="22"/>
          <w:szCs w:val="22"/>
        </w:rPr>
      </w:pPr>
      <w:r w:rsidRPr="00AF06CF">
        <w:rPr>
          <w:rFonts w:ascii="Arial" w:hAnsi="Arial" w:cs="Arial"/>
          <w:i/>
          <w:iCs/>
          <w:sz w:val="22"/>
          <w:szCs w:val="22"/>
        </w:rPr>
        <w:t>(rozliczenie z dokładnością do dwóch miejsc po przecinku)</w:t>
      </w:r>
    </w:p>
    <w:p w14:paraId="69A67C54" w14:textId="77777777" w:rsidR="00AF06CF" w:rsidRDefault="00AF06CF" w:rsidP="00AF06CF">
      <w:pPr>
        <w:spacing w:before="240"/>
        <w:rPr>
          <w:rFonts w:ascii="Arial" w:hAnsi="Arial" w:cs="Arial"/>
          <w:i/>
          <w:iCs/>
          <w:sz w:val="22"/>
          <w:szCs w:val="22"/>
        </w:rPr>
      </w:pPr>
    </w:p>
    <w:p w14:paraId="32FC8E0A" w14:textId="77777777" w:rsidR="00AF06CF" w:rsidRPr="00AF06CF" w:rsidRDefault="00AF06CF" w:rsidP="00AF06CF">
      <w:pPr>
        <w:spacing w:before="240"/>
        <w:rPr>
          <w:rFonts w:ascii="Arial" w:hAnsi="Arial" w:cs="Arial"/>
          <w:sz w:val="22"/>
          <w:szCs w:val="22"/>
        </w:rPr>
      </w:pPr>
    </w:p>
    <w:p w14:paraId="3F0066C4" w14:textId="77777777" w:rsidR="00AF06CF" w:rsidRPr="00AF06CF" w:rsidRDefault="00AF06CF" w:rsidP="00AF06CF">
      <w:pPr>
        <w:suppressAutoHyphens w:val="0"/>
        <w:spacing w:before="120" w:after="120"/>
        <w:rPr>
          <w:rFonts w:ascii="Arial" w:eastAsia="Calibri" w:hAnsi="Arial" w:cs="Arial"/>
          <w:b/>
          <w:bCs/>
          <w:iCs/>
          <w:sz w:val="22"/>
          <w:szCs w:val="22"/>
          <w:lang w:eastAsia="pl-PL"/>
        </w:rPr>
      </w:pPr>
      <w:r w:rsidRPr="00AF06CF">
        <w:rPr>
          <w:rFonts w:ascii="Arial" w:eastAsia="Calibri" w:hAnsi="Arial" w:cs="Arial"/>
          <w:b/>
          <w:bCs/>
          <w:sz w:val="22"/>
          <w:szCs w:val="22"/>
          <w:lang w:eastAsia="pl-PL"/>
        </w:rPr>
        <w:t xml:space="preserve">2.1 Sadzenie </w:t>
      </w:r>
      <w:r w:rsidRPr="00AF06CF">
        <w:rPr>
          <w:rFonts w:ascii="Arial" w:eastAsia="Calibri" w:hAnsi="Arial"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15"/>
        <w:gridCol w:w="1703"/>
        <w:gridCol w:w="3629"/>
        <w:gridCol w:w="1412"/>
      </w:tblGrid>
      <w:tr w:rsidR="00AF06CF" w:rsidRPr="00AF06CF" w14:paraId="2BC3D145" w14:textId="77777777" w:rsidTr="00B23238">
        <w:trPr>
          <w:trHeight w:val="161"/>
          <w:jc w:val="center"/>
        </w:trPr>
        <w:tc>
          <w:tcPr>
            <w:tcW w:w="460" w:type="pct"/>
            <w:shd w:val="clear" w:color="auto" w:fill="auto"/>
          </w:tcPr>
          <w:p w14:paraId="0D73422D"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Nr</w:t>
            </w:r>
          </w:p>
        </w:tc>
        <w:tc>
          <w:tcPr>
            <w:tcW w:w="877" w:type="pct"/>
            <w:shd w:val="clear" w:color="auto" w:fill="auto"/>
          </w:tcPr>
          <w:p w14:paraId="19BE6B14" w14:textId="77777777" w:rsidR="00AF06CF" w:rsidRPr="00AF06CF" w:rsidRDefault="00AF06CF" w:rsidP="00AF06CF">
            <w:pPr>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Kod czynności do rozliczenia</w:t>
            </w:r>
          </w:p>
        </w:tc>
        <w:tc>
          <w:tcPr>
            <w:tcW w:w="925" w:type="pct"/>
            <w:shd w:val="clear" w:color="auto" w:fill="auto"/>
          </w:tcPr>
          <w:p w14:paraId="391E909E" w14:textId="77777777" w:rsidR="00AF06CF" w:rsidRPr="00AF06CF" w:rsidRDefault="00AF06CF" w:rsidP="00AF06CF">
            <w:pPr>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 xml:space="preserve">Kod </w:t>
            </w:r>
            <w:proofErr w:type="spellStart"/>
            <w:r w:rsidRPr="00AF06CF">
              <w:rPr>
                <w:rFonts w:ascii="Arial" w:eastAsia="Calibri" w:hAnsi="Arial" w:cs="Arial"/>
                <w:b/>
                <w:bCs/>
                <w:i/>
                <w:iCs/>
                <w:sz w:val="22"/>
                <w:szCs w:val="22"/>
                <w:lang w:eastAsia="pl-PL"/>
              </w:rPr>
              <w:t>czynn</w:t>
            </w:r>
            <w:proofErr w:type="spellEnd"/>
            <w:r w:rsidRPr="00AF06CF">
              <w:rPr>
                <w:rFonts w:ascii="Arial" w:eastAsia="Calibri" w:hAnsi="Arial" w:cs="Arial"/>
                <w:b/>
                <w:bCs/>
                <w:i/>
                <w:iCs/>
                <w:sz w:val="22"/>
                <w:szCs w:val="22"/>
                <w:lang w:eastAsia="pl-PL"/>
              </w:rPr>
              <w:t>. / materiału do wyceny</w:t>
            </w:r>
          </w:p>
        </w:tc>
        <w:tc>
          <w:tcPr>
            <w:tcW w:w="1971" w:type="pct"/>
            <w:shd w:val="clear" w:color="auto" w:fill="auto"/>
          </w:tcPr>
          <w:p w14:paraId="649ED9A2"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Opis kodu czynności</w:t>
            </w:r>
          </w:p>
        </w:tc>
        <w:tc>
          <w:tcPr>
            <w:tcW w:w="767" w:type="pct"/>
            <w:shd w:val="clear" w:color="auto" w:fill="auto"/>
          </w:tcPr>
          <w:p w14:paraId="3D100CB2" w14:textId="77777777" w:rsidR="00AF06CF" w:rsidRPr="00AF06CF" w:rsidRDefault="00AF06CF" w:rsidP="00AF06CF">
            <w:pPr>
              <w:suppressAutoHyphens w:val="0"/>
              <w:spacing w:before="120" w:after="120"/>
              <w:jc w:val="center"/>
              <w:rPr>
                <w:rFonts w:ascii="Arial" w:eastAsia="Calibri" w:hAnsi="Arial" w:cs="Arial"/>
                <w:b/>
                <w:bCs/>
                <w:i/>
                <w:iCs/>
                <w:sz w:val="22"/>
                <w:szCs w:val="22"/>
                <w:lang w:eastAsia="pl-PL"/>
              </w:rPr>
            </w:pPr>
            <w:r w:rsidRPr="00AF06CF">
              <w:rPr>
                <w:rFonts w:ascii="Arial" w:eastAsia="Calibri" w:hAnsi="Arial" w:cs="Arial"/>
                <w:b/>
                <w:bCs/>
                <w:i/>
                <w:iCs/>
                <w:sz w:val="22"/>
                <w:szCs w:val="22"/>
                <w:lang w:eastAsia="pl-PL"/>
              </w:rPr>
              <w:t>Jednostka miary</w:t>
            </w:r>
          </w:p>
        </w:tc>
      </w:tr>
      <w:tr w:rsidR="00AF06CF" w:rsidRPr="00AF06CF" w14:paraId="4B989E90" w14:textId="77777777" w:rsidTr="00B23238">
        <w:trPr>
          <w:trHeight w:val="625"/>
          <w:jc w:val="center"/>
        </w:trPr>
        <w:tc>
          <w:tcPr>
            <w:tcW w:w="460" w:type="pct"/>
            <w:shd w:val="clear" w:color="auto" w:fill="auto"/>
            <w:vAlign w:val="center"/>
          </w:tcPr>
          <w:p w14:paraId="12401E48" w14:textId="77777777" w:rsidR="00AF06CF" w:rsidRPr="00AF06CF" w:rsidRDefault="00AF06CF" w:rsidP="00AF06CF">
            <w:pPr>
              <w:suppressAutoHyphens w:val="0"/>
              <w:spacing w:before="120" w:after="120"/>
              <w:jc w:val="center"/>
              <w:rPr>
                <w:rFonts w:ascii="Arial" w:eastAsia="Calibri" w:hAnsi="Arial" w:cs="Arial"/>
                <w:bCs/>
                <w:iCs/>
                <w:sz w:val="22"/>
                <w:szCs w:val="22"/>
                <w:lang w:eastAsia="pl-PL"/>
              </w:rPr>
            </w:pPr>
            <w:r w:rsidRPr="00AF06CF">
              <w:rPr>
                <w:rFonts w:ascii="Arial" w:eastAsia="Calibri" w:hAnsi="Arial" w:cs="Arial"/>
                <w:bCs/>
                <w:iCs/>
                <w:sz w:val="22"/>
                <w:szCs w:val="22"/>
                <w:lang w:eastAsia="pl-PL"/>
              </w:rPr>
              <w:t>94.01</w:t>
            </w:r>
          </w:p>
        </w:tc>
        <w:tc>
          <w:tcPr>
            <w:tcW w:w="877" w:type="pct"/>
            <w:shd w:val="clear" w:color="auto" w:fill="auto"/>
            <w:vAlign w:val="center"/>
          </w:tcPr>
          <w:p w14:paraId="40D67E4F" w14:textId="77777777" w:rsidR="00AF06CF" w:rsidRPr="00AF06CF" w:rsidRDefault="00AF06CF" w:rsidP="00AF06CF">
            <w:pPr>
              <w:suppressAutoHyphens w:val="0"/>
              <w:spacing w:before="120" w:after="120"/>
              <w:jc w:val="center"/>
              <w:rPr>
                <w:rFonts w:ascii="Arial" w:eastAsia="Calibri" w:hAnsi="Arial" w:cs="Arial"/>
                <w:sz w:val="22"/>
                <w:szCs w:val="22"/>
                <w:lang w:eastAsia="en-US"/>
              </w:rPr>
            </w:pPr>
            <w:r w:rsidRPr="00AF06CF">
              <w:rPr>
                <w:rFonts w:ascii="Arial" w:eastAsia="Calibri" w:hAnsi="Arial" w:cs="Arial"/>
                <w:bCs/>
                <w:iCs/>
                <w:sz w:val="22"/>
                <w:szCs w:val="22"/>
                <w:lang w:eastAsia="pl-PL"/>
              </w:rPr>
              <w:t>SADZ-MECH</w:t>
            </w:r>
          </w:p>
        </w:tc>
        <w:tc>
          <w:tcPr>
            <w:tcW w:w="925" w:type="pct"/>
            <w:shd w:val="clear" w:color="auto" w:fill="auto"/>
          </w:tcPr>
          <w:p w14:paraId="7FB8617B" w14:textId="77777777" w:rsidR="00AF06CF" w:rsidRPr="00AF06CF" w:rsidRDefault="00AF06CF" w:rsidP="00AF06CF">
            <w:pPr>
              <w:rPr>
                <w:rFonts w:ascii="Arial" w:hAnsi="Arial" w:cs="Arial"/>
                <w:sz w:val="22"/>
                <w:szCs w:val="22"/>
              </w:rPr>
            </w:pPr>
            <w:r w:rsidRPr="00AF06CF">
              <w:rPr>
                <w:rFonts w:ascii="Arial" w:hAnsi="Arial" w:cs="Arial"/>
                <w:sz w:val="22"/>
                <w:szCs w:val="22"/>
              </w:rPr>
              <w:t>SADZ-BC</w:t>
            </w:r>
          </w:p>
          <w:p w14:paraId="5F80A225" w14:textId="77777777" w:rsidR="00AF06CF" w:rsidRPr="00AF06CF" w:rsidRDefault="00AF06CF" w:rsidP="00AF06CF">
            <w:pPr>
              <w:rPr>
                <w:rFonts w:ascii="Arial" w:eastAsia="Calibri" w:hAnsi="Arial" w:cs="Arial"/>
                <w:sz w:val="22"/>
                <w:szCs w:val="22"/>
                <w:lang w:eastAsia="en-US"/>
              </w:rPr>
            </w:pPr>
            <w:r w:rsidRPr="00AF06CF">
              <w:rPr>
                <w:rFonts w:ascii="Arial" w:hAnsi="Arial" w:cs="Arial"/>
                <w:sz w:val="22"/>
                <w:szCs w:val="22"/>
              </w:rPr>
              <w:t>SADZ-OC SADZ-C</w:t>
            </w:r>
          </w:p>
        </w:tc>
        <w:tc>
          <w:tcPr>
            <w:tcW w:w="1971" w:type="pct"/>
            <w:shd w:val="clear" w:color="auto" w:fill="auto"/>
          </w:tcPr>
          <w:p w14:paraId="64D94606" w14:textId="77777777" w:rsidR="00AF06CF" w:rsidRPr="00AF06CF" w:rsidRDefault="00AF06CF" w:rsidP="00AF06CF">
            <w:pPr>
              <w:suppressAutoHyphens w:val="0"/>
              <w:spacing w:before="120" w:after="120"/>
              <w:rPr>
                <w:rFonts w:ascii="Arial" w:eastAsia="Calibri" w:hAnsi="Arial" w:cs="Arial"/>
                <w:sz w:val="22"/>
                <w:szCs w:val="22"/>
                <w:lang w:eastAsia="en-US"/>
              </w:rPr>
            </w:pPr>
            <w:r w:rsidRPr="00AF06CF">
              <w:rPr>
                <w:rFonts w:ascii="Arial" w:eastAsia="Calibri" w:hAnsi="Arial" w:cs="Arial"/>
                <w:bCs/>
                <w:iCs/>
                <w:sz w:val="22"/>
                <w:szCs w:val="22"/>
                <w:lang w:eastAsia="pl-PL"/>
              </w:rPr>
              <w:t>Sadzenie sadzarką.</w:t>
            </w:r>
          </w:p>
        </w:tc>
        <w:tc>
          <w:tcPr>
            <w:tcW w:w="767" w:type="pct"/>
            <w:shd w:val="clear" w:color="auto" w:fill="auto"/>
          </w:tcPr>
          <w:p w14:paraId="7E60332F" w14:textId="77777777" w:rsidR="00AF06CF" w:rsidRPr="00AF06CF" w:rsidRDefault="00AF06CF" w:rsidP="00AF06CF">
            <w:pPr>
              <w:suppressAutoHyphens w:val="0"/>
              <w:spacing w:before="120" w:after="120"/>
              <w:jc w:val="center"/>
              <w:rPr>
                <w:rFonts w:ascii="Arial" w:eastAsia="Calibri" w:hAnsi="Arial" w:cs="Arial"/>
                <w:bCs/>
                <w:iCs/>
                <w:sz w:val="22"/>
                <w:szCs w:val="22"/>
                <w:lang w:eastAsia="pl-PL"/>
              </w:rPr>
            </w:pPr>
            <w:r w:rsidRPr="00AF06CF">
              <w:rPr>
                <w:rFonts w:ascii="Arial" w:eastAsia="Calibri" w:hAnsi="Arial" w:cs="Arial"/>
                <w:bCs/>
                <w:iCs/>
                <w:sz w:val="22"/>
                <w:szCs w:val="22"/>
                <w:lang w:eastAsia="pl-PL"/>
              </w:rPr>
              <w:t>TSZT</w:t>
            </w:r>
          </w:p>
        </w:tc>
      </w:tr>
    </w:tbl>
    <w:p w14:paraId="3907EA55" w14:textId="77777777" w:rsidR="00AF06CF" w:rsidRPr="00AF06CF" w:rsidRDefault="00AF06CF" w:rsidP="00AF06CF">
      <w:pPr>
        <w:widowControl w:val="0"/>
        <w:spacing w:before="120" w:after="120"/>
        <w:jc w:val="both"/>
        <w:rPr>
          <w:rFonts w:ascii="Arial" w:eastAsia="Verdana" w:hAnsi="Arial" w:cs="Arial"/>
          <w:kern w:val="1"/>
          <w:sz w:val="22"/>
          <w:szCs w:val="22"/>
          <w:lang w:eastAsia="zh-CN" w:bidi="hi-IN"/>
        </w:rPr>
      </w:pPr>
      <w:r w:rsidRPr="00AF06CF">
        <w:rPr>
          <w:rFonts w:ascii="Arial" w:eastAsia="Calibri" w:hAnsi="Arial" w:cs="Arial"/>
          <w:b/>
          <w:bCs/>
          <w:sz w:val="22"/>
          <w:szCs w:val="22"/>
        </w:rPr>
        <w:t>Standard technologii prac obejmuje:</w:t>
      </w:r>
    </w:p>
    <w:p w14:paraId="7FB5878E" w14:textId="77777777" w:rsidR="00AF06CF" w:rsidRPr="00AF06CF" w:rsidRDefault="00AF06CF" w:rsidP="00AF06CF">
      <w:pPr>
        <w:numPr>
          <w:ilvl w:val="0"/>
          <w:numId w:val="27"/>
        </w:numPr>
        <w:suppressAutoHyphens w:val="0"/>
        <w:spacing w:before="120" w:after="120"/>
        <w:contextualSpacing/>
        <w:jc w:val="both"/>
        <w:rPr>
          <w:rFonts w:ascii="Arial" w:eastAsia="Calibri" w:hAnsi="Arial" w:cs="Arial"/>
          <w:sz w:val="22"/>
          <w:szCs w:val="22"/>
          <w:lang w:eastAsia="pl-PL"/>
        </w:rPr>
      </w:pPr>
      <w:r w:rsidRPr="00AF06CF">
        <w:rPr>
          <w:rFonts w:ascii="Arial" w:eastAsia="Calibri" w:hAnsi="Arial" w:cs="Arial"/>
          <w:sz w:val="22"/>
          <w:szCs w:val="22"/>
          <w:lang w:eastAsia="pl-PL"/>
        </w:rPr>
        <w:t>załadunek sadzonek do pojemników z zabezpieczeniem korzeni przed wysychaniem (nie dotyczy sadzonek z zakrytym systemem korzeniowym)</w:t>
      </w:r>
    </w:p>
    <w:p w14:paraId="721E5A21" w14:textId="77777777" w:rsidR="00AF06CF" w:rsidRPr="00AF06CF" w:rsidRDefault="00AF06CF" w:rsidP="00AF06CF">
      <w:pPr>
        <w:numPr>
          <w:ilvl w:val="0"/>
          <w:numId w:val="27"/>
        </w:numPr>
        <w:suppressAutoHyphens w:val="0"/>
        <w:spacing w:before="120" w:after="120"/>
        <w:contextualSpacing/>
        <w:jc w:val="both"/>
        <w:rPr>
          <w:rFonts w:ascii="Arial" w:eastAsia="Calibri" w:hAnsi="Arial" w:cs="Arial"/>
          <w:sz w:val="22"/>
          <w:szCs w:val="22"/>
          <w:lang w:eastAsia="pl-PL"/>
        </w:rPr>
      </w:pPr>
      <w:r w:rsidRPr="00AF06CF">
        <w:rPr>
          <w:rFonts w:ascii="Arial" w:eastAsia="Calibri" w:hAnsi="Arial" w:cs="Arial"/>
          <w:sz w:val="22"/>
          <w:szCs w:val="22"/>
          <w:lang w:eastAsia="pl-PL"/>
        </w:rPr>
        <w:t>doniesienie sadzonek w miejsce sadzenia,</w:t>
      </w:r>
    </w:p>
    <w:p w14:paraId="11749475" w14:textId="77777777" w:rsidR="00AF06CF" w:rsidRPr="00AF06CF" w:rsidRDefault="00AF06CF" w:rsidP="00AF06CF">
      <w:pPr>
        <w:numPr>
          <w:ilvl w:val="0"/>
          <w:numId w:val="27"/>
        </w:numPr>
        <w:suppressAutoHyphens w:val="0"/>
        <w:spacing w:before="120" w:after="120"/>
        <w:contextualSpacing/>
        <w:jc w:val="both"/>
        <w:rPr>
          <w:rFonts w:ascii="Arial" w:eastAsia="Calibri" w:hAnsi="Arial" w:cs="Arial"/>
          <w:sz w:val="22"/>
          <w:szCs w:val="22"/>
          <w:lang w:eastAsia="pl-PL"/>
        </w:rPr>
      </w:pPr>
      <w:r w:rsidRPr="00AF06CF">
        <w:rPr>
          <w:rFonts w:ascii="Arial" w:eastAsia="Calibri" w:hAnsi="Arial" w:cs="Arial"/>
          <w:sz w:val="22"/>
          <w:szCs w:val="22"/>
          <w:lang w:eastAsia="pl-PL"/>
        </w:rPr>
        <w:t xml:space="preserve">sadzenie przy pomocy sadzarki: </w:t>
      </w:r>
      <w:r w:rsidRPr="00AF06CF">
        <w:rPr>
          <w:rFonts w:ascii="Arial" w:hAnsi="Arial" w:cs="Arial"/>
          <w:bCs/>
          <w:sz w:val="22"/>
          <w:szCs w:val="22"/>
          <w:lang w:eastAsia="pl-PL"/>
        </w:rPr>
        <w:t xml:space="preserve">zgodnie z instrukcją obsługi, sprawdzanie na bieżąco jakości sadzenia i ręczne poprawianie wadliwie posadzonych sadzonek. </w:t>
      </w:r>
      <w:r w:rsidRPr="00AF06CF">
        <w:rPr>
          <w:rFonts w:ascii="Arial" w:hAnsi="Arial" w:cs="Arial"/>
          <w:sz w:val="22"/>
          <w:szCs w:val="22"/>
          <w:lang w:eastAsia="pl-PL"/>
        </w:rPr>
        <w:t>Ustawienie sadzarki (wykonanie próbnego przejazdu, ustalenie głębokości sadzenia i więźby) i sadzenie.</w:t>
      </w:r>
    </w:p>
    <w:p w14:paraId="407018B5" w14:textId="77777777" w:rsidR="00AF06CF" w:rsidRPr="00AF06CF" w:rsidRDefault="00AF06CF" w:rsidP="00AF06CF">
      <w:pPr>
        <w:suppressAutoHyphens w:val="0"/>
        <w:spacing w:before="120" w:after="120"/>
        <w:ind w:left="720"/>
        <w:contextualSpacing/>
        <w:jc w:val="both"/>
        <w:rPr>
          <w:rFonts w:ascii="Arial" w:eastAsia="Calibri" w:hAnsi="Arial" w:cs="Arial"/>
          <w:sz w:val="22"/>
          <w:szCs w:val="22"/>
          <w:lang w:eastAsia="pl-PL"/>
        </w:rPr>
      </w:pPr>
    </w:p>
    <w:p w14:paraId="2770A72E" w14:textId="77777777" w:rsidR="00AF06CF" w:rsidRPr="00AF06CF" w:rsidRDefault="00AF06CF" w:rsidP="00AF06CF">
      <w:pPr>
        <w:suppressAutoHyphens w:val="0"/>
        <w:spacing w:before="120" w:after="120"/>
        <w:jc w:val="both"/>
        <w:rPr>
          <w:rFonts w:ascii="Arial" w:eastAsia="Calibri" w:hAnsi="Arial" w:cs="Arial"/>
          <w:b/>
          <w:sz w:val="22"/>
          <w:szCs w:val="22"/>
          <w:lang w:eastAsia="pl-PL"/>
        </w:rPr>
      </w:pPr>
      <w:r w:rsidRPr="00AF06CF">
        <w:rPr>
          <w:rFonts w:ascii="Arial" w:eastAsia="Calibri" w:hAnsi="Arial" w:cs="Arial"/>
          <w:b/>
          <w:sz w:val="22"/>
          <w:szCs w:val="22"/>
          <w:lang w:eastAsia="pl-PL"/>
        </w:rPr>
        <w:t>Uwagi:</w:t>
      </w:r>
    </w:p>
    <w:p w14:paraId="27CA57DE" w14:textId="77777777" w:rsidR="00AF06CF" w:rsidRPr="00AF06CF" w:rsidRDefault="00AF06CF" w:rsidP="00AF06CF">
      <w:pPr>
        <w:numPr>
          <w:ilvl w:val="0"/>
          <w:numId w:val="28"/>
        </w:numPr>
        <w:suppressAutoHyphens w:val="0"/>
        <w:spacing w:before="120" w:after="120"/>
        <w:contextualSpacing/>
        <w:jc w:val="both"/>
        <w:rPr>
          <w:rFonts w:ascii="Arial" w:eastAsia="Calibri" w:hAnsi="Arial" w:cs="Arial"/>
          <w:sz w:val="22"/>
          <w:szCs w:val="22"/>
          <w:lang w:eastAsia="pl-PL"/>
        </w:rPr>
      </w:pPr>
      <w:r w:rsidRPr="00AF06CF">
        <w:rPr>
          <w:rFonts w:ascii="Arial" w:eastAsia="Calibri" w:hAnsi="Arial" w:cs="Arial"/>
          <w:sz w:val="22"/>
          <w:szCs w:val="22"/>
          <w:lang w:eastAsia="pl-PL"/>
        </w:rPr>
        <w:t>dopuszcza się sadzenie</w:t>
      </w:r>
      <w:r w:rsidRPr="00AF06CF">
        <w:rPr>
          <w:rFonts w:ascii="Arial" w:hAnsi="Arial" w:cs="Arial"/>
          <w:sz w:val="22"/>
          <w:szCs w:val="22"/>
          <w:lang w:eastAsia="pl-PL"/>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1899B66B" w14:textId="77777777" w:rsidR="00AF06CF" w:rsidRPr="00AF06CF" w:rsidRDefault="00AF06CF" w:rsidP="00AF06CF">
      <w:pPr>
        <w:numPr>
          <w:ilvl w:val="0"/>
          <w:numId w:val="28"/>
        </w:numPr>
        <w:suppressAutoHyphens w:val="0"/>
        <w:spacing w:before="120" w:after="120"/>
        <w:contextualSpacing/>
        <w:jc w:val="both"/>
        <w:rPr>
          <w:rFonts w:ascii="Arial" w:hAnsi="Arial" w:cs="Arial"/>
          <w:bCs/>
          <w:sz w:val="22"/>
          <w:szCs w:val="22"/>
          <w:lang w:eastAsia="pl-PL"/>
        </w:rPr>
      </w:pPr>
      <w:r w:rsidRPr="00AF06CF">
        <w:rPr>
          <w:rFonts w:ascii="Arial" w:hAnsi="Arial"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5BF7E762" w14:textId="77777777" w:rsidR="00AF06CF" w:rsidRPr="00AF06CF" w:rsidRDefault="00AF06CF" w:rsidP="00AF06CF">
      <w:pPr>
        <w:numPr>
          <w:ilvl w:val="0"/>
          <w:numId w:val="28"/>
        </w:numPr>
        <w:suppressAutoHyphens w:val="0"/>
        <w:spacing w:before="120" w:after="120"/>
        <w:contextualSpacing/>
        <w:jc w:val="both"/>
        <w:rPr>
          <w:rFonts w:ascii="Arial" w:eastAsia="Calibri" w:hAnsi="Arial" w:cs="Arial"/>
          <w:sz w:val="22"/>
          <w:szCs w:val="22"/>
          <w:lang w:eastAsia="pl-PL"/>
        </w:rPr>
      </w:pPr>
      <w:r w:rsidRPr="00AF06CF">
        <w:rPr>
          <w:rFonts w:ascii="Arial" w:eastAsia="Calibri" w:hAnsi="Arial" w:cs="Arial"/>
          <w:sz w:val="22"/>
          <w:szCs w:val="22"/>
          <w:lang w:eastAsia="pl-PL"/>
        </w:rPr>
        <w:t>materiał sadzeniowy zapewnia Zamawiający.</w:t>
      </w:r>
    </w:p>
    <w:p w14:paraId="50748380" w14:textId="77777777" w:rsidR="00AF06CF" w:rsidRPr="00AF06CF" w:rsidRDefault="00AF06CF" w:rsidP="00AF06CF">
      <w:pPr>
        <w:suppressAutoHyphens w:val="0"/>
        <w:spacing w:before="120" w:after="120"/>
        <w:jc w:val="both"/>
        <w:rPr>
          <w:rFonts w:ascii="Arial" w:eastAsia="Calibri" w:hAnsi="Arial" w:cs="Arial"/>
          <w:b/>
          <w:sz w:val="22"/>
          <w:szCs w:val="22"/>
          <w:lang w:eastAsia="pl-PL"/>
        </w:rPr>
      </w:pPr>
      <w:r w:rsidRPr="00AF06CF">
        <w:rPr>
          <w:rFonts w:ascii="Arial" w:eastAsia="Calibri" w:hAnsi="Arial" w:cs="Arial"/>
          <w:b/>
          <w:sz w:val="22"/>
          <w:szCs w:val="22"/>
          <w:lang w:eastAsia="pl-PL"/>
        </w:rPr>
        <w:t>Procedura odbioru:</w:t>
      </w:r>
    </w:p>
    <w:p w14:paraId="20E5AABB" w14:textId="77777777" w:rsidR="00AF06CF" w:rsidRPr="00AF06CF" w:rsidRDefault="00AF06CF" w:rsidP="00AF06CF">
      <w:pPr>
        <w:numPr>
          <w:ilvl w:val="0"/>
          <w:numId w:val="29"/>
        </w:numPr>
        <w:tabs>
          <w:tab w:val="num" w:pos="181"/>
          <w:tab w:val="left" w:pos="840"/>
        </w:tabs>
        <w:suppressAutoHyphens w:val="0"/>
        <w:spacing w:before="120" w:after="120"/>
        <w:contextualSpacing/>
        <w:jc w:val="both"/>
        <w:rPr>
          <w:rFonts w:ascii="Arial" w:eastAsia="Calibri" w:hAnsi="Arial" w:cs="Arial"/>
          <w:bCs/>
          <w:i/>
          <w:sz w:val="22"/>
          <w:szCs w:val="22"/>
          <w:lang w:eastAsia="en-US"/>
        </w:rPr>
      </w:pPr>
      <w:r w:rsidRPr="00AF06CF">
        <w:rPr>
          <w:rFonts w:ascii="Arial" w:eastAsia="Calibri" w:hAnsi="Arial"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F06CF">
        <w:rPr>
          <w:rFonts w:ascii="Arial" w:eastAsia="Calibri" w:hAnsi="Arial" w:cs="Arial"/>
          <w:sz w:val="22"/>
          <w:szCs w:val="22"/>
          <w:lang w:eastAsia="en-US"/>
        </w:rPr>
        <w:t>itp</w:t>
      </w:r>
      <w:proofErr w:type="spellEnd"/>
      <w:r w:rsidRPr="00AF06CF">
        <w:rPr>
          <w:rFonts w:ascii="Arial" w:eastAsia="Calibri" w:hAnsi="Arial"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1FD901F5" w14:textId="5B8D972B" w:rsidR="00AF06CF" w:rsidRDefault="00AF06CF" w:rsidP="00AF06CF">
      <w:pPr>
        <w:rPr>
          <w:rFonts w:ascii="Arial" w:eastAsia="Calibri" w:hAnsi="Arial" w:cs="Arial"/>
          <w:i/>
          <w:sz w:val="22"/>
          <w:szCs w:val="22"/>
          <w:lang w:eastAsia="en-US"/>
        </w:rPr>
      </w:pPr>
      <w:r w:rsidRPr="00AF06CF">
        <w:rPr>
          <w:rFonts w:ascii="Arial" w:eastAsia="Calibri" w:hAnsi="Arial" w:cs="Arial"/>
          <w:bCs/>
          <w:i/>
          <w:sz w:val="22"/>
          <w:szCs w:val="22"/>
          <w:lang w:eastAsia="en-US"/>
        </w:rPr>
        <w:tab/>
        <w:t xml:space="preserve">(rozliczenie </w:t>
      </w:r>
      <w:r w:rsidRPr="00AF06CF">
        <w:rPr>
          <w:rFonts w:ascii="Arial" w:eastAsia="Calibri" w:hAnsi="Arial" w:cs="Arial"/>
          <w:i/>
          <w:sz w:val="22"/>
          <w:szCs w:val="22"/>
          <w:lang w:eastAsia="en-US"/>
        </w:rPr>
        <w:t>z dokładnością do dwóch miejsc po przecinku</w:t>
      </w:r>
      <w:r>
        <w:rPr>
          <w:rFonts w:ascii="Arial" w:eastAsia="Calibri" w:hAnsi="Arial" w:cs="Arial"/>
          <w:i/>
          <w:sz w:val="22"/>
          <w:szCs w:val="22"/>
          <w:lang w:eastAsia="en-US"/>
        </w:rPr>
        <w:t>)</w:t>
      </w:r>
    </w:p>
    <w:p w14:paraId="6B25904A" w14:textId="77777777" w:rsidR="00086B05" w:rsidRDefault="00086B05" w:rsidP="00AF06CF">
      <w:pPr>
        <w:rPr>
          <w:rFonts w:ascii="Arial" w:eastAsia="Calibri" w:hAnsi="Arial" w:cs="Arial"/>
          <w:i/>
          <w:sz w:val="22"/>
          <w:szCs w:val="22"/>
          <w:lang w:eastAsia="en-US"/>
        </w:rPr>
      </w:pPr>
    </w:p>
    <w:p w14:paraId="1B1D5D59" w14:textId="77777777" w:rsidR="00086B05" w:rsidRDefault="00086B05" w:rsidP="00AF06CF">
      <w:pPr>
        <w:rPr>
          <w:rFonts w:ascii="Arial" w:eastAsia="Calibri" w:hAnsi="Arial" w:cs="Arial"/>
          <w:i/>
          <w:sz w:val="22"/>
          <w:szCs w:val="22"/>
          <w:lang w:eastAsia="en-US"/>
        </w:rPr>
      </w:pPr>
    </w:p>
    <w:p w14:paraId="5092D98D" w14:textId="77777777" w:rsidR="00086B05" w:rsidRDefault="00086B05" w:rsidP="00AF06CF">
      <w:pPr>
        <w:rPr>
          <w:rFonts w:ascii="Arial" w:eastAsia="Calibri" w:hAnsi="Arial" w:cs="Arial"/>
          <w:i/>
          <w:sz w:val="22"/>
          <w:szCs w:val="22"/>
          <w:lang w:eastAsia="en-US"/>
        </w:rPr>
      </w:pPr>
    </w:p>
    <w:p w14:paraId="2CB0D53C" w14:textId="77777777" w:rsidR="00086B05" w:rsidRDefault="00086B05" w:rsidP="00AF06CF">
      <w:pPr>
        <w:rPr>
          <w:rFonts w:ascii="Arial" w:eastAsia="Calibri" w:hAnsi="Arial" w:cs="Arial"/>
          <w:i/>
          <w:sz w:val="22"/>
          <w:szCs w:val="22"/>
          <w:lang w:eastAsia="en-US"/>
        </w:rPr>
      </w:pPr>
    </w:p>
    <w:p w14:paraId="16F11E90" w14:textId="77777777" w:rsidR="00086B05" w:rsidRDefault="00086B05" w:rsidP="00AF06CF">
      <w:pPr>
        <w:rPr>
          <w:rFonts w:ascii="Arial" w:eastAsia="Calibri" w:hAnsi="Arial" w:cs="Arial"/>
          <w:i/>
          <w:sz w:val="22"/>
          <w:szCs w:val="22"/>
          <w:lang w:eastAsia="en-US"/>
        </w:rPr>
      </w:pPr>
    </w:p>
    <w:p w14:paraId="3B2E43E5" w14:textId="77777777" w:rsidR="00086B05" w:rsidRDefault="00086B05" w:rsidP="00AF06CF">
      <w:pPr>
        <w:rPr>
          <w:rFonts w:ascii="Arial" w:eastAsia="Calibri" w:hAnsi="Arial" w:cs="Arial"/>
          <w:i/>
          <w:sz w:val="22"/>
          <w:szCs w:val="22"/>
          <w:lang w:eastAsia="en-US"/>
        </w:rPr>
      </w:pPr>
    </w:p>
    <w:p w14:paraId="78EF69E6" w14:textId="77777777" w:rsidR="00086B05" w:rsidRDefault="00086B05" w:rsidP="00AF06CF">
      <w:pPr>
        <w:rPr>
          <w:rFonts w:ascii="Arial" w:eastAsia="Calibri" w:hAnsi="Arial" w:cs="Arial"/>
          <w:i/>
          <w:sz w:val="22"/>
          <w:szCs w:val="22"/>
          <w:lang w:eastAsia="en-US"/>
        </w:rPr>
      </w:pPr>
    </w:p>
    <w:p w14:paraId="13BEA839" w14:textId="77777777" w:rsidR="00086B05" w:rsidRDefault="00086B05" w:rsidP="00AF06CF">
      <w:pPr>
        <w:rPr>
          <w:rFonts w:ascii="Arial" w:eastAsia="Calibri" w:hAnsi="Arial" w:cs="Arial"/>
          <w:i/>
          <w:sz w:val="22"/>
          <w:szCs w:val="22"/>
          <w:lang w:eastAsia="en-US"/>
        </w:rPr>
      </w:pPr>
    </w:p>
    <w:p w14:paraId="370C2477" w14:textId="77777777" w:rsidR="00086B05" w:rsidRPr="002C32E4" w:rsidRDefault="00086B05" w:rsidP="00086B05">
      <w:pPr>
        <w:suppressAutoHyphens w:val="0"/>
        <w:spacing w:after="160"/>
        <w:jc w:val="center"/>
        <w:rPr>
          <w:rFonts w:ascii="Arial" w:hAnsi="Arial" w:cs="Arial"/>
          <w:b/>
          <w:bCs/>
          <w:sz w:val="22"/>
          <w:szCs w:val="22"/>
        </w:rPr>
      </w:pPr>
      <w:r w:rsidRPr="002C32E4">
        <w:rPr>
          <w:rFonts w:ascii="Arial" w:hAnsi="Arial" w:cs="Arial"/>
          <w:b/>
          <w:bCs/>
          <w:sz w:val="22"/>
          <w:szCs w:val="22"/>
        </w:rPr>
        <w:lastRenderedPageBreak/>
        <w:t>Dział III – OCHRONA LASU</w:t>
      </w:r>
    </w:p>
    <w:p w14:paraId="67DFCA69" w14:textId="77777777" w:rsidR="00086B05" w:rsidRPr="002C32E4" w:rsidRDefault="00086B05" w:rsidP="00086B05">
      <w:pPr>
        <w:suppressAutoHyphens w:val="0"/>
        <w:spacing w:after="160"/>
        <w:jc w:val="center"/>
        <w:rPr>
          <w:rFonts w:ascii="Arial" w:hAnsi="Arial" w:cs="Arial"/>
          <w:b/>
          <w:bCs/>
          <w:sz w:val="22"/>
          <w:szCs w:val="22"/>
        </w:rPr>
      </w:pPr>
    </w:p>
    <w:p w14:paraId="0F650E8A" w14:textId="77777777" w:rsidR="00086B05" w:rsidRPr="002C32E4" w:rsidRDefault="00086B05" w:rsidP="00086B05">
      <w:pPr>
        <w:spacing w:before="120" w:after="120"/>
        <w:rPr>
          <w:rFonts w:ascii="Arial" w:eastAsia="Calibri" w:hAnsi="Arial" w:cs="Arial"/>
          <w:b/>
          <w:kern w:val="1"/>
          <w:sz w:val="22"/>
          <w:szCs w:val="22"/>
          <w:lang w:eastAsia="zh-CN" w:bidi="hi-IN"/>
        </w:rPr>
      </w:pPr>
      <w:r w:rsidRPr="002C32E4">
        <w:rPr>
          <w:rFonts w:ascii="Arial" w:eastAsia="Calibri" w:hAnsi="Arial" w:cs="Arial"/>
          <w:b/>
          <w:kern w:val="1"/>
          <w:sz w:val="22"/>
          <w:szCs w:val="22"/>
          <w:lang w:eastAsia="zh-CN" w:bidi="hi-IN"/>
        </w:rPr>
        <w:t>1. Zabezpieczenie upraw przed zwierzyną – fladrowanie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15"/>
        <w:gridCol w:w="1703"/>
        <w:gridCol w:w="3487"/>
        <w:gridCol w:w="1554"/>
      </w:tblGrid>
      <w:tr w:rsidR="00086B05" w:rsidRPr="002C32E4" w14:paraId="137DEE59" w14:textId="77777777" w:rsidTr="00B23238">
        <w:trPr>
          <w:trHeight w:val="161"/>
          <w:jc w:val="center"/>
        </w:trPr>
        <w:tc>
          <w:tcPr>
            <w:tcW w:w="460" w:type="pct"/>
            <w:shd w:val="clear" w:color="auto" w:fill="auto"/>
          </w:tcPr>
          <w:p w14:paraId="32EB894B"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Nr</w:t>
            </w:r>
          </w:p>
        </w:tc>
        <w:tc>
          <w:tcPr>
            <w:tcW w:w="877" w:type="pct"/>
            <w:shd w:val="clear" w:color="auto" w:fill="auto"/>
          </w:tcPr>
          <w:p w14:paraId="10FECED3" w14:textId="77777777" w:rsidR="00086B05" w:rsidRPr="002C32E4" w:rsidRDefault="00086B05" w:rsidP="00B23238">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Kod czynności do rozliczenia</w:t>
            </w:r>
          </w:p>
        </w:tc>
        <w:tc>
          <w:tcPr>
            <w:tcW w:w="925" w:type="pct"/>
            <w:shd w:val="clear" w:color="auto" w:fill="auto"/>
          </w:tcPr>
          <w:p w14:paraId="1A51408F" w14:textId="77777777" w:rsidR="00086B05" w:rsidRPr="002C32E4" w:rsidRDefault="00086B05" w:rsidP="00B23238">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 xml:space="preserve">Kod </w:t>
            </w:r>
            <w:proofErr w:type="spellStart"/>
            <w:r w:rsidRPr="002C32E4">
              <w:rPr>
                <w:rFonts w:ascii="Arial" w:eastAsia="Calibri" w:hAnsi="Arial" w:cs="Arial"/>
                <w:b/>
                <w:bCs/>
                <w:i/>
                <w:iCs/>
                <w:sz w:val="22"/>
                <w:szCs w:val="22"/>
                <w:lang w:eastAsia="pl-PL"/>
              </w:rPr>
              <w:t>czynn</w:t>
            </w:r>
            <w:proofErr w:type="spellEnd"/>
            <w:r w:rsidRPr="002C32E4">
              <w:rPr>
                <w:rFonts w:ascii="Arial" w:eastAsia="Calibri" w:hAnsi="Arial" w:cs="Arial"/>
                <w:b/>
                <w:bCs/>
                <w:i/>
                <w:iCs/>
                <w:sz w:val="22"/>
                <w:szCs w:val="22"/>
                <w:lang w:eastAsia="pl-PL"/>
              </w:rPr>
              <w:t>. / materiału do wyceny</w:t>
            </w:r>
          </w:p>
        </w:tc>
        <w:tc>
          <w:tcPr>
            <w:tcW w:w="1894" w:type="pct"/>
            <w:shd w:val="clear" w:color="auto" w:fill="auto"/>
          </w:tcPr>
          <w:p w14:paraId="3A266180"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Opis kodu czynności</w:t>
            </w:r>
          </w:p>
        </w:tc>
        <w:tc>
          <w:tcPr>
            <w:tcW w:w="844" w:type="pct"/>
            <w:shd w:val="clear" w:color="auto" w:fill="auto"/>
          </w:tcPr>
          <w:p w14:paraId="6D774423"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Jednostka miary</w:t>
            </w:r>
          </w:p>
        </w:tc>
      </w:tr>
      <w:tr w:rsidR="00086B05" w:rsidRPr="002C32E4" w14:paraId="1D706D97" w14:textId="77777777" w:rsidTr="00B23238">
        <w:trPr>
          <w:trHeight w:val="625"/>
          <w:jc w:val="center"/>
        </w:trPr>
        <w:tc>
          <w:tcPr>
            <w:tcW w:w="460" w:type="pct"/>
            <w:shd w:val="clear" w:color="auto" w:fill="auto"/>
          </w:tcPr>
          <w:p w14:paraId="612D9B14" w14:textId="77777777" w:rsidR="00086B05" w:rsidRPr="00436D3A" w:rsidRDefault="00086B05" w:rsidP="00B23238">
            <w:pPr>
              <w:suppressAutoHyphens w:val="0"/>
              <w:spacing w:before="120" w:after="120"/>
              <w:jc w:val="center"/>
              <w:rPr>
                <w:rFonts w:ascii="Arial" w:eastAsia="Calibri" w:hAnsi="Arial" w:cs="Arial"/>
                <w:bCs/>
                <w:iCs/>
                <w:lang w:eastAsia="pl-PL"/>
              </w:rPr>
            </w:pPr>
            <w:r w:rsidRPr="00436D3A">
              <w:rPr>
                <w:rFonts w:ascii="Arial" w:eastAsia="Calibri" w:hAnsi="Arial" w:cs="Arial"/>
                <w:bCs/>
                <w:iCs/>
                <w:lang w:eastAsia="pl-PL"/>
              </w:rPr>
              <w:t>119.01</w:t>
            </w:r>
          </w:p>
        </w:tc>
        <w:tc>
          <w:tcPr>
            <w:tcW w:w="877" w:type="pct"/>
            <w:shd w:val="clear" w:color="auto" w:fill="auto"/>
          </w:tcPr>
          <w:p w14:paraId="2DA34ACC"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bCs/>
                <w:iCs/>
                <w:kern w:val="1"/>
                <w:sz w:val="22"/>
                <w:szCs w:val="22"/>
                <w:lang w:eastAsia="pl-PL" w:bidi="hi-IN"/>
              </w:rPr>
              <w:t>ZAB-FLAD</w:t>
            </w:r>
          </w:p>
        </w:tc>
        <w:tc>
          <w:tcPr>
            <w:tcW w:w="925" w:type="pct"/>
            <w:shd w:val="clear" w:color="auto" w:fill="auto"/>
          </w:tcPr>
          <w:p w14:paraId="6C79499A"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bCs/>
                <w:iCs/>
                <w:kern w:val="1"/>
                <w:sz w:val="22"/>
                <w:szCs w:val="22"/>
                <w:lang w:eastAsia="pl-PL" w:bidi="hi-IN"/>
              </w:rPr>
              <w:t>ZAB-FLAD</w:t>
            </w:r>
          </w:p>
        </w:tc>
        <w:tc>
          <w:tcPr>
            <w:tcW w:w="1894" w:type="pct"/>
            <w:shd w:val="clear" w:color="auto" w:fill="auto"/>
          </w:tcPr>
          <w:p w14:paraId="04097C74"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bCs/>
                <w:iCs/>
                <w:kern w:val="1"/>
                <w:sz w:val="22"/>
                <w:szCs w:val="22"/>
                <w:lang w:eastAsia="pl-PL" w:bidi="hi-IN"/>
              </w:rPr>
              <w:t>Zabezpieczenie upraw przed zwierzyną przez fladrowanie</w:t>
            </w:r>
          </w:p>
        </w:tc>
        <w:tc>
          <w:tcPr>
            <w:tcW w:w="844" w:type="pct"/>
            <w:shd w:val="clear" w:color="auto" w:fill="auto"/>
            <w:vAlign w:val="center"/>
          </w:tcPr>
          <w:p w14:paraId="7AF82A01" w14:textId="77777777" w:rsidR="00086B05" w:rsidRPr="002C32E4" w:rsidRDefault="00086B05" w:rsidP="00B23238">
            <w:pPr>
              <w:suppressAutoHyphens w:val="0"/>
              <w:spacing w:before="120" w:after="120"/>
              <w:jc w:val="center"/>
              <w:rPr>
                <w:rFonts w:ascii="Arial" w:eastAsia="Calibri" w:hAnsi="Arial" w:cs="Arial"/>
                <w:bCs/>
                <w:iCs/>
                <w:sz w:val="22"/>
                <w:szCs w:val="22"/>
                <w:lang w:eastAsia="pl-PL"/>
              </w:rPr>
            </w:pPr>
            <w:r w:rsidRPr="002C32E4">
              <w:rPr>
                <w:rFonts w:ascii="Arial" w:eastAsia="Calibri" w:hAnsi="Arial" w:cs="Arial"/>
                <w:bCs/>
                <w:iCs/>
                <w:kern w:val="1"/>
                <w:sz w:val="22"/>
                <w:szCs w:val="22"/>
                <w:lang w:eastAsia="pl-PL" w:bidi="hi-IN"/>
              </w:rPr>
              <w:t>KMTR</w:t>
            </w:r>
          </w:p>
        </w:tc>
      </w:tr>
    </w:tbl>
    <w:p w14:paraId="7D28EBD4" w14:textId="77777777" w:rsidR="00086B05" w:rsidRPr="002C32E4" w:rsidRDefault="00086B05" w:rsidP="00086B05">
      <w:pPr>
        <w:suppressAutoHyphens w:val="0"/>
        <w:autoSpaceDE w:val="0"/>
        <w:autoSpaceDN w:val="0"/>
        <w:adjustRightInd w:val="0"/>
        <w:spacing w:before="120"/>
        <w:jc w:val="both"/>
        <w:rPr>
          <w:rFonts w:ascii="Arial" w:eastAsia="Calibri" w:hAnsi="Arial" w:cs="Arial"/>
          <w:b/>
          <w:strike/>
          <w:sz w:val="22"/>
          <w:szCs w:val="22"/>
          <w:lang w:eastAsia="pl-PL"/>
        </w:rPr>
      </w:pPr>
      <w:r w:rsidRPr="002C32E4">
        <w:rPr>
          <w:rFonts w:ascii="Arial" w:eastAsia="Calibri" w:hAnsi="Arial" w:cs="Arial"/>
          <w:b/>
          <w:sz w:val="22"/>
          <w:szCs w:val="22"/>
          <w:lang w:eastAsia="pl-PL"/>
        </w:rPr>
        <w:t>Standard technologii prac obejmuje w szczególności:</w:t>
      </w:r>
    </w:p>
    <w:p w14:paraId="25EC2A24" w14:textId="77777777" w:rsidR="00086B05" w:rsidRPr="002C32E4" w:rsidRDefault="00086B05" w:rsidP="00086B05">
      <w:pPr>
        <w:widowControl w:val="0"/>
        <w:numPr>
          <w:ilvl w:val="0"/>
          <w:numId w:val="33"/>
        </w:numPr>
        <w:suppressAutoHyphens w:val="0"/>
        <w:spacing w:before="120" w:after="120"/>
        <w:contextualSpacing/>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wykonanie zabezpieczenia upraw leśnych poprzez:</w:t>
      </w:r>
    </w:p>
    <w:p w14:paraId="70195FF2" w14:textId="77777777" w:rsidR="00086B05" w:rsidRPr="002C32E4" w:rsidRDefault="00086B05" w:rsidP="00086B05">
      <w:pPr>
        <w:widowControl w:val="0"/>
        <w:numPr>
          <w:ilvl w:val="0"/>
          <w:numId w:val="38"/>
        </w:numPr>
        <w:suppressAutoHyphens w:val="0"/>
        <w:spacing w:before="120" w:after="120"/>
        <w:ind w:left="1134" w:hanging="567"/>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wbicie palików w grunt w odległości około 2 m (możliwość ustalenia indywidualnego w zależności od warunków terenowych);</w:t>
      </w:r>
    </w:p>
    <w:p w14:paraId="1882C1F3" w14:textId="77777777" w:rsidR="00086B05" w:rsidRPr="002C32E4" w:rsidRDefault="00086B05" w:rsidP="00086B05">
      <w:pPr>
        <w:widowControl w:val="0"/>
        <w:numPr>
          <w:ilvl w:val="0"/>
          <w:numId w:val="38"/>
        </w:numPr>
        <w:suppressAutoHyphens w:val="0"/>
        <w:spacing w:before="120" w:after="120"/>
        <w:ind w:left="1134" w:hanging="567"/>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przymocowanie do palików sznurka oraz jego naprężenie;</w:t>
      </w:r>
    </w:p>
    <w:p w14:paraId="6B5744A4" w14:textId="77777777" w:rsidR="00086B05" w:rsidRPr="002C32E4" w:rsidRDefault="00086B05" w:rsidP="00086B05">
      <w:pPr>
        <w:widowControl w:val="0"/>
        <w:numPr>
          <w:ilvl w:val="0"/>
          <w:numId w:val="38"/>
        </w:numPr>
        <w:suppressAutoHyphens w:val="0"/>
        <w:spacing w:before="120" w:after="120"/>
        <w:ind w:left="1134" w:hanging="567"/>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 xml:space="preserve">przymocowanie do sznurka taśm w barwie czerwonej o wymiarach co najmniej 10x60cm w odległości co 30 cm; </w:t>
      </w:r>
    </w:p>
    <w:p w14:paraId="0DF13EB8" w14:textId="77777777" w:rsidR="00086B05" w:rsidRPr="002C32E4" w:rsidRDefault="00086B05" w:rsidP="00086B05">
      <w:pPr>
        <w:widowControl w:val="0"/>
        <w:numPr>
          <w:ilvl w:val="0"/>
          <w:numId w:val="38"/>
        </w:numPr>
        <w:suppressAutoHyphens w:val="0"/>
        <w:spacing w:before="120" w:after="120"/>
        <w:ind w:left="1134" w:hanging="567"/>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 xml:space="preserve">dolne krawędzie </w:t>
      </w:r>
      <w:proofErr w:type="spellStart"/>
      <w:r w:rsidRPr="002C32E4">
        <w:rPr>
          <w:rFonts w:ascii="Arial" w:eastAsia="Calibri" w:hAnsi="Arial" w:cs="Arial"/>
          <w:bCs/>
          <w:iCs/>
          <w:kern w:val="1"/>
          <w:sz w:val="22"/>
          <w:szCs w:val="22"/>
          <w:lang w:eastAsia="pl-PL" w:bidi="hi-IN"/>
        </w:rPr>
        <w:t>fladr</w:t>
      </w:r>
      <w:proofErr w:type="spellEnd"/>
      <w:r w:rsidRPr="002C32E4">
        <w:rPr>
          <w:rFonts w:ascii="Arial" w:eastAsia="Calibri" w:hAnsi="Arial" w:cs="Arial"/>
          <w:bCs/>
          <w:iCs/>
          <w:kern w:val="1"/>
          <w:sz w:val="22"/>
          <w:szCs w:val="22"/>
          <w:lang w:eastAsia="pl-PL" w:bidi="hi-IN"/>
        </w:rPr>
        <w:t xml:space="preserve"> powinny znajdować się około 10-15 cm nad ziemią tak aby swobodnie poruszane były przez wiatr.</w:t>
      </w:r>
    </w:p>
    <w:p w14:paraId="7AFFC520" w14:textId="77777777" w:rsidR="00086B05" w:rsidRPr="002C32E4" w:rsidRDefault="00086B05" w:rsidP="00086B05">
      <w:pPr>
        <w:widowControl w:val="0"/>
        <w:spacing w:before="120" w:after="120"/>
        <w:rPr>
          <w:rFonts w:ascii="Arial" w:eastAsia="Calibri" w:hAnsi="Arial" w:cs="Arial"/>
          <w:bCs/>
          <w:iCs/>
          <w:kern w:val="1"/>
          <w:sz w:val="22"/>
          <w:szCs w:val="22"/>
          <w:lang w:eastAsia="pl-PL" w:bidi="hi-IN"/>
        </w:rPr>
      </w:pPr>
      <w:r w:rsidRPr="002C32E4">
        <w:rPr>
          <w:rFonts w:ascii="Arial" w:eastAsia="Calibri" w:hAnsi="Arial" w:cs="Arial"/>
          <w:b/>
          <w:bCs/>
          <w:sz w:val="22"/>
          <w:szCs w:val="22"/>
          <w:lang w:eastAsia="pl-PL"/>
        </w:rPr>
        <w:t>Uwagi:</w:t>
      </w:r>
    </w:p>
    <w:p w14:paraId="413A43E0" w14:textId="77777777" w:rsidR="00086B05" w:rsidRPr="002C32E4" w:rsidRDefault="00086B05" w:rsidP="00086B05">
      <w:pPr>
        <w:widowControl w:val="0"/>
        <w:spacing w:before="120" w:after="120"/>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Materiały zapewnia Zamawiający.</w:t>
      </w:r>
    </w:p>
    <w:p w14:paraId="734ACDE6" w14:textId="77777777" w:rsidR="00086B05" w:rsidRPr="002C32E4" w:rsidRDefault="00086B05" w:rsidP="00086B05">
      <w:pPr>
        <w:widowControl w:val="0"/>
        <w:tabs>
          <w:tab w:val="left" w:pos="567"/>
        </w:tabs>
        <w:spacing w:before="120" w:after="120"/>
        <w:ind w:left="567" w:hanging="567"/>
        <w:rPr>
          <w:rFonts w:ascii="Arial" w:eastAsia="Calibri" w:hAnsi="Arial" w:cs="Arial"/>
          <w:b/>
          <w:bCs/>
          <w:iCs/>
          <w:sz w:val="22"/>
          <w:szCs w:val="22"/>
          <w:lang w:eastAsia="pl-PL"/>
        </w:rPr>
      </w:pPr>
      <w:r w:rsidRPr="002C32E4">
        <w:rPr>
          <w:rFonts w:ascii="Arial" w:eastAsia="Calibri" w:hAnsi="Arial" w:cs="Arial"/>
          <w:b/>
          <w:bCs/>
          <w:iCs/>
          <w:sz w:val="22"/>
          <w:szCs w:val="22"/>
          <w:lang w:eastAsia="pl-PL"/>
        </w:rPr>
        <w:t>Procedura odbioru:</w:t>
      </w:r>
    </w:p>
    <w:p w14:paraId="17C9F57B" w14:textId="77777777" w:rsidR="00086B05" w:rsidRPr="002C32E4" w:rsidRDefault="00086B05" w:rsidP="00086B05">
      <w:pPr>
        <w:widowControl w:val="0"/>
        <w:jc w:val="both"/>
        <w:rPr>
          <w:rFonts w:ascii="Arial" w:eastAsia="Calibri" w:hAnsi="Arial" w:cs="Arial"/>
          <w:kern w:val="1"/>
          <w:sz w:val="22"/>
          <w:szCs w:val="22"/>
          <w:lang w:eastAsia="hi-IN" w:bidi="hi-IN"/>
        </w:rPr>
      </w:pPr>
      <w:r w:rsidRPr="002C32E4">
        <w:rPr>
          <w:rFonts w:ascii="Arial" w:eastAsia="Calibri" w:hAnsi="Arial" w:cs="Arial"/>
          <w:kern w:val="1"/>
          <w:sz w:val="22"/>
          <w:szCs w:val="22"/>
          <w:lang w:eastAsia="hi-IN" w:bidi="hi-IN"/>
        </w:rPr>
        <w:t>Odbiór prac nastąpi poprzez:</w:t>
      </w:r>
    </w:p>
    <w:p w14:paraId="39DB2C27" w14:textId="77777777" w:rsidR="00086B05" w:rsidRPr="002C32E4" w:rsidRDefault="00086B05" w:rsidP="00086B05">
      <w:pPr>
        <w:widowControl w:val="0"/>
        <w:ind w:left="567" w:hanging="567"/>
        <w:jc w:val="both"/>
        <w:rPr>
          <w:rFonts w:ascii="Arial" w:eastAsia="Calibri" w:hAnsi="Arial" w:cs="Arial"/>
          <w:kern w:val="1"/>
          <w:sz w:val="22"/>
          <w:szCs w:val="22"/>
          <w:lang w:eastAsia="hi-IN" w:bidi="hi-IN"/>
        </w:rPr>
      </w:pPr>
      <w:r w:rsidRPr="002C32E4">
        <w:rPr>
          <w:rFonts w:ascii="Arial" w:eastAsia="Calibri" w:hAnsi="Arial" w:cs="Arial"/>
          <w:kern w:val="1"/>
          <w:sz w:val="22"/>
          <w:szCs w:val="22"/>
          <w:lang w:eastAsia="hi-IN" w:bidi="hi-IN"/>
        </w:rPr>
        <w:t>1)</w:t>
      </w:r>
      <w:r w:rsidRPr="002C32E4">
        <w:rPr>
          <w:rFonts w:ascii="Arial" w:eastAsia="Calibri" w:hAnsi="Arial" w:cs="Arial"/>
          <w:kern w:val="1"/>
          <w:sz w:val="22"/>
          <w:szCs w:val="22"/>
          <w:lang w:eastAsia="hi-IN" w:bidi="hi-IN"/>
        </w:rPr>
        <w:tab/>
        <w:t>zweryfikowanie prawidłowości ich wykonania z opisem czynności i zleceniem,</w:t>
      </w:r>
    </w:p>
    <w:p w14:paraId="28399E0D" w14:textId="77777777" w:rsidR="00086B05" w:rsidRPr="002C32E4" w:rsidRDefault="00086B05" w:rsidP="00086B05">
      <w:pPr>
        <w:widowControl w:val="0"/>
        <w:ind w:left="567" w:hanging="567"/>
        <w:jc w:val="both"/>
        <w:rPr>
          <w:rFonts w:ascii="Arial" w:eastAsia="Calibri" w:hAnsi="Arial" w:cs="Arial"/>
          <w:kern w:val="1"/>
          <w:sz w:val="22"/>
          <w:szCs w:val="22"/>
          <w:lang w:eastAsia="hi-IN" w:bidi="hi-IN"/>
        </w:rPr>
      </w:pPr>
      <w:r w:rsidRPr="002C32E4">
        <w:rPr>
          <w:rFonts w:ascii="Arial" w:eastAsia="Calibri" w:hAnsi="Arial" w:cs="Arial"/>
          <w:kern w:val="1"/>
          <w:sz w:val="22"/>
          <w:szCs w:val="22"/>
          <w:lang w:eastAsia="hi-IN" w:bidi="hi-IN"/>
        </w:rPr>
        <w:t>2)</w:t>
      </w:r>
      <w:r w:rsidRPr="002C32E4">
        <w:rPr>
          <w:rFonts w:ascii="Arial" w:eastAsia="Calibri" w:hAnsi="Arial" w:cs="Arial"/>
          <w:kern w:val="1"/>
          <w:sz w:val="22"/>
          <w:szCs w:val="22"/>
          <w:lang w:eastAsia="hi-IN" w:bidi="hi-IN"/>
        </w:rPr>
        <w:tab/>
        <w:t xml:space="preserve">dokonanie pomiaru długości wykonanego zabiegu (np. przy pomocy: dalmierza, taśmy mierniczej, GPS, </w:t>
      </w:r>
      <w:proofErr w:type="spellStart"/>
      <w:r w:rsidRPr="002C32E4">
        <w:rPr>
          <w:rFonts w:ascii="Arial" w:eastAsia="Calibri" w:hAnsi="Arial" w:cs="Arial"/>
          <w:kern w:val="1"/>
          <w:sz w:val="22"/>
          <w:szCs w:val="22"/>
          <w:lang w:eastAsia="hi-IN" w:bidi="hi-IN"/>
        </w:rPr>
        <w:t>itp</w:t>
      </w:r>
      <w:proofErr w:type="spellEnd"/>
      <w:r w:rsidRPr="002C32E4">
        <w:rPr>
          <w:rFonts w:ascii="Arial" w:eastAsia="Calibri" w:hAnsi="Arial" w:cs="Arial"/>
          <w:kern w:val="1"/>
          <w:sz w:val="22"/>
          <w:szCs w:val="22"/>
          <w:lang w:eastAsia="hi-IN" w:bidi="hi-IN"/>
        </w:rPr>
        <w:t xml:space="preserve">). </w:t>
      </w:r>
    </w:p>
    <w:p w14:paraId="45710FF2" w14:textId="77777777" w:rsidR="00086B05" w:rsidRPr="002C32E4" w:rsidRDefault="00086B05" w:rsidP="00086B05">
      <w:pPr>
        <w:widowControl w:val="0"/>
        <w:spacing w:before="120" w:after="120"/>
        <w:ind w:left="567" w:hanging="567"/>
        <w:jc w:val="both"/>
        <w:rPr>
          <w:rFonts w:ascii="Arial" w:eastAsia="Calibri" w:hAnsi="Arial" w:cs="Arial"/>
          <w:kern w:val="1"/>
          <w:sz w:val="22"/>
          <w:szCs w:val="22"/>
          <w:lang w:eastAsia="hi-IN" w:bidi="hi-IN"/>
        </w:rPr>
      </w:pPr>
      <w:r w:rsidRPr="002C32E4">
        <w:rPr>
          <w:rFonts w:ascii="Arial" w:eastAsia="Calibri" w:hAnsi="Arial" w:cs="Arial"/>
          <w:kern w:val="1"/>
          <w:sz w:val="22"/>
          <w:szCs w:val="22"/>
          <w:lang w:eastAsia="hi-IN" w:bidi="hi-IN"/>
        </w:rPr>
        <w:t>(</w:t>
      </w:r>
      <w:r w:rsidRPr="002C32E4">
        <w:rPr>
          <w:rFonts w:ascii="Arial" w:eastAsia="Calibri" w:hAnsi="Arial" w:cs="Arial"/>
          <w:bCs/>
          <w:i/>
          <w:sz w:val="22"/>
          <w:szCs w:val="22"/>
        </w:rPr>
        <w:t>rozliczenie</w:t>
      </w:r>
      <w:r w:rsidRPr="002C32E4">
        <w:rPr>
          <w:rFonts w:ascii="Arial" w:eastAsia="Calibri" w:hAnsi="Arial" w:cs="Arial"/>
          <w:kern w:val="1"/>
          <w:sz w:val="22"/>
          <w:szCs w:val="22"/>
          <w:lang w:eastAsia="hi-IN" w:bidi="hi-IN"/>
        </w:rPr>
        <w:t xml:space="preserve"> z dokładnością do dwóch miejsc po przecinku)</w:t>
      </w:r>
    </w:p>
    <w:p w14:paraId="1D7D8BBC" w14:textId="77777777" w:rsidR="00086B05" w:rsidRDefault="00086B05" w:rsidP="00086B05">
      <w:pPr>
        <w:widowControl w:val="0"/>
        <w:spacing w:before="120" w:after="120"/>
        <w:ind w:left="567" w:hanging="567"/>
        <w:jc w:val="both"/>
        <w:rPr>
          <w:rFonts w:ascii="Arial" w:eastAsia="Calibri" w:hAnsi="Arial" w:cs="Arial"/>
          <w:kern w:val="1"/>
          <w:sz w:val="22"/>
          <w:szCs w:val="22"/>
          <w:lang w:eastAsia="hi-IN" w:bidi="hi-IN"/>
        </w:rPr>
      </w:pPr>
    </w:p>
    <w:p w14:paraId="74667672" w14:textId="77777777" w:rsidR="00086B05" w:rsidRPr="002C32E4" w:rsidRDefault="00086B05" w:rsidP="00086B05">
      <w:pPr>
        <w:widowControl w:val="0"/>
        <w:spacing w:before="120" w:after="120"/>
        <w:rPr>
          <w:rFonts w:ascii="Arial" w:eastAsia="Calibri" w:hAnsi="Arial" w:cs="Arial"/>
          <w:b/>
          <w:kern w:val="1"/>
          <w:sz w:val="22"/>
          <w:szCs w:val="22"/>
          <w:lang w:eastAsia="zh-CN" w:bidi="hi-IN"/>
        </w:rPr>
      </w:pPr>
      <w:r w:rsidRPr="002C32E4">
        <w:rPr>
          <w:rFonts w:ascii="Arial" w:eastAsia="Calibri" w:hAnsi="Arial" w:cs="Arial"/>
          <w:b/>
          <w:kern w:val="1"/>
          <w:sz w:val="22"/>
          <w:szCs w:val="22"/>
          <w:lang w:eastAsia="zh-CN" w:bidi="hi-IN"/>
        </w:rPr>
        <w:t>2. Zabezpieczenie młodników przed spałowaniem</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94"/>
        <w:gridCol w:w="1704"/>
        <w:gridCol w:w="3732"/>
        <w:gridCol w:w="1308"/>
      </w:tblGrid>
      <w:tr w:rsidR="00086B05" w:rsidRPr="002C32E4" w14:paraId="38494547" w14:textId="77777777" w:rsidTr="00B23238">
        <w:trPr>
          <w:trHeight w:val="161"/>
          <w:jc w:val="center"/>
        </w:trPr>
        <w:tc>
          <w:tcPr>
            <w:tcW w:w="450" w:type="pct"/>
            <w:shd w:val="clear" w:color="auto" w:fill="auto"/>
          </w:tcPr>
          <w:p w14:paraId="19DAFABD"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Nr</w:t>
            </w:r>
          </w:p>
        </w:tc>
        <w:tc>
          <w:tcPr>
            <w:tcW w:w="956" w:type="pct"/>
            <w:shd w:val="clear" w:color="auto" w:fill="auto"/>
          </w:tcPr>
          <w:p w14:paraId="00D1D9F0" w14:textId="77777777" w:rsidR="00086B05" w:rsidRPr="002C32E4" w:rsidRDefault="00086B05" w:rsidP="00B23238">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Kod czynności do rozliczenia</w:t>
            </w:r>
          </w:p>
        </w:tc>
        <w:tc>
          <w:tcPr>
            <w:tcW w:w="908" w:type="pct"/>
            <w:shd w:val="clear" w:color="auto" w:fill="auto"/>
          </w:tcPr>
          <w:p w14:paraId="0DA28549" w14:textId="77777777" w:rsidR="00086B05" w:rsidRPr="002C32E4" w:rsidRDefault="00086B05" w:rsidP="00B23238">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 xml:space="preserve">Kod </w:t>
            </w:r>
            <w:proofErr w:type="spellStart"/>
            <w:r w:rsidRPr="002C32E4">
              <w:rPr>
                <w:rFonts w:ascii="Arial" w:eastAsia="Calibri" w:hAnsi="Arial" w:cs="Arial"/>
                <w:b/>
                <w:bCs/>
                <w:i/>
                <w:iCs/>
                <w:sz w:val="22"/>
                <w:szCs w:val="22"/>
                <w:lang w:eastAsia="pl-PL"/>
              </w:rPr>
              <w:t>czynn</w:t>
            </w:r>
            <w:proofErr w:type="spellEnd"/>
            <w:r w:rsidRPr="002C32E4">
              <w:rPr>
                <w:rFonts w:ascii="Arial" w:eastAsia="Calibri" w:hAnsi="Arial" w:cs="Arial"/>
                <w:b/>
                <w:bCs/>
                <w:i/>
                <w:iCs/>
                <w:sz w:val="22"/>
                <w:szCs w:val="22"/>
                <w:lang w:eastAsia="pl-PL"/>
              </w:rPr>
              <w:t xml:space="preserve">. / materiału </w:t>
            </w:r>
            <w:r w:rsidRPr="002C32E4">
              <w:rPr>
                <w:rFonts w:ascii="Arial" w:eastAsia="Calibri" w:hAnsi="Arial" w:cs="Arial"/>
                <w:b/>
                <w:bCs/>
                <w:i/>
                <w:iCs/>
                <w:sz w:val="22"/>
                <w:szCs w:val="22"/>
                <w:lang w:eastAsia="pl-PL"/>
              </w:rPr>
              <w:br/>
              <w:t>do wyceny</w:t>
            </w:r>
          </w:p>
        </w:tc>
        <w:tc>
          <w:tcPr>
            <w:tcW w:w="1989" w:type="pct"/>
            <w:shd w:val="clear" w:color="auto" w:fill="auto"/>
          </w:tcPr>
          <w:p w14:paraId="2EE004BC"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Opis kodu czynności</w:t>
            </w:r>
          </w:p>
        </w:tc>
        <w:tc>
          <w:tcPr>
            <w:tcW w:w="697" w:type="pct"/>
            <w:shd w:val="clear" w:color="auto" w:fill="auto"/>
          </w:tcPr>
          <w:p w14:paraId="63225CA6"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Jednostka miary</w:t>
            </w:r>
          </w:p>
        </w:tc>
      </w:tr>
      <w:tr w:rsidR="00086B05" w:rsidRPr="002C32E4" w14:paraId="52DC23B1" w14:textId="77777777" w:rsidTr="00B23238">
        <w:trPr>
          <w:trHeight w:val="625"/>
          <w:jc w:val="center"/>
        </w:trPr>
        <w:tc>
          <w:tcPr>
            <w:tcW w:w="450" w:type="pct"/>
            <w:shd w:val="clear" w:color="auto" w:fill="auto"/>
          </w:tcPr>
          <w:p w14:paraId="6DF3856A" w14:textId="77777777" w:rsidR="00086B05" w:rsidRPr="00F41832" w:rsidRDefault="00086B05" w:rsidP="00B23238">
            <w:pPr>
              <w:suppressAutoHyphens w:val="0"/>
              <w:spacing w:before="120" w:after="120"/>
              <w:jc w:val="center"/>
              <w:rPr>
                <w:rFonts w:ascii="Arial" w:eastAsia="Calibri" w:hAnsi="Arial" w:cs="Arial"/>
                <w:bCs/>
                <w:iCs/>
                <w:lang w:eastAsia="pl-PL"/>
              </w:rPr>
            </w:pPr>
            <w:r w:rsidRPr="00F41832">
              <w:rPr>
                <w:rFonts w:ascii="Arial" w:eastAsia="Calibri" w:hAnsi="Arial" w:cs="Arial"/>
                <w:bCs/>
                <w:iCs/>
                <w:lang w:eastAsia="pl-PL"/>
              </w:rPr>
              <w:t>124.01</w:t>
            </w:r>
          </w:p>
        </w:tc>
        <w:tc>
          <w:tcPr>
            <w:tcW w:w="956" w:type="pct"/>
            <w:shd w:val="clear" w:color="auto" w:fill="auto"/>
          </w:tcPr>
          <w:p w14:paraId="32521E6F"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sz w:val="22"/>
                <w:szCs w:val="22"/>
              </w:rPr>
              <w:t>ZAB-OSŁPR</w:t>
            </w:r>
          </w:p>
        </w:tc>
        <w:tc>
          <w:tcPr>
            <w:tcW w:w="908" w:type="pct"/>
            <w:shd w:val="clear" w:color="auto" w:fill="auto"/>
          </w:tcPr>
          <w:p w14:paraId="13664398" w14:textId="77777777" w:rsidR="00086B05" w:rsidRPr="002C32E4" w:rsidRDefault="00086B05" w:rsidP="00B23238">
            <w:pPr>
              <w:suppressAutoHyphens w:val="0"/>
              <w:spacing w:before="120" w:after="120"/>
              <w:rPr>
                <w:rFonts w:ascii="Arial" w:eastAsia="Calibri" w:hAnsi="Arial" w:cs="Arial"/>
                <w:sz w:val="22"/>
                <w:szCs w:val="22"/>
              </w:rPr>
            </w:pPr>
            <w:r w:rsidRPr="002C32E4">
              <w:rPr>
                <w:rFonts w:ascii="Arial" w:eastAsia="Calibri" w:hAnsi="Arial" w:cs="Arial"/>
                <w:sz w:val="22"/>
                <w:szCs w:val="22"/>
              </w:rPr>
              <w:t>ZAB-OSŁPR</w:t>
            </w:r>
            <w:r w:rsidRPr="002C32E4">
              <w:rPr>
                <w:rFonts w:ascii="Arial" w:eastAsia="Calibri" w:hAnsi="Arial" w:cs="Arial"/>
                <w:sz w:val="22"/>
                <w:szCs w:val="22"/>
              </w:rPr>
              <w:br/>
              <w:t>GODZ POSŁ</w:t>
            </w:r>
            <w:r w:rsidRPr="002C32E4">
              <w:rPr>
                <w:rFonts w:ascii="Arial" w:eastAsia="Calibri" w:hAnsi="Arial" w:cs="Arial"/>
                <w:sz w:val="22"/>
                <w:szCs w:val="22"/>
              </w:rPr>
              <w:br/>
            </w:r>
          </w:p>
        </w:tc>
        <w:tc>
          <w:tcPr>
            <w:tcW w:w="1989" w:type="pct"/>
            <w:shd w:val="clear" w:color="auto" w:fill="auto"/>
          </w:tcPr>
          <w:p w14:paraId="553BEBB2"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kern w:val="1"/>
                <w:sz w:val="22"/>
                <w:szCs w:val="22"/>
                <w:lang w:eastAsia="zh-CN" w:bidi="hi-IN"/>
              </w:rPr>
              <w:t>Przekładanie osłonek na inne okółki w młodnikach zabezpieczonych przed spałowaniem</w:t>
            </w:r>
          </w:p>
        </w:tc>
        <w:tc>
          <w:tcPr>
            <w:tcW w:w="697" w:type="pct"/>
            <w:shd w:val="clear" w:color="auto" w:fill="auto"/>
            <w:vAlign w:val="center"/>
          </w:tcPr>
          <w:p w14:paraId="76CDDE75" w14:textId="77777777" w:rsidR="00086B05" w:rsidRPr="002C32E4" w:rsidRDefault="00086B05" w:rsidP="00B23238">
            <w:pPr>
              <w:suppressAutoHyphens w:val="0"/>
              <w:spacing w:before="120" w:after="120"/>
              <w:jc w:val="center"/>
              <w:rPr>
                <w:rFonts w:ascii="Arial" w:eastAsia="Calibri" w:hAnsi="Arial" w:cs="Arial"/>
                <w:bCs/>
                <w:iCs/>
                <w:sz w:val="22"/>
                <w:szCs w:val="22"/>
                <w:lang w:eastAsia="pl-PL"/>
              </w:rPr>
            </w:pPr>
            <w:r w:rsidRPr="002C32E4">
              <w:rPr>
                <w:rFonts w:ascii="Arial" w:eastAsia="Calibri" w:hAnsi="Arial" w:cs="Arial"/>
                <w:bCs/>
                <w:iCs/>
                <w:kern w:val="1"/>
                <w:sz w:val="22"/>
                <w:szCs w:val="22"/>
                <w:lang w:eastAsia="pl-PL" w:bidi="hi-IN"/>
              </w:rPr>
              <w:t>TSZT</w:t>
            </w:r>
          </w:p>
        </w:tc>
      </w:tr>
    </w:tbl>
    <w:p w14:paraId="62521A6F" w14:textId="77777777" w:rsidR="00086B05" w:rsidRPr="002C32E4" w:rsidRDefault="00086B05" w:rsidP="00086B05">
      <w:pPr>
        <w:suppressAutoHyphens w:val="0"/>
        <w:autoSpaceDE w:val="0"/>
        <w:autoSpaceDN w:val="0"/>
        <w:adjustRightInd w:val="0"/>
        <w:spacing w:before="120"/>
        <w:jc w:val="both"/>
        <w:rPr>
          <w:rFonts w:ascii="Arial" w:eastAsia="Calibri" w:hAnsi="Arial" w:cs="Arial"/>
          <w:b/>
          <w:strike/>
          <w:sz w:val="22"/>
          <w:szCs w:val="22"/>
          <w:lang w:eastAsia="pl-PL"/>
        </w:rPr>
      </w:pPr>
      <w:r w:rsidRPr="002C32E4">
        <w:rPr>
          <w:rFonts w:ascii="Arial" w:eastAsia="Calibri" w:hAnsi="Arial" w:cs="Arial"/>
          <w:b/>
          <w:sz w:val="22"/>
          <w:szCs w:val="22"/>
          <w:lang w:eastAsia="pl-PL"/>
        </w:rPr>
        <w:t>Standard technologii prac obejmuje w szczególności:</w:t>
      </w:r>
    </w:p>
    <w:p w14:paraId="02CD0C10" w14:textId="77777777" w:rsidR="00086B05" w:rsidRPr="002C32E4" w:rsidRDefault="00086B05" w:rsidP="00086B05">
      <w:pPr>
        <w:widowControl w:val="0"/>
        <w:numPr>
          <w:ilvl w:val="0"/>
          <w:numId w:val="34"/>
        </w:numPr>
        <w:suppressAutoHyphens w:val="0"/>
        <w:spacing w:before="120" w:after="120"/>
        <w:contextualSpacing/>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prace dotyczą powierzchni na których znajdują się osłonki,</w:t>
      </w:r>
    </w:p>
    <w:p w14:paraId="0F547F55" w14:textId="77777777" w:rsidR="00086B05" w:rsidRPr="002C32E4" w:rsidRDefault="00086B05" w:rsidP="00086B05">
      <w:pPr>
        <w:widowControl w:val="0"/>
        <w:numPr>
          <w:ilvl w:val="0"/>
          <w:numId w:val="34"/>
        </w:numPr>
        <w:suppressAutoHyphens w:val="0"/>
        <w:spacing w:before="120" w:after="120"/>
        <w:contextualSpacing/>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zdejmowanie starych osłonek i pozbieranie opadłych,</w:t>
      </w:r>
    </w:p>
    <w:p w14:paraId="37A5983A" w14:textId="77777777" w:rsidR="00086B05" w:rsidRPr="002C32E4" w:rsidRDefault="00086B05" w:rsidP="00086B05">
      <w:pPr>
        <w:widowControl w:val="0"/>
        <w:numPr>
          <w:ilvl w:val="0"/>
          <w:numId w:val="34"/>
        </w:numPr>
        <w:suppressAutoHyphens w:val="0"/>
        <w:spacing w:before="120" w:after="120"/>
        <w:contextualSpacing/>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przekładanie osłonek na inne okółki drzewek w młodniku uwzględniając zastosowany model osłonki i zalecenia producenta.</w:t>
      </w:r>
    </w:p>
    <w:p w14:paraId="66CDCA53" w14:textId="77777777" w:rsidR="00086B05" w:rsidRDefault="00086B05" w:rsidP="00086B05">
      <w:pPr>
        <w:numPr>
          <w:ilvl w:val="0"/>
          <w:numId w:val="34"/>
        </w:numPr>
        <w:suppressAutoHyphens w:val="0"/>
        <w:spacing w:after="160"/>
        <w:contextualSpacing/>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zwiezienie do magazynu leśnictwa starych osłonek nienadających się do dalszego użytku</w:t>
      </w:r>
    </w:p>
    <w:p w14:paraId="3504A406" w14:textId="77777777" w:rsidR="00086B05" w:rsidRDefault="00086B05" w:rsidP="00086B05">
      <w:pPr>
        <w:suppressAutoHyphens w:val="0"/>
        <w:spacing w:after="160"/>
        <w:contextualSpacing/>
        <w:rPr>
          <w:rFonts w:ascii="Arial" w:eastAsia="Calibri" w:hAnsi="Arial" w:cs="Arial"/>
          <w:bCs/>
          <w:iCs/>
          <w:kern w:val="1"/>
          <w:sz w:val="22"/>
          <w:szCs w:val="22"/>
          <w:lang w:eastAsia="pl-PL" w:bidi="hi-IN"/>
        </w:rPr>
      </w:pPr>
    </w:p>
    <w:p w14:paraId="0E154DF4" w14:textId="77777777" w:rsidR="00086B05" w:rsidRDefault="00086B05" w:rsidP="00086B05">
      <w:pPr>
        <w:suppressAutoHyphens w:val="0"/>
        <w:spacing w:after="160"/>
        <w:contextualSpacing/>
        <w:rPr>
          <w:rFonts w:ascii="Arial" w:eastAsia="Calibri" w:hAnsi="Arial" w:cs="Arial"/>
          <w:bCs/>
          <w:iCs/>
          <w:kern w:val="1"/>
          <w:sz w:val="22"/>
          <w:szCs w:val="22"/>
          <w:lang w:eastAsia="pl-PL" w:bidi="hi-IN"/>
        </w:rPr>
      </w:pPr>
    </w:p>
    <w:p w14:paraId="625C3FF6" w14:textId="77777777" w:rsidR="00086B05" w:rsidRPr="002C32E4" w:rsidRDefault="00086B05" w:rsidP="00086B05">
      <w:pPr>
        <w:suppressAutoHyphens w:val="0"/>
        <w:spacing w:after="160"/>
        <w:contextualSpacing/>
        <w:rPr>
          <w:rFonts w:ascii="Arial" w:eastAsia="Calibri" w:hAnsi="Arial" w:cs="Arial"/>
          <w:bCs/>
          <w:iCs/>
          <w:kern w:val="1"/>
          <w:sz w:val="22"/>
          <w:szCs w:val="22"/>
          <w:lang w:eastAsia="pl-PL" w:bidi="hi-IN"/>
        </w:rPr>
      </w:pPr>
    </w:p>
    <w:p w14:paraId="7FD7C982" w14:textId="77777777" w:rsidR="00086B05" w:rsidRPr="002C32E4" w:rsidRDefault="00086B05" w:rsidP="00086B05">
      <w:pPr>
        <w:widowControl w:val="0"/>
        <w:spacing w:before="120" w:after="120"/>
        <w:rPr>
          <w:rFonts w:ascii="Arial" w:eastAsia="Calibri" w:hAnsi="Arial" w:cs="Arial"/>
          <w:bCs/>
          <w:iCs/>
          <w:kern w:val="1"/>
          <w:sz w:val="22"/>
          <w:szCs w:val="22"/>
          <w:lang w:eastAsia="pl-PL" w:bidi="hi-IN"/>
        </w:rPr>
      </w:pPr>
      <w:r w:rsidRPr="002C32E4">
        <w:rPr>
          <w:rFonts w:ascii="Arial" w:eastAsia="Calibri" w:hAnsi="Arial" w:cs="Arial"/>
          <w:b/>
          <w:bCs/>
          <w:sz w:val="22"/>
          <w:szCs w:val="22"/>
        </w:rPr>
        <w:lastRenderedPageBreak/>
        <w:t>Uwagi:</w:t>
      </w:r>
    </w:p>
    <w:p w14:paraId="145A8DFE" w14:textId="77777777" w:rsidR="00086B05" w:rsidRPr="002C32E4" w:rsidRDefault="00086B05" w:rsidP="00086B05">
      <w:pPr>
        <w:widowControl w:val="0"/>
        <w:spacing w:before="120" w:after="120"/>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Materiały zapewnia Zamawiający.</w:t>
      </w:r>
    </w:p>
    <w:p w14:paraId="71061639" w14:textId="77777777" w:rsidR="00086B05" w:rsidRPr="002C32E4" w:rsidRDefault="00086B05" w:rsidP="00086B05">
      <w:pPr>
        <w:widowControl w:val="0"/>
        <w:spacing w:before="120" w:after="120"/>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Czynność GODZ POSŁ przeznaczona jest w wycenie na koszty transportowe</w:t>
      </w:r>
    </w:p>
    <w:p w14:paraId="118F7774" w14:textId="77777777" w:rsidR="00086B05" w:rsidRPr="002C32E4" w:rsidRDefault="00086B05" w:rsidP="00086B05">
      <w:pPr>
        <w:widowControl w:val="0"/>
        <w:tabs>
          <w:tab w:val="left" w:pos="567"/>
        </w:tabs>
        <w:spacing w:before="120" w:after="120"/>
        <w:ind w:left="567" w:hanging="567"/>
        <w:rPr>
          <w:rFonts w:ascii="Arial" w:eastAsia="Calibri" w:hAnsi="Arial" w:cs="Arial"/>
          <w:b/>
          <w:bCs/>
          <w:iCs/>
          <w:sz w:val="22"/>
          <w:szCs w:val="22"/>
          <w:lang w:eastAsia="pl-PL"/>
        </w:rPr>
      </w:pPr>
      <w:r w:rsidRPr="002C32E4">
        <w:rPr>
          <w:rFonts w:ascii="Arial" w:eastAsia="Calibri" w:hAnsi="Arial" w:cs="Arial"/>
          <w:b/>
          <w:bCs/>
          <w:iCs/>
          <w:sz w:val="22"/>
          <w:szCs w:val="22"/>
          <w:lang w:eastAsia="pl-PL"/>
        </w:rPr>
        <w:t>Procedura odbioru:</w:t>
      </w:r>
    </w:p>
    <w:p w14:paraId="47E66299" w14:textId="77777777" w:rsidR="00086B05" w:rsidRPr="002C32E4" w:rsidRDefault="00086B05" w:rsidP="00086B05">
      <w:pPr>
        <w:tabs>
          <w:tab w:val="left" w:pos="311"/>
        </w:tabs>
        <w:suppressAutoHyphens w:val="0"/>
        <w:spacing w:before="120"/>
        <w:jc w:val="both"/>
        <w:rPr>
          <w:rFonts w:ascii="Arial" w:eastAsia="Calibri" w:hAnsi="Arial" w:cs="Arial"/>
          <w:sz w:val="22"/>
          <w:szCs w:val="22"/>
          <w:lang w:eastAsia="en-US"/>
        </w:rPr>
      </w:pPr>
      <w:r w:rsidRPr="002C32E4">
        <w:rPr>
          <w:rFonts w:ascii="Arial" w:eastAsia="Calibri" w:hAnsi="Arial" w:cs="Arial"/>
          <w:sz w:val="22"/>
          <w:szCs w:val="22"/>
          <w:lang w:eastAsia="en-US"/>
        </w:rPr>
        <w:t>Odbiór prac nastąpi poprzez:</w:t>
      </w:r>
    </w:p>
    <w:p w14:paraId="6C617008" w14:textId="77777777" w:rsidR="00086B05" w:rsidRPr="002C32E4" w:rsidRDefault="00086B05" w:rsidP="00086B05">
      <w:pPr>
        <w:numPr>
          <w:ilvl w:val="0"/>
          <w:numId w:val="37"/>
        </w:numPr>
        <w:suppressAutoHyphens w:val="0"/>
        <w:spacing w:before="120" w:after="16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dokonanie weryfikacji zgodności wykonania zabezpieczenia drzewek z opisem czynności i zleceniem, </w:t>
      </w:r>
    </w:p>
    <w:p w14:paraId="7113C4AF" w14:textId="77777777" w:rsidR="00086B05" w:rsidRPr="002C32E4" w:rsidRDefault="00086B05" w:rsidP="00086B05">
      <w:pPr>
        <w:numPr>
          <w:ilvl w:val="0"/>
          <w:numId w:val="37"/>
        </w:numPr>
        <w:suppressAutoHyphens w:val="0"/>
        <w:spacing w:before="120" w:after="160"/>
        <w:jc w:val="both"/>
        <w:rPr>
          <w:rFonts w:ascii="Arial" w:eastAsia="Calibri" w:hAnsi="Arial" w:cs="Arial"/>
          <w:sz w:val="22"/>
          <w:szCs w:val="22"/>
          <w:lang w:eastAsia="en-US"/>
        </w:rPr>
      </w:pPr>
      <w:r w:rsidRPr="002C32E4">
        <w:rPr>
          <w:rFonts w:ascii="Arial" w:eastAsia="Calibri" w:hAnsi="Arial"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E6D6F6D" w14:textId="77777777" w:rsidR="00086B05" w:rsidRPr="002C32E4" w:rsidRDefault="00086B05" w:rsidP="00086B05">
      <w:pPr>
        <w:suppressAutoHyphens w:val="0"/>
        <w:autoSpaceDE w:val="0"/>
        <w:spacing w:before="120"/>
        <w:jc w:val="both"/>
        <w:rPr>
          <w:rFonts w:ascii="Arial" w:eastAsia="Calibri" w:hAnsi="Arial" w:cs="Arial"/>
          <w:bCs/>
          <w:i/>
          <w:sz w:val="22"/>
          <w:szCs w:val="22"/>
          <w:lang w:eastAsia="en-US"/>
        </w:rPr>
      </w:pPr>
      <w:r w:rsidRPr="002C32E4">
        <w:rPr>
          <w:rFonts w:ascii="Arial" w:eastAsia="Calibri" w:hAnsi="Arial" w:cs="Arial"/>
          <w:bCs/>
          <w:i/>
          <w:sz w:val="22"/>
          <w:szCs w:val="22"/>
          <w:lang w:eastAsia="en-US"/>
        </w:rPr>
        <w:t xml:space="preserve"> (rozliczenie </w:t>
      </w:r>
      <w:r w:rsidRPr="002C32E4">
        <w:rPr>
          <w:rFonts w:ascii="Arial" w:eastAsia="Calibri" w:hAnsi="Arial" w:cs="Arial"/>
          <w:i/>
          <w:sz w:val="22"/>
          <w:szCs w:val="22"/>
          <w:lang w:eastAsia="en-US"/>
        </w:rPr>
        <w:t>z dokładnością do dwóch miejsc po przecinku</w:t>
      </w:r>
      <w:r w:rsidRPr="002C32E4">
        <w:rPr>
          <w:rFonts w:ascii="Arial" w:eastAsia="Calibri" w:hAnsi="Arial" w:cs="Arial"/>
          <w:bCs/>
          <w:i/>
          <w:sz w:val="22"/>
          <w:szCs w:val="22"/>
          <w:lang w:eastAsia="en-US"/>
        </w:rPr>
        <w:t>)</w:t>
      </w:r>
    </w:p>
    <w:p w14:paraId="67587A31" w14:textId="77777777" w:rsidR="00086B05" w:rsidRPr="002C32E4" w:rsidRDefault="00086B05" w:rsidP="00086B05">
      <w:pPr>
        <w:widowControl w:val="0"/>
        <w:spacing w:before="120" w:after="120"/>
        <w:ind w:left="567" w:hanging="567"/>
        <w:jc w:val="both"/>
        <w:rPr>
          <w:rFonts w:ascii="Arial" w:eastAsia="Calibri" w:hAnsi="Arial" w:cs="Arial"/>
          <w:kern w:val="1"/>
          <w:sz w:val="22"/>
          <w:szCs w:val="22"/>
          <w:lang w:eastAsia="hi-IN" w:bidi="hi-IN"/>
        </w:rPr>
      </w:pPr>
    </w:p>
    <w:p w14:paraId="4854A296" w14:textId="77777777" w:rsidR="00086B05" w:rsidRPr="002C32E4" w:rsidRDefault="00086B05" w:rsidP="00086B05">
      <w:pPr>
        <w:spacing w:before="120" w:after="120"/>
        <w:rPr>
          <w:rFonts w:ascii="Arial" w:eastAsia="Calibri" w:hAnsi="Arial" w:cs="Arial"/>
          <w:b/>
          <w:sz w:val="22"/>
          <w:szCs w:val="22"/>
        </w:rPr>
      </w:pPr>
      <w:r w:rsidRPr="002C32E4">
        <w:rPr>
          <w:rFonts w:ascii="Arial" w:eastAsia="Calibri" w:hAnsi="Arial" w:cs="Arial"/>
          <w:b/>
          <w:sz w:val="22"/>
          <w:szCs w:val="22"/>
        </w:rPr>
        <w:t>3. Ochrona upraw przed ryjkowcami</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93"/>
        <w:gridCol w:w="1703"/>
        <w:gridCol w:w="3733"/>
        <w:gridCol w:w="1308"/>
      </w:tblGrid>
      <w:tr w:rsidR="00086B05" w:rsidRPr="002C32E4" w14:paraId="124FC376" w14:textId="77777777" w:rsidTr="00B23238">
        <w:trPr>
          <w:trHeight w:val="161"/>
          <w:jc w:val="center"/>
        </w:trPr>
        <w:tc>
          <w:tcPr>
            <w:tcW w:w="451" w:type="pct"/>
            <w:shd w:val="clear" w:color="auto" w:fill="auto"/>
          </w:tcPr>
          <w:p w14:paraId="71EE26D6"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Nr</w:t>
            </w:r>
          </w:p>
        </w:tc>
        <w:tc>
          <w:tcPr>
            <w:tcW w:w="955" w:type="pct"/>
            <w:shd w:val="clear" w:color="auto" w:fill="auto"/>
          </w:tcPr>
          <w:p w14:paraId="5854D17B" w14:textId="77777777" w:rsidR="00086B05" w:rsidRPr="002C32E4" w:rsidRDefault="00086B05" w:rsidP="00B23238">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Kod czynności do rozliczenia</w:t>
            </w:r>
          </w:p>
        </w:tc>
        <w:tc>
          <w:tcPr>
            <w:tcW w:w="907" w:type="pct"/>
            <w:shd w:val="clear" w:color="auto" w:fill="auto"/>
          </w:tcPr>
          <w:p w14:paraId="48F551B2" w14:textId="77777777" w:rsidR="00086B05" w:rsidRPr="002C32E4" w:rsidRDefault="00086B05" w:rsidP="00B23238">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 xml:space="preserve">Kod </w:t>
            </w:r>
            <w:proofErr w:type="spellStart"/>
            <w:r w:rsidRPr="002C32E4">
              <w:rPr>
                <w:rFonts w:ascii="Arial" w:eastAsia="Calibri" w:hAnsi="Arial" w:cs="Arial"/>
                <w:b/>
                <w:bCs/>
                <w:i/>
                <w:iCs/>
                <w:sz w:val="22"/>
                <w:szCs w:val="22"/>
                <w:lang w:eastAsia="pl-PL"/>
              </w:rPr>
              <w:t>czynn</w:t>
            </w:r>
            <w:proofErr w:type="spellEnd"/>
            <w:r w:rsidRPr="002C32E4">
              <w:rPr>
                <w:rFonts w:ascii="Arial" w:eastAsia="Calibri" w:hAnsi="Arial" w:cs="Arial"/>
                <w:b/>
                <w:bCs/>
                <w:i/>
                <w:iCs/>
                <w:sz w:val="22"/>
                <w:szCs w:val="22"/>
                <w:lang w:eastAsia="pl-PL"/>
              </w:rPr>
              <w:t>. / materiału do wyceny</w:t>
            </w:r>
          </w:p>
        </w:tc>
        <w:tc>
          <w:tcPr>
            <w:tcW w:w="1988" w:type="pct"/>
            <w:shd w:val="clear" w:color="auto" w:fill="auto"/>
          </w:tcPr>
          <w:p w14:paraId="064BF6BB"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Opis kodu czynności</w:t>
            </w:r>
          </w:p>
        </w:tc>
        <w:tc>
          <w:tcPr>
            <w:tcW w:w="697" w:type="pct"/>
            <w:shd w:val="clear" w:color="auto" w:fill="auto"/>
          </w:tcPr>
          <w:p w14:paraId="2B4507FA"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Jednostka miary</w:t>
            </w:r>
          </w:p>
        </w:tc>
      </w:tr>
      <w:tr w:rsidR="00086B05" w:rsidRPr="002C32E4" w14:paraId="57B759EF" w14:textId="77777777" w:rsidTr="00B23238">
        <w:trPr>
          <w:trHeight w:val="625"/>
          <w:jc w:val="center"/>
        </w:trPr>
        <w:tc>
          <w:tcPr>
            <w:tcW w:w="451" w:type="pct"/>
            <w:shd w:val="clear" w:color="auto" w:fill="auto"/>
          </w:tcPr>
          <w:p w14:paraId="190A3DD7" w14:textId="77777777" w:rsidR="00086B05" w:rsidRPr="00F41832" w:rsidRDefault="00086B05" w:rsidP="00B23238">
            <w:pPr>
              <w:suppressAutoHyphens w:val="0"/>
              <w:spacing w:before="120" w:after="120"/>
              <w:jc w:val="center"/>
              <w:rPr>
                <w:rFonts w:ascii="Arial" w:eastAsia="Calibri" w:hAnsi="Arial" w:cs="Arial"/>
                <w:bCs/>
                <w:iCs/>
                <w:lang w:eastAsia="pl-PL"/>
              </w:rPr>
            </w:pPr>
            <w:r w:rsidRPr="00F41832">
              <w:rPr>
                <w:rFonts w:ascii="Arial" w:eastAsia="Calibri" w:hAnsi="Arial" w:cs="Arial"/>
                <w:bCs/>
                <w:iCs/>
                <w:lang w:eastAsia="pl-PL"/>
              </w:rPr>
              <w:t>131.01</w:t>
            </w:r>
          </w:p>
        </w:tc>
        <w:tc>
          <w:tcPr>
            <w:tcW w:w="955" w:type="pct"/>
            <w:shd w:val="clear" w:color="auto" w:fill="auto"/>
            <w:vAlign w:val="center"/>
          </w:tcPr>
          <w:p w14:paraId="38F32EE2"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bCs/>
                <w:iCs/>
                <w:sz w:val="22"/>
                <w:szCs w:val="22"/>
                <w:lang w:eastAsia="pl-PL"/>
              </w:rPr>
              <w:t>PUŁ-RYJF</w:t>
            </w:r>
          </w:p>
        </w:tc>
        <w:tc>
          <w:tcPr>
            <w:tcW w:w="907" w:type="pct"/>
            <w:shd w:val="clear" w:color="auto" w:fill="auto"/>
            <w:vAlign w:val="center"/>
          </w:tcPr>
          <w:p w14:paraId="645A5C68"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bCs/>
                <w:iCs/>
                <w:sz w:val="22"/>
                <w:szCs w:val="22"/>
                <w:lang w:eastAsia="pl-PL"/>
              </w:rPr>
              <w:t>PUŁ-RYJF</w:t>
            </w:r>
            <w:r w:rsidRPr="002C32E4">
              <w:rPr>
                <w:rFonts w:ascii="Arial" w:eastAsia="Calibri" w:hAnsi="Arial" w:cs="Arial"/>
                <w:bCs/>
                <w:iCs/>
                <w:sz w:val="22"/>
                <w:szCs w:val="22"/>
                <w:lang w:eastAsia="pl-PL"/>
              </w:rPr>
              <w:br/>
              <w:t>GODZ RYJF</w:t>
            </w:r>
          </w:p>
        </w:tc>
        <w:tc>
          <w:tcPr>
            <w:tcW w:w="1988" w:type="pct"/>
            <w:shd w:val="clear" w:color="auto" w:fill="auto"/>
            <w:vAlign w:val="center"/>
          </w:tcPr>
          <w:p w14:paraId="7997E67B"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bCs/>
                <w:iCs/>
                <w:sz w:val="22"/>
                <w:szCs w:val="22"/>
                <w:lang w:eastAsia="pl-PL"/>
              </w:rPr>
              <w:t xml:space="preserve">Wykładanie pułapek feromonowych </w:t>
            </w:r>
            <w:r w:rsidRPr="002C32E4">
              <w:rPr>
                <w:rFonts w:ascii="Arial" w:hAnsi="Arial" w:cs="Arial"/>
                <w:sz w:val="22"/>
                <w:szCs w:val="22"/>
              </w:rPr>
              <w:t>na ryjkowce</w:t>
            </w:r>
          </w:p>
        </w:tc>
        <w:tc>
          <w:tcPr>
            <w:tcW w:w="697" w:type="pct"/>
            <w:shd w:val="clear" w:color="auto" w:fill="auto"/>
          </w:tcPr>
          <w:p w14:paraId="537201AE" w14:textId="77777777" w:rsidR="00086B05" w:rsidRPr="002C32E4" w:rsidRDefault="00086B05" w:rsidP="00B23238">
            <w:pPr>
              <w:suppressAutoHyphens w:val="0"/>
              <w:spacing w:before="120" w:after="120"/>
              <w:jc w:val="center"/>
              <w:rPr>
                <w:rFonts w:ascii="Arial" w:eastAsia="Calibri" w:hAnsi="Arial" w:cs="Arial"/>
                <w:bCs/>
                <w:iCs/>
                <w:sz w:val="22"/>
                <w:szCs w:val="22"/>
                <w:lang w:eastAsia="pl-PL"/>
              </w:rPr>
            </w:pPr>
            <w:r w:rsidRPr="002C32E4">
              <w:rPr>
                <w:rFonts w:ascii="Arial" w:eastAsia="Calibri" w:hAnsi="Arial" w:cs="Arial"/>
                <w:bCs/>
                <w:iCs/>
                <w:sz w:val="22"/>
                <w:szCs w:val="22"/>
                <w:lang w:eastAsia="pl-PL"/>
              </w:rPr>
              <w:t>SZT</w:t>
            </w:r>
          </w:p>
        </w:tc>
      </w:tr>
    </w:tbl>
    <w:p w14:paraId="30020AFB" w14:textId="77777777" w:rsidR="00086B05" w:rsidRDefault="00086B05" w:rsidP="00086B05">
      <w:pPr>
        <w:suppressAutoHyphens w:val="0"/>
        <w:autoSpaceDE w:val="0"/>
        <w:autoSpaceDN w:val="0"/>
        <w:adjustRightInd w:val="0"/>
        <w:spacing w:before="120"/>
        <w:jc w:val="both"/>
        <w:rPr>
          <w:rFonts w:ascii="Arial" w:eastAsia="Calibri" w:hAnsi="Arial" w:cs="Arial"/>
          <w:b/>
          <w:sz w:val="22"/>
          <w:szCs w:val="22"/>
          <w:lang w:eastAsia="pl-PL"/>
        </w:rPr>
      </w:pPr>
    </w:p>
    <w:p w14:paraId="596BFAE6" w14:textId="77777777" w:rsidR="00086B05" w:rsidRPr="002C32E4" w:rsidRDefault="00086B05" w:rsidP="00086B05">
      <w:pPr>
        <w:suppressAutoHyphens w:val="0"/>
        <w:autoSpaceDE w:val="0"/>
        <w:autoSpaceDN w:val="0"/>
        <w:adjustRightInd w:val="0"/>
        <w:spacing w:before="120"/>
        <w:jc w:val="both"/>
        <w:rPr>
          <w:rFonts w:ascii="Arial" w:eastAsia="Calibri" w:hAnsi="Arial" w:cs="Arial"/>
          <w:b/>
          <w:strike/>
          <w:sz w:val="22"/>
          <w:szCs w:val="22"/>
          <w:lang w:eastAsia="pl-PL"/>
        </w:rPr>
      </w:pPr>
      <w:r w:rsidRPr="002C32E4">
        <w:rPr>
          <w:rFonts w:ascii="Arial" w:eastAsia="Calibri" w:hAnsi="Arial" w:cs="Arial"/>
          <w:b/>
          <w:sz w:val="22"/>
          <w:szCs w:val="22"/>
          <w:lang w:eastAsia="pl-PL"/>
        </w:rPr>
        <w:t>Standard technologii prac obejmuje w szczególności:</w:t>
      </w:r>
    </w:p>
    <w:p w14:paraId="1E8540D8" w14:textId="77777777" w:rsidR="00086B05" w:rsidRPr="002C32E4" w:rsidRDefault="00086B05" w:rsidP="00086B05">
      <w:pPr>
        <w:widowControl w:val="0"/>
        <w:numPr>
          <w:ilvl w:val="0"/>
          <w:numId w:val="35"/>
        </w:numPr>
        <w:suppressAutoHyphens w:val="0"/>
        <w:spacing w:before="120" w:after="120"/>
        <w:contextualSpacing/>
        <w:jc w:val="both"/>
        <w:rPr>
          <w:rFonts w:ascii="Arial" w:eastAsia="Calibri" w:hAnsi="Arial" w:cs="Arial"/>
          <w:sz w:val="22"/>
          <w:szCs w:val="22"/>
          <w:lang w:eastAsia="pl-PL"/>
        </w:rPr>
      </w:pPr>
      <w:r w:rsidRPr="002C32E4">
        <w:rPr>
          <w:rFonts w:ascii="Arial" w:eastAsia="Calibri" w:hAnsi="Arial" w:cs="Arial"/>
          <w:sz w:val="22"/>
          <w:szCs w:val="22"/>
          <w:lang w:eastAsia="pl-PL"/>
        </w:rPr>
        <w:t>odbiór materiału (pułapek feromonowych) z magazynu lub miejsca wskazanego przez Zamawiającego i dostarczenie na pozycję roboczą,</w:t>
      </w:r>
    </w:p>
    <w:p w14:paraId="79155889" w14:textId="77777777" w:rsidR="00086B05" w:rsidRPr="002C32E4" w:rsidRDefault="00086B05" w:rsidP="00086B05">
      <w:pPr>
        <w:numPr>
          <w:ilvl w:val="0"/>
          <w:numId w:val="35"/>
        </w:numPr>
        <w:suppressAutoHyphens w:val="0"/>
        <w:spacing w:before="120" w:after="120"/>
        <w:contextualSpacing/>
        <w:jc w:val="both"/>
        <w:rPr>
          <w:rFonts w:ascii="Arial" w:eastAsia="Calibri" w:hAnsi="Arial" w:cs="Arial"/>
          <w:bCs/>
          <w:iCs/>
          <w:sz w:val="22"/>
          <w:szCs w:val="22"/>
          <w:lang w:eastAsia="pl-PL"/>
        </w:rPr>
      </w:pPr>
      <w:r w:rsidRPr="002C32E4">
        <w:rPr>
          <w:rFonts w:ascii="Arial" w:eastAsia="Calibri" w:hAnsi="Arial" w:cs="Arial"/>
          <w:bCs/>
          <w:iCs/>
          <w:sz w:val="22"/>
          <w:szCs w:val="22"/>
          <w:lang w:eastAsia="pl-PL"/>
        </w:rPr>
        <w:t>przygotowanie pułapek i wyłożenie ich na powierzchni w miejscach wskazanych przez Zamawiającego,</w:t>
      </w:r>
    </w:p>
    <w:p w14:paraId="42F27735" w14:textId="77777777" w:rsidR="00086B05" w:rsidRPr="002C32E4" w:rsidRDefault="00086B05" w:rsidP="00086B05">
      <w:pPr>
        <w:numPr>
          <w:ilvl w:val="0"/>
          <w:numId w:val="35"/>
        </w:numPr>
        <w:suppressAutoHyphens w:val="0"/>
        <w:spacing w:before="120" w:after="120"/>
        <w:contextualSpacing/>
        <w:jc w:val="both"/>
        <w:rPr>
          <w:rFonts w:ascii="Arial" w:eastAsia="Calibri" w:hAnsi="Arial" w:cs="Arial"/>
          <w:bCs/>
          <w:iCs/>
          <w:sz w:val="22"/>
          <w:szCs w:val="22"/>
          <w:lang w:eastAsia="pl-PL"/>
        </w:rPr>
      </w:pPr>
      <w:r w:rsidRPr="002C32E4">
        <w:rPr>
          <w:rFonts w:ascii="Arial" w:eastAsia="Calibri" w:hAnsi="Arial" w:cs="Arial"/>
          <w:bCs/>
          <w:iCs/>
          <w:sz w:val="22"/>
          <w:szCs w:val="22"/>
          <w:lang w:eastAsia="pl-PL"/>
        </w:rPr>
        <w:t>w terminie wskazanym w zleceniu: zdemontowanie pułapek, oczyszczenie ich i zmagazynowanie w miejscu wskazanym przez Zamawiającego.</w:t>
      </w:r>
    </w:p>
    <w:p w14:paraId="6AD3F468" w14:textId="77777777" w:rsidR="00086B05" w:rsidRPr="002C32E4" w:rsidRDefault="00086B05" w:rsidP="00086B05">
      <w:pPr>
        <w:spacing w:before="120" w:after="120"/>
        <w:jc w:val="both"/>
        <w:rPr>
          <w:rFonts w:ascii="Arial" w:eastAsia="Calibri" w:hAnsi="Arial" w:cs="Arial"/>
          <w:b/>
          <w:bCs/>
          <w:sz w:val="22"/>
          <w:szCs w:val="22"/>
          <w:lang w:eastAsia="pl-PL"/>
        </w:rPr>
      </w:pPr>
      <w:r w:rsidRPr="002C32E4">
        <w:rPr>
          <w:rFonts w:ascii="Arial" w:eastAsia="Calibri" w:hAnsi="Arial" w:cs="Arial"/>
          <w:b/>
          <w:bCs/>
          <w:sz w:val="22"/>
          <w:szCs w:val="22"/>
        </w:rPr>
        <w:t>Uwagi:</w:t>
      </w:r>
    </w:p>
    <w:p w14:paraId="605436E9" w14:textId="77777777" w:rsidR="00086B05" w:rsidRPr="002C32E4" w:rsidRDefault="00086B05" w:rsidP="00086B05">
      <w:pPr>
        <w:widowControl w:val="0"/>
        <w:spacing w:before="120" w:after="120"/>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Materiały zapewnia Zamawiający.</w:t>
      </w:r>
    </w:p>
    <w:p w14:paraId="19CB6FAC" w14:textId="77777777" w:rsidR="00086B05" w:rsidRPr="002C32E4" w:rsidRDefault="00086B05" w:rsidP="00086B05">
      <w:pPr>
        <w:widowControl w:val="0"/>
        <w:spacing w:before="120" w:after="120"/>
        <w:jc w:val="both"/>
        <w:rPr>
          <w:rFonts w:ascii="Arial" w:eastAsia="Calibri" w:hAnsi="Arial" w:cs="Arial"/>
          <w:bCs/>
          <w:iCs/>
          <w:kern w:val="1"/>
          <w:sz w:val="22"/>
          <w:szCs w:val="22"/>
          <w:lang w:eastAsia="pl-PL" w:bidi="hi-IN"/>
        </w:rPr>
      </w:pPr>
      <w:r w:rsidRPr="002C32E4">
        <w:rPr>
          <w:rFonts w:ascii="Arial" w:eastAsia="Calibri" w:hAnsi="Arial" w:cs="Arial"/>
          <w:bCs/>
          <w:iCs/>
          <w:kern w:val="1"/>
          <w:sz w:val="22"/>
          <w:szCs w:val="22"/>
          <w:lang w:eastAsia="pl-PL" w:bidi="hi-IN"/>
        </w:rPr>
        <w:t>Czynność GODZ RYJF przeznaczona jest w wycenie na koszty transportowe</w:t>
      </w:r>
    </w:p>
    <w:p w14:paraId="2C87E9F5" w14:textId="77777777" w:rsidR="00086B05" w:rsidRPr="002C32E4" w:rsidRDefault="00086B05" w:rsidP="00086B05">
      <w:pPr>
        <w:spacing w:before="120" w:after="120"/>
        <w:jc w:val="both"/>
        <w:rPr>
          <w:rFonts w:ascii="Arial" w:eastAsia="Calibri" w:hAnsi="Arial" w:cs="Arial"/>
          <w:b/>
          <w:bCs/>
          <w:iCs/>
          <w:sz w:val="22"/>
          <w:szCs w:val="22"/>
          <w:lang w:eastAsia="pl-PL"/>
        </w:rPr>
      </w:pPr>
      <w:r w:rsidRPr="002C32E4">
        <w:rPr>
          <w:rFonts w:ascii="Arial" w:eastAsia="Calibri" w:hAnsi="Arial" w:cs="Arial"/>
          <w:b/>
          <w:bCs/>
          <w:iCs/>
          <w:sz w:val="22"/>
          <w:szCs w:val="22"/>
          <w:lang w:eastAsia="pl-PL"/>
        </w:rPr>
        <w:t>Procedura odbioru:</w:t>
      </w:r>
    </w:p>
    <w:p w14:paraId="752738FD" w14:textId="77777777" w:rsidR="00086B05" w:rsidRPr="002C32E4" w:rsidRDefault="00086B05" w:rsidP="00086B05">
      <w:pPr>
        <w:tabs>
          <w:tab w:val="left" w:pos="311"/>
        </w:tabs>
        <w:spacing w:before="120" w:after="120"/>
        <w:jc w:val="both"/>
        <w:rPr>
          <w:rFonts w:ascii="Arial" w:eastAsia="Calibri" w:hAnsi="Arial" w:cs="Arial"/>
          <w:sz w:val="22"/>
          <w:szCs w:val="22"/>
        </w:rPr>
      </w:pPr>
      <w:r w:rsidRPr="002C32E4">
        <w:rPr>
          <w:rFonts w:ascii="Arial" w:eastAsia="Calibri" w:hAnsi="Arial" w:cs="Arial"/>
          <w:sz w:val="22"/>
          <w:szCs w:val="22"/>
        </w:rPr>
        <w:t>Odbiór prac nastąpi poprzez:</w:t>
      </w:r>
    </w:p>
    <w:p w14:paraId="7CC22BB5" w14:textId="77777777" w:rsidR="00086B05" w:rsidRPr="002C32E4" w:rsidRDefault="00086B05" w:rsidP="00086B05">
      <w:pPr>
        <w:numPr>
          <w:ilvl w:val="0"/>
          <w:numId w:val="39"/>
        </w:numPr>
        <w:suppressAutoHyphens w:val="0"/>
        <w:autoSpaceDE w:val="0"/>
        <w:spacing w:before="120" w:after="120"/>
        <w:jc w:val="both"/>
        <w:rPr>
          <w:rFonts w:ascii="Arial" w:eastAsia="Calibri" w:hAnsi="Arial" w:cs="Arial"/>
          <w:sz w:val="22"/>
          <w:szCs w:val="22"/>
        </w:rPr>
      </w:pPr>
      <w:r w:rsidRPr="002C32E4">
        <w:rPr>
          <w:rFonts w:ascii="Arial" w:eastAsia="Calibri" w:hAnsi="Arial" w:cs="Arial"/>
          <w:sz w:val="22"/>
          <w:szCs w:val="22"/>
        </w:rPr>
        <w:t>dokonanie weryfikacji zgodności wyłożenia pułapek co do ilości, jakości, oczyszczenia po sezonie i zgodności ze zleceniem,</w:t>
      </w:r>
    </w:p>
    <w:p w14:paraId="4013AAE0" w14:textId="77777777" w:rsidR="00086B05" w:rsidRPr="002C32E4" w:rsidRDefault="00086B05" w:rsidP="00086B05">
      <w:pPr>
        <w:numPr>
          <w:ilvl w:val="0"/>
          <w:numId w:val="39"/>
        </w:numPr>
        <w:suppressAutoHyphens w:val="0"/>
        <w:autoSpaceDE w:val="0"/>
        <w:spacing w:before="120" w:after="120"/>
        <w:jc w:val="both"/>
        <w:rPr>
          <w:rFonts w:ascii="Arial" w:eastAsia="Calibri" w:hAnsi="Arial" w:cs="Arial"/>
          <w:sz w:val="22"/>
          <w:szCs w:val="22"/>
        </w:rPr>
      </w:pPr>
      <w:r w:rsidRPr="002C32E4">
        <w:rPr>
          <w:rFonts w:ascii="Arial" w:eastAsia="Calibri" w:hAnsi="Arial" w:cs="Arial"/>
          <w:sz w:val="22"/>
          <w:szCs w:val="22"/>
        </w:rPr>
        <w:t>ilość pułapek zostanie ustalona poprzez ich policzenie na gruncie (posztucznie).</w:t>
      </w:r>
      <w:r w:rsidRPr="002C32E4">
        <w:rPr>
          <w:rFonts w:ascii="Arial" w:eastAsia="Calibri" w:hAnsi="Arial" w:cs="Arial"/>
          <w:bCs/>
          <w:i/>
          <w:sz w:val="22"/>
          <w:szCs w:val="22"/>
        </w:rPr>
        <w:t xml:space="preserve"> </w:t>
      </w:r>
    </w:p>
    <w:p w14:paraId="4D8F3169" w14:textId="77777777" w:rsidR="00086B05" w:rsidRDefault="00086B05" w:rsidP="00086B05">
      <w:pPr>
        <w:spacing w:before="120" w:after="120"/>
        <w:rPr>
          <w:rFonts w:ascii="Arial" w:eastAsia="Calibri" w:hAnsi="Arial" w:cs="Arial"/>
          <w:i/>
          <w:sz w:val="22"/>
          <w:szCs w:val="22"/>
        </w:rPr>
      </w:pPr>
      <w:r w:rsidRPr="002C32E4">
        <w:rPr>
          <w:rFonts w:ascii="Arial" w:eastAsia="Calibri" w:hAnsi="Arial" w:cs="Arial"/>
          <w:bCs/>
          <w:i/>
          <w:sz w:val="22"/>
          <w:szCs w:val="22"/>
        </w:rPr>
        <w:t xml:space="preserve">(rozliczenie </w:t>
      </w:r>
      <w:r w:rsidRPr="002C32E4">
        <w:rPr>
          <w:rFonts w:ascii="Arial" w:eastAsia="Calibri" w:hAnsi="Arial" w:cs="Arial"/>
          <w:i/>
          <w:sz w:val="22"/>
          <w:szCs w:val="22"/>
        </w:rPr>
        <w:t>z dokładnością do 1 sztuki)</w:t>
      </w:r>
    </w:p>
    <w:p w14:paraId="0967616A" w14:textId="77777777" w:rsidR="00086B05" w:rsidRDefault="00086B05" w:rsidP="00086B05">
      <w:pPr>
        <w:spacing w:before="120" w:after="120"/>
        <w:jc w:val="center"/>
        <w:rPr>
          <w:rFonts w:ascii="Arial" w:eastAsia="Calibri" w:hAnsi="Arial" w:cs="Arial"/>
          <w:b/>
          <w:sz w:val="22"/>
          <w:szCs w:val="22"/>
        </w:rPr>
      </w:pPr>
    </w:p>
    <w:p w14:paraId="080EB4A9" w14:textId="77777777" w:rsidR="00086B05" w:rsidRDefault="00086B05" w:rsidP="00086B05">
      <w:pPr>
        <w:spacing w:before="120" w:after="120"/>
        <w:jc w:val="center"/>
        <w:rPr>
          <w:rFonts w:ascii="Arial" w:eastAsia="Calibri" w:hAnsi="Arial" w:cs="Arial"/>
          <w:b/>
          <w:sz w:val="22"/>
          <w:szCs w:val="22"/>
        </w:rPr>
      </w:pPr>
    </w:p>
    <w:p w14:paraId="37356746" w14:textId="77777777" w:rsidR="00086B05" w:rsidRDefault="00086B05" w:rsidP="00086B05">
      <w:pPr>
        <w:spacing w:before="120" w:after="120"/>
        <w:jc w:val="center"/>
        <w:rPr>
          <w:rFonts w:ascii="Arial" w:eastAsia="Calibri" w:hAnsi="Arial" w:cs="Arial"/>
          <w:b/>
          <w:sz w:val="22"/>
          <w:szCs w:val="22"/>
        </w:rPr>
      </w:pPr>
    </w:p>
    <w:p w14:paraId="16C7C4E5" w14:textId="77777777" w:rsidR="00086B05" w:rsidRDefault="00086B05" w:rsidP="00086B05">
      <w:pPr>
        <w:spacing w:before="120" w:after="120"/>
        <w:jc w:val="center"/>
        <w:rPr>
          <w:rFonts w:ascii="Arial" w:eastAsia="Calibri" w:hAnsi="Arial" w:cs="Arial"/>
          <w:b/>
          <w:sz w:val="22"/>
          <w:szCs w:val="22"/>
        </w:rPr>
      </w:pPr>
    </w:p>
    <w:p w14:paraId="08D93E37" w14:textId="77777777" w:rsidR="00086B05" w:rsidRDefault="00086B05" w:rsidP="00086B05">
      <w:pPr>
        <w:spacing w:before="120" w:after="120"/>
        <w:jc w:val="center"/>
        <w:rPr>
          <w:rFonts w:ascii="Arial" w:eastAsia="Calibri" w:hAnsi="Arial" w:cs="Arial"/>
          <w:b/>
          <w:sz w:val="22"/>
          <w:szCs w:val="22"/>
        </w:rPr>
      </w:pPr>
    </w:p>
    <w:p w14:paraId="5E10D1EF" w14:textId="77777777" w:rsidR="00086B05" w:rsidRPr="002C32E4" w:rsidRDefault="00086B05" w:rsidP="00086B05">
      <w:pPr>
        <w:spacing w:before="120" w:after="120"/>
        <w:jc w:val="center"/>
        <w:rPr>
          <w:rFonts w:ascii="Arial" w:eastAsia="Calibri" w:hAnsi="Arial" w:cs="Arial"/>
          <w:b/>
          <w:sz w:val="22"/>
          <w:szCs w:val="22"/>
        </w:rPr>
      </w:pPr>
      <w:r>
        <w:rPr>
          <w:rFonts w:ascii="Arial" w:eastAsia="Calibri" w:hAnsi="Arial" w:cs="Arial"/>
          <w:b/>
          <w:sz w:val="22"/>
          <w:szCs w:val="22"/>
        </w:rPr>
        <w:lastRenderedPageBreak/>
        <w:t>P</w:t>
      </w:r>
      <w:r w:rsidRPr="002C32E4">
        <w:rPr>
          <w:rFonts w:ascii="Arial" w:eastAsia="Calibri" w:hAnsi="Arial" w:cs="Arial"/>
          <w:b/>
          <w:sz w:val="22"/>
          <w:szCs w:val="22"/>
        </w:rPr>
        <w:t>ozostałe prace godzinowe w ochronie p.poż – VAT 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627"/>
        <w:gridCol w:w="1412"/>
      </w:tblGrid>
      <w:tr w:rsidR="00086B05" w:rsidRPr="002C32E4" w14:paraId="153AB47A" w14:textId="77777777" w:rsidTr="00B23238">
        <w:trPr>
          <w:trHeight w:val="161"/>
          <w:jc w:val="center"/>
        </w:trPr>
        <w:tc>
          <w:tcPr>
            <w:tcW w:w="364" w:type="pct"/>
            <w:shd w:val="clear" w:color="auto" w:fill="auto"/>
          </w:tcPr>
          <w:p w14:paraId="4652A107"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Nr</w:t>
            </w:r>
          </w:p>
        </w:tc>
        <w:tc>
          <w:tcPr>
            <w:tcW w:w="974" w:type="pct"/>
            <w:shd w:val="clear" w:color="auto" w:fill="auto"/>
          </w:tcPr>
          <w:p w14:paraId="6AF87643" w14:textId="77777777" w:rsidR="00086B05" w:rsidRPr="002C32E4" w:rsidRDefault="00086B05" w:rsidP="00B23238">
            <w:pPr>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Kod czynności do rozliczenia</w:t>
            </w:r>
          </w:p>
        </w:tc>
        <w:tc>
          <w:tcPr>
            <w:tcW w:w="925" w:type="pct"/>
            <w:shd w:val="clear" w:color="auto" w:fill="auto"/>
          </w:tcPr>
          <w:p w14:paraId="58DDD7AF" w14:textId="77777777" w:rsidR="00086B05" w:rsidRPr="002C32E4" w:rsidRDefault="00086B05" w:rsidP="00B23238">
            <w:pPr>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 xml:space="preserve">Kod </w:t>
            </w:r>
            <w:proofErr w:type="spellStart"/>
            <w:r w:rsidRPr="002C32E4">
              <w:rPr>
                <w:rFonts w:ascii="Arial" w:eastAsia="Calibri" w:hAnsi="Arial" w:cs="Arial"/>
                <w:b/>
                <w:bCs/>
                <w:i/>
                <w:iCs/>
                <w:sz w:val="22"/>
                <w:szCs w:val="22"/>
                <w:lang w:eastAsia="pl-PL"/>
              </w:rPr>
              <w:t>czynn</w:t>
            </w:r>
            <w:proofErr w:type="spellEnd"/>
            <w:r w:rsidRPr="002C32E4">
              <w:rPr>
                <w:rFonts w:ascii="Arial" w:eastAsia="Calibri" w:hAnsi="Arial" w:cs="Arial"/>
                <w:b/>
                <w:bCs/>
                <w:i/>
                <w:iCs/>
                <w:sz w:val="22"/>
                <w:szCs w:val="22"/>
                <w:lang w:eastAsia="pl-PL"/>
              </w:rPr>
              <w:t>. / materiału do wyceny</w:t>
            </w:r>
          </w:p>
        </w:tc>
        <w:tc>
          <w:tcPr>
            <w:tcW w:w="1970" w:type="pct"/>
            <w:shd w:val="clear" w:color="auto" w:fill="auto"/>
          </w:tcPr>
          <w:p w14:paraId="51A82B6A"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Opis kodu czynności</w:t>
            </w:r>
          </w:p>
        </w:tc>
        <w:tc>
          <w:tcPr>
            <w:tcW w:w="768" w:type="pct"/>
            <w:shd w:val="clear" w:color="auto" w:fill="auto"/>
          </w:tcPr>
          <w:p w14:paraId="3B966F5A" w14:textId="77777777" w:rsidR="00086B05" w:rsidRPr="002C32E4" w:rsidRDefault="00086B05" w:rsidP="00B23238">
            <w:pPr>
              <w:suppressAutoHyphens w:val="0"/>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Jednostka miary</w:t>
            </w:r>
          </w:p>
        </w:tc>
      </w:tr>
      <w:tr w:rsidR="00086B05" w:rsidRPr="002C32E4" w14:paraId="5A4F7D2D" w14:textId="77777777" w:rsidTr="00B23238">
        <w:trPr>
          <w:trHeight w:val="625"/>
          <w:jc w:val="center"/>
        </w:trPr>
        <w:tc>
          <w:tcPr>
            <w:tcW w:w="364" w:type="pct"/>
            <w:shd w:val="clear" w:color="auto" w:fill="auto"/>
          </w:tcPr>
          <w:p w14:paraId="082A6B90" w14:textId="77777777" w:rsidR="00086B05" w:rsidRPr="002C32E4" w:rsidRDefault="00086B05" w:rsidP="00B23238">
            <w:pPr>
              <w:suppressAutoHyphens w:val="0"/>
              <w:spacing w:before="120" w:after="120"/>
              <w:jc w:val="center"/>
              <w:rPr>
                <w:rFonts w:ascii="Arial" w:eastAsia="Calibri" w:hAnsi="Arial" w:cs="Arial"/>
                <w:bCs/>
                <w:iCs/>
                <w:sz w:val="22"/>
                <w:szCs w:val="22"/>
                <w:lang w:eastAsia="pl-PL"/>
              </w:rPr>
            </w:pPr>
            <w:r w:rsidRPr="002C32E4">
              <w:rPr>
                <w:rFonts w:ascii="Arial" w:eastAsia="Calibri" w:hAnsi="Arial" w:cs="Arial"/>
                <w:bCs/>
                <w:iCs/>
                <w:sz w:val="22"/>
                <w:szCs w:val="22"/>
                <w:lang w:eastAsia="pl-PL"/>
              </w:rPr>
              <w:t>38</w:t>
            </w:r>
            <w:r>
              <w:rPr>
                <w:rFonts w:ascii="Arial" w:eastAsia="Calibri" w:hAnsi="Arial" w:cs="Arial"/>
                <w:bCs/>
                <w:iCs/>
                <w:sz w:val="22"/>
                <w:szCs w:val="22"/>
                <w:lang w:eastAsia="pl-PL"/>
              </w:rPr>
              <w:t>4</w:t>
            </w:r>
          </w:p>
        </w:tc>
        <w:tc>
          <w:tcPr>
            <w:tcW w:w="974" w:type="pct"/>
            <w:shd w:val="clear" w:color="auto" w:fill="auto"/>
          </w:tcPr>
          <w:p w14:paraId="5E6D327A" w14:textId="77777777" w:rsidR="00086B05" w:rsidRPr="002C32E4" w:rsidRDefault="00086B05" w:rsidP="00B23238">
            <w:pPr>
              <w:suppressAutoHyphens w:val="0"/>
              <w:spacing w:before="120"/>
              <w:rPr>
                <w:rFonts w:ascii="Arial" w:eastAsia="Calibri" w:hAnsi="Arial" w:cs="Arial"/>
                <w:bCs/>
                <w:iCs/>
                <w:sz w:val="22"/>
                <w:szCs w:val="22"/>
                <w:lang w:eastAsia="pl-PL"/>
              </w:rPr>
            </w:pPr>
            <w:r w:rsidRPr="002C32E4">
              <w:rPr>
                <w:rFonts w:ascii="Arial" w:eastAsia="Calibri" w:hAnsi="Arial" w:cs="Arial"/>
                <w:sz w:val="22"/>
                <w:szCs w:val="22"/>
                <w:lang w:eastAsia="en-US"/>
              </w:rPr>
              <w:t>GODZ RH8</w:t>
            </w:r>
          </w:p>
        </w:tc>
        <w:tc>
          <w:tcPr>
            <w:tcW w:w="925" w:type="pct"/>
            <w:shd w:val="clear" w:color="auto" w:fill="auto"/>
          </w:tcPr>
          <w:p w14:paraId="1E3650E2" w14:textId="77777777" w:rsidR="00086B05" w:rsidRPr="002C32E4" w:rsidRDefault="00086B05" w:rsidP="00B23238">
            <w:pPr>
              <w:suppressAutoHyphens w:val="0"/>
              <w:spacing w:before="120"/>
              <w:rPr>
                <w:rFonts w:ascii="Arial" w:eastAsia="Calibri" w:hAnsi="Arial" w:cs="Arial"/>
                <w:bCs/>
                <w:iCs/>
                <w:sz w:val="22"/>
                <w:szCs w:val="22"/>
                <w:lang w:eastAsia="pl-PL"/>
              </w:rPr>
            </w:pPr>
            <w:r w:rsidRPr="002C32E4">
              <w:rPr>
                <w:rFonts w:ascii="Arial" w:eastAsia="Calibri" w:hAnsi="Arial" w:cs="Arial"/>
                <w:sz w:val="22"/>
                <w:szCs w:val="22"/>
                <w:lang w:eastAsia="en-US"/>
              </w:rPr>
              <w:t>GODZ RH8</w:t>
            </w:r>
          </w:p>
        </w:tc>
        <w:tc>
          <w:tcPr>
            <w:tcW w:w="1970" w:type="pct"/>
            <w:shd w:val="clear" w:color="auto" w:fill="auto"/>
          </w:tcPr>
          <w:p w14:paraId="24C9AA6C"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Pr>
                <w:rFonts w:ascii="Arial" w:eastAsia="Calibri" w:hAnsi="Arial" w:cs="Arial"/>
                <w:bCs/>
                <w:iCs/>
                <w:sz w:val="22"/>
                <w:szCs w:val="22"/>
                <w:lang w:eastAsia="pl-PL"/>
              </w:rPr>
              <w:t>P</w:t>
            </w:r>
            <w:r w:rsidRPr="002C32E4">
              <w:rPr>
                <w:rFonts w:ascii="Arial" w:eastAsia="Calibri" w:hAnsi="Arial" w:cs="Arial"/>
                <w:bCs/>
                <w:iCs/>
                <w:sz w:val="22"/>
                <w:szCs w:val="22"/>
                <w:lang w:eastAsia="pl-PL"/>
              </w:rPr>
              <w:t>race wykonywane ręcznie</w:t>
            </w:r>
          </w:p>
        </w:tc>
        <w:tc>
          <w:tcPr>
            <w:tcW w:w="768" w:type="pct"/>
            <w:shd w:val="clear" w:color="auto" w:fill="auto"/>
          </w:tcPr>
          <w:p w14:paraId="679BAD2D" w14:textId="77777777" w:rsidR="00086B05" w:rsidRPr="002C32E4" w:rsidRDefault="00086B05" w:rsidP="00B23238">
            <w:pPr>
              <w:suppressAutoHyphens w:val="0"/>
              <w:spacing w:before="120"/>
              <w:jc w:val="center"/>
              <w:rPr>
                <w:rFonts w:ascii="Arial" w:eastAsia="Calibri" w:hAnsi="Arial" w:cs="Arial"/>
                <w:bCs/>
                <w:iCs/>
                <w:sz w:val="22"/>
                <w:szCs w:val="22"/>
                <w:lang w:eastAsia="pl-PL"/>
              </w:rPr>
            </w:pPr>
            <w:r w:rsidRPr="002C32E4">
              <w:rPr>
                <w:rFonts w:ascii="Arial" w:eastAsia="Calibri" w:hAnsi="Arial" w:cs="Arial"/>
                <w:bCs/>
                <w:iCs/>
                <w:sz w:val="22"/>
                <w:szCs w:val="22"/>
                <w:lang w:eastAsia="pl-PL"/>
              </w:rPr>
              <w:t>H</w:t>
            </w:r>
          </w:p>
        </w:tc>
      </w:tr>
      <w:tr w:rsidR="00086B05" w:rsidRPr="002C32E4" w14:paraId="04742EA6" w14:textId="77777777" w:rsidTr="00B23238">
        <w:trPr>
          <w:trHeight w:val="625"/>
          <w:jc w:val="center"/>
        </w:trPr>
        <w:tc>
          <w:tcPr>
            <w:tcW w:w="364" w:type="pct"/>
            <w:shd w:val="clear" w:color="auto" w:fill="auto"/>
          </w:tcPr>
          <w:p w14:paraId="3681FB6B" w14:textId="77777777" w:rsidR="00086B05" w:rsidRPr="002C32E4" w:rsidRDefault="00086B05" w:rsidP="00B23238">
            <w:pPr>
              <w:suppressAutoHyphens w:val="0"/>
              <w:spacing w:before="120" w:after="120"/>
              <w:jc w:val="center"/>
              <w:rPr>
                <w:rFonts w:ascii="Arial" w:eastAsia="Calibri" w:hAnsi="Arial" w:cs="Arial"/>
                <w:bCs/>
                <w:iCs/>
                <w:sz w:val="22"/>
                <w:szCs w:val="22"/>
                <w:lang w:eastAsia="pl-PL"/>
              </w:rPr>
            </w:pPr>
            <w:r w:rsidRPr="002C32E4">
              <w:rPr>
                <w:rFonts w:ascii="Arial" w:eastAsia="Calibri" w:hAnsi="Arial" w:cs="Arial"/>
                <w:bCs/>
                <w:iCs/>
                <w:sz w:val="22"/>
                <w:szCs w:val="22"/>
                <w:lang w:eastAsia="pl-PL"/>
              </w:rPr>
              <w:t>38</w:t>
            </w:r>
            <w:r>
              <w:rPr>
                <w:rFonts w:ascii="Arial" w:eastAsia="Calibri" w:hAnsi="Arial" w:cs="Arial"/>
                <w:bCs/>
                <w:iCs/>
                <w:sz w:val="22"/>
                <w:szCs w:val="22"/>
                <w:lang w:eastAsia="pl-PL"/>
              </w:rPr>
              <w:t>6</w:t>
            </w:r>
          </w:p>
        </w:tc>
        <w:tc>
          <w:tcPr>
            <w:tcW w:w="974" w:type="pct"/>
            <w:shd w:val="clear" w:color="auto" w:fill="auto"/>
          </w:tcPr>
          <w:p w14:paraId="33970A12" w14:textId="77777777" w:rsidR="00086B05" w:rsidRPr="002C32E4" w:rsidRDefault="00086B05" w:rsidP="00B23238">
            <w:pPr>
              <w:suppressAutoHyphens w:val="0"/>
              <w:spacing w:before="120"/>
              <w:rPr>
                <w:rFonts w:ascii="Arial" w:eastAsia="Calibri" w:hAnsi="Arial" w:cs="Arial"/>
                <w:sz w:val="22"/>
                <w:szCs w:val="22"/>
                <w:lang w:eastAsia="en-US"/>
              </w:rPr>
            </w:pPr>
            <w:r w:rsidRPr="002C32E4">
              <w:rPr>
                <w:rFonts w:ascii="Arial" w:eastAsia="Calibri" w:hAnsi="Arial" w:cs="Arial"/>
                <w:sz w:val="22"/>
                <w:szCs w:val="22"/>
                <w:lang w:eastAsia="en-US"/>
              </w:rPr>
              <w:t>GODZ RU8</w:t>
            </w:r>
          </w:p>
        </w:tc>
        <w:tc>
          <w:tcPr>
            <w:tcW w:w="925" w:type="pct"/>
            <w:shd w:val="clear" w:color="auto" w:fill="auto"/>
          </w:tcPr>
          <w:p w14:paraId="446A11FB" w14:textId="77777777" w:rsidR="00086B05" w:rsidRPr="002C32E4" w:rsidRDefault="00086B05" w:rsidP="00B23238">
            <w:pPr>
              <w:suppressAutoHyphens w:val="0"/>
              <w:spacing w:before="120"/>
              <w:rPr>
                <w:rFonts w:ascii="Arial" w:eastAsia="Calibri" w:hAnsi="Arial" w:cs="Arial"/>
                <w:sz w:val="22"/>
                <w:szCs w:val="22"/>
                <w:lang w:eastAsia="en-US"/>
              </w:rPr>
            </w:pPr>
            <w:r w:rsidRPr="002C32E4">
              <w:rPr>
                <w:rFonts w:ascii="Arial" w:eastAsia="Calibri" w:hAnsi="Arial" w:cs="Arial"/>
                <w:sz w:val="22"/>
                <w:szCs w:val="22"/>
                <w:lang w:eastAsia="en-US"/>
              </w:rPr>
              <w:t>GODZ RU8</w:t>
            </w:r>
          </w:p>
        </w:tc>
        <w:tc>
          <w:tcPr>
            <w:tcW w:w="1970" w:type="pct"/>
            <w:shd w:val="clear" w:color="auto" w:fill="auto"/>
          </w:tcPr>
          <w:p w14:paraId="3440A1ED"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2C32E4">
              <w:rPr>
                <w:rFonts w:ascii="Arial" w:eastAsia="Calibri" w:hAnsi="Arial" w:cs="Arial"/>
                <w:bCs/>
                <w:iCs/>
                <w:sz w:val="22"/>
                <w:szCs w:val="22"/>
                <w:lang w:eastAsia="pl-PL"/>
              </w:rPr>
              <w:t>Prace godzinowe ręczne z urządzeniem</w:t>
            </w:r>
          </w:p>
        </w:tc>
        <w:tc>
          <w:tcPr>
            <w:tcW w:w="768" w:type="pct"/>
            <w:shd w:val="clear" w:color="auto" w:fill="auto"/>
          </w:tcPr>
          <w:p w14:paraId="2E90CF79" w14:textId="77777777" w:rsidR="00086B05" w:rsidRPr="002C32E4" w:rsidRDefault="00086B05" w:rsidP="00B23238">
            <w:pPr>
              <w:suppressAutoHyphens w:val="0"/>
              <w:spacing w:before="120"/>
              <w:jc w:val="center"/>
              <w:rPr>
                <w:rFonts w:ascii="Arial" w:eastAsia="Calibri" w:hAnsi="Arial" w:cs="Arial"/>
                <w:bCs/>
                <w:iCs/>
                <w:sz w:val="22"/>
                <w:szCs w:val="22"/>
                <w:lang w:eastAsia="pl-PL"/>
              </w:rPr>
            </w:pPr>
            <w:r w:rsidRPr="002C32E4">
              <w:rPr>
                <w:rFonts w:ascii="Arial" w:eastAsia="Calibri" w:hAnsi="Arial" w:cs="Arial"/>
                <w:bCs/>
                <w:iCs/>
                <w:sz w:val="22"/>
                <w:szCs w:val="22"/>
                <w:lang w:eastAsia="pl-PL"/>
              </w:rPr>
              <w:t>H</w:t>
            </w:r>
          </w:p>
        </w:tc>
      </w:tr>
    </w:tbl>
    <w:p w14:paraId="782E5A09" w14:textId="77777777" w:rsidR="00086B05" w:rsidRPr="00147F2E" w:rsidRDefault="00086B05" w:rsidP="00086B05">
      <w:pPr>
        <w:suppressAutoHyphens w:val="0"/>
        <w:autoSpaceDE w:val="0"/>
        <w:autoSpaceDN w:val="0"/>
        <w:adjustRightInd w:val="0"/>
        <w:spacing w:before="120"/>
        <w:jc w:val="both"/>
        <w:rPr>
          <w:rFonts w:ascii="Arial" w:eastAsia="Calibri" w:hAnsi="Arial" w:cs="Arial"/>
          <w:sz w:val="22"/>
          <w:szCs w:val="22"/>
          <w:lang w:eastAsia="pl-PL"/>
        </w:rPr>
      </w:pPr>
      <w:r w:rsidRPr="00147F2E">
        <w:rPr>
          <w:rFonts w:ascii="Arial" w:eastAsia="Calibri" w:hAnsi="Arial" w:cs="Arial"/>
          <w:sz w:val="22"/>
          <w:szCs w:val="22"/>
          <w:lang w:eastAsia="pl-PL"/>
        </w:rPr>
        <w:t xml:space="preserve">W oparciu o Decyzję nr 34 z dnia 12 maja 2020 roku </w:t>
      </w:r>
      <w:r w:rsidRPr="00147F2E">
        <w:rPr>
          <w:rFonts w:ascii="Arial" w:hAnsi="Arial" w:cs="Arial"/>
          <w:bCs/>
          <w:color w:val="000000"/>
          <w:sz w:val="22"/>
          <w:szCs w:val="22"/>
        </w:rPr>
        <w:t>§ 2 pkt 5 rozszerza się opis standardu krajowego o następującą treść:</w:t>
      </w:r>
    </w:p>
    <w:p w14:paraId="25411344" w14:textId="77777777" w:rsidR="00086B05" w:rsidRPr="002C32E4" w:rsidRDefault="00086B05" w:rsidP="00086B05">
      <w:pPr>
        <w:suppressAutoHyphens w:val="0"/>
        <w:autoSpaceDE w:val="0"/>
        <w:autoSpaceDN w:val="0"/>
        <w:adjustRightInd w:val="0"/>
        <w:spacing w:before="120"/>
        <w:jc w:val="both"/>
        <w:rPr>
          <w:rFonts w:ascii="Arial" w:eastAsia="Calibri" w:hAnsi="Arial" w:cs="Arial"/>
          <w:b/>
          <w:strike/>
          <w:sz w:val="22"/>
          <w:szCs w:val="22"/>
          <w:lang w:eastAsia="pl-PL"/>
        </w:rPr>
      </w:pPr>
      <w:r w:rsidRPr="002C32E4">
        <w:rPr>
          <w:rFonts w:ascii="Arial" w:eastAsia="Calibri" w:hAnsi="Arial" w:cs="Arial"/>
          <w:b/>
          <w:sz w:val="22"/>
          <w:szCs w:val="22"/>
          <w:lang w:eastAsia="pl-PL"/>
        </w:rPr>
        <w:t>Standard technologii prac obejmuje w szczególności:</w:t>
      </w:r>
    </w:p>
    <w:p w14:paraId="4C8CE541" w14:textId="77777777" w:rsidR="00086B05" w:rsidRPr="002C32E4" w:rsidRDefault="00086B05" w:rsidP="00086B05">
      <w:pPr>
        <w:pStyle w:val="Akapitzlist"/>
        <w:numPr>
          <w:ilvl w:val="0"/>
          <w:numId w:val="36"/>
        </w:numPr>
        <w:spacing w:before="120" w:after="120"/>
        <w:jc w:val="both"/>
        <w:rPr>
          <w:rFonts w:ascii="Arial" w:eastAsia="Calibri" w:hAnsi="Arial" w:cs="Arial"/>
          <w:strike/>
          <w:sz w:val="22"/>
          <w:szCs w:val="22"/>
          <w:lang w:eastAsia="en-US"/>
        </w:rPr>
      </w:pPr>
      <w:r w:rsidRPr="002C32E4">
        <w:rPr>
          <w:rFonts w:ascii="Arial" w:eastAsia="Calibri" w:hAnsi="Arial" w:cs="Arial"/>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5443C860" w14:textId="77777777" w:rsidR="00086B05" w:rsidRPr="002C32E4" w:rsidRDefault="00086B05" w:rsidP="00086B05">
      <w:pPr>
        <w:pStyle w:val="Akapitzlist"/>
        <w:numPr>
          <w:ilvl w:val="0"/>
          <w:numId w:val="36"/>
        </w:numPr>
        <w:autoSpaceDE w:val="0"/>
        <w:autoSpaceDN w:val="0"/>
        <w:adjustRightInd w:val="0"/>
        <w:spacing w:before="120" w:after="120"/>
        <w:jc w:val="both"/>
        <w:rPr>
          <w:rFonts w:ascii="Arial" w:eastAsia="Calibri" w:hAnsi="Arial" w:cs="Arial"/>
          <w:i/>
          <w:sz w:val="22"/>
          <w:szCs w:val="22"/>
          <w:lang w:eastAsia="en-US"/>
        </w:rPr>
      </w:pPr>
      <w:r w:rsidRPr="002C32E4">
        <w:rPr>
          <w:rFonts w:ascii="Arial" w:eastAsia="Calibri" w:hAnsi="Arial" w:cs="Arial"/>
          <w:sz w:val="22"/>
          <w:szCs w:val="22"/>
          <w:lang w:eastAsia="en-US"/>
        </w:rPr>
        <w:t>rozmieszczenie w terenie tablic p.poż.,</w:t>
      </w:r>
    </w:p>
    <w:p w14:paraId="476AFBF1" w14:textId="77777777" w:rsidR="00086B05" w:rsidRPr="002C32E4" w:rsidRDefault="00086B05" w:rsidP="00086B05">
      <w:pPr>
        <w:pStyle w:val="Akapitzlist"/>
        <w:numPr>
          <w:ilvl w:val="0"/>
          <w:numId w:val="36"/>
        </w:numPr>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wykaszanie punktów czerpania wody, utrzymanie porządku, oczyszczenie studzienek ssawnych, </w:t>
      </w:r>
    </w:p>
    <w:p w14:paraId="6E502A0F" w14:textId="77777777" w:rsidR="00086B05" w:rsidRPr="002C32E4" w:rsidRDefault="00086B05" w:rsidP="00086B05">
      <w:pPr>
        <w:pStyle w:val="Akapitzlist"/>
        <w:numPr>
          <w:ilvl w:val="0"/>
          <w:numId w:val="36"/>
        </w:numPr>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wykaszanie terenu i utrzymanie porządku przy obiektach przeciwpożarowych,</w:t>
      </w:r>
    </w:p>
    <w:p w14:paraId="146A75AA" w14:textId="77777777" w:rsidR="00086B05" w:rsidRPr="002C32E4" w:rsidRDefault="00086B05" w:rsidP="00086B05">
      <w:pPr>
        <w:pStyle w:val="Akapitzlist"/>
        <w:numPr>
          <w:ilvl w:val="0"/>
          <w:numId w:val="36"/>
        </w:numPr>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przygotowanie w bazach sprzętu podręcznego, sprzętu gaśniczego do sezonu pożarowego;  czyszczenie po wykorzystaniu akcji gaśniczej,</w:t>
      </w:r>
    </w:p>
    <w:p w14:paraId="5330CA1B" w14:textId="77777777" w:rsidR="00086B05" w:rsidRPr="002C32E4" w:rsidRDefault="00086B05" w:rsidP="00086B05">
      <w:pPr>
        <w:pStyle w:val="Akapitzlist"/>
        <w:numPr>
          <w:ilvl w:val="0"/>
          <w:numId w:val="36"/>
        </w:numPr>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inne prace zlecone związane z ochroną przeciwpożarową nadleśnictwa.</w:t>
      </w:r>
    </w:p>
    <w:p w14:paraId="11C6555D" w14:textId="77777777" w:rsidR="00086B05" w:rsidRDefault="00086B05" w:rsidP="00086B05">
      <w:pPr>
        <w:suppressAutoHyphens w:val="0"/>
        <w:spacing w:before="120" w:after="120"/>
        <w:jc w:val="both"/>
        <w:rPr>
          <w:rFonts w:ascii="Arial" w:eastAsia="Calibri" w:hAnsi="Arial" w:cs="Arial"/>
          <w:b/>
          <w:sz w:val="22"/>
          <w:szCs w:val="22"/>
          <w:lang w:eastAsia="en-US"/>
        </w:rPr>
      </w:pPr>
    </w:p>
    <w:p w14:paraId="00C58550" w14:textId="77777777" w:rsidR="00086B05" w:rsidRPr="002C32E4" w:rsidRDefault="00086B05" w:rsidP="00086B05">
      <w:pPr>
        <w:suppressAutoHyphens w:val="0"/>
        <w:spacing w:before="120" w:after="120"/>
        <w:jc w:val="both"/>
        <w:rPr>
          <w:rFonts w:ascii="Arial" w:eastAsia="Calibri" w:hAnsi="Arial" w:cs="Arial"/>
          <w:sz w:val="22"/>
          <w:szCs w:val="22"/>
          <w:lang w:eastAsia="en-US"/>
        </w:rPr>
      </w:pPr>
      <w:r w:rsidRPr="002C32E4">
        <w:rPr>
          <w:rFonts w:ascii="Arial" w:eastAsia="Calibri" w:hAnsi="Arial" w:cs="Arial"/>
          <w:b/>
          <w:sz w:val="22"/>
          <w:szCs w:val="22"/>
          <w:lang w:eastAsia="en-US"/>
        </w:rPr>
        <w:t>Uwagi:</w:t>
      </w:r>
    </w:p>
    <w:p w14:paraId="34980E34" w14:textId="77777777" w:rsidR="00086B05" w:rsidRPr="002C32E4" w:rsidRDefault="00086B05" w:rsidP="00086B05">
      <w:pPr>
        <w:suppressAutoHyphens w:val="0"/>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Materiał (pozostałości drzewne z porządkowanych pasów) musi być wyniesiony i rozrzucony na odległość minimum 30 metrów od granicy pasa drogowego, parkingu lub miejsc postoju pojazdów.</w:t>
      </w:r>
    </w:p>
    <w:p w14:paraId="4865A6F3" w14:textId="77777777" w:rsidR="00086B05" w:rsidRPr="002C32E4" w:rsidRDefault="00086B05" w:rsidP="00086B05">
      <w:pPr>
        <w:suppressAutoHyphens w:val="0"/>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Materiały zapewnia Zamawiający.</w:t>
      </w:r>
    </w:p>
    <w:p w14:paraId="7EC2973F" w14:textId="77777777" w:rsidR="00086B05" w:rsidRPr="002C32E4" w:rsidRDefault="00086B05" w:rsidP="00086B05">
      <w:pPr>
        <w:suppressAutoHyphens w:val="0"/>
        <w:spacing w:before="120" w:after="120"/>
        <w:jc w:val="both"/>
        <w:rPr>
          <w:rFonts w:ascii="Arial" w:eastAsia="Calibri" w:hAnsi="Arial" w:cs="Arial"/>
          <w:b/>
          <w:bCs/>
          <w:sz w:val="22"/>
          <w:szCs w:val="22"/>
          <w:lang w:eastAsia="pl-PL"/>
        </w:rPr>
      </w:pPr>
      <w:r w:rsidRPr="002C32E4">
        <w:rPr>
          <w:rFonts w:ascii="Arial" w:eastAsia="Calibri" w:hAnsi="Arial" w:cs="Arial"/>
          <w:b/>
          <w:bCs/>
          <w:sz w:val="22"/>
          <w:szCs w:val="22"/>
          <w:lang w:eastAsia="pl-PL"/>
        </w:rPr>
        <w:t>Procedura odbioru:</w:t>
      </w:r>
    </w:p>
    <w:p w14:paraId="0A3141AD" w14:textId="77777777" w:rsidR="00086B05" w:rsidRPr="002C32E4" w:rsidRDefault="00086B05" w:rsidP="00086B05">
      <w:pPr>
        <w:tabs>
          <w:tab w:val="left" w:pos="743"/>
        </w:tabs>
        <w:suppressAutoHyphens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EB15202" w14:textId="77777777" w:rsidR="00086B05" w:rsidRPr="002C32E4" w:rsidRDefault="00086B05" w:rsidP="00086B05">
      <w:pPr>
        <w:suppressAutoHyphens w:val="0"/>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bCs/>
          <w:i/>
          <w:sz w:val="22"/>
          <w:szCs w:val="22"/>
          <w:lang w:eastAsia="en-US"/>
        </w:rPr>
        <w:t xml:space="preserve">(rozliczenie </w:t>
      </w:r>
      <w:r w:rsidRPr="002C32E4">
        <w:rPr>
          <w:rFonts w:ascii="Arial" w:eastAsia="Calibri" w:hAnsi="Arial" w:cs="Arial"/>
          <w:i/>
          <w:sz w:val="22"/>
          <w:szCs w:val="22"/>
          <w:lang w:eastAsia="en-US"/>
        </w:rPr>
        <w:t>z dokładnością do 1 godziny</w:t>
      </w:r>
      <w:r w:rsidRPr="002C32E4">
        <w:rPr>
          <w:rFonts w:ascii="Arial" w:eastAsia="Calibri" w:hAnsi="Arial" w:cs="Arial"/>
          <w:bCs/>
          <w:i/>
          <w:sz w:val="22"/>
          <w:szCs w:val="22"/>
          <w:lang w:eastAsia="en-US"/>
        </w:rPr>
        <w:t>)</w:t>
      </w:r>
    </w:p>
    <w:p w14:paraId="13A3C722" w14:textId="77777777" w:rsidR="00086B05" w:rsidRPr="002C32E4" w:rsidRDefault="00086B05" w:rsidP="00086B05">
      <w:pPr>
        <w:suppressAutoHyphens w:val="0"/>
        <w:autoSpaceDE w:val="0"/>
        <w:autoSpaceDN w:val="0"/>
        <w:adjustRightInd w:val="0"/>
        <w:spacing w:before="120" w:after="120"/>
        <w:jc w:val="both"/>
        <w:rPr>
          <w:rFonts w:ascii="Arial" w:eastAsia="Calibri" w:hAnsi="Arial" w:cs="Arial"/>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086B05" w:rsidRPr="002C32E4" w14:paraId="71CD40FD" w14:textId="77777777" w:rsidTr="00B23238">
        <w:trPr>
          <w:trHeight w:val="161"/>
          <w:jc w:val="center"/>
        </w:trPr>
        <w:tc>
          <w:tcPr>
            <w:tcW w:w="364" w:type="pct"/>
            <w:shd w:val="clear" w:color="auto" w:fill="auto"/>
          </w:tcPr>
          <w:p w14:paraId="0D1B23DE" w14:textId="77777777" w:rsidR="00086B05" w:rsidRPr="002C32E4" w:rsidRDefault="00086B05" w:rsidP="00B23238">
            <w:pPr>
              <w:suppressAutoHyphens w:val="0"/>
              <w:spacing w:before="120" w:after="120"/>
              <w:jc w:val="center"/>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Nr</w:t>
            </w:r>
          </w:p>
        </w:tc>
        <w:tc>
          <w:tcPr>
            <w:tcW w:w="974" w:type="pct"/>
            <w:shd w:val="clear" w:color="auto" w:fill="auto"/>
          </w:tcPr>
          <w:p w14:paraId="653BBE2F" w14:textId="77777777" w:rsidR="00086B05" w:rsidRPr="002C32E4" w:rsidRDefault="00086B05" w:rsidP="00B23238">
            <w:pPr>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Kod czynności do rozliczenia</w:t>
            </w:r>
          </w:p>
        </w:tc>
        <w:tc>
          <w:tcPr>
            <w:tcW w:w="925" w:type="pct"/>
            <w:shd w:val="clear" w:color="auto" w:fill="auto"/>
          </w:tcPr>
          <w:p w14:paraId="3FFBF64D" w14:textId="77777777" w:rsidR="00086B05" w:rsidRPr="002C32E4" w:rsidRDefault="00086B05" w:rsidP="00B23238">
            <w:pPr>
              <w:spacing w:before="120" w:after="120"/>
              <w:jc w:val="right"/>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 xml:space="preserve">Kod </w:t>
            </w:r>
            <w:proofErr w:type="spellStart"/>
            <w:r w:rsidRPr="002C32E4">
              <w:rPr>
                <w:rFonts w:ascii="Arial" w:eastAsia="Calibri" w:hAnsi="Arial" w:cs="Arial"/>
                <w:b/>
                <w:bCs/>
                <w:i/>
                <w:iCs/>
                <w:sz w:val="22"/>
                <w:szCs w:val="22"/>
                <w:lang w:eastAsia="pl-PL"/>
              </w:rPr>
              <w:t>czynn</w:t>
            </w:r>
            <w:proofErr w:type="spellEnd"/>
            <w:r w:rsidRPr="002C32E4">
              <w:rPr>
                <w:rFonts w:ascii="Arial" w:eastAsia="Calibri" w:hAnsi="Arial" w:cs="Arial"/>
                <w:b/>
                <w:bCs/>
                <w:i/>
                <w:iCs/>
                <w:sz w:val="22"/>
                <w:szCs w:val="22"/>
                <w:lang w:eastAsia="pl-PL"/>
              </w:rPr>
              <w:t>. / materiału do wyceny</w:t>
            </w:r>
          </w:p>
        </w:tc>
        <w:tc>
          <w:tcPr>
            <w:tcW w:w="2095" w:type="pct"/>
            <w:shd w:val="clear" w:color="auto" w:fill="auto"/>
          </w:tcPr>
          <w:p w14:paraId="4024D106" w14:textId="77777777" w:rsidR="00086B05" w:rsidRPr="002C32E4" w:rsidRDefault="00086B05" w:rsidP="00B23238">
            <w:pPr>
              <w:suppressAutoHyphens w:val="0"/>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Opis kodu czynności</w:t>
            </w:r>
          </w:p>
        </w:tc>
        <w:tc>
          <w:tcPr>
            <w:tcW w:w="642" w:type="pct"/>
            <w:shd w:val="clear" w:color="auto" w:fill="auto"/>
          </w:tcPr>
          <w:p w14:paraId="5F739FFB" w14:textId="77777777" w:rsidR="00086B05" w:rsidRPr="002C32E4" w:rsidRDefault="00086B05" w:rsidP="00B23238">
            <w:pPr>
              <w:suppressAutoHyphens w:val="0"/>
              <w:spacing w:before="120" w:after="120"/>
              <w:rPr>
                <w:rFonts w:ascii="Arial" w:eastAsia="Calibri" w:hAnsi="Arial" w:cs="Arial"/>
                <w:b/>
                <w:bCs/>
                <w:i/>
                <w:iCs/>
                <w:sz w:val="22"/>
                <w:szCs w:val="22"/>
                <w:lang w:eastAsia="pl-PL"/>
              </w:rPr>
            </w:pPr>
            <w:r w:rsidRPr="002C32E4">
              <w:rPr>
                <w:rFonts w:ascii="Arial" w:eastAsia="Calibri" w:hAnsi="Arial" w:cs="Arial"/>
                <w:b/>
                <w:bCs/>
                <w:i/>
                <w:iCs/>
                <w:sz w:val="22"/>
                <w:szCs w:val="22"/>
                <w:lang w:eastAsia="pl-PL"/>
              </w:rPr>
              <w:t>Jednostka miary</w:t>
            </w:r>
          </w:p>
        </w:tc>
      </w:tr>
      <w:tr w:rsidR="00086B05" w:rsidRPr="002C32E4" w14:paraId="324B3891" w14:textId="77777777" w:rsidTr="00B23238">
        <w:trPr>
          <w:trHeight w:val="625"/>
          <w:jc w:val="center"/>
        </w:trPr>
        <w:tc>
          <w:tcPr>
            <w:tcW w:w="364" w:type="pct"/>
            <w:shd w:val="clear" w:color="auto" w:fill="auto"/>
          </w:tcPr>
          <w:p w14:paraId="6A431DD2" w14:textId="77777777" w:rsidR="00086B05" w:rsidRPr="002C32E4" w:rsidRDefault="00086B05" w:rsidP="00B23238">
            <w:pPr>
              <w:suppressAutoHyphens w:val="0"/>
              <w:spacing w:before="120" w:after="120"/>
              <w:jc w:val="center"/>
              <w:rPr>
                <w:rFonts w:ascii="Arial" w:eastAsia="Calibri" w:hAnsi="Arial" w:cs="Arial"/>
                <w:bCs/>
                <w:iCs/>
                <w:sz w:val="22"/>
                <w:szCs w:val="22"/>
                <w:lang w:eastAsia="pl-PL"/>
              </w:rPr>
            </w:pPr>
            <w:r w:rsidRPr="002C32E4">
              <w:rPr>
                <w:rFonts w:ascii="Arial" w:eastAsia="Calibri" w:hAnsi="Arial" w:cs="Arial"/>
                <w:bCs/>
                <w:iCs/>
                <w:sz w:val="22"/>
                <w:szCs w:val="22"/>
                <w:lang w:eastAsia="pl-PL"/>
              </w:rPr>
              <w:t>38</w:t>
            </w:r>
            <w:r>
              <w:rPr>
                <w:rFonts w:ascii="Arial" w:eastAsia="Calibri" w:hAnsi="Arial" w:cs="Arial"/>
                <w:bCs/>
                <w:iCs/>
                <w:sz w:val="22"/>
                <w:szCs w:val="22"/>
                <w:lang w:eastAsia="pl-PL"/>
              </w:rPr>
              <w:t>9</w:t>
            </w:r>
          </w:p>
        </w:tc>
        <w:tc>
          <w:tcPr>
            <w:tcW w:w="974" w:type="pct"/>
            <w:shd w:val="clear" w:color="auto" w:fill="auto"/>
          </w:tcPr>
          <w:p w14:paraId="2BDC017E" w14:textId="77777777" w:rsidR="00086B05" w:rsidRPr="002C32E4" w:rsidRDefault="00086B05" w:rsidP="00B23238">
            <w:pPr>
              <w:suppressAutoHyphens w:val="0"/>
              <w:spacing w:before="120"/>
              <w:rPr>
                <w:rFonts w:ascii="Arial" w:eastAsia="Calibri" w:hAnsi="Arial" w:cs="Arial"/>
                <w:bCs/>
                <w:iCs/>
                <w:sz w:val="22"/>
                <w:szCs w:val="22"/>
                <w:lang w:eastAsia="pl-PL"/>
              </w:rPr>
            </w:pPr>
            <w:r w:rsidRPr="002C32E4">
              <w:rPr>
                <w:rFonts w:ascii="Arial" w:eastAsia="Calibri" w:hAnsi="Arial" w:cs="Arial"/>
                <w:sz w:val="22"/>
                <w:szCs w:val="22"/>
                <w:lang w:eastAsia="en-US"/>
              </w:rPr>
              <w:t>GODZ MH8</w:t>
            </w:r>
          </w:p>
        </w:tc>
        <w:tc>
          <w:tcPr>
            <w:tcW w:w="925" w:type="pct"/>
            <w:shd w:val="clear" w:color="auto" w:fill="auto"/>
          </w:tcPr>
          <w:p w14:paraId="32321072" w14:textId="77777777" w:rsidR="00086B05" w:rsidRPr="002C32E4" w:rsidRDefault="00086B05" w:rsidP="00B23238">
            <w:pPr>
              <w:suppressAutoHyphens w:val="0"/>
              <w:spacing w:before="120"/>
              <w:rPr>
                <w:rFonts w:ascii="Arial" w:eastAsia="Calibri" w:hAnsi="Arial" w:cs="Arial"/>
                <w:bCs/>
                <w:iCs/>
                <w:sz w:val="22"/>
                <w:szCs w:val="22"/>
                <w:lang w:eastAsia="pl-PL"/>
              </w:rPr>
            </w:pPr>
            <w:r w:rsidRPr="002C32E4">
              <w:rPr>
                <w:rFonts w:ascii="Arial" w:eastAsia="Calibri" w:hAnsi="Arial" w:cs="Arial"/>
                <w:sz w:val="22"/>
                <w:szCs w:val="22"/>
                <w:lang w:eastAsia="en-US"/>
              </w:rPr>
              <w:t>GODZ MH8</w:t>
            </w:r>
          </w:p>
        </w:tc>
        <w:tc>
          <w:tcPr>
            <w:tcW w:w="2095" w:type="pct"/>
            <w:shd w:val="clear" w:color="auto" w:fill="auto"/>
          </w:tcPr>
          <w:p w14:paraId="45ADBECE" w14:textId="77777777" w:rsidR="00086B05" w:rsidRPr="002C32E4" w:rsidRDefault="00086B05" w:rsidP="00B23238">
            <w:pPr>
              <w:suppressAutoHyphens w:val="0"/>
              <w:spacing w:before="120" w:after="120"/>
              <w:rPr>
                <w:rFonts w:ascii="Arial" w:eastAsia="Calibri" w:hAnsi="Arial" w:cs="Arial"/>
                <w:bCs/>
                <w:iCs/>
                <w:sz w:val="22"/>
                <w:szCs w:val="22"/>
                <w:lang w:eastAsia="pl-PL"/>
              </w:rPr>
            </w:pPr>
            <w:r w:rsidRPr="00001C31">
              <w:rPr>
                <w:rFonts w:ascii="Arial" w:eastAsia="Calibri" w:hAnsi="Arial" w:cs="Arial"/>
                <w:bCs/>
                <w:iCs/>
                <w:sz w:val="22"/>
                <w:szCs w:val="22"/>
                <w:lang w:eastAsia="pl-PL"/>
              </w:rPr>
              <w:t>Prace wykonywane ciągnikiem</w:t>
            </w:r>
          </w:p>
        </w:tc>
        <w:tc>
          <w:tcPr>
            <w:tcW w:w="642" w:type="pct"/>
            <w:shd w:val="clear" w:color="auto" w:fill="auto"/>
          </w:tcPr>
          <w:p w14:paraId="357DB310" w14:textId="77777777" w:rsidR="00086B05" w:rsidRPr="002C32E4" w:rsidRDefault="00086B05" w:rsidP="00B23238">
            <w:pPr>
              <w:suppressAutoHyphens w:val="0"/>
              <w:spacing w:before="120"/>
              <w:rPr>
                <w:rFonts w:ascii="Arial" w:eastAsia="Calibri" w:hAnsi="Arial" w:cs="Arial"/>
                <w:bCs/>
                <w:iCs/>
                <w:sz w:val="22"/>
                <w:szCs w:val="22"/>
                <w:lang w:eastAsia="pl-PL"/>
              </w:rPr>
            </w:pPr>
            <w:r w:rsidRPr="002C32E4">
              <w:rPr>
                <w:rFonts w:ascii="Arial" w:eastAsia="Calibri" w:hAnsi="Arial" w:cs="Arial"/>
                <w:bCs/>
                <w:iCs/>
                <w:sz w:val="22"/>
                <w:szCs w:val="22"/>
                <w:lang w:eastAsia="pl-PL"/>
              </w:rPr>
              <w:t>H</w:t>
            </w:r>
          </w:p>
        </w:tc>
      </w:tr>
    </w:tbl>
    <w:p w14:paraId="1134803A" w14:textId="77777777" w:rsidR="00086B05" w:rsidRDefault="00086B05" w:rsidP="00086B05">
      <w:pPr>
        <w:widowControl w:val="0"/>
        <w:suppressAutoHyphens w:val="0"/>
        <w:spacing w:before="120" w:after="120"/>
        <w:jc w:val="both"/>
        <w:rPr>
          <w:rFonts w:ascii="Arial" w:eastAsia="Calibri" w:hAnsi="Arial" w:cs="Arial"/>
          <w:b/>
          <w:bCs/>
          <w:sz w:val="22"/>
          <w:szCs w:val="22"/>
          <w:lang w:eastAsia="pl-PL"/>
        </w:rPr>
      </w:pPr>
    </w:p>
    <w:p w14:paraId="2627E60C" w14:textId="77777777" w:rsidR="00086B05" w:rsidRDefault="00086B05" w:rsidP="00086B05">
      <w:pPr>
        <w:widowControl w:val="0"/>
        <w:suppressAutoHyphens w:val="0"/>
        <w:spacing w:before="120" w:after="120"/>
        <w:jc w:val="both"/>
        <w:rPr>
          <w:rFonts w:ascii="Arial" w:eastAsia="Calibri" w:hAnsi="Arial" w:cs="Arial"/>
          <w:b/>
          <w:bCs/>
          <w:sz w:val="22"/>
          <w:szCs w:val="22"/>
          <w:lang w:eastAsia="pl-PL"/>
        </w:rPr>
      </w:pPr>
    </w:p>
    <w:p w14:paraId="0AC5DEA8" w14:textId="77777777" w:rsidR="00086B05" w:rsidRPr="002C32E4" w:rsidRDefault="00086B05" w:rsidP="00086B05">
      <w:pPr>
        <w:widowControl w:val="0"/>
        <w:suppressAutoHyphens w:val="0"/>
        <w:spacing w:before="120" w:after="120"/>
        <w:jc w:val="both"/>
        <w:rPr>
          <w:rFonts w:ascii="Arial" w:eastAsia="Verdana" w:hAnsi="Arial" w:cs="Arial"/>
          <w:kern w:val="1"/>
          <w:sz w:val="22"/>
          <w:szCs w:val="22"/>
          <w:lang w:eastAsia="zh-CN" w:bidi="hi-IN"/>
        </w:rPr>
      </w:pPr>
      <w:r w:rsidRPr="002C32E4">
        <w:rPr>
          <w:rFonts w:ascii="Arial" w:eastAsia="Calibri" w:hAnsi="Arial" w:cs="Arial"/>
          <w:b/>
          <w:bCs/>
          <w:sz w:val="22"/>
          <w:szCs w:val="22"/>
          <w:lang w:eastAsia="pl-PL"/>
        </w:rPr>
        <w:lastRenderedPageBreak/>
        <w:t>Standard technologii prac obejmuje:</w:t>
      </w:r>
    </w:p>
    <w:p w14:paraId="63FB8D8C" w14:textId="77777777" w:rsidR="00086B05" w:rsidRPr="002C32E4" w:rsidRDefault="00086B05" w:rsidP="00086B05">
      <w:pPr>
        <w:pStyle w:val="Akapitzlist"/>
        <w:numPr>
          <w:ilvl w:val="0"/>
          <w:numId w:val="32"/>
        </w:numPr>
        <w:autoSpaceDE w:val="0"/>
        <w:autoSpaceDN w:val="0"/>
        <w:adjustRightInd w:val="0"/>
        <w:spacing w:before="120" w:after="120"/>
        <w:jc w:val="both"/>
        <w:rPr>
          <w:rFonts w:ascii="Arial" w:hAnsi="Arial" w:cs="Arial"/>
          <w:sz w:val="22"/>
          <w:szCs w:val="22"/>
        </w:rPr>
      </w:pPr>
      <w:r w:rsidRPr="002C32E4">
        <w:rPr>
          <w:rFonts w:ascii="Arial" w:hAnsi="Arial" w:cs="Arial"/>
          <w:sz w:val="22"/>
          <w:szCs w:val="22"/>
        </w:rPr>
        <w:t xml:space="preserve">oborywanie pożarzysk, dowóz wody do dogaszania pożarzysk, </w:t>
      </w:r>
    </w:p>
    <w:p w14:paraId="44722EBE" w14:textId="77777777" w:rsidR="00086B05" w:rsidRPr="002C32E4" w:rsidRDefault="00086B05" w:rsidP="00086B05">
      <w:pPr>
        <w:pStyle w:val="Akapitzlist"/>
        <w:numPr>
          <w:ilvl w:val="0"/>
          <w:numId w:val="32"/>
        </w:numPr>
        <w:autoSpaceDE w:val="0"/>
        <w:autoSpaceDN w:val="0"/>
        <w:adjustRightInd w:val="0"/>
        <w:spacing w:before="120" w:after="120"/>
        <w:jc w:val="both"/>
        <w:rPr>
          <w:rFonts w:ascii="Arial" w:hAnsi="Arial" w:cs="Arial"/>
          <w:sz w:val="22"/>
          <w:szCs w:val="22"/>
        </w:rPr>
      </w:pPr>
      <w:r w:rsidRPr="002C32E4">
        <w:rPr>
          <w:rFonts w:ascii="Arial" w:hAnsi="Arial" w:cs="Arial"/>
          <w:sz w:val="22"/>
          <w:szCs w:val="22"/>
        </w:rPr>
        <w:t xml:space="preserve">przewożenie tablic informacyjnych p.poż. oraz materiałów do utrzymania obiektów przeciwpożarowych, </w:t>
      </w:r>
    </w:p>
    <w:p w14:paraId="6B7804AA" w14:textId="77777777" w:rsidR="00086B05" w:rsidRPr="002C32E4" w:rsidRDefault="00086B05" w:rsidP="00086B05">
      <w:pPr>
        <w:pStyle w:val="Akapitzlist"/>
        <w:numPr>
          <w:ilvl w:val="0"/>
          <w:numId w:val="32"/>
        </w:numPr>
        <w:autoSpaceDE w:val="0"/>
        <w:autoSpaceDN w:val="0"/>
        <w:adjustRightInd w:val="0"/>
        <w:spacing w:before="120" w:after="120"/>
        <w:jc w:val="both"/>
        <w:rPr>
          <w:rFonts w:ascii="Arial" w:hAnsi="Arial" w:cs="Arial"/>
          <w:sz w:val="22"/>
          <w:szCs w:val="22"/>
        </w:rPr>
      </w:pPr>
      <w:r w:rsidRPr="002C32E4">
        <w:rPr>
          <w:rFonts w:ascii="Arial" w:hAnsi="Arial" w:cs="Arial"/>
          <w:sz w:val="22"/>
          <w:szCs w:val="22"/>
        </w:rPr>
        <w:t>przewożenie sprzętu podręcznego, gaśniczego,</w:t>
      </w:r>
    </w:p>
    <w:p w14:paraId="7657DF32" w14:textId="77777777" w:rsidR="00086B05" w:rsidRPr="002C32E4" w:rsidRDefault="00086B05" w:rsidP="00086B05">
      <w:pPr>
        <w:pStyle w:val="Akapitzlist"/>
        <w:numPr>
          <w:ilvl w:val="0"/>
          <w:numId w:val="32"/>
        </w:numPr>
        <w:autoSpaceDE w:val="0"/>
        <w:autoSpaceDN w:val="0"/>
        <w:adjustRightInd w:val="0"/>
        <w:spacing w:before="120" w:after="120"/>
        <w:jc w:val="both"/>
        <w:rPr>
          <w:rFonts w:ascii="Arial" w:hAnsi="Arial" w:cs="Arial"/>
          <w:sz w:val="22"/>
          <w:szCs w:val="22"/>
        </w:rPr>
      </w:pPr>
      <w:r w:rsidRPr="002C32E4">
        <w:rPr>
          <w:rFonts w:ascii="Arial" w:hAnsi="Arial" w:cs="Arial"/>
          <w:sz w:val="22"/>
          <w:szCs w:val="22"/>
        </w:rPr>
        <w:t>inne prace zlecone związane z ochroną przeciwpożarową nadleśnictwa (w tym przejazdy pomiędzy obiektami wymagającymi mineralizacji bruzd).</w:t>
      </w:r>
    </w:p>
    <w:p w14:paraId="241A81AB" w14:textId="77777777" w:rsidR="00086B05" w:rsidRPr="002C32E4" w:rsidRDefault="00086B05" w:rsidP="00086B05">
      <w:pPr>
        <w:suppressAutoHyphens w:val="0"/>
        <w:spacing w:before="120" w:after="120"/>
        <w:jc w:val="both"/>
        <w:rPr>
          <w:rFonts w:ascii="Arial" w:eastAsia="Calibri" w:hAnsi="Arial" w:cs="Arial"/>
          <w:b/>
          <w:sz w:val="22"/>
          <w:szCs w:val="22"/>
          <w:lang w:eastAsia="en-US"/>
        </w:rPr>
      </w:pPr>
      <w:r w:rsidRPr="002C32E4">
        <w:rPr>
          <w:rFonts w:ascii="Arial" w:eastAsia="Calibri" w:hAnsi="Arial" w:cs="Arial"/>
          <w:b/>
          <w:sz w:val="22"/>
          <w:szCs w:val="22"/>
          <w:lang w:eastAsia="en-US"/>
        </w:rPr>
        <w:t>Uwagi:</w:t>
      </w:r>
    </w:p>
    <w:p w14:paraId="27ED4461" w14:textId="77777777" w:rsidR="00086B05" w:rsidRPr="002C32E4" w:rsidRDefault="00086B05" w:rsidP="00086B05">
      <w:pPr>
        <w:suppressAutoHyphens w:val="0"/>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Materiały  zapewnia Zamawiający.</w:t>
      </w:r>
    </w:p>
    <w:p w14:paraId="54650D1C" w14:textId="77777777" w:rsidR="00086B05" w:rsidRPr="002C32E4" w:rsidRDefault="00086B05" w:rsidP="00086B05">
      <w:pPr>
        <w:suppressAutoHyphens w:val="0"/>
        <w:spacing w:before="120" w:after="120"/>
        <w:jc w:val="both"/>
        <w:rPr>
          <w:rFonts w:ascii="Arial" w:eastAsia="Calibri" w:hAnsi="Arial" w:cs="Arial"/>
          <w:b/>
          <w:bCs/>
          <w:sz w:val="22"/>
          <w:szCs w:val="22"/>
          <w:lang w:eastAsia="pl-PL"/>
        </w:rPr>
      </w:pPr>
      <w:r w:rsidRPr="002C32E4">
        <w:rPr>
          <w:rFonts w:ascii="Arial" w:eastAsia="Calibri" w:hAnsi="Arial" w:cs="Arial"/>
          <w:b/>
          <w:bCs/>
          <w:sz w:val="22"/>
          <w:szCs w:val="22"/>
          <w:lang w:eastAsia="pl-PL"/>
        </w:rPr>
        <w:t>Procedura odbioru:</w:t>
      </w:r>
    </w:p>
    <w:p w14:paraId="43B4DD23" w14:textId="77777777" w:rsidR="00086B05" w:rsidRPr="002C32E4" w:rsidRDefault="00086B05" w:rsidP="00086B05">
      <w:pPr>
        <w:tabs>
          <w:tab w:val="left" w:pos="743"/>
        </w:tabs>
        <w:suppressAutoHyphens w:val="0"/>
        <w:spacing w:before="120" w:after="120"/>
        <w:jc w:val="both"/>
        <w:rPr>
          <w:rFonts w:ascii="Arial" w:eastAsia="Calibri" w:hAnsi="Arial" w:cs="Arial"/>
          <w:sz w:val="22"/>
          <w:szCs w:val="22"/>
          <w:lang w:eastAsia="en-US"/>
        </w:rPr>
      </w:pPr>
      <w:r w:rsidRPr="002C32E4">
        <w:rPr>
          <w:rFonts w:ascii="Arial" w:eastAsia="Calibri" w:hAnsi="Arial"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0C946C1F" w14:textId="77777777" w:rsidR="00086B05" w:rsidRPr="002C32E4" w:rsidRDefault="00086B05" w:rsidP="00086B05">
      <w:pPr>
        <w:suppressAutoHyphens w:val="0"/>
        <w:autoSpaceDE w:val="0"/>
        <w:autoSpaceDN w:val="0"/>
        <w:adjustRightInd w:val="0"/>
        <w:spacing w:before="120" w:after="120"/>
        <w:jc w:val="both"/>
        <w:rPr>
          <w:rFonts w:ascii="Arial" w:eastAsia="Calibri" w:hAnsi="Arial" w:cs="Arial"/>
          <w:sz w:val="22"/>
          <w:szCs w:val="22"/>
          <w:lang w:eastAsia="en-US"/>
        </w:rPr>
      </w:pPr>
      <w:r w:rsidRPr="002C32E4">
        <w:rPr>
          <w:rFonts w:ascii="Arial" w:eastAsia="Calibri" w:hAnsi="Arial" w:cs="Arial"/>
          <w:bCs/>
          <w:i/>
          <w:sz w:val="22"/>
          <w:szCs w:val="22"/>
          <w:lang w:eastAsia="en-US"/>
        </w:rPr>
        <w:t xml:space="preserve">(rozliczenie </w:t>
      </w:r>
      <w:r w:rsidRPr="002C32E4">
        <w:rPr>
          <w:rFonts w:ascii="Arial" w:eastAsia="Calibri" w:hAnsi="Arial" w:cs="Arial"/>
          <w:i/>
          <w:sz w:val="22"/>
          <w:szCs w:val="22"/>
          <w:lang w:eastAsia="en-US"/>
        </w:rPr>
        <w:t>z dokładnością do 1 godziny</w:t>
      </w:r>
      <w:r w:rsidRPr="002C32E4">
        <w:rPr>
          <w:rFonts w:ascii="Arial" w:eastAsia="Calibri" w:hAnsi="Arial" w:cs="Arial"/>
          <w:bCs/>
          <w:i/>
          <w:sz w:val="22"/>
          <w:szCs w:val="22"/>
          <w:lang w:eastAsia="en-US"/>
        </w:rPr>
        <w:t>)</w:t>
      </w:r>
    </w:p>
    <w:p w14:paraId="14485C5D" w14:textId="77777777" w:rsidR="00086B05" w:rsidRPr="002C32E4" w:rsidRDefault="00086B05" w:rsidP="00AF06CF">
      <w:pPr>
        <w:rPr>
          <w:rFonts w:ascii="Arial" w:hAnsi="Arial" w:cs="Arial"/>
          <w:b/>
          <w:sz w:val="22"/>
          <w:szCs w:val="22"/>
        </w:rPr>
      </w:pPr>
    </w:p>
    <w:sectPr w:rsidR="00086B05" w:rsidRPr="002C32E4" w:rsidSect="009D22C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A"/>
    <w:panose1 w:val="02030600000101010101"/>
    <w:charset w:val="81"/>
    <w:family w:val="roman"/>
    <w:pitch w:val="variable"/>
    <w:sig w:usb0="B00002AF" w:usb1="69D77CFB" w:usb2="00000030" w:usb3="00000000" w:csb0="0008009F" w:csb1="00000000"/>
  </w:font>
  <w:font w:name="SimSun">
    <w:altName w:val="??ˇ¦|ˇ¦¨§ˇ¦|ˇ§ˇě?"/>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591BED"/>
    <w:multiLevelType w:val="hybridMultilevel"/>
    <w:tmpl w:val="F1C481DA"/>
    <w:lvl w:ilvl="0" w:tplc="4942FBC2">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1A15732"/>
    <w:multiLevelType w:val="hybridMultilevel"/>
    <w:tmpl w:val="E8B27A52"/>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51E2F58"/>
    <w:multiLevelType w:val="hybridMultilevel"/>
    <w:tmpl w:val="EF88E60E"/>
    <w:numStyleLink w:val="Bezlisty13"/>
  </w:abstractNum>
  <w:abstractNum w:abstractNumId="27"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499155A"/>
    <w:multiLevelType w:val="hybridMultilevel"/>
    <w:tmpl w:val="EF88E60E"/>
    <w:numStyleLink w:val="Bezlisty13"/>
  </w:abstractNum>
  <w:abstractNum w:abstractNumId="3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380F5B08"/>
    <w:multiLevelType w:val="hybridMultilevel"/>
    <w:tmpl w:val="129433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C2812EC"/>
    <w:multiLevelType w:val="hybridMultilevel"/>
    <w:tmpl w:val="EF88E60E"/>
    <w:numStyleLink w:val="Bezlisty13"/>
  </w:abstractNum>
  <w:abstractNum w:abstractNumId="37"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E575B36"/>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39"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42"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42FA248A"/>
    <w:multiLevelType w:val="hybridMultilevel"/>
    <w:tmpl w:val="EDEC1620"/>
    <w:lvl w:ilvl="0" w:tplc="39B8D99C">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4407EE1"/>
    <w:multiLevelType w:val="hybridMultilevel"/>
    <w:tmpl w:val="EF88E60E"/>
    <w:numStyleLink w:val="Bezlisty13"/>
  </w:abstractNum>
  <w:abstractNum w:abstractNumId="45" w15:restartNumberingAfterBreak="0">
    <w:nsid w:val="4451186F"/>
    <w:multiLevelType w:val="hybridMultilevel"/>
    <w:tmpl w:val="EF88E60E"/>
    <w:numStyleLink w:val="Bezlisty13"/>
  </w:abstractNum>
  <w:abstractNum w:abstractNumId="46" w15:restartNumberingAfterBreak="0">
    <w:nsid w:val="46156105"/>
    <w:multiLevelType w:val="hybridMultilevel"/>
    <w:tmpl w:val="EF88E60E"/>
    <w:numStyleLink w:val="Bezlisty13"/>
  </w:abstractNum>
  <w:abstractNum w:abstractNumId="47"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7886208"/>
    <w:multiLevelType w:val="multilevel"/>
    <w:tmpl w:val="DE0064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9"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1"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C9940A3"/>
    <w:multiLevelType w:val="hybridMultilevel"/>
    <w:tmpl w:val="EF88E60E"/>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ED90DA4"/>
    <w:multiLevelType w:val="hybridMultilevel"/>
    <w:tmpl w:val="A0E861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8"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6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66"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FD97735"/>
    <w:multiLevelType w:val="hybridMultilevel"/>
    <w:tmpl w:val="12D4D630"/>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47475027">
    <w:abstractNumId w:val="12"/>
  </w:num>
  <w:num w:numId="2" w16cid:durableId="771121332">
    <w:abstractNumId w:val="52"/>
  </w:num>
  <w:num w:numId="3" w16cid:durableId="448861128">
    <w:abstractNumId w:val="67"/>
  </w:num>
  <w:num w:numId="4" w16cid:durableId="710613183">
    <w:abstractNumId w:val="61"/>
  </w:num>
  <w:num w:numId="5" w16cid:durableId="1774326087">
    <w:abstractNumId w:val="28"/>
  </w:num>
  <w:num w:numId="6" w16cid:durableId="1650862416">
    <w:abstractNumId w:val="39"/>
  </w:num>
  <w:num w:numId="7" w16cid:durableId="1374768635">
    <w:abstractNumId w:val="37"/>
  </w:num>
  <w:num w:numId="8" w16cid:durableId="1875652686">
    <w:abstractNumId w:val="71"/>
  </w:num>
  <w:num w:numId="9" w16cid:durableId="954868494">
    <w:abstractNumId w:val="68"/>
  </w:num>
  <w:num w:numId="10" w16cid:durableId="1476607630">
    <w:abstractNumId w:val="33"/>
  </w:num>
  <w:num w:numId="11" w16cid:durableId="1111978479">
    <w:abstractNumId w:val="25"/>
  </w:num>
  <w:num w:numId="12" w16cid:durableId="2043750875">
    <w:abstractNumId w:val="50"/>
  </w:num>
  <w:num w:numId="13" w16cid:durableId="422801257">
    <w:abstractNumId w:val="40"/>
  </w:num>
  <w:num w:numId="14" w16cid:durableId="74515938">
    <w:abstractNumId w:val="56"/>
  </w:num>
  <w:num w:numId="15" w16cid:durableId="1467426340">
    <w:abstractNumId w:val="21"/>
  </w:num>
  <w:num w:numId="16" w16cid:durableId="1433089070">
    <w:abstractNumId w:val="22"/>
  </w:num>
  <w:num w:numId="17" w16cid:durableId="2036223461">
    <w:abstractNumId w:val="0"/>
  </w:num>
  <w:num w:numId="18" w16cid:durableId="1070349591">
    <w:abstractNumId w:val="45"/>
  </w:num>
  <w:num w:numId="19" w16cid:durableId="1574584666">
    <w:abstractNumId w:val="44"/>
  </w:num>
  <w:num w:numId="20" w16cid:durableId="1261791247">
    <w:abstractNumId w:val="46"/>
  </w:num>
  <w:num w:numId="21" w16cid:durableId="397823789">
    <w:abstractNumId w:val="31"/>
  </w:num>
  <w:num w:numId="22" w16cid:durableId="1710762834">
    <w:abstractNumId w:val="26"/>
  </w:num>
  <w:num w:numId="23" w16cid:durableId="1530338758">
    <w:abstractNumId w:val="13"/>
  </w:num>
  <w:num w:numId="24" w16cid:durableId="1407800776">
    <w:abstractNumId w:val="36"/>
  </w:num>
  <w:num w:numId="25" w16cid:durableId="1660697024">
    <w:abstractNumId w:val="34"/>
  </w:num>
  <w:num w:numId="26" w16cid:durableId="1588080666">
    <w:abstractNumId w:val="11"/>
  </w:num>
  <w:num w:numId="27" w16cid:durableId="2030907097">
    <w:abstractNumId w:val="48"/>
  </w:num>
  <w:num w:numId="28" w16cid:durableId="1808426785">
    <w:abstractNumId w:val="72"/>
  </w:num>
  <w:num w:numId="29" w16cid:durableId="1734307701">
    <w:abstractNumId w:val="49"/>
  </w:num>
  <w:num w:numId="30" w16cid:durableId="2109503065">
    <w:abstractNumId w:val="43"/>
  </w:num>
  <w:num w:numId="31" w16cid:durableId="1997682051">
    <w:abstractNumId w:val="17"/>
  </w:num>
  <w:num w:numId="32" w16cid:durableId="451092337">
    <w:abstractNumId w:val="51"/>
  </w:num>
  <w:num w:numId="33" w16cid:durableId="1336685511">
    <w:abstractNumId w:val="32"/>
  </w:num>
  <w:num w:numId="34" w16cid:durableId="770857445">
    <w:abstractNumId w:val="53"/>
  </w:num>
  <w:num w:numId="35" w16cid:durableId="1241452558">
    <w:abstractNumId w:val="15"/>
  </w:num>
  <w:num w:numId="36" w16cid:durableId="1569341261">
    <w:abstractNumId w:val="30"/>
  </w:num>
  <w:num w:numId="37" w16cid:durableId="1595626368">
    <w:abstractNumId w:val="18"/>
  </w:num>
  <w:num w:numId="38" w16cid:durableId="204830380">
    <w:abstractNumId w:val="38"/>
  </w:num>
  <w:num w:numId="39" w16cid:durableId="143454940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9A"/>
    <w:rsid w:val="00003E5C"/>
    <w:rsid w:val="000153D6"/>
    <w:rsid w:val="00023080"/>
    <w:rsid w:val="00023F2C"/>
    <w:rsid w:val="00024E23"/>
    <w:rsid w:val="00025F6B"/>
    <w:rsid w:val="0002750A"/>
    <w:rsid w:val="000277C9"/>
    <w:rsid w:val="00041F86"/>
    <w:rsid w:val="00042C65"/>
    <w:rsid w:val="00053182"/>
    <w:rsid w:val="0008003F"/>
    <w:rsid w:val="00086B05"/>
    <w:rsid w:val="000A1A01"/>
    <w:rsid w:val="000B10DD"/>
    <w:rsid w:val="000D1C0D"/>
    <w:rsid w:val="000F22D2"/>
    <w:rsid w:val="0010225C"/>
    <w:rsid w:val="0010446E"/>
    <w:rsid w:val="00111799"/>
    <w:rsid w:val="00112A8D"/>
    <w:rsid w:val="0012040B"/>
    <w:rsid w:val="0012276F"/>
    <w:rsid w:val="00132940"/>
    <w:rsid w:val="0013303D"/>
    <w:rsid w:val="00142C45"/>
    <w:rsid w:val="00143D5B"/>
    <w:rsid w:val="00144306"/>
    <w:rsid w:val="00145686"/>
    <w:rsid w:val="00147F2E"/>
    <w:rsid w:val="001575D3"/>
    <w:rsid w:val="0016537C"/>
    <w:rsid w:val="00166674"/>
    <w:rsid w:val="001669AA"/>
    <w:rsid w:val="0017528B"/>
    <w:rsid w:val="00181B37"/>
    <w:rsid w:val="00186ED7"/>
    <w:rsid w:val="001A14E0"/>
    <w:rsid w:val="001C3764"/>
    <w:rsid w:val="001D2C27"/>
    <w:rsid w:val="001D4282"/>
    <w:rsid w:val="001E0EEB"/>
    <w:rsid w:val="001F55F1"/>
    <w:rsid w:val="002044B2"/>
    <w:rsid w:val="0020660F"/>
    <w:rsid w:val="00206649"/>
    <w:rsid w:val="002147E8"/>
    <w:rsid w:val="002203F8"/>
    <w:rsid w:val="002308B4"/>
    <w:rsid w:val="00230B49"/>
    <w:rsid w:val="00242295"/>
    <w:rsid w:val="002426C7"/>
    <w:rsid w:val="00246385"/>
    <w:rsid w:val="0025353D"/>
    <w:rsid w:val="00256F16"/>
    <w:rsid w:val="00262FB9"/>
    <w:rsid w:val="00263BDD"/>
    <w:rsid w:val="002641FB"/>
    <w:rsid w:val="00265816"/>
    <w:rsid w:val="0027192E"/>
    <w:rsid w:val="002832FE"/>
    <w:rsid w:val="002A5C54"/>
    <w:rsid w:val="002B0CB5"/>
    <w:rsid w:val="002C32E4"/>
    <w:rsid w:val="002D0CB8"/>
    <w:rsid w:val="002D2886"/>
    <w:rsid w:val="002E1D38"/>
    <w:rsid w:val="002E49C0"/>
    <w:rsid w:val="002E747E"/>
    <w:rsid w:val="003055FB"/>
    <w:rsid w:val="0031282F"/>
    <w:rsid w:val="003219A5"/>
    <w:rsid w:val="00332B67"/>
    <w:rsid w:val="003336A8"/>
    <w:rsid w:val="0034057C"/>
    <w:rsid w:val="00346060"/>
    <w:rsid w:val="00362C31"/>
    <w:rsid w:val="00364E8C"/>
    <w:rsid w:val="00367C96"/>
    <w:rsid w:val="003738A4"/>
    <w:rsid w:val="0037533C"/>
    <w:rsid w:val="0038179D"/>
    <w:rsid w:val="003851D5"/>
    <w:rsid w:val="003873A2"/>
    <w:rsid w:val="003903B4"/>
    <w:rsid w:val="0039197F"/>
    <w:rsid w:val="003927F9"/>
    <w:rsid w:val="003940DC"/>
    <w:rsid w:val="00397E1E"/>
    <w:rsid w:val="003A47D8"/>
    <w:rsid w:val="003A6B8C"/>
    <w:rsid w:val="003A78D7"/>
    <w:rsid w:val="003E1F83"/>
    <w:rsid w:val="004063EC"/>
    <w:rsid w:val="004064AA"/>
    <w:rsid w:val="00406A66"/>
    <w:rsid w:val="00407EB1"/>
    <w:rsid w:val="004203E2"/>
    <w:rsid w:val="00420D66"/>
    <w:rsid w:val="004228BE"/>
    <w:rsid w:val="00433291"/>
    <w:rsid w:val="00436193"/>
    <w:rsid w:val="00446322"/>
    <w:rsid w:val="00447BE1"/>
    <w:rsid w:val="00451BE7"/>
    <w:rsid w:val="004535E8"/>
    <w:rsid w:val="00467B76"/>
    <w:rsid w:val="004770C9"/>
    <w:rsid w:val="00482080"/>
    <w:rsid w:val="00482738"/>
    <w:rsid w:val="00484331"/>
    <w:rsid w:val="0048635C"/>
    <w:rsid w:val="004A58CC"/>
    <w:rsid w:val="004C1BE4"/>
    <w:rsid w:val="004C1DF2"/>
    <w:rsid w:val="004D564A"/>
    <w:rsid w:val="004D5F05"/>
    <w:rsid w:val="004D7DDA"/>
    <w:rsid w:val="004D7E13"/>
    <w:rsid w:val="004E273D"/>
    <w:rsid w:val="00520783"/>
    <w:rsid w:val="0052164B"/>
    <w:rsid w:val="00526088"/>
    <w:rsid w:val="0053064F"/>
    <w:rsid w:val="00561925"/>
    <w:rsid w:val="00564D36"/>
    <w:rsid w:val="005673FC"/>
    <w:rsid w:val="00572263"/>
    <w:rsid w:val="00575068"/>
    <w:rsid w:val="00576E0D"/>
    <w:rsid w:val="0059083F"/>
    <w:rsid w:val="00592EBA"/>
    <w:rsid w:val="00594018"/>
    <w:rsid w:val="00597BBE"/>
    <w:rsid w:val="005B0647"/>
    <w:rsid w:val="005B5F9D"/>
    <w:rsid w:val="005C2862"/>
    <w:rsid w:val="005D06A7"/>
    <w:rsid w:val="005D41F6"/>
    <w:rsid w:val="005D7535"/>
    <w:rsid w:val="005E34E9"/>
    <w:rsid w:val="005E3719"/>
    <w:rsid w:val="005F09ED"/>
    <w:rsid w:val="005F64B5"/>
    <w:rsid w:val="00602937"/>
    <w:rsid w:val="0061042D"/>
    <w:rsid w:val="006120B0"/>
    <w:rsid w:val="00612780"/>
    <w:rsid w:val="00612EB8"/>
    <w:rsid w:val="006311CE"/>
    <w:rsid w:val="00634A85"/>
    <w:rsid w:val="006437D3"/>
    <w:rsid w:val="00670673"/>
    <w:rsid w:val="00671462"/>
    <w:rsid w:val="00683C03"/>
    <w:rsid w:val="006927B5"/>
    <w:rsid w:val="0069344D"/>
    <w:rsid w:val="006955CF"/>
    <w:rsid w:val="00697841"/>
    <w:rsid w:val="00697C75"/>
    <w:rsid w:val="006A1BD9"/>
    <w:rsid w:val="006A4645"/>
    <w:rsid w:val="006B3E0C"/>
    <w:rsid w:val="006B5707"/>
    <w:rsid w:val="006C2177"/>
    <w:rsid w:val="006E5D8A"/>
    <w:rsid w:val="006E6755"/>
    <w:rsid w:val="006F5DE7"/>
    <w:rsid w:val="007001B1"/>
    <w:rsid w:val="00702275"/>
    <w:rsid w:val="00710134"/>
    <w:rsid w:val="007132BE"/>
    <w:rsid w:val="00723BCE"/>
    <w:rsid w:val="007270BC"/>
    <w:rsid w:val="00732C0D"/>
    <w:rsid w:val="007450A0"/>
    <w:rsid w:val="00753ECD"/>
    <w:rsid w:val="00770E3F"/>
    <w:rsid w:val="00780873"/>
    <w:rsid w:val="00785363"/>
    <w:rsid w:val="007A0A91"/>
    <w:rsid w:val="007A16AE"/>
    <w:rsid w:val="007A5B55"/>
    <w:rsid w:val="007B33A4"/>
    <w:rsid w:val="007B4AA1"/>
    <w:rsid w:val="007B73AA"/>
    <w:rsid w:val="007D616F"/>
    <w:rsid w:val="008024F3"/>
    <w:rsid w:val="00804B27"/>
    <w:rsid w:val="008173F3"/>
    <w:rsid w:val="00822D79"/>
    <w:rsid w:val="00823E10"/>
    <w:rsid w:val="00823E9E"/>
    <w:rsid w:val="00831ECF"/>
    <w:rsid w:val="00832A21"/>
    <w:rsid w:val="00836A6E"/>
    <w:rsid w:val="00836FA4"/>
    <w:rsid w:val="00842B53"/>
    <w:rsid w:val="0084721D"/>
    <w:rsid w:val="008507AB"/>
    <w:rsid w:val="00851785"/>
    <w:rsid w:val="00863EAB"/>
    <w:rsid w:val="0087592D"/>
    <w:rsid w:val="00883CBB"/>
    <w:rsid w:val="008A37BD"/>
    <w:rsid w:val="008B2ED0"/>
    <w:rsid w:val="008B5BBD"/>
    <w:rsid w:val="008C2734"/>
    <w:rsid w:val="008D0CC5"/>
    <w:rsid w:val="008D3923"/>
    <w:rsid w:val="008D3D3E"/>
    <w:rsid w:val="008D45C0"/>
    <w:rsid w:val="008D468F"/>
    <w:rsid w:val="008E5C01"/>
    <w:rsid w:val="008F5D85"/>
    <w:rsid w:val="0090611B"/>
    <w:rsid w:val="00907566"/>
    <w:rsid w:val="00911209"/>
    <w:rsid w:val="009121E3"/>
    <w:rsid w:val="0093523E"/>
    <w:rsid w:val="00940D09"/>
    <w:rsid w:val="009410E4"/>
    <w:rsid w:val="00942394"/>
    <w:rsid w:val="009444C0"/>
    <w:rsid w:val="00945ED2"/>
    <w:rsid w:val="00954C13"/>
    <w:rsid w:val="00965C8E"/>
    <w:rsid w:val="0096796F"/>
    <w:rsid w:val="00973630"/>
    <w:rsid w:val="00976091"/>
    <w:rsid w:val="00994B16"/>
    <w:rsid w:val="009A053A"/>
    <w:rsid w:val="009A2233"/>
    <w:rsid w:val="009B224D"/>
    <w:rsid w:val="009B2C28"/>
    <w:rsid w:val="009B6615"/>
    <w:rsid w:val="009B6DC4"/>
    <w:rsid w:val="009C33A4"/>
    <w:rsid w:val="009D22C6"/>
    <w:rsid w:val="009E25C1"/>
    <w:rsid w:val="009F6D34"/>
    <w:rsid w:val="00A0774B"/>
    <w:rsid w:val="00A13E9C"/>
    <w:rsid w:val="00A1402A"/>
    <w:rsid w:val="00A260FF"/>
    <w:rsid w:val="00A37ECF"/>
    <w:rsid w:val="00A4530B"/>
    <w:rsid w:val="00A46990"/>
    <w:rsid w:val="00A50C12"/>
    <w:rsid w:val="00A64655"/>
    <w:rsid w:val="00A715B0"/>
    <w:rsid w:val="00A71F61"/>
    <w:rsid w:val="00A7299A"/>
    <w:rsid w:val="00A730BB"/>
    <w:rsid w:val="00A80E9D"/>
    <w:rsid w:val="00A84CDD"/>
    <w:rsid w:val="00A96DDF"/>
    <w:rsid w:val="00AA47C1"/>
    <w:rsid w:val="00AA604B"/>
    <w:rsid w:val="00AB4E00"/>
    <w:rsid w:val="00AB57BF"/>
    <w:rsid w:val="00AC1999"/>
    <w:rsid w:val="00AC2427"/>
    <w:rsid w:val="00AE4382"/>
    <w:rsid w:val="00AF06CF"/>
    <w:rsid w:val="00B00A99"/>
    <w:rsid w:val="00B0258A"/>
    <w:rsid w:val="00B10D51"/>
    <w:rsid w:val="00B25689"/>
    <w:rsid w:val="00B45D17"/>
    <w:rsid w:val="00B52CDB"/>
    <w:rsid w:val="00B64B3F"/>
    <w:rsid w:val="00B66737"/>
    <w:rsid w:val="00B66AB9"/>
    <w:rsid w:val="00B713E8"/>
    <w:rsid w:val="00B82889"/>
    <w:rsid w:val="00B872D8"/>
    <w:rsid w:val="00B9023C"/>
    <w:rsid w:val="00B90C06"/>
    <w:rsid w:val="00BA1B1F"/>
    <w:rsid w:val="00BB05F3"/>
    <w:rsid w:val="00BB3B91"/>
    <w:rsid w:val="00BD1C22"/>
    <w:rsid w:val="00BD2EFA"/>
    <w:rsid w:val="00BE070E"/>
    <w:rsid w:val="00BE21D5"/>
    <w:rsid w:val="00BE38BD"/>
    <w:rsid w:val="00C12D57"/>
    <w:rsid w:val="00C13827"/>
    <w:rsid w:val="00C14620"/>
    <w:rsid w:val="00C149BC"/>
    <w:rsid w:val="00C1627A"/>
    <w:rsid w:val="00C201DB"/>
    <w:rsid w:val="00C24DA3"/>
    <w:rsid w:val="00C2768A"/>
    <w:rsid w:val="00C3260B"/>
    <w:rsid w:val="00C33144"/>
    <w:rsid w:val="00C33CC6"/>
    <w:rsid w:val="00C42C88"/>
    <w:rsid w:val="00C42F72"/>
    <w:rsid w:val="00C43EA5"/>
    <w:rsid w:val="00C47DE1"/>
    <w:rsid w:val="00C5076D"/>
    <w:rsid w:val="00C62F66"/>
    <w:rsid w:val="00C6451C"/>
    <w:rsid w:val="00C66877"/>
    <w:rsid w:val="00C72DC1"/>
    <w:rsid w:val="00C75046"/>
    <w:rsid w:val="00C87AE6"/>
    <w:rsid w:val="00C95FA7"/>
    <w:rsid w:val="00CA13D7"/>
    <w:rsid w:val="00CA6F7A"/>
    <w:rsid w:val="00CB25B2"/>
    <w:rsid w:val="00CB7978"/>
    <w:rsid w:val="00CC1D8B"/>
    <w:rsid w:val="00CC6B9A"/>
    <w:rsid w:val="00CC771D"/>
    <w:rsid w:val="00CD0974"/>
    <w:rsid w:val="00CD29D0"/>
    <w:rsid w:val="00CE2160"/>
    <w:rsid w:val="00CE3B78"/>
    <w:rsid w:val="00D0007A"/>
    <w:rsid w:val="00D008AE"/>
    <w:rsid w:val="00D016B5"/>
    <w:rsid w:val="00D05BD2"/>
    <w:rsid w:val="00D10E93"/>
    <w:rsid w:val="00D11F90"/>
    <w:rsid w:val="00D369C0"/>
    <w:rsid w:val="00D62BA9"/>
    <w:rsid w:val="00D70FD0"/>
    <w:rsid w:val="00D72CB1"/>
    <w:rsid w:val="00D73D8D"/>
    <w:rsid w:val="00D77F67"/>
    <w:rsid w:val="00D81C7E"/>
    <w:rsid w:val="00D90DCB"/>
    <w:rsid w:val="00DA3334"/>
    <w:rsid w:val="00DB3521"/>
    <w:rsid w:val="00DC02E8"/>
    <w:rsid w:val="00DC0B56"/>
    <w:rsid w:val="00DD0AB0"/>
    <w:rsid w:val="00DE48D3"/>
    <w:rsid w:val="00DF09C9"/>
    <w:rsid w:val="00DF7F65"/>
    <w:rsid w:val="00E01010"/>
    <w:rsid w:val="00E03411"/>
    <w:rsid w:val="00E06B6A"/>
    <w:rsid w:val="00E06EFC"/>
    <w:rsid w:val="00E15033"/>
    <w:rsid w:val="00E15D36"/>
    <w:rsid w:val="00E25B53"/>
    <w:rsid w:val="00E4394D"/>
    <w:rsid w:val="00E562B5"/>
    <w:rsid w:val="00E92357"/>
    <w:rsid w:val="00E93D02"/>
    <w:rsid w:val="00E93D3F"/>
    <w:rsid w:val="00EA46AA"/>
    <w:rsid w:val="00EB02A9"/>
    <w:rsid w:val="00EB36E1"/>
    <w:rsid w:val="00EC237B"/>
    <w:rsid w:val="00EC5086"/>
    <w:rsid w:val="00ED084C"/>
    <w:rsid w:val="00ED1781"/>
    <w:rsid w:val="00ED58C3"/>
    <w:rsid w:val="00EE4A78"/>
    <w:rsid w:val="00EE5277"/>
    <w:rsid w:val="00EF207B"/>
    <w:rsid w:val="00EF4551"/>
    <w:rsid w:val="00EF7570"/>
    <w:rsid w:val="00F01045"/>
    <w:rsid w:val="00F03414"/>
    <w:rsid w:val="00F03BC1"/>
    <w:rsid w:val="00F1671C"/>
    <w:rsid w:val="00F27611"/>
    <w:rsid w:val="00F3240B"/>
    <w:rsid w:val="00F32FB2"/>
    <w:rsid w:val="00F470DF"/>
    <w:rsid w:val="00F576A6"/>
    <w:rsid w:val="00F63056"/>
    <w:rsid w:val="00F655AF"/>
    <w:rsid w:val="00F70C93"/>
    <w:rsid w:val="00F71345"/>
    <w:rsid w:val="00F71EEF"/>
    <w:rsid w:val="00F7340D"/>
    <w:rsid w:val="00F80A84"/>
    <w:rsid w:val="00F81996"/>
    <w:rsid w:val="00F85845"/>
    <w:rsid w:val="00F95EAB"/>
    <w:rsid w:val="00F97B9F"/>
    <w:rsid w:val="00FA350E"/>
    <w:rsid w:val="00FB32DC"/>
    <w:rsid w:val="00FB5554"/>
    <w:rsid w:val="00FB5771"/>
    <w:rsid w:val="00FC1BEE"/>
    <w:rsid w:val="00FC7AB7"/>
    <w:rsid w:val="00FD7962"/>
    <w:rsid w:val="00FE1782"/>
    <w:rsid w:val="00FF4893"/>
    <w:rsid w:val="00FF7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chartTrackingRefBased/>
  <w15:docId w15:val="{BD43CEB1-3DC1-4496-ABDA-E65F1193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27F9"/>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
    <w:name w:val="TableGrid"/>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0"/>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1"/>
      </w:numPr>
    </w:pPr>
  </w:style>
  <w:style w:type="numbering" w:customStyle="1" w:styleId="WWNum2">
    <w:name w:val="WWNum2"/>
    <w:basedOn w:val="Bezlisty"/>
    <w:rsid w:val="00634A85"/>
    <w:pPr>
      <w:numPr>
        <w:numId w:val="12"/>
      </w:numPr>
    </w:pPr>
  </w:style>
  <w:style w:type="numbering" w:customStyle="1" w:styleId="WWNum3">
    <w:name w:val="WWNum3"/>
    <w:basedOn w:val="Bezlisty"/>
    <w:rsid w:val="00634A85"/>
    <w:pPr>
      <w:numPr>
        <w:numId w:val="13"/>
      </w:numPr>
    </w:pPr>
  </w:style>
  <w:style w:type="numbering" w:customStyle="1" w:styleId="WWNum4">
    <w:name w:val="WWNum4"/>
    <w:basedOn w:val="Bezlisty"/>
    <w:rsid w:val="00634A85"/>
    <w:pPr>
      <w:numPr>
        <w:numId w:val="14"/>
      </w:numPr>
    </w:pPr>
  </w:style>
  <w:style w:type="numbering" w:customStyle="1" w:styleId="WWNum5">
    <w:name w:val="WWNum5"/>
    <w:basedOn w:val="Bezlisty"/>
    <w:rsid w:val="00634A85"/>
    <w:pPr>
      <w:numPr>
        <w:numId w:val="15"/>
      </w:numPr>
    </w:pPr>
  </w:style>
  <w:style w:type="numbering" w:customStyle="1" w:styleId="WWNum6">
    <w:name w:val="WWNum6"/>
    <w:basedOn w:val="Bezlisty"/>
    <w:rsid w:val="00634A85"/>
    <w:pPr>
      <w:numPr>
        <w:numId w:val="16"/>
      </w:numPr>
    </w:pPr>
  </w:style>
  <w:style w:type="paragraph" w:customStyle="1" w:styleId="listaopisROSTWLP">
    <w:name w:val="lista opis ROSTWLP"/>
    <w:basedOn w:val="Normalny"/>
    <w:link w:val="listaopisROSTWLPZnak"/>
    <w:qFormat/>
    <w:rsid w:val="00634A85"/>
    <w:pPr>
      <w:numPr>
        <w:numId w:val="9"/>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17"/>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2"/>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3"/>
      </w:numPr>
    </w:pPr>
  </w:style>
  <w:style w:type="numbering" w:customStyle="1" w:styleId="WWNum21">
    <w:name w:val="WWNum21"/>
    <w:basedOn w:val="Bezlisty"/>
    <w:rsid w:val="00634A85"/>
    <w:pPr>
      <w:numPr>
        <w:numId w:val="4"/>
      </w:numPr>
    </w:pPr>
  </w:style>
  <w:style w:type="numbering" w:customStyle="1" w:styleId="WWNum31">
    <w:name w:val="WWNum31"/>
    <w:basedOn w:val="Bezlisty"/>
    <w:rsid w:val="00634A85"/>
    <w:pPr>
      <w:numPr>
        <w:numId w:val="5"/>
      </w:numPr>
    </w:pPr>
  </w:style>
  <w:style w:type="numbering" w:customStyle="1" w:styleId="WWNum41">
    <w:name w:val="WWNum41"/>
    <w:basedOn w:val="Bezlisty"/>
    <w:rsid w:val="00634A85"/>
    <w:pPr>
      <w:numPr>
        <w:numId w:val="6"/>
      </w:numPr>
    </w:pPr>
  </w:style>
  <w:style w:type="numbering" w:customStyle="1" w:styleId="WWNum51">
    <w:name w:val="WWNum51"/>
    <w:basedOn w:val="Bezlisty"/>
    <w:rsid w:val="00634A85"/>
    <w:pPr>
      <w:numPr>
        <w:numId w:val="7"/>
      </w:numPr>
    </w:pPr>
  </w:style>
  <w:style w:type="numbering" w:customStyle="1" w:styleId="WWNum61">
    <w:name w:val="WWNum61"/>
    <w:basedOn w:val="Bezlisty"/>
    <w:rsid w:val="00634A85"/>
    <w:pPr>
      <w:numPr>
        <w:numId w:val="8"/>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 w:id="16440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E5BE5-1749-42B4-A9BE-76AEBDAE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5999</Words>
  <Characters>35996</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1217 N.Solec Kujawski Joanna Jasiak</cp:lastModifiedBy>
  <cp:revision>2</cp:revision>
  <cp:lastPrinted>2022-09-12T10:54:00Z</cp:lastPrinted>
  <dcterms:created xsi:type="dcterms:W3CDTF">2022-11-03T11:19:00Z</dcterms:created>
  <dcterms:modified xsi:type="dcterms:W3CDTF">2022-11-03T11:19:00Z</dcterms:modified>
</cp:coreProperties>
</file>