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FDD5" w14:textId="77777777" w:rsidR="002E6A1C" w:rsidRDefault="00000000">
      <w:pPr>
        <w:spacing w:after="0" w:line="360" w:lineRule="auto"/>
        <w:jc w:val="right"/>
        <w:outlineLvl w:val="0"/>
        <w:rPr>
          <w:rFonts w:asciiTheme="majorHAnsi" w:hAnsiTheme="majorHAnsi" w:cs="Arial"/>
          <w:i/>
          <w:sz w:val="24"/>
          <w:szCs w:val="24"/>
          <w:lang w:eastAsia="pl-PL"/>
        </w:rPr>
      </w:pPr>
      <w:r>
        <w:rPr>
          <w:rFonts w:asciiTheme="majorHAnsi" w:hAnsiTheme="majorHAnsi" w:cs="Arial"/>
          <w:i/>
          <w:sz w:val="24"/>
          <w:szCs w:val="24"/>
          <w:lang w:eastAsia="pl-PL"/>
        </w:rPr>
        <w:t>Załącznik nr 1 do SWZ</w:t>
      </w:r>
    </w:p>
    <w:p w14:paraId="745E9FE7" w14:textId="77777777" w:rsidR="002E6A1C" w:rsidRDefault="002E6A1C">
      <w:pPr>
        <w:spacing w:after="0" w:line="360" w:lineRule="auto"/>
        <w:ind w:right="992"/>
        <w:jc w:val="both"/>
        <w:rPr>
          <w:rFonts w:asciiTheme="majorHAnsi" w:hAnsiTheme="majorHAnsi" w:cs="Arial"/>
          <w:sz w:val="24"/>
          <w:szCs w:val="24"/>
          <w:lang w:eastAsia="pl-PL"/>
        </w:rPr>
      </w:pPr>
    </w:p>
    <w:p w14:paraId="6D2964B7" w14:textId="77777777" w:rsidR="002E6A1C" w:rsidRDefault="00000000">
      <w:pPr>
        <w:keepNext/>
        <w:spacing w:after="120" w:line="360" w:lineRule="auto"/>
        <w:jc w:val="center"/>
        <w:outlineLvl w:val="0"/>
        <w:rPr>
          <w:rFonts w:asciiTheme="majorHAnsi" w:hAnsiTheme="majorHAnsi" w:cs="Arial"/>
          <w:b/>
          <w:bCs/>
          <w:sz w:val="24"/>
          <w:szCs w:val="24"/>
          <w:lang w:eastAsia="pl-PL"/>
        </w:rPr>
      </w:pPr>
      <w:r>
        <w:rPr>
          <w:rFonts w:asciiTheme="majorHAnsi" w:hAnsiTheme="majorHAnsi" w:cs="Arial"/>
          <w:b/>
          <w:bCs/>
          <w:sz w:val="24"/>
          <w:szCs w:val="24"/>
          <w:lang w:eastAsia="pl-PL"/>
        </w:rPr>
        <w:t>UMOWA   RAMOWA nr ………………………………………</w:t>
      </w:r>
    </w:p>
    <w:p w14:paraId="6809ADCC" w14:textId="77777777" w:rsidR="002E6A1C" w:rsidRDefault="002E6A1C">
      <w:pPr>
        <w:spacing w:after="0" w:line="360" w:lineRule="auto"/>
        <w:jc w:val="both"/>
        <w:rPr>
          <w:rFonts w:asciiTheme="majorHAnsi" w:hAnsiTheme="majorHAnsi" w:cs="Arial"/>
          <w:sz w:val="24"/>
          <w:szCs w:val="24"/>
          <w:lang w:eastAsia="pl-PL"/>
        </w:rPr>
      </w:pPr>
    </w:p>
    <w:p w14:paraId="565D6BE9"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sz w:val="24"/>
          <w:szCs w:val="24"/>
          <w:lang w:eastAsia="pl-PL"/>
        </w:rPr>
        <w:t xml:space="preserve">Zawarta w dniu  ………………w Świerklańcu, pomiędzy </w:t>
      </w:r>
    </w:p>
    <w:p w14:paraId="5901ACB3" w14:textId="77777777" w:rsidR="002E6A1C" w:rsidRDefault="002E6A1C">
      <w:pPr>
        <w:spacing w:after="0" w:line="360" w:lineRule="auto"/>
        <w:jc w:val="both"/>
        <w:rPr>
          <w:rFonts w:asciiTheme="majorHAnsi" w:hAnsiTheme="majorHAnsi" w:cs="Arial"/>
          <w:sz w:val="24"/>
          <w:szCs w:val="24"/>
          <w:lang w:eastAsia="pl-PL"/>
        </w:rPr>
      </w:pPr>
    </w:p>
    <w:p w14:paraId="304B2DD0"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sz w:val="24"/>
          <w:szCs w:val="24"/>
          <w:lang w:eastAsia="pl-PL"/>
        </w:rPr>
        <w:t xml:space="preserve">Skarbem Państwa – Państwowe Gospodarstwo Leśne Lasy Państwowe Nadleśnictwem Świerklaniec, </w:t>
      </w:r>
    </w:p>
    <w:p w14:paraId="4F2955C9"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sz w:val="24"/>
          <w:szCs w:val="24"/>
          <w:lang w:eastAsia="pl-PL"/>
        </w:rPr>
        <w:t>ul. Oświęcimska 19, 42-622 Świerklaniec, NIP  645 00 70 28</w:t>
      </w:r>
    </w:p>
    <w:p w14:paraId="7FCCD5F5" w14:textId="77777777" w:rsidR="002E6A1C" w:rsidRDefault="002E6A1C">
      <w:pPr>
        <w:spacing w:after="0" w:line="360" w:lineRule="auto"/>
        <w:jc w:val="both"/>
        <w:rPr>
          <w:rFonts w:asciiTheme="majorHAnsi" w:hAnsiTheme="majorHAnsi" w:cs="Arial"/>
          <w:sz w:val="24"/>
          <w:szCs w:val="24"/>
          <w:lang w:eastAsia="pl-PL"/>
        </w:rPr>
      </w:pPr>
    </w:p>
    <w:p w14:paraId="70392551"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sz w:val="24"/>
          <w:szCs w:val="24"/>
          <w:lang w:eastAsia="pl-PL"/>
        </w:rPr>
        <w:t>reprezentowanym przez:</w:t>
      </w:r>
    </w:p>
    <w:p w14:paraId="5B598471"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sz w:val="24"/>
          <w:szCs w:val="24"/>
          <w:lang w:eastAsia="pl-PL"/>
        </w:rPr>
        <w:t>mgr inż. Piotra Chrzęszczyk – Nadleśniczego</w:t>
      </w:r>
    </w:p>
    <w:p w14:paraId="143AD22C" w14:textId="77777777" w:rsidR="002E6A1C" w:rsidRDefault="002E6A1C">
      <w:pPr>
        <w:spacing w:after="0" w:line="360" w:lineRule="auto"/>
        <w:jc w:val="both"/>
        <w:rPr>
          <w:rFonts w:asciiTheme="majorHAnsi" w:hAnsiTheme="majorHAnsi" w:cs="Arial"/>
          <w:sz w:val="24"/>
          <w:szCs w:val="24"/>
          <w:lang w:eastAsia="pl-PL"/>
        </w:rPr>
      </w:pPr>
    </w:p>
    <w:p w14:paraId="2F9DA3C6"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sz w:val="24"/>
          <w:szCs w:val="24"/>
          <w:lang w:eastAsia="pl-PL"/>
        </w:rPr>
        <w:t xml:space="preserve">zwanym w dalszej części umowy </w:t>
      </w:r>
      <w:r>
        <w:rPr>
          <w:rFonts w:asciiTheme="majorHAnsi" w:hAnsiTheme="majorHAnsi" w:cs="Arial"/>
          <w:b/>
          <w:bCs/>
          <w:sz w:val="24"/>
          <w:szCs w:val="24"/>
          <w:lang w:eastAsia="pl-PL"/>
        </w:rPr>
        <w:t>Zamawiającym</w:t>
      </w:r>
      <w:r>
        <w:rPr>
          <w:rFonts w:asciiTheme="majorHAnsi" w:hAnsiTheme="majorHAnsi" w:cs="Arial"/>
          <w:sz w:val="24"/>
          <w:szCs w:val="24"/>
          <w:lang w:eastAsia="pl-PL"/>
        </w:rPr>
        <w:t xml:space="preserve">, </w:t>
      </w:r>
    </w:p>
    <w:p w14:paraId="4DA0A8D6" w14:textId="77777777" w:rsidR="002E6A1C" w:rsidRDefault="002E6A1C">
      <w:pPr>
        <w:spacing w:after="0" w:line="360" w:lineRule="auto"/>
        <w:jc w:val="both"/>
        <w:rPr>
          <w:rFonts w:asciiTheme="majorHAnsi" w:hAnsiTheme="majorHAnsi" w:cs="Arial"/>
          <w:sz w:val="24"/>
          <w:szCs w:val="24"/>
          <w:lang w:eastAsia="pl-PL"/>
        </w:rPr>
      </w:pPr>
    </w:p>
    <w:p w14:paraId="277A05A4"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 xml:space="preserve"> a  </w:t>
      </w:r>
    </w:p>
    <w:p w14:paraId="0F372DA3" w14:textId="77777777" w:rsidR="002E6A1C" w:rsidRDefault="002E6A1C">
      <w:pPr>
        <w:spacing w:after="0" w:line="360" w:lineRule="auto"/>
        <w:ind w:right="141"/>
        <w:jc w:val="both"/>
        <w:rPr>
          <w:rFonts w:asciiTheme="majorHAnsi" w:hAnsiTheme="majorHAnsi" w:cs="Arial"/>
          <w:bCs/>
          <w:sz w:val="24"/>
          <w:szCs w:val="24"/>
        </w:rPr>
      </w:pPr>
    </w:p>
    <w:p w14:paraId="52DE7D83" w14:textId="77777777" w:rsidR="002E6A1C" w:rsidRDefault="00000000">
      <w:pPr>
        <w:spacing w:after="0" w:line="360" w:lineRule="auto"/>
        <w:ind w:right="141"/>
        <w:jc w:val="both"/>
        <w:rPr>
          <w:rFonts w:asciiTheme="majorHAnsi" w:hAnsiTheme="majorHAnsi" w:cs="Arial"/>
          <w:bCs/>
          <w:sz w:val="24"/>
          <w:szCs w:val="24"/>
        </w:rPr>
      </w:pPr>
      <w:r>
        <w:rPr>
          <w:rFonts w:asciiTheme="majorHAnsi" w:hAnsiTheme="majorHAnsi" w:cs="Arial"/>
          <w:bCs/>
          <w:sz w:val="24"/>
          <w:szCs w:val="24"/>
        </w:rPr>
        <w:t>…………………………………….</w:t>
      </w:r>
    </w:p>
    <w:p w14:paraId="3C81E661"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Wpisana/wpisany* Centralnej Ewidencji i Informacji o Działalności Gospodarczej lub rejestru przedsiębiorców Krajowego Rejestru Sądowego prowadzonego przez Sąd Rejonowy w …………………., pod numerem KRS: ………………., NIP: …………………………, REGON: ………………………., wysokość kapitału zakładowego …………………………., kapitał zakładowy wpłacony………………….., nr BDO ………………</w:t>
      </w:r>
    </w:p>
    <w:p w14:paraId="5E6FDE45" w14:textId="77777777" w:rsidR="002E6A1C" w:rsidRDefault="002E6A1C">
      <w:pPr>
        <w:spacing w:after="0" w:line="360" w:lineRule="auto"/>
        <w:ind w:right="141"/>
        <w:jc w:val="both"/>
        <w:rPr>
          <w:rFonts w:asciiTheme="majorHAnsi" w:hAnsiTheme="majorHAnsi" w:cs="Arial"/>
          <w:sz w:val="24"/>
          <w:szCs w:val="24"/>
          <w:lang w:eastAsia="pl-PL"/>
        </w:rPr>
      </w:pPr>
    </w:p>
    <w:p w14:paraId="04AEDE67"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reprezentowaną przez:</w:t>
      </w:r>
    </w:p>
    <w:p w14:paraId="4396C705"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w:t>
      </w:r>
    </w:p>
    <w:p w14:paraId="0A5DEE1A"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*[wypełnić w zakresie, w jakim dotyczy: firma; miejsce zamieszkania/siedziba i adres; rejestr CEIDG lub KRS oraz  nr we właściwym rejestrze KRS, REGON, NIP, BDO]</w:t>
      </w:r>
    </w:p>
    <w:p w14:paraId="50840268" w14:textId="77777777" w:rsidR="002E6A1C" w:rsidRDefault="002E6A1C">
      <w:pPr>
        <w:spacing w:after="0" w:line="360" w:lineRule="auto"/>
        <w:ind w:right="141"/>
        <w:jc w:val="both"/>
        <w:rPr>
          <w:rFonts w:asciiTheme="majorHAnsi" w:hAnsiTheme="majorHAnsi" w:cs="Arial"/>
          <w:sz w:val="24"/>
          <w:szCs w:val="24"/>
          <w:lang w:eastAsia="pl-PL"/>
        </w:rPr>
      </w:pPr>
    </w:p>
    <w:p w14:paraId="735D3B00"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zwanym w dalszej części umowy Wykonawcą,</w:t>
      </w:r>
    </w:p>
    <w:p w14:paraId="5AAD6C6E" w14:textId="77777777" w:rsidR="002E6A1C" w:rsidRDefault="002E6A1C">
      <w:pPr>
        <w:spacing w:after="0" w:line="360" w:lineRule="auto"/>
        <w:ind w:right="141"/>
        <w:jc w:val="both"/>
        <w:rPr>
          <w:rFonts w:asciiTheme="majorHAnsi" w:hAnsiTheme="majorHAnsi" w:cs="Arial"/>
          <w:sz w:val="24"/>
          <w:szCs w:val="24"/>
          <w:lang w:eastAsia="pl-PL"/>
        </w:rPr>
      </w:pPr>
    </w:p>
    <w:p w14:paraId="4A25947F"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zwanymi łącznie Stronami.</w:t>
      </w:r>
    </w:p>
    <w:p w14:paraId="1EBEB27E" w14:textId="77777777" w:rsidR="002E6A1C" w:rsidRDefault="002E6A1C">
      <w:pPr>
        <w:spacing w:after="0" w:line="360" w:lineRule="auto"/>
        <w:ind w:right="141"/>
        <w:jc w:val="both"/>
        <w:rPr>
          <w:rFonts w:asciiTheme="majorHAnsi" w:hAnsiTheme="majorHAnsi" w:cs="Arial"/>
          <w:sz w:val="24"/>
          <w:szCs w:val="24"/>
          <w:lang w:eastAsia="pl-PL"/>
        </w:rPr>
      </w:pPr>
    </w:p>
    <w:p w14:paraId="14D243E6" w14:textId="77777777" w:rsidR="002E6A1C" w:rsidRDefault="00000000">
      <w:pPr>
        <w:spacing w:after="0" w:line="360" w:lineRule="auto"/>
        <w:ind w:right="141"/>
        <w:jc w:val="center"/>
        <w:rPr>
          <w:rFonts w:asciiTheme="majorHAnsi" w:hAnsiTheme="majorHAnsi" w:cs="Arial"/>
          <w:b/>
          <w:i/>
          <w:sz w:val="24"/>
          <w:szCs w:val="24"/>
          <w:u w:val="single"/>
          <w:lang w:eastAsia="pl-PL"/>
        </w:rPr>
      </w:pPr>
      <w:r>
        <w:rPr>
          <w:rFonts w:asciiTheme="majorHAnsi" w:hAnsiTheme="majorHAnsi" w:cs="Arial"/>
          <w:b/>
          <w:i/>
          <w:sz w:val="24"/>
          <w:szCs w:val="24"/>
          <w:u w:val="single"/>
          <w:lang w:eastAsia="pl-PL"/>
        </w:rPr>
        <w:lastRenderedPageBreak/>
        <w:t>INTERPRETACJE</w:t>
      </w:r>
    </w:p>
    <w:p w14:paraId="618383E7" w14:textId="77777777" w:rsidR="002E6A1C" w:rsidRDefault="00000000">
      <w:pPr>
        <w:spacing w:after="0" w:line="360" w:lineRule="auto"/>
        <w:ind w:right="141"/>
        <w:jc w:val="center"/>
        <w:rPr>
          <w:rFonts w:asciiTheme="majorHAnsi" w:hAnsiTheme="majorHAnsi" w:cs="Arial"/>
          <w:sz w:val="24"/>
          <w:szCs w:val="24"/>
          <w:lang w:eastAsia="pl-PL"/>
        </w:rPr>
      </w:pPr>
      <w:r>
        <w:rPr>
          <w:rFonts w:asciiTheme="majorHAnsi" w:hAnsiTheme="majorHAnsi" w:cs="Arial"/>
          <w:sz w:val="24"/>
          <w:szCs w:val="24"/>
          <w:lang w:eastAsia="pl-PL"/>
        </w:rPr>
        <w:t>§</w:t>
      </w:r>
      <w:r>
        <w:rPr>
          <w:rFonts w:asciiTheme="majorHAnsi" w:hAnsiTheme="majorHAnsi" w:cs="Arial"/>
          <w:bCs/>
          <w:sz w:val="24"/>
          <w:szCs w:val="24"/>
          <w:lang w:eastAsia="pl-PL"/>
        </w:rPr>
        <w:t xml:space="preserve"> </w:t>
      </w:r>
      <w:r>
        <w:rPr>
          <w:rFonts w:asciiTheme="majorHAnsi" w:hAnsiTheme="majorHAnsi" w:cs="Arial"/>
          <w:sz w:val="24"/>
          <w:szCs w:val="24"/>
          <w:lang w:eastAsia="pl-PL"/>
        </w:rPr>
        <w:t>1</w:t>
      </w:r>
    </w:p>
    <w:p w14:paraId="0D681B59" w14:textId="77777777" w:rsidR="002E6A1C" w:rsidRDefault="002E6A1C">
      <w:pPr>
        <w:pStyle w:val="Default"/>
        <w:spacing w:line="360" w:lineRule="auto"/>
        <w:jc w:val="both"/>
        <w:rPr>
          <w:rFonts w:asciiTheme="majorHAnsi" w:hAnsiTheme="majorHAnsi" w:cs="Arial"/>
          <w:lang w:eastAsia="pl-PL"/>
        </w:rPr>
      </w:pPr>
    </w:p>
    <w:p w14:paraId="6DEDE46B" w14:textId="77777777" w:rsidR="002E6A1C" w:rsidRDefault="00000000">
      <w:pPr>
        <w:numPr>
          <w:ilvl w:val="0"/>
          <w:numId w:val="1"/>
        </w:numPr>
        <w:spacing w:after="0" w:line="360" w:lineRule="auto"/>
        <w:ind w:left="0" w:right="72" w:firstLine="0"/>
        <w:jc w:val="both"/>
        <w:rPr>
          <w:rFonts w:asciiTheme="majorHAnsi" w:hAnsiTheme="majorHAnsi" w:cs="Arial"/>
          <w:sz w:val="24"/>
          <w:szCs w:val="24"/>
          <w:lang w:eastAsia="pl-PL"/>
        </w:rPr>
      </w:pPr>
      <w:r>
        <w:rPr>
          <w:rFonts w:asciiTheme="majorHAnsi" w:hAnsiTheme="majorHAnsi" w:cs="Arial"/>
          <w:sz w:val="24"/>
          <w:szCs w:val="24"/>
          <w:lang w:eastAsia="pl-PL"/>
        </w:rPr>
        <w:t xml:space="preserve">Integralną częścią umowy są: </w:t>
      </w:r>
    </w:p>
    <w:p w14:paraId="5A60DAD3" w14:textId="77777777" w:rsidR="002E6A1C" w:rsidRDefault="00000000">
      <w:pPr>
        <w:numPr>
          <w:ilvl w:val="0"/>
          <w:numId w:val="2"/>
        </w:numPr>
        <w:spacing w:after="0" w:line="360" w:lineRule="auto"/>
        <w:ind w:left="0" w:right="72" w:firstLine="0"/>
        <w:jc w:val="both"/>
        <w:rPr>
          <w:rFonts w:asciiTheme="majorHAnsi" w:hAnsiTheme="majorHAnsi" w:cs="Arial"/>
          <w:sz w:val="24"/>
          <w:szCs w:val="24"/>
          <w:lang w:eastAsia="pl-PL"/>
        </w:rPr>
      </w:pPr>
      <w:r>
        <w:rPr>
          <w:rFonts w:asciiTheme="majorHAnsi" w:hAnsiTheme="majorHAnsi" w:cs="Arial"/>
          <w:sz w:val="24"/>
          <w:szCs w:val="24"/>
          <w:lang w:eastAsia="pl-PL"/>
        </w:rPr>
        <w:t>specyfikacja techniczna wykonania i odbioru robót,</w:t>
      </w:r>
    </w:p>
    <w:p w14:paraId="50B7B787" w14:textId="77777777" w:rsidR="002E6A1C" w:rsidRDefault="00000000">
      <w:pPr>
        <w:numPr>
          <w:ilvl w:val="0"/>
          <w:numId w:val="2"/>
        </w:numPr>
        <w:spacing w:after="0" w:line="360" w:lineRule="auto"/>
        <w:ind w:left="0" w:right="72" w:firstLine="0"/>
        <w:jc w:val="both"/>
        <w:rPr>
          <w:rFonts w:asciiTheme="majorHAnsi" w:hAnsiTheme="majorHAnsi" w:cs="Arial"/>
          <w:sz w:val="24"/>
          <w:szCs w:val="24"/>
          <w:lang w:eastAsia="pl-PL"/>
        </w:rPr>
      </w:pPr>
      <w:r>
        <w:rPr>
          <w:rFonts w:asciiTheme="majorHAnsi" w:hAnsiTheme="majorHAnsi" w:cs="Arial"/>
          <w:sz w:val="24"/>
          <w:szCs w:val="24"/>
          <w:lang w:eastAsia="pl-PL"/>
        </w:rPr>
        <w:t>specyfikacja warunków zamówienia,</w:t>
      </w:r>
    </w:p>
    <w:p w14:paraId="33089EF2" w14:textId="77777777" w:rsidR="002E6A1C" w:rsidRDefault="00000000">
      <w:pPr>
        <w:numPr>
          <w:ilvl w:val="0"/>
          <w:numId w:val="2"/>
        </w:numPr>
        <w:spacing w:after="0" w:line="360" w:lineRule="auto"/>
        <w:ind w:left="0" w:right="72" w:firstLine="0"/>
        <w:jc w:val="both"/>
        <w:rPr>
          <w:rFonts w:asciiTheme="majorHAnsi" w:hAnsiTheme="majorHAnsi" w:cs="Arial"/>
          <w:sz w:val="24"/>
          <w:szCs w:val="24"/>
          <w:lang w:eastAsia="pl-PL"/>
        </w:rPr>
      </w:pPr>
      <w:r>
        <w:rPr>
          <w:rFonts w:asciiTheme="majorHAnsi" w:hAnsiTheme="majorHAnsi" w:cs="Arial"/>
          <w:sz w:val="24"/>
          <w:szCs w:val="24"/>
          <w:lang w:eastAsia="pl-PL"/>
        </w:rPr>
        <w:t xml:space="preserve">oferta Wykonawcy, </w:t>
      </w:r>
    </w:p>
    <w:p w14:paraId="6CC668C7" w14:textId="77777777" w:rsidR="002E6A1C" w:rsidRDefault="00000000">
      <w:pPr>
        <w:numPr>
          <w:ilvl w:val="0"/>
          <w:numId w:val="1"/>
        </w:numPr>
        <w:spacing w:after="0" w:line="360" w:lineRule="auto"/>
        <w:ind w:left="0" w:right="72" w:firstLine="0"/>
        <w:jc w:val="both"/>
        <w:rPr>
          <w:rFonts w:asciiTheme="majorHAnsi" w:hAnsiTheme="majorHAnsi" w:cs="Arial"/>
          <w:sz w:val="24"/>
          <w:szCs w:val="24"/>
          <w:lang w:eastAsia="pl-PL"/>
        </w:rPr>
      </w:pPr>
      <w:r>
        <w:rPr>
          <w:rFonts w:asciiTheme="majorHAnsi" w:hAnsiTheme="majorHAnsi" w:cs="Arial"/>
          <w:sz w:val="24"/>
          <w:szCs w:val="24"/>
          <w:lang w:eastAsia="pl-PL"/>
        </w:rPr>
        <w:t>Wykonawca oświadcza, że zapoznał się z dokumentacją  i specyfikacją techniczną wykonania i odbioru robót oraz uznaje je za wystarczającą podstawę do realizacji przedmiotu niniejszej umowy. Wykonawca oświadcza, że nie wnosi uwag co do wymienionych dokumentów, zakresu prac.</w:t>
      </w:r>
    </w:p>
    <w:p w14:paraId="12AE8358" w14:textId="77777777" w:rsidR="002E6A1C" w:rsidRDefault="00000000">
      <w:pPr>
        <w:numPr>
          <w:ilvl w:val="0"/>
          <w:numId w:val="1"/>
        </w:numPr>
        <w:spacing w:after="0" w:line="360" w:lineRule="auto"/>
        <w:ind w:left="0" w:right="72" w:firstLine="0"/>
        <w:jc w:val="both"/>
        <w:rPr>
          <w:rFonts w:asciiTheme="majorHAnsi" w:hAnsiTheme="majorHAnsi" w:cs="Arial"/>
          <w:sz w:val="24"/>
          <w:szCs w:val="24"/>
          <w:lang w:eastAsia="pl-PL"/>
        </w:rPr>
      </w:pPr>
      <w:r>
        <w:rPr>
          <w:rFonts w:asciiTheme="majorHAnsi" w:hAnsiTheme="majorHAnsi" w:cs="Arial"/>
          <w:sz w:val="24"/>
          <w:szCs w:val="24"/>
          <w:lang w:eastAsia="pl-PL"/>
        </w:rPr>
        <w:t>Nagłówki umieszczone w tekście niniejszej umowy mają charakter informacyjny i nie mają wpływu na interpretacje.</w:t>
      </w:r>
    </w:p>
    <w:p w14:paraId="4BF193EB" w14:textId="77777777" w:rsidR="002E6A1C" w:rsidRDefault="002E6A1C">
      <w:pPr>
        <w:spacing w:after="0" w:line="360" w:lineRule="auto"/>
        <w:ind w:right="141"/>
        <w:jc w:val="both"/>
        <w:rPr>
          <w:rFonts w:asciiTheme="majorHAnsi" w:hAnsiTheme="majorHAnsi" w:cs="Arial"/>
          <w:b/>
          <w:i/>
          <w:sz w:val="24"/>
          <w:szCs w:val="24"/>
          <w:u w:val="single"/>
          <w:lang w:eastAsia="pl-PL"/>
        </w:rPr>
      </w:pPr>
    </w:p>
    <w:p w14:paraId="0DC48D1E" w14:textId="77777777" w:rsidR="002E6A1C" w:rsidRDefault="00000000">
      <w:pPr>
        <w:spacing w:after="0" w:line="360" w:lineRule="auto"/>
        <w:ind w:right="141"/>
        <w:jc w:val="center"/>
        <w:rPr>
          <w:rFonts w:asciiTheme="majorHAnsi" w:hAnsiTheme="majorHAnsi" w:cs="Arial"/>
          <w:b/>
          <w:i/>
          <w:sz w:val="24"/>
          <w:szCs w:val="24"/>
          <w:u w:val="single"/>
          <w:lang w:eastAsia="pl-PL"/>
        </w:rPr>
      </w:pPr>
      <w:r>
        <w:rPr>
          <w:rFonts w:asciiTheme="majorHAnsi" w:hAnsiTheme="majorHAnsi" w:cs="Arial"/>
          <w:b/>
          <w:i/>
          <w:sz w:val="24"/>
          <w:szCs w:val="24"/>
          <w:u w:val="single"/>
          <w:lang w:eastAsia="pl-PL"/>
        </w:rPr>
        <w:t>PRZEDMIOT UMOWY</w:t>
      </w:r>
    </w:p>
    <w:p w14:paraId="48667D35" w14:textId="77777777" w:rsidR="002E6A1C" w:rsidRDefault="00000000">
      <w:pPr>
        <w:spacing w:after="0" w:line="360" w:lineRule="auto"/>
        <w:ind w:right="141"/>
        <w:jc w:val="center"/>
        <w:rPr>
          <w:rFonts w:asciiTheme="majorHAnsi" w:hAnsiTheme="majorHAnsi" w:cs="Arial"/>
          <w:sz w:val="24"/>
          <w:szCs w:val="24"/>
          <w:lang w:eastAsia="pl-PL"/>
        </w:rPr>
      </w:pPr>
      <w:r>
        <w:rPr>
          <w:rFonts w:asciiTheme="majorHAnsi" w:hAnsiTheme="majorHAnsi" w:cs="Arial"/>
          <w:sz w:val="24"/>
          <w:szCs w:val="24"/>
          <w:lang w:eastAsia="pl-PL"/>
        </w:rPr>
        <w:t>§ 2</w:t>
      </w:r>
    </w:p>
    <w:p w14:paraId="1EDE34C5" w14:textId="77777777" w:rsidR="002E6A1C" w:rsidRDefault="00000000">
      <w:pPr>
        <w:pStyle w:val="Default"/>
        <w:spacing w:after="49" w:line="360" w:lineRule="auto"/>
        <w:jc w:val="both"/>
        <w:rPr>
          <w:rFonts w:asciiTheme="majorHAnsi" w:hAnsiTheme="majorHAnsi"/>
          <w:b/>
          <w:bCs/>
        </w:rPr>
      </w:pPr>
      <w:r>
        <w:rPr>
          <w:rFonts w:asciiTheme="majorHAnsi" w:hAnsiTheme="majorHAnsi"/>
        </w:rPr>
        <w:t xml:space="preserve">1. Umowa ma charakter umowy ramowej w rozumieniu art. 311 ustawy z dnia 11 września 2019 r. – Prawo zamówień publicznych (Dz. U. z 2022 r. poz. 1710 ze zm.) zwanej dalej </w:t>
      </w:r>
      <w:r>
        <w:rPr>
          <w:rFonts w:asciiTheme="majorHAnsi" w:hAnsiTheme="majorHAnsi"/>
          <w:b/>
          <w:bCs/>
        </w:rPr>
        <w:t xml:space="preserve">„Ustawą”. </w:t>
      </w:r>
    </w:p>
    <w:p w14:paraId="4D9B2D3A" w14:textId="77777777" w:rsidR="002E6A1C" w:rsidRDefault="00000000">
      <w:pPr>
        <w:pStyle w:val="Default"/>
        <w:spacing w:after="49" w:line="360" w:lineRule="auto"/>
        <w:jc w:val="both"/>
        <w:rPr>
          <w:rFonts w:asciiTheme="majorHAnsi" w:hAnsiTheme="majorHAnsi"/>
        </w:rPr>
      </w:pPr>
      <w:r>
        <w:rPr>
          <w:rFonts w:asciiTheme="majorHAnsi" w:hAnsiTheme="majorHAnsi"/>
        </w:rPr>
        <w:t>2.</w:t>
      </w:r>
      <w:r>
        <w:rPr>
          <w:rFonts w:asciiTheme="majorHAnsi" w:hAnsiTheme="majorHAnsi"/>
          <w:b/>
          <w:bCs/>
        </w:rPr>
        <w:t xml:space="preserve"> </w:t>
      </w:r>
      <w:r>
        <w:rPr>
          <w:rFonts w:asciiTheme="majorHAnsi" w:hAnsiTheme="majorHAnsi"/>
        </w:rPr>
        <w:t xml:space="preserve">Przedmiotem umowy jest określenie warunków udzielania i realizacji przyszłych zamówień na </w:t>
      </w:r>
      <w:r>
        <w:rPr>
          <w:rFonts w:asciiTheme="majorHAnsi" w:hAnsiTheme="majorHAnsi" w:cs="Arial"/>
          <w:b/>
          <w:bCs/>
        </w:rPr>
        <w:t>bieżące utrzymanie i konserwacja dróg leśnych</w:t>
      </w:r>
      <w:r>
        <w:rPr>
          <w:rFonts w:asciiTheme="majorHAnsi" w:hAnsiTheme="majorHAnsi"/>
        </w:rPr>
        <w:t xml:space="preserve"> (dalej zwanych ,,</w:t>
      </w:r>
      <w:r>
        <w:rPr>
          <w:rFonts w:asciiTheme="majorHAnsi" w:hAnsiTheme="majorHAnsi"/>
          <w:b/>
          <w:bCs/>
        </w:rPr>
        <w:t>zamówieniami wykonawczymi”</w:t>
      </w:r>
      <w:r>
        <w:rPr>
          <w:rFonts w:asciiTheme="majorHAnsi" w:hAnsiTheme="majorHAnsi"/>
        </w:rPr>
        <w:t xml:space="preserve">) polegających na remontach dróg leśnych o nawierzchni gruntowej na terenie Nadleśnictwa Świerklaniec, w okresie do 31.12.2024 r. od daty podpisania umowy ramowej. </w:t>
      </w:r>
    </w:p>
    <w:p w14:paraId="5522E4BC" w14:textId="77777777" w:rsidR="002E6A1C" w:rsidRDefault="00000000">
      <w:pPr>
        <w:pStyle w:val="Default"/>
        <w:spacing w:line="360" w:lineRule="auto"/>
        <w:jc w:val="both"/>
        <w:rPr>
          <w:rFonts w:asciiTheme="majorHAnsi" w:hAnsiTheme="majorHAnsi"/>
        </w:rPr>
      </w:pPr>
      <w:r>
        <w:rPr>
          <w:rFonts w:asciiTheme="majorHAnsi" w:hAnsiTheme="majorHAnsi"/>
        </w:rPr>
        <w:t>3.</w:t>
      </w:r>
      <w:r>
        <w:rPr>
          <w:rFonts w:asciiTheme="majorHAnsi" w:hAnsiTheme="majorHAnsi"/>
          <w:b/>
          <w:bCs/>
        </w:rPr>
        <w:t xml:space="preserve"> </w:t>
      </w:r>
      <w:r>
        <w:rPr>
          <w:rFonts w:asciiTheme="majorHAnsi" w:hAnsiTheme="majorHAnsi"/>
        </w:rPr>
        <w:t xml:space="preserve">Zgodnie z art. 7 pkt 26 Ustawy Umowa ramowa obejmuje, sukcesywne, dostosowane do aktualnego zapotrzebowania Zamawiającego, realizowanie zadania w zakresie </w:t>
      </w:r>
      <w:r>
        <w:rPr>
          <w:rFonts w:asciiTheme="majorHAnsi" w:hAnsiTheme="majorHAnsi"/>
          <w:b/>
          <w:bCs/>
        </w:rPr>
        <w:t>b</w:t>
      </w:r>
      <w:r>
        <w:rPr>
          <w:rFonts w:asciiTheme="majorHAnsi" w:hAnsiTheme="majorHAnsi" w:cs="Arial"/>
          <w:b/>
          <w:bCs/>
        </w:rPr>
        <w:t>ieżącego utrzymanie i konserwacji dróg leśnych w Nadleśnictwie Świerklaniec w latach 2023-2024</w:t>
      </w:r>
      <w:r>
        <w:rPr>
          <w:rFonts w:asciiTheme="majorHAnsi" w:hAnsiTheme="majorHAnsi"/>
        </w:rPr>
        <w:t xml:space="preserve">: </w:t>
      </w:r>
    </w:p>
    <w:p w14:paraId="36ADD1E5" w14:textId="77777777" w:rsidR="002E6A1C" w:rsidRDefault="00000000">
      <w:pPr>
        <w:pStyle w:val="Default"/>
        <w:spacing w:line="360" w:lineRule="auto"/>
        <w:jc w:val="both"/>
        <w:rPr>
          <w:rFonts w:asciiTheme="majorHAnsi" w:hAnsiTheme="majorHAnsi"/>
        </w:rPr>
      </w:pPr>
      <w:r>
        <w:rPr>
          <w:rFonts w:asciiTheme="majorHAnsi" w:hAnsiTheme="majorHAnsi"/>
        </w:rPr>
        <w:t>Część ……………………………………..</w:t>
      </w:r>
    </w:p>
    <w:p w14:paraId="455A109D" w14:textId="77777777" w:rsidR="002E6A1C" w:rsidRDefault="00000000">
      <w:pPr>
        <w:pStyle w:val="Default"/>
        <w:spacing w:line="360" w:lineRule="auto"/>
        <w:jc w:val="both"/>
        <w:rPr>
          <w:rFonts w:asciiTheme="majorHAnsi" w:hAnsiTheme="majorHAnsi"/>
        </w:rPr>
      </w:pPr>
      <w:r>
        <w:rPr>
          <w:rFonts w:asciiTheme="majorHAnsi" w:hAnsiTheme="majorHAnsi"/>
        </w:rPr>
        <w:t>4.</w:t>
      </w:r>
      <w:r>
        <w:rPr>
          <w:rFonts w:asciiTheme="majorHAnsi" w:hAnsiTheme="majorHAnsi"/>
          <w:b/>
          <w:bCs/>
        </w:rPr>
        <w:t xml:space="preserve"> </w:t>
      </w:r>
      <w:r>
        <w:rPr>
          <w:rFonts w:asciiTheme="majorHAnsi" w:hAnsiTheme="majorHAnsi"/>
        </w:rPr>
        <w:t>Zamawiający będzie udzielał Wykonawcy zamówień wykonawczych w ramach niniejszej umowy ramowej, w miarę potrzeb i posiadanych środków finansowych.</w:t>
      </w:r>
    </w:p>
    <w:p w14:paraId="2B3C2962" w14:textId="77777777" w:rsidR="002E6A1C" w:rsidRDefault="00000000">
      <w:pPr>
        <w:pStyle w:val="Default"/>
        <w:spacing w:after="22" w:line="360" w:lineRule="auto"/>
        <w:jc w:val="both"/>
        <w:rPr>
          <w:rFonts w:asciiTheme="majorHAnsi" w:hAnsiTheme="majorHAnsi"/>
        </w:rPr>
      </w:pPr>
      <w:r>
        <w:rPr>
          <w:rFonts w:asciiTheme="majorHAnsi" w:hAnsiTheme="majorHAnsi"/>
        </w:rPr>
        <w:t>5.</w:t>
      </w:r>
      <w:r>
        <w:rPr>
          <w:rFonts w:asciiTheme="majorHAnsi" w:hAnsiTheme="majorHAnsi"/>
          <w:b/>
          <w:bCs/>
        </w:rPr>
        <w:t xml:space="preserve"> </w:t>
      </w:r>
      <w:r>
        <w:rPr>
          <w:rFonts w:asciiTheme="majorHAnsi" w:hAnsiTheme="majorHAnsi"/>
        </w:rPr>
        <w:t xml:space="preserve">Realizacja </w:t>
      </w:r>
      <w:r>
        <w:rPr>
          <w:rFonts w:asciiTheme="majorHAnsi" w:hAnsiTheme="majorHAnsi"/>
          <w:b/>
          <w:bCs/>
        </w:rPr>
        <w:t xml:space="preserve">zamówień wykonawczych </w:t>
      </w:r>
      <w:r>
        <w:rPr>
          <w:rFonts w:asciiTheme="majorHAnsi" w:hAnsiTheme="majorHAnsi"/>
        </w:rPr>
        <w:t xml:space="preserve">w oparciu o umowę ramową w okresie jej obowiązywania odbywać się będzie w następujący sposób: </w:t>
      </w:r>
    </w:p>
    <w:p w14:paraId="3E0C5FFB" w14:textId="77777777" w:rsidR="002E6A1C" w:rsidRDefault="002E6A1C">
      <w:pPr>
        <w:pStyle w:val="Default"/>
        <w:spacing w:after="22" w:line="360" w:lineRule="auto"/>
        <w:jc w:val="both"/>
        <w:rPr>
          <w:rFonts w:asciiTheme="majorHAnsi" w:hAnsiTheme="majorHAnsi"/>
        </w:rPr>
      </w:pPr>
    </w:p>
    <w:p w14:paraId="7BCAEFAE" w14:textId="77777777" w:rsidR="002E6A1C" w:rsidRDefault="00000000">
      <w:pPr>
        <w:pStyle w:val="Default"/>
        <w:spacing w:line="360" w:lineRule="auto"/>
        <w:jc w:val="both"/>
        <w:rPr>
          <w:rFonts w:asciiTheme="majorHAnsi" w:hAnsiTheme="majorHAnsi"/>
        </w:rPr>
      </w:pPr>
      <w:r>
        <w:rPr>
          <w:rFonts w:asciiTheme="majorHAnsi" w:hAnsiTheme="majorHAnsi"/>
        </w:rPr>
        <w:t xml:space="preserve">-Udzielając poszczególnego </w:t>
      </w:r>
      <w:r>
        <w:rPr>
          <w:rFonts w:asciiTheme="majorHAnsi" w:hAnsiTheme="majorHAnsi"/>
          <w:b/>
          <w:bCs/>
        </w:rPr>
        <w:t xml:space="preserve">zamówienia wykonawczego </w:t>
      </w:r>
      <w:r>
        <w:rPr>
          <w:rFonts w:asciiTheme="majorHAnsi" w:hAnsiTheme="majorHAnsi"/>
        </w:rPr>
        <w:t xml:space="preserve">w oparciu o umowę ramową Zamawiający będzie każdorazowo przesyłał zaproszenie do złożenia oferty zawierające zakres prac przewidziany do realizacji wraz z wymaganym terminem wykonania. </w:t>
      </w:r>
    </w:p>
    <w:p w14:paraId="3359DBB3" w14:textId="77777777" w:rsidR="002E6A1C" w:rsidRDefault="00000000">
      <w:pPr>
        <w:pStyle w:val="Default"/>
        <w:spacing w:line="360" w:lineRule="auto"/>
        <w:jc w:val="both"/>
        <w:rPr>
          <w:rFonts w:asciiTheme="majorHAnsi" w:hAnsiTheme="majorHAnsi"/>
        </w:rPr>
      </w:pPr>
      <w:r>
        <w:rPr>
          <w:rFonts w:asciiTheme="majorHAnsi" w:hAnsiTheme="majorHAnsi"/>
        </w:rPr>
        <w:t xml:space="preserve">-Na podstawie złożonych ofert poprzez platformę </w:t>
      </w:r>
      <w:proofErr w:type="spellStart"/>
      <w:r>
        <w:rPr>
          <w:rFonts w:asciiTheme="majorHAnsi" w:hAnsiTheme="majorHAnsi"/>
        </w:rPr>
        <w:t>Josephine</w:t>
      </w:r>
      <w:proofErr w:type="spellEnd"/>
      <w:r>
        <w:rPr>
          <w:rFonts w:asciiTheme="majorHAnsi" w:hAnsiTheme="majorHAnsi"/>
        </w:rPr>
        <w:t>, Zamawiający wybierze najkorzystniejszą ofertę i zaprosi Wykonawcę do podpisania umowy  wykonawczej, sporządzoną według wzoru stanowiącego załącznik nr 11 do SWZ.</w:t>
      </w:r>
    </w:p>
    <w:p w14:paraId="194E34AD" w14:textId="77777777" w:rsidR="002E6A1C" w:rsidRDefault="002E6A1C">
      <w:pPr>
        <w:pStyle w:val="Default"/>
        <w:spacing w:line="360" w:lineRule="auto"/>
        <w:jc w:val="both"/>
        <w:rPr>
          <w:rFonts w:asciiTheme="majorHAnsi" w:hAnsiTheme="majorHAnsi"/>
        </w:rPr>
      </w:pPr>
    </w:p>
    <w:p w14:paraId="684791BC" w14:textId="77777777" w:rsidR="002E6A1C" w:rsidRDefault="00000000">
      <w:pPr>
        <w:pStyle w:val="Default"/>
        <w:spacing w:line="360" w:lineRule="auto"/>
        <w:jc w:val="both"/>
        <w:rPr>
          <w:rFonts w:asciiTheme="majorHAnsi" w:hAnsiTheme="majorHAnsi"/>
        </w:rPr>
      </w:pPr>
      <w:r>
        <w:rPr>
          <w:rFonts w:asciiTheme="majorHAnsi" w:hAnsiTheme="majorHAnsi"/>
        </w:rPr>
        <w:t>6. Zamawiający nie ma obowiązku udzielania zamówień wykonawczych, a Wykonawca nie ma obowiązku przyjęcia wykonania zamówienia i z tego tytułu ani Zamawiającemu ani Wykonawcy nie przysługują żadne roszczenia finansowe. Zamawiający określa minimalne wykonanie umowy na poziomie .. % .</w:t>
      </w:r>
    </w:p>
    <w:p w14:paraId="1CAEBEAD" w14:textId="77777777" w:rsidR="002E6A1C" w:rsidRDefault="00000000">
      <w:pPr>
        <w:pStyle w:val="Default"/>
        <w:spacing w:line="360" w:lineRule="auto"/>
        <w:jc w:val="both"/>
        <w:rPr>
          <w:rFonts w:asciiTheme="majorHAnsi" w:hAnsiTheme="majorHAnsi"/>
        </w:rPr>
      </w:pPr>
      <w:commentRangeStart w:id="0"/>
      <w:r>
        <w:rPr>
          <w:rFonts w:asciiTheme="majorHAnsi" w:hAnsiTheme="majorHAnsi"/>
        </w:rPr>
        <w:t xml:space="preserve">7. </w:t>
      </w:r>
      <w:commentRangeEnd w:id="0"/>
      <w:r>
        <w:commentReference w:id="0"/>
      </w:r>
      <w:r>
        <w:rPr>
          <w:rFonts w:asciiTheme="majorHAnsi" w:hAnsiTheme="majorHAnsi"/>
        </w:rPr>
        <w:t>Wykonawca dostarczy Zamawiającemu dokument ubezpieczenia wraz z warunkami ubezpieczenia zawierający klauzulę ubezpieczenia, o której mowa w SWZ w terminie 7 dni od daty zawarcia niniejszej umowy.</w:t>
      </w:r>
    </w:p>
    <w:p w14:paraId="76D5C378" w14:textId="77777777" w:rsidR="002E6A1C" w:rsidRDefault="00000000">
      <w:pPr>
        <w:pStyle w:val="Default"/>
        <w:spacing w:line="360" w:lineRule="auto"/>
        <w:jc w:val="both"/>
        <w:rPr>
          <w:rFonts w:asciiTheme="majorHAnsi" w:hAnsiTheme="majorHAnsi"/>
        </w:rPr>
      </w:pPr>
      <w:r>
        <w:rPr>
          <w:rFonts w:asciiTheme="majorHAnsi" w:hAnsiTheme="majorHAnsi"/>
        </w:rPr>
        <w:t>5. 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obowiązku,  Zamawiający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01B8BD85" w14:textId="77777777" w:rsidR="002E6A1C" w:rsidRDefault="002E6A1C">
      <w:pPr>
        <w:spacing w:after="0" w:line="360" w:lineRule="auto"/>
        <w:ind w:right="141"/>
        <w:jc w:val="both"/>
        <w:rPr>
          <w:rFonts w:asciiTheme="majorHAnsi" w:hAnsiTheme="majorHAnsi" w:cs="Arial"/>
          <w:b/>
          <w:i/>
          <w:sz w:val="24"/>
          <w:szCs w:val="24"/>
          <w:u w:val="single"/>
          <w:lang w:eastAsia="pl-PL"/>
        </w:rPr>
      </w:pPr>
    </w:p>
    <w:p w14:paraId="274B5296" w14:textId="77777777" w:rsidR="002E6A1C" w:rsidRDefault="00000000">
      <w:pPr>
        <w:spacing w:after="0" w:line="360" w:lineRule="auto"/>
        <w:ind w:right="141"/>
        <w:jc w:val="center"/>
        <w:rPr>
          <w:rFonts w:asciiTheme="majorHAnsi" w:hAnsiTheme="majorHAnsi" w:cs="Arial"/>
          <w:b/>
          <w:i/>
          <w:sz w:val="24"/>
          <w:szCs w:val="24"/>
          <w:u w:val="single"/>
          <w:lang w:eastAsia="pl-PL"/>
        </w:rPr>
      </w:pPr>
      <w:r>
        <w:rPr>
          <w:rFonts w:asciiTheme="majorHAnsi" w:hAnsiTheme="majorHAnsi" w:cs="Arial"/>
          <w:b/>
          <w:i/>
          <w:sz w:val="24"/>
          <w:szCs w:val="24"/>
          <w:u w:val="single"/>
          <w:lang w:eastAsia="pl-PL"/>
        </w:rPr>
        <w:t>WYNAGRODZENIE</w:t>
      </w:r>
    </w:p>
    <w:p w14:paraId="0FAC11F9" w14:textId="77777777" w:rsidR="002E6A1C" w:rsidRDefault="00000000">
      <w:pPr>
        <w:spacing w:after="0" w:line="360" w:lineRule="auto"/>
        <w:ind w:right="141"/>
        <w:jc w:val="center"/>
        <w:rPr>
          <w:rFonts w:asciiTheme="majorHAnsi" w:hAnsiTheme="majorHAnsi" w:cs="Arial"/>
          <w:sz w:val="24"/>
          <w:szCs w:val="24"/>
          <w:lang w:eastAsia="pl-PL"/>
        </w:rPr>
      </w:pPr>
      <w:r>
        <w:rPr>
          <w:rFonts w:asciiTheme="majorHAnsi" w:hAnsiTheme="majorHAnsi" w:cs="Arial"/>
          <w:sz w:val="24"/>
          <w:szCs w:val="24"/>
          <w:lang w:eastAsia="pl-PL"/>
        </w:rPr>
        <w:t>§ 3</w:t>
      </w:r>
    </w:p>
    <w:p w14:paraId="573A40E4" w14:textId="77777777" w:rsidR="002E6A1C" w:rsidRDefault="00000000">
      <w:pPr>
        <w:spacing w:after="0" w:line="360" w:lineRule="auto"/>
        <w:ind w:right="141"/>
        <w:jc w:val="both"/>
        <w:rPr>
          <w:rFonts w:asciiTheme="majorHAnsi" w:hAnsiTheme="majorHAnsi"/>
          <w:sz w:val="24"/>
          <w:szCs w:val="24"/>
        </w:rPr>
      </w:pPr>
      <w:r>
        <w:rPr>
          <w:rFonts w:asciiTheme="majorHAnsi" w:hAnsiTheme="majorHAnsi"/>
          <w:sz w:val="24"/>
          <w:szCs w:val="24"/>
        </w:rPr>
        <w:t xml:space="preserve">1. Z tytułu wykonania prac objętych przedmiotem </w:t>
      </w:r>
      <w:r>
        <w:rPr>
          <w:rFonts w:asciiTheme="majorHAnsi" w:hAnsiTheme="majorHAnsi"/>
          <w:b/>
          <w:bCs/>
          <w:sz w:val="24"/>
          <w:szCs w:val="24"/>
        </w:rPr>
        <w:t xml:space="preserve">umowy wykonawczej </w:t>
      </w:r>
      <w:r>
        <w:rPr>
          <w:rFonts w:asciiTheme="majorHAnsi" w:hAnsiTheme="majorHAnsi"/>
          <w:sz w:val="24"/>
          <w:szCs w:val="24"/>
        </w:rPr>
        <w:t xml:space="preserve">Wykonawca otrzyma wynagrodzenie, wyliczone na podstawie zaoferowanych przez niego cen jednostkowych brutto w ofercie na wykonanie zamówienia realizacyjnego. </w:t>
      </w:r>
    </w:p>
    <w:p w14:paraId="70D856F2" w14:textId="77777777" w:rsidR="002E6A1C" w:rsidRDefault="002E6A1C">
      <w:pPr>
        <w:spacing w:after="0" w:line="360" w:lineRule="auto"/>
        <w:ind w:right="141"/>
        <w:jc w:val="both"/>
        <w:rPr>
          <w:rFonts w:asciiTheme="majorHAnsi" w:hAnsiTheme="majorHAnsi"/>
          <w:sz w:val="24"/>
          <w:szCs w:val="24"/>
        </w:rPr>
      </w:pPr>
    </w:p>
    <w:p w14:paraId="368C863D"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sz w:val="24"/>
          <w:szCs w:val="24"/>
        </w:rPr>
        <w:lastRenderedPageBreak/>
        <w:t xml:space="preserve">2. </w:t>
      </w:r>
      <w:r>
        <w:rPr>
          <w:rFonts w:asciiTheme="majorHAnsi" w:hAnsiTheme="majorHAnsi" w:cs="Arial"/>
          <w:sz w:val="24"/>
          <w:szCs w:val="24"/>
          <w:lang w:eastAsia="pl-PL"/>
        </w:rPr>
        <w:t>Wartość umowy ramowej, na którą składa się łączna wartość zamówień realizacyjnych, których Zamawiający zamierza udzielić w okresie obowiązywania umowy ramowej nie przekroczy kwoty, jaką Zamawiający może przeznaczyć na sfinansowanie zamówienia, tj.    …………………………………zł. Zamawiający zastrzega, że wydatkowanie tej kwoty będzie zależało wyłącznie od jego bieżących potrzeb.</w:t>
      </w:r>
    </w:p>
    <w:p w14:paraId="4806A39B" w14:textId="77777777" w:rsidR="002E6A1C" w:rsidRDefault="002E6A1C">
      <w:pPr>
        <w:spacing w:after="0" w:line="360" w:lineRule="auto"/>
        <w:ind w:right="141"/>
        <w:jc w:val="both"/>
        <w:rPr>
          <w:rFonts w:asciiTheme="majorHAnsi" w:hAnsiTheme="majorHAnsi" w:cs="Arial"/>
          <w:sz w:val="24"/>
          <w:szCs w:val="24"/>
          <w:lang w:eastAsia="pl-PL"/>
        </w:rPr>
      </w:pPr>
    </w:p>
    <w:p w14:paraId="41BF5C28"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cs="Arial"/>
          <w:sz w:val="24"/>
          <w:szCs w:val="24"/>
          <w:lang w:eastAsia="pl-PL"/>
        </w:rPr>
        <w:t>3.</w:t>
      </w:r>
      <w:r>
        <w:rPr>
          <w:rFonts w:asciiTheme="majorHAnsi" w:hAnsiTheme="majorHAnsi"/>
          <w:sz w:val="24"/>
          <w:szCs w:val="24"/>
        </w:rPr>
        <w:t xml:space="preserve">Ceny jednostkowe brutto wykonania poszczególnych zamówień wykonawczych nie mogą być wyższe niż ceny jednostkowe zawarte w ofercie złożonej w postępowaniu w celu zawarcia umowy ramowej. </w:t>
      </w:r>
    </w:p>
    <w:p w14:paraId="653F451E" w14:textId="77777777" w:rsidR="002E6A1C" w:rsidRDefault="002E6A1C">
      <w:pPr>
        <w:pStyle w:val="Default"/>
        <w:spacing w:line="360" w:lineRule="auto"/>
        <w:ind w:left="360"/>
        <w:jc w:val="both"/>
        <w:rPr>
          <w:rFonts w:asciiTheme="majorHAnsi" w:hAnsiTheme="majorHAnsi"/>
          <w:color w:val="auto"/>
        </w:rPr>
      </w:pPr>
    </w:p>
    <w:p w14:paraId="474B80E4" w14:textId="77777777" w:rsidR="002E6A1C" w:rsidRDefault="00000000">
      <w:pPr>
        <w:pStyle w:val="Default"/>
        <w:spacing w:line="360" w:lineRule="auto"/>
        <w:jc w:val="both"/>
        <w:rPr>
          <w:rFonts w:asciiTheme="majorHAnsi" w:hAnsiTheme="majorHAnsi"/>
          <w:color w:val="auto"/>
        </w:rPr>
      </w:pPr>
      <w:r>
        <w:rPr>
          <w:rFonts w:asciiTheme="majorHAnsi" w:hAnsiTheme="majorHAnsi"/>
          <w:color w:val="auto"/>
        </w:rPr>
        <w:t xml:space="preserve">4. Rozliczenie nastąpi na podstawie prawidłowo wystawionej faktury wystawionej przez Wykonawcę każdorazowo po zrealizowaniu zamówienia wykonawczego, zgodnie z zapisami wynikającymi z umowy wykonawczej, stanowiącej zał. nr 11 do SWZ. </w:t>
      </w:r>
    </w:p>
    <w:p w14:paraId="369C815F" w14:textId="77777777" w:rsidR="002E6A1C" w:rsidRDefault="002E6A1C">
      <w:pPr>
        <w:pStyle w:val="Default"/>
        <w:spacing w:line="360" w:lineRule="auto"/>
        <w:jc w:val="both"/>
        <w:rPr>
          <w:rFonts w:asciiTheme="majorHAnsi" w:hAnsiTheme="majorHAnsi"/>
          <w:color w:val="auto"/>
        </w:rPr>
      </w:pPr>
    </w:p>
    <w:p w14:paraId="2D1BEB7C" w14:textId="77777777" w:rsidR="002E6A1C" w:rsidRDefault="00000000">
      <w:pPr>
        <w:pStyle w:val="Default"/>
        <w:spacing w:line="360" w:lineRule="auto"/>
        <w:jc w:val="both"/>
        <w:rPr>
          <w:rFonts w:asciiTheme="majorHAnsi" w:hAnsiTheme="majorHAnsi"/>
          <w:color w:val="auto"/>
        </w:rPr>
      </w:pPr>
      <w:r>
        <w:rPr>
          <w:rFonts w:asciiTheme="majorHAnsi" w:hAnsiTheme="majorHAnsi"/>
          <w:color w:val="auto"/>
        </w:rPr>
        <w:t>5.W stawkach cenowych zawartych w złożonej ofercie zawarte są wszystkie koszty związane z wykonaniem przedmiotu zamówienia.</w:t>
      </w:r>
    </w:p>
    <w:p w14:paraId="2325C2F3" w14:textId="77777777" w:rsidR="002E6A1C" w:rsidRDefault="002E6A1C">
      <w:pPr>
        <w:pStyle w:val="Default"/>
        <w:spacing w:line="360" w:lineRule="auto"/>
        <w:jc w:val="both"/>
        <w:rPr>
          <w:rFonts w:asciiTheme="majorHAnsi" w:hAnsiTheme="majorHAnsi"/>
          <w:color w:val="auto"/>
        </w:rPr>
      </w:pPr>
    </w:p>
    <w:p w14:paraId="7AB4A204" w14:textId="77777777" w:rsidR="002E6A1C" w:rsidRDefault="00000000">
      <w:pPr>
        <w:pStyle w:val="Default"/>
        <w:spacing w:line="360" w:lineRule="auto"/>
        <w:jc w:val="both"/>
        <w:rPr>
          <w:rFonts w:asciiTheme="majorHAnsi" w:hAnsiTheme="majorHAnsi"/>
          <w:color w:val="auto"/>
        </w:rPr>
      </w:pPr>
      <w:r>
        <w:rPr>
          <w:rFonts w:asciiTheme="majorHAnsi" w:hAnsiTheme="majorHAnsi"/>
          <w:color w:val="auto"/>
        </w:rPr>
        <w:t>6. Sposób wykonania, wynagrodzenia i rozliczenia robót określa wzór „umowy wykonawczej” oraz specyfikacja wykonania i odbioru robót stanowiący załącznik nr 11 oraz 12a do SWZ.</w:t>
      </w:r>
    </w:p>
    <w:p w14:paraId="7EB86710" w14:textId="77777777" w:rsidR="002E6A1C" w:rsidRDefault="002E6A1C">
      <w:pPr>
        <w:spacing w:after="0" w:line="360" w:lineRule="auto"/>
        <w:ind w:right="141"/>
        <w:jc w:val="center"/>
        <w:rPr>
          <w:rFonts w:asciiTheme="majorHAnsi" w:hAnsiTheme="majorHAnsi" w:cs="Arial"/>
          <w:b/>
          <w:i/>
          <w:sz w:val="24"/>
          <w:szCs w:val="24"/>
          <w:u w:val="single"/>
          <w:lang w:eastAsia="pl-PL"/>
        </w:rPr>
      </w:pPr>
    </w:p>
    <w:p w14:paraId="0356DB82" w14:textId="77777777" w:rsidR="002E6A1C" w:rsidRDefault="00000000">
      <w:pPr>
        <w:spacing w:after="0" w:line="360" w:lineRule="auto"/>
        <w:ind w:right="141"/>
        <w:jc w:val="center"/>
        <w:rPr>
          <w:rFonts w:asciiTheme="majorHAnsi" w:hAnsiTheme="majorHAnsi" w:cs="Arial"/>
          <w:b/>
          <w:i/>
          <w:sz w:val="24"/>
          <w:szCs w:val="24"/>
          <w:u w:val="single"/>
          <w:lang w:eastAsia="pl-PL"/>
        </w:rPr>
      </w:pPr>
      <w:r>
        <w:rPr>
          <w:rFonts w:asciiTheme="majorHAnsi" w:hAnsiTheme="majorHAnsi" w:cs="Arial"/>
          <w:b/>
          <w:i/>
          <w:sz w:val="24"/>
          <w:szCs w:val="24"/>
          <w:u w:val="single"/>
          <w:lang w:eastAsia="pl-PL"/>
        </w:rPr>
        <w:t>TERMIN REALIZACJI</w:t>
      </w:r>
    </w:p>
    <w:p w14:paraId="362FC618" w14:textId="77777777" w:rsidR="002E6A1C" w:rsidRDefault="00000000">
      <w:pPr>
        <w:spacing w:after="0" w:line="360" w:lineRule="auto"/>
        <w:ind w:right="141"/>
        <w:jc w:val="center"/>
        <w:rPr>
          <w:rFonts w:asciiTheme="majorHAnsi" w:hAnsiTheme="majorHAnsi" w:cs="Arial"/>
          <w:sz w:val="24"/>
          <w:szCs w:val="24"/>
          <w:lang w:eastAsia="pl-PL"/>
        </w:rPr>
      </w:pPr>
      <w:r>
        <w:rPr>
          <w:rFonts w:asciiTheme="majorHAnsi" w:hAnsiTheme="majorHAnsi" w:cs="Arial"/>
          <w:sz w:val="24"/>
          <w:szCs w:val="24"/>
          <w:lang w:eastAsia="pl-PL"/>
        </w:rPr>
        <w:t>§ 4</w:t>
      </w:r>
    </w:p>
    <w:p w14:paraId="61CF6594" w14:textId="77777777" w:rsidR="002E6A1C" w:rsidRDefault="00000000">
      <w:pPr>
        <w:pStyle w:val="Default"/>
        <w:spacing w:line="360" w:lineRule="auto"/>
        <w:jc w:val="both"/>
        <w:rPr>
          <w:rFonts w:asciiTheme="majorHAnsi" w:hAnsiTheme="majorHAnsi"/>
        </w:rPr>
      </w:pPr>
      <w:r>
        <w:rPr>
          <w:rFonts w:asciiTheme="majorHAnsi" w:hAnsiTheme="majorHAnsi"/>
        </w:rPr>
        <w:t xml:space="preserve">1. Niniejsza umowa ramowa zawarta została od daty podpisania umowy ramowej tj. …………………………………… do dnia 31.12.2024 lub do wyczerpania kwoty wynagrodzenia w wyniku wykonywania umowy, w zależności od tego co nastąpi wcześniej. </w:t>
      </w:r>
    </w:p>
    <w:p w14:paraId="6C78B6F4" w14:textId="77777777" w:rsidR="002E6A1C" w:rsidRDefault="002E6A1C">
      <w:pPr>
        <w:pStyle w:val="Default"/>
        <w:spacing w:line="360" w:lineRule="auto"/>
        <w:jc w:val="both"/>
        <w:rPr>
          <w:rFonts w:asciiTheme="majorHAnsi" w:hAnsiTheme="majorHAnsi"/>
        </w:rPr>
      </w:pPr>
    </w:p>
    <w:p w14:paraId="6E0FA6D3" w14:textId="77777777" w:rsidR="002E6A1C" w:rsidRDefault="00000000">
      <w:pPr>
        <w:spacing w:after="0" w:line="360" w:lineRule="auto"/>
        <w:ind w:right="141"/>
        <w:jc w:val="both"/>
        <w:rPr>
          <w:rFonts w:asciiTheme="majorHAnsi" w:hAnsiTheme="majorHAnsi" w:cs="Arial"/>
          <w:sz w:val="24"/>
          <w:szCs w:val="24"/>
          <w:lang w:eastAsia="pl-PL"/>
        </w:rPr>
      </w:pPr>
      <w:r>
        <w:rPr>
          <w:rFonts w:asciiTheme="majorHAnsi" w:hAnsiTheme="majorHAnsi"/>
          <w:sz w:val="24"/>
          <w:szCs w:val="24"/>
        </w:rPr>
        <w:t>2. W razie wyczerpania kwoty wynagrodzenia w wyniku wykonywania umowy, umowa ulega rozwiązaniu bez prawa dochodzenia jakichkolwiek roszczeń z tego tytułu przez Wykonawcę, w tym z tytułu wynagrodzenia lub odszkodowania</w:t>
      </w:r>
      <w:r>
        <w:rPr>
          <w:rFonts w:asciiTheme="majorHAnsi" w:hAnsiTheme="majorHAnsi" w:cs="Arial"/>
          <w:sz w:val="24"/>
          <w:szCs w:val="24"/>
          <w:lang w:eastAsia="pl-PL"/>
        </w:rPr>
        <w:t>.</w:t>
      </w:r>
    </w:p>
    <w:p w14:paraId="697FD3FA" w14:textId="77777777" w:rsidR="002E6A1C" w:rsidRDefault="002E6A1C">
      <w:pPr>
        <w:spacing w:after="0" w:line="360" w:lineRule="auto"/>
        <w:ind w:right="141"/>
        <w:jc w:val="both"/>
        <w:rPr>
          <w:rFonts w:asciiTheme="majorHAnsi" w:hAnsiTheme="majorHAnsi" w:cs="Arial"/>
          <w:sz w:val="24"/>
          <w:szCs w:val="24"/>
          <w:lang w:eastAsia="pl-PL"/>
        </w:rPr>
      </w:pPr>
    </w:p>
    <w:p w14:paraId="67F40A3D" w14:textId="77777777" w:rsidR="002E6A1C" w:rsidRDefault="00000000">
      <w:pPr>
        <w:pStyle w:val="Default"/>
        <w:spacing w:line="360" w:lineRule="auto"/>
        <w:jc w:val="center"/>
        <w:rPr>
          <w:rFonts w:asciiTheme="majorHAnsi" w:hAnsiTheme="majorHAnsi"/>
          <w:b/>
          <w:bCs/>
          <w:i/>
          <w:iCs/>
          <w:u w:val="single"/>
        </w:rPr>
      </w:pPr>
      <w:r>
        <w:rPr>
          <w:rFonts w:asciiTheme="majorHAnsi" w:hAnsiTheme="majorHAnsi"/>
          <w:b/>
          <w:bCs/>
          <w:i/>
          <w:iCs/>
          <w:u w:val="single"/>
        </w:rPr>
        <w:t>UDZIELENIE ZAMÓWIEŃ WYKONAWCZYCH</w:t>
      </w:r>
    </w:p>
    <w:p w14:paraId="1839BFFF" w14:textId="77777777" w:rsidR="002E6A1C" w:rsidRDefault="00000000">
      <w:pPr>
        <w:spacing w:after="0" w:line="360" w:lineRule="auto"/>
        <w:ind w:right="141"/>
        <w:jc w:val="center"/>
        <w:rPr>
          <w:rFonts w:asciiTheme="majorHAnsi" w:hAnsiTheme="majorHAnsi" w:cs="Arial"/>
          <w:sz w:val="24"/>
          <w:szCs w:val="24"/>
          <w:lang w:eastAsia="pl-PL"/>
        </w:rPr>
      </w:pPr>
      <w:r>
        <w:rPr>
          <w:rFonts w:asciiTheme="majorHAnsi" w:hAnsiTheme="majorHAnsi" w:cs="Arial"/>
          <w:sz w:val="24"/>
          <w:szCs w:val="24"/>
          <w:lang w:eastAsia="pl-PL"/>
        </w:rPr>
        <w:t>§ 5</w:t>
      </w:r>
    </w:p>
    <w:p w14:paraId="7A875A72" w14:textId="77777777" w:rsidR="002E6A1C" w:rsidRDefault="002E6A1C">
      <w:pPr>
        <w:pStyle w:val="Default"/>
        <w:spacing w:line="360" w:lineRule="auto"/>
        <w:jc w:val="both"/>
        <w:rPr>
          <w:rFonts w:asciiTheme="majorHAnsi" w:hAnsiTheme="majorHAnsi"/>
        </w:rPr>
      </w:pPr>
    </w:p>
    <w:p w14:paraId="35A5CC30" w14:textId="77777777" w:rsidR="002E6A1C" w:rsidRDefault="00000000">
      <w:pPr>
        <w:pStyle w:val="Default"/>
        <w:spacing w:line="360" w:lineRule="auto"/>
        <w:ind w:left="360"/>
        <w:jc w:val="both"/>
        <w:rPr>
          <w:rFonts w:asciiTheme="majorHAnsi" w:hAnsiTheme="majorHAnsi"/>
        </w:rPr>
      </w:pPr>
      <w:r>
        <w:rPr>
          <w:rFonts w:asciiTheme="majorHAnsi" w:hAnsiTheme="majorHAnsi"/>
        </w:rPr>
        <w:t xml:space="preserve">1.Zamawiający będzie każdorazowo zapraszał Wykonawcę do złożenia oferty na wykonanie zamówienia realizacyjnego poprzez platformę </w:t>
      </w:r>
      <w:proofErr w:type="spellStart"/>
      <w:r>
        <w:rPr>
          <w:rFonts w:asciiTheme="majorHAnsi" w:hAnsiTheme="majorHAnsi"/>
        </w:rPr>
        <w:t>Josephine</w:t>
      </w:r>
      <w:proofErr w:type="spellEnd"/>
      <w:r>
        <w:rPr>
          <w:rFonts w:asciiTheme="majorHAnsi" w:hAnsiTheme="majorHAnsi"/>
        </w:rPr>
        <w:t xml:space="preserve">. </w:t>
      </w:r>
    </w:p>
    <w:p w14:paraId="3497222F" w14:textId="77777777" w:rsidR="002E6A1C" w:rsidRDefault="002E6A1C">
      <w:pPr>
        <w:pStyle w:val="Default"/>
        <w:spacing w:line="360" w:lineRule="auto"/>
        <w:ind w:left="360"/>
        <w:jc w:val="both"/>
        <w:rPr>
          <w:rFonts w:asciiTheme="majorHAnsi" w:hAnsiTheme="majorHAnsi"/>
        </w:rPr>
      </w:pPr>
    </w:p>
    <w:p w14:paraId="25072943" w14:textId="77777777" w:rsidR="002E6A1C" w:rsidRDefault="00000000">
      <w:pPr>
        <w:pStyle w:val="Default"/>
        <w:spacing w:line="360" w:lineRule="auto"/>
        <w:ind w:left="360"/>
        <w:jc w:val="both"/>
        <w:rPr>
          <w:rFonts w:asciiTheme="majorHAnsi" w:hAnsiTheme="majorHAnsi"/>
        </w:rPr>
      </w:pPr>
      <w:r>
        <w:rPr>
          <w:rFonts w:asciiTheme="majorHAnsi" w:hAnsiTheme="majorHAnsi"/>
        </w:rPr>
        <w:t xml:space="preserve">2.Wraz z zaproszeniem zostanie przekazany szczegółowy opis zamówienia wraz z terminem wykonania, kosztorys ofertowy, formularz ofertowy oraz wzór umowy  wykonawczej. </w:t>
      </w:r>
    </w:p>
    <w:p w14:paraId="1EC6AE0F" w14:textId="77777777" w:rsidR="002E6A1C" w:rsidRDefault="002E6A1C">
      <w:pPr>
        <w:pStyle w:val="Default"/>
        <w:spacing w:line="360" w:lineRule="auto"/>
        <w:ind w:left="360"/>
        <w:jc w:val="both"/>
        <w:rPr>
          <w:rFonts w:asciiTheme="majorHAnsi" w:hAnsiTheme="majorHAnsi"/>
        </w:rPr>
      </w:pPr>
    </w:p>
    <w:p w14:paraId="47102A33" w14:textId="77777777" w:rsidR="002E6A1C" w:rsidRDefault="00000000">
      <w:pPr>
        <w:pStyle w:val="Default"/>
        <w:spacing w:line="360" w:lineRule="auto"/>
        <w:ind w:left="360"/>
        <w:jc w:val="both"/>
        <w:rPr>
          <w:rFonts w:asciiTheme="majorHAnsi" w:hAnsiTheme="majorHAnsi"/>
        </w:rPr>
      </w:pPr>
      <w:r>
        <w:rPr>
          <w:rFonts w:asciiTheme="majorHAnsi" w:hAnsiTheme="majorHAnsi"/>
        </w:rPr>
        <w:t xml:space="preserve">3.Wykonawca w terminie 5 dni od dnia otrzymania zaproszenia winien złożyć ofertę realizacyjną (uzupełniony formularz ofertowy wraz z kosztorysem) poprzez platformę </w:t>
      </w:r>
      <w:proofErr w:type="spellStart"/>
      <w:r>
        <w:rPr>
          <w:rFonts w:asciiTheme="majorHAnsi" w:hAnsiTheme="majorHAnsi"/>
        </w:rPr>
        <w:t>Josephina</w:t>
      </w:r>
      <w:proofErr w:type="spellEnd"/>
      <w:r>
        <w:rPr>
          <w:rFonts w:asciiTheme="majorHAnsi" w:hAnsiTheme="majorHAnsi"/>
        </w:rPr>
        <w:t>.</w:t>
      </w:r>
    </w:p>
    <w:p w14:paraId="522FBB92" w14:textId="77777777" w:rsidR="002E6A1C" w:rsidRDefault="002E6A1C">
      <w:pPr>
        <w:pStyle w:val="Default"/>
        <w:spacing w:line="360" w:lineRule="auto"/>
        <w:ind w:left="360"/>
        <w:jc w:val="both"/>
        <w:rPr>
          <w:rFonts w:asciiTheme="majorHAnsi" w:hAnsiTheme="majorHAnsi"/>
        </w:rPr>
      </w:pPr>
    </w:p>
    <w:p w14:paraId="0C3BB01A" w14:textId="77777777" w:rsidR="002E6A1C" w:rsidRDefault="00000000">
      <w:pPr>
        <w:pStyle w:val="Default"/>
        <w:spacing w:line="360" w:lineRule="auto"/>
        <w:ind w:left="360"/>
        <w:jc w:val="both"/>
        <w:rPr>
          <w:rFonts w:asciiTheme="majorHAnsi" w:hAnsiTheme="majorHAnsi"/>
        </w:rPr>
      </w:pPr>
      <w:r>
        <w:rPr>
          <w:rFonts w:asciiTheme="majorHAnsi" w:hAnsiTheme="majorHAnsi"/>
        </w:rPr>
        <w:t xml:space="preserve">4.Zamawiający zastrzega, że oferowane warunki zamówienia realizacyjnego nie mogą być mniej korzystne  od zaoferowanych w ofercie złożonej przez Wykonawcę, w postępowaniu prowadzonym w celu zawarcia umowy ramowej. </w:t>
      </w:r>
    </w:p>
    <w:p w14:paraId="68DF83AD" w14:textId="77777777" w:rsidR="002E6A1C" w:rsidRDefault="002E6A1C">
      <w:pPr>
        <w:pStyle w:val="Default"/>
        <w:spacing w:line="360" w:lineRule="auto"/>
        <w:ind w:left="360"/>
        <w:jc w:val="both"/>
        <w:rPr>
          <w:rFonts w:asciiTheme="majorHAnsi" w:hAnsiTheme="majorHAnsi"/>
        </w:rPr>
      </w:pPr>
    </w:p>
    <w:p w14:paraId="61CB6075" w14:textId="77777777" w:rsidR="002E6A1C" w:rsidRDefault="00000000">
      <w:pPr>
        <w:pStyle w:val="Default"/>
        <w:spacing w:line="360" w:lineRule="auto"/>
        <w:ind w:left="360"/>
        <w:jc w:val="both"/>
        <w:rPr>
          <w:rFonts w:asciiTheme="majorHAnsi" w:hAnsiTheme="majorHAnsi"/>
        </w:rPr>
      </w:pPr>
      <w:r>
        <w:rPr>
          <w:rFonts w:asciiTheme="majorHAnsi" w:hAnsiTheme="majorHAnsi"/>
        </w:rPr>
        <w:t xml:space="preserve">5.W przypadku gdy Wykonawca nie złoży oferty , Zamawiający uzna to jako, odmowę Wykonawcy realizacji zamówienia wykonawczego. W powyższym przypadku Zamawiający nie ma obowiązku zawarcia umowy wykonawczej w oparciu o inne warunki niż wynikające z umowy ramowej, a Wykonawca nie będzie uprawniony do żadnych roszczeń wobec Zamawiającego, w tym z tytułu wynagrodzenia lub odszkodowania. </w:t>
      </w:r>
    </w:p>
    <w:p w14:paraId="524055D3" w14:textId="77777777" w:rsidR="002E6A1C" w:rsidRDefault="002E6A1C">
      <w:pPr>
        <w:pStyle w:val="Default"/>
        <w:spacing w:line="360" w:lineRule="auto"/>
        <w:ind w:left="360"/>
        <w:jc w:val="both"/>
        <w:rPr>
          <w:rFonts w:asciiTheme="majorHAnsi" w:hAnsiTheme="majorHAnsi"/>
        </w:rPr>
      </w:pPr>
    </w:p>
    <w:p w14:paraId="09295A05" w14:textId="77777777" w:rsidR="002E6A1C" w:rsidRDefault="00000000">
      <w:pPr>
        <w:pStyle w:val="Default"/>
        <w:spacing w:line="360" w:lineRule="auto"/>
        <w:ind w:left="360"/>
        <w:jc w:val="both"/>
        <w:rPr>
          <w:rFonts w:asciiTheme="majorHAnsi" w:hAnsiTheme="majorHAnsi"/>
        </w:rPr>
      </w:pPr>
      <w:r>
        <w:rPr>
          <w:rFonts w:asciiTheme="majorHAnsi" w:hAnsiTheme="majorHAnsi"/>
        </w:rPr>
        <w:t xml:space="preserve">6. Zamawiający w terminie nie później niż w terminie 5 dni od złożenia oferty, poinformuje Wykonawców o wyborze najkorzystniejszej oferty oraz przekaże wybranemu Wykonawcy zaproszenie do podpisania umowy wykonawczej. </w:t>
      </w:r>
    </w:p>
    <w:p w14:paraId="126F278B" w14:textId="77777777" w:rsidR="002E6A1C" w:rsidRDefault="002E6A1C">
      <w:pPr>
        <w:spacing w:line="360" w:lineRule="auto"/>
        <w:jc w:val="center"/>
        <w:rPr>
          <w:rFonts w:asciiTheme="majorHAnsi" w:hAnsiTheme="majorHAnsi" w:cs="Arial"/>
          <w:b/>
          <w:i/>
          <w:sz w:val="24"/>
          <w:szCs w:val="24"/>
          <w:u w:val="single"/>
        </w:rPr>
      </w:pPr>
    </w:p>
    <w:p w14:paraId="4D4CBC0A" w14:textId="77777777" w:rsidR="002E6A1C" w:rsidRDefault="00000000">
      <w:pPr>
        <w:spacing w:line="360" w:lineRule="auto"/>
        <w:jc w:val="center"/>
        <w:rPr>
          <w:rFonts w:asciiTheme="majorHAnsi" w:hAnsiTheme="majorHAnsi" w:cs="Arial"/>
          <w:b/>
          <w:i/>
          <w:sz w:val="24"/>
          <w:szCs w:val="24"/>
          <w:u w:val="single"/>
        </w:rPr>
      </w:pPr>
      <w:r>
        <w:rPr>
          <w:rFonts w:asciiTheme="majorHAnsi" w:hAnsiTheme="majorHAnsi" w:cs="Arial"/>
          <w:b/>
          <w:i/>
          <w:sz w:val="24"/>
          <w:szCs w:val="24"/>
          <w:u w:val="single"/>
        </w:rPr>
        <w:t>OCHRONA DANYCH OSOBOWYCH</w:t>
      </w:r>
    </w:p>
    <w:p w14:paraId="13D69C7C" w14:textId="77777777" w:rsidR="002E6A1C" w:rsidRDefault="00000000">
      <w:pPr>
        <w:tabs>
          <w:tab w:val="left" w:pos="8460"/>
          <w:tab w:val="left" w:pos="9000"/>
        </w:tabs>
        <w:spacing w:line="360" w:lineRule="auto"/>
        <w:ind w:right="70"/>
        <w:jc w:val="center"/>
        <w:rPr>
          <w:rFonts w:asciiTheme="majorHAnsi" w:hAnsiTheme="majorHAnsi" w:cs="Arial"/>
          <w:spacing w:val="7"/>
          <w:sz w:val="24"/>
          <w:szCs w:val="24"/>
        </w:rPr>
      </w:pPr>
      <w:r>
        <w:rPr>
          <w:rFonts w:asciiTheme="majorHAnsi" w:hAnsiTheme="majorHAnsi" w:cs="Arial"/>
          <w:spacing w:val="7"/>
          <w:sz w:val="24"/>
          <w:szCs w:val="24"/>
        </w:rPr>
        <w:t>§6</w:t>
      </w:r>
    </w:p>
    <w:p w14:paraId="2B3DF426" w14:textId="77777777" w:rsidR="002E6A1C" w:rsidRDefault="00000000">
      <w:pPr>
        <w:tabs>
          <w:tab w:val="left" w:pos="8460"/>
          <w:tab w:val="left" w:pos="9000"/>
        </w:tabs>
        <w:spacing w:line="360" w:lineRule="auto"/>
        <w:ind w:right="70"/>
        <w:jc w:val="both"/>
        <w:rPr>
          <w:rFonts w:asciiTheme="majorHAnsi" w:hAnsiTheme="majorHAnsi" w:cs="Arial"/>
          <w:spacing w:val="7"/>
          <w:sz w:val="24"/>
          <w:szCs w:val="24"/>
        </w:rPr>
      </w:pPr>
      <w:r>
        <w:rPr>
          <w:rFonts w:asciiTheme="majorHAnsi" w:hAnsiTheme="majorHAnsi" w:cs="Arial"/>
          <w:spacing w:val="7"/>
          <w:sz w:val="24"/>
          <w:szCs w:val="24"/>
        </w:rPr>
        <w:t xml:space="preserve">1.Administratorem danych osobowych podanych w umowie jest Skarb Państwa Państwowe Gospodarstwo Leśne Lasy Państwowe Nadleśnictwo Świerklaniec z siedzibą w Świerklańcu, przy ulicy Oświęcimskiej 19, strona internetowa: </w:t>
      </w:r>
      <w:hyperlink r:id="rId10">
        <w:r>
          <w:rPr>
            <w:rStyle w:val="czeinternetowe"/>
            <w:rFonts w:asciiTheme="majorHAnsi" w:hAnsiTheme="majorHAnsi" w:cs="Arial"/>
            <w:spacing w:val="7"/>
            <w:sz w:val="24"/>
            <w:szCs w:val="24"/>
          </w:rPr>
          <w:t>https://swierklaniec.katowice.lasy.gov.pl/</w:t>
        </w:r>
      </w:hyperlink>
      <w:r>
        <w:rPr>
          <w:rFonts w:asciiTheme="majorHAnsi" w:hAnsiTheme="majorHAnsi" w:cs="Arial"/>
          <w:spacing w:val="7"/>
          <w:sz w:val="24"/>
          <w:szCs w:val="24"/>
        </w:rPr>
        <w:t>.</w:t>
      </w:r>
    </w:p>
    <w:p w14:paraId="02CC2B01" w14:textId="77777777" w:rsidR="002E6A1C" w:rsidRDefault="00000000">
      <w:pPr>
        <w:pStyle w:val="Akapitzlist"/>
        <w:tabs>
          <w:tab w:val="left" w:pos="8460"/>
          <w:tab w:val="left" w:pos="9000"/>
        </w:tabs>
        <w:spacing w:line="360" w:lineRule="auto"/>
        <w:ind w:left="1080" w:right="70"/>
        <w:jc w:val="both"/>
        <w:rPr>
          <w:rFonts w:asciiTheme="majorHAnsi" w:hAnsiTheme="majorHAnsi" w:cs="Arial"/>
          <w:sz w:val="24"/>
          <w:szCs w:val="24"/>
          <w:lang w:eastAsia="zh-CN"/>
        </w:rPr>
      </w:pPr>
      <w:r>
        <w:rPr>
          <w:rFonts w:asciiTheme="majorHAnsi" w:hAnsiTheme="majorHAnsi" w:cs="Arial"/>
          <w:spacing w:val="7"/>
          <w:sz w:val="24"/>
          <w:szCs w:val="24"/>
        </w:rPr>
        <w:lastRenderedPageBreak/>
        <w:t xml:space="preserve"> adres e – mail: swierklaniec@katowice.lasy.gov.pl.</w:t>
      </w:r>
    </w:p>
    <w:p w14:paraId="6D9A66A1" w14:textId="77777777" w:rsidR="002E6A1C" w:rsidRDefault="00000000">
      <w:pPr>
        <w:tabs>
          <w:tab w:val="left" w:pos="8460"/>
          <w:tab w:val="left" w:pos="9000"/>
        </w:tabs>
        <w:spacing w:line="360" w:lineRule="auto"/>
        <w:ind w:right="70"/>
        <w:jc w:val="both"/>
        <w:rPr>
          <w:rFonts w:asciiTheme="majorHAnsi" w:hAnsiTheme="majorHAnsi" w:cs="Arial"/>
          <w:sz w:val="24"/>
          <w:szCs w:val="24"/>
        </w:rPr>
      </w:pPr>
      <w:r>
        <w:rPr>
          <w:rFonts w:asciiTheme="majorHAnsi" w:hAnsiTheme="majorHAnsi" w:cs="Arial"/>
          <w:spacing w:val="7"/>
          <w:sz w:val="24"/>
          <w:szCs w:val="24"/>
        </w:rPr>
        <w:t>2. Dane osobowe przetwarzane są w celu wykonywania czynności mających na celu zawarcie umowy i jej realizację, a podstawą prawną przetwarzania danych osobowych jest art. 6 ust. 1 lit. b)  RODO (UE).</w:t>
      </w:r>
    </w:p>
    <w:p w14:paraId="57602134" w14:textId="77777777" w:rsidR="002E6A1C" w:rsidRDefault="00000000">
      <w:pPr>
        <w:tabs>
          <w:tab w:val="left" w:pos="8460"/>
          <w:tab w:val="left" w:pos="9000"/>
        </w:tabs>
        <w:spacing w:line="360" w:lineRule="auto"/>
        <w:ind w:right="70"/>
        <w:jc w:val="both"/>
        <w:rPr>
          <w:rFonts w:asciiTheme="majorHAnsi" w:hAnsiTheme="majorHAnsi" w:cs="Arial"/>
          <w:sz w:val="24"/>
          <w:szCs w:val="24"/>
        </w:rPr>
      </w:pPr>
      <w:r>
        <w:rPr>
          <w:rFonts w:asciiTheme="majorHAnsi" w:hAnsiTheme="majorHAnsi" w:cs="Arial"/>
          <w:spacing w:val="7"/>
          <w:sz w:val="24"/>
          <w:szCs w:val="24"/>
        </w:rPr>
        <w:t xml:space="preserve">3. Wykonawca oświadcza, iż zapoznał się z pełną treścią klauzuli informacyjnej, </w:t>
      </w:r>
      <w:r>
        <w:rPr>
          <w:rFonts w:asciiTheme="majorHAnsi" w:hAnsiTheme="majorHAnsi" w:cs="Arial"/>
          <w:spacing w:val="7"/>
          <w:sz w:val="24"/>
          <w:szCs w:val="24"/>
        </w:rPr>
        <w:br/>
        <w:t>która znajduje się na jego stronie internetowej.</w:t>
      </w:r>
    </w:p>
    <w:p w14:paraId="1DE6BC42" w14:textId="77777777" w:rsidR="002E6A1C" w:rsidRDefault="002E6A1C">
      <w:pPr>
        <w:tabs>
          <w:tab w:val="left" w:pos="283"/>
          <w:tab w:val="left" w:pos="720"/>
        </w:tabs>
        <w:spacing w:after="120" w:line="360" w:lineRule="auto"/>
        <w:jc w:val="both"/>
        <w:rPr>
          <w:rFonts w:asciiTheme="majorHAnsi" w:hAnsiTheme="majorHAnsi" w:cs="Arial"/>
          <w:sz w:val="24"/>
          <w:szCs w:val="24"/>
        </w:rPr>
      </w:pPr>
    </w:p>
    <w:p w14:paraId="37D0E6D3" w14:textId="77777777" w:rsidR="002E6A1C" w:rsidRDefault="00000000">
      <w:pPr>
        <w:pStyle w:val="Default"/>
        <w:spacing w:line="360" w:lineRule="auto"/>
        <w:jc w:val="center"/>
        <w:rPr>
          <w:rFonts w:asciiTheme="majorHAnsi" w:hAnsiTheme="majorHAnsi"/>
          <w:b/>
          <w:bCs/>
          <w:i/>
          <w:iCs/>
          <w:u w:val="single"/>
        </w:rPr>
      </w:pPr>
      <w:r>
        <w:rPr>
          <w:rFonts w:asciiTheme="majorHAnsi" w:hAnsiTheme="majorHAnsi"/>
          <w:b/>
          <w:bCs/>
          <w:i/>
          <w:iCs/>
          <w:u w:val="single"/>
        </w:rPr>
        <w:t>SZCZEGÓŁOWE WARUNKI REALIZACJI ZAMÓWIEŃ WYKONAWCZYCH</w:t>
      </w:r>
    </w:p>
    <w:p w14:paraId="643404FE" w14:textId="77777777" w:rsidR="002E6A1C" w:rsidRDefault="00000000">
      <w:pPr>
        <w:pStyle w:val="Default"/>
        <w:spacing w:line="360" w:lineRule="auto"/>
        <w:jc w:val="center"/>
        <w:rPr>
          <w:rFonts w:asciiTheme="majorHAnsi" w:hAnsiTheme="majorHAnsi"/>
        </w:rPr>
      </w:pPr>
      <w:r>
        <w:rPr>
          <w:rFonts w:asciiTheme="majorHAnsi" w:hAnsiTheme="majorHAnsi"/>
          <w:b/>
          <w:bCs/>
        </w:rPr>
        <w:t>§ 7</w:t>
      </w:r>
    </w:p>
    <w:p w14:paraId="3AB06408" w14:textId="77777777" w:rsidR="002E6A1C" w:rsidRDefault="002E6A1C">
      <w:pPr>
        <w:pStyle w:val="Default"/>
        <w:spacing w:line="360" w:lineRule="auto"/>
        <w:jc w:val="both"/>
        <w:rPr>
          <w:rFonts w:asciiTheme="majorHAnsi" w:hAnsiTheme="majorHAnsi"/>
        </w:rPr>
      </w:pPr>
    </w:p>
    <w:p w14:paraId="1BFA65FE" w14:textId="77777777" w:rsidR="002E6A1C" w:rsidRDefault="00000000">
      <w:pPr>
        <w:pStyle w:val="Default"/>
        <w:spacing w:line="360" w:lineRule="auto"/>
        <w:jc w:val="both"/>
        <w:rPr>
          <w:rFonts w:asciiTheme="majorHAnsi" w:hAnsiTheme="majorHAnsi"/>
        </w:rPr>
      </w:pPr>
      <w:r>
        <w:rPr>
          <w:rFonts w:asciiTheme="majorHAnsi" w:hAnsiTheme="majorHAnsi"/>
        </w:rPr>
        <w:t>Realizacja zamówień wykonawczych będzie się odbywała na zasadach określonych w umowie ramowej oraz zgodnie zapisami określonymi we wzorze umowy wykonawczej, stanowiącej załącznik nr 11 do SWZ.</w:t>
      </w:r>
    </w:p>
    <w:p w14:paraId="70278801" w14:textId="77777777" w:rsidR="002E6A1C" w:rsidRDefault="002E6A1C">
      <w:pPr>
        <w:pStyle w:val="Default"/>
        <w:spacing w:line="360" w:lineRule="auto"/>
        <w:jc w:val="center"/>
        <w:rPr>
          <w:rFonts w:asciiTheme="majorHAnsi" w:hAnsiTheme="majorHAnsi"/>
          <w:b/>
          <w:bCs/>
          <w:i/>
          <w:iCs/>
          <w:u w:val="single"/>
        </w:rPr>
      </w:pPr>
    </w:p>
    <w:p w14:paraId="37997A30" w14:textId="77777777" w:rsidR="002E6A1C" w:rsidRDefault="00000000">
      <w:pPr>
        <w:pStyle w:val="Default"/>
        <w:spacing w:line="360" w:lineRule="auto"/>
        <w:jc w:val="center"/>
        <w:rPr>
          <w:rFonts w:asciiTheme="majorHAnsi" w:hAnsiTheme="majorHAnsi"/>
          <w:b/>
          <w:bCs/>
          <w:i/>
          <w:iCs/>
          <w:u w:val="single"/>
        </w:rPr>
      </w:pPr>
      <w:r>
        <w:rPr>
          <w:rFonts w:asciiTheme="majorHAnsi" w:hAnsiTheme="majorHAnsi"/>
          <w:b/>
          <w:bCs/>
          <w:i/>
          <w:iCs/>
          <w:u w:val="single"/>
        </w:rPr>
        <w:t>WALORYZACJA</w:t>
      </w:r>
    </w:p>
    <w:p w14:paraId="15F1459A" w14:textId="77777777" w:rsidR="002E6A1C" w:rsidRDefault="00000000">
      <w:pPr>
        <w:pStyle w:val="Default"/>
        <w:spacing w:line="360" w:lineRule="auto"/>
        <w:jc w:val="center"/>
        <w:rPr>
          <w:rFonts w:asciiTheme="majorHAnsi" w:hAnsiTheme="majorHAnsi"/>
        </w:rPr>
      </w:pPr>
      <w:r>
        <w:rPr>
          <w:rFonts w:asciiTheme="majorHAnsi" w:hAnsiTheme="majorHAnsi"/>
          <w:b/>
          <w:bCs/>
        </w:rPr>
        <w:t>§ 8</w:t>
      </w:r>
    </w:p>
    <w:p w14:paraId="6407E754"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1.</w:t>
      </w:r>
      <w:r>
        <w:rPr>
          <w:rFonts w:asciiTheme="majorHAnsi" w:hAnsiTheme="majorHAnsi" w:cs="Arial"/>
          <w:sz w:val="24"/>
          <w:szCs w:val="24"/>
          <w:lang w:eastAsia="pl-PL"/>
        </w:rPr>
        <w:tab/>
        <w:t xml:space="preserve">Na zasadach określonych w Umowie, na podstawie art. 439 ust. 1 i 2 PZP, Strony będą waloryzowały koszty realizacji czynności wchodzących w skład Przedmiotu Umowy („Waloryzacja”). Waloryzacja będzie polegała na podwyższeniu albo obniżeniu  cen jednostkowych podanych w Kosztorysie Ofertowym zawartym w Ofercie na zasadach opisanych w niniejszym paragrafie. </w:t>
      </w:r>
    </w:p>
    <w:p w14:paraId="1E427F2C"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2.</w:t>
      </w:r>
      <w:r>
        <w:rPr>
          <w:rFonts w:asciiTheme="majorHAnsi" w:hAnsiTheme="majorHAnsi" w:cs="Arial"/>
          <w:sz w:val="24"/>
          <w:szCs w:val="24"/>
          <w:lang w:eastAsia="pl-PL"/>
        </w:rPr>
        <w:tab/>
        <w:t xml:space="preserve">Żadna ze Stron nie będzie uprawniona wystąpić z wnioskiem o dokonanie Waloryzacji wcześniej niż 6 miesięcy od dnia zawarcia Umowy. </w:t>
      </w:r>
    </w:p>
    <w:p w14:paraId="781585E9"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3.</w:t>
      </w:r>
      <w:r>
        <w:rPr>
          <w:rFonts w:asciiTheme="majorHAnsi" w:hAnsiTheme="majorHAnsi" w:cs="Arial"/>
          <w:sz w:val="24"/>
          <w:szCs w:val="24"/>
          <w:lang w:eastAsia="pl-PL"/>
        </w:rPr>
        <w:tab/>
        <w:t xml:space="preserve">Po upływie terminu, o którym mowa w ust. 2, w przypadku zmiany kosztów realizacji Przedmiotu Umowy w związku ze wzrostem albo obniżeniem cen określonym we wskaźniku cen towarów i usług konsumpcyjnych ogółem za poprzedni kwartał („Wskaźnik GUS”) ogłaszanym w formie komunikatu Prezesa Głównego Urzędu Statystycznego, o którym mowa w art. 25 ust. 11 ustawy z dnia 17 grudnia 1998 r. o emeryturach i rentach z Funduszu Ubezpieczeń Społecznych (tekst jedn.: Dz. U. z 2022 r. poz. 504 z </w:t>
      </w:r>
      <w:proofErr w:type="spellStart"/>
      <w:r>
        <w:rPr>
          <w:rFonts w:asciiTheme="majorHAnsi" w:hAnsiTheme="majorHAnsi" w:cs="Arial"/>
          <w:sz w:val="24"/>
          <w:szCs w:val="24"/>
          <w:lang w:eastAsia="pl-PL"/>
        </w:rPr>
        <w:t>późn</w:t>
      </w:r>
      <w:proofErr w:type="spellEnd"/>
      <w:r>
        <w:rPr>
          <w:rFonts w:asciiTheme="majorHAnsi" w:hAnsiTheme="majorHAnsi" w:cs="Arial"/>
          <w:sz w:val="24"/>
          <w:szCs w:val="24"/>
          <w:lang w:eastAsia="pl-PL"/>
        </w:rPr>
        <w:t xml:space="preserve">. zm.) </w:t>
      </w:r>
      <w:r>
        <w:rPr>
          <w:rFonts w:asciiTheme="majorHAnsi" w:hAnsiTheme="majorHAnsi" w:cs="Arial"/>
          <w:sz w:val="24"/>
          <w:szCs w:val="24"/>
          <w:lang w:eastAsia="pl-PL"/>
        </w:rPr>
        <w:lastRenderedPageBreak/>
        <w:t>każda ze Stron może wystąpić do drugiej Strony z pisemnym wnioskiem o dokonanie Waloryzacji. We wniosku zostaną wskazane nowe wartości  cen jednostkowych podanych w Kosztorysie Ofertowym zawartym w Ofercie określone na zasadach opisanych w niniejszym paragrafie.</w:t>
      </w:r>
    </w:p>
    <w:p w14:paraId="6CBF2E0F"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4.</w:t>
      </w:r>
      <w:r>
        <w:rPr>
          <w:rFonts w:asciiTheme="majorHAnsi" w:hAnsiTheme="majorHAnsi" w:cs="Arial"/>
          <w:sz w:val="24"/>
          <w:szCs w:val="24"/>
          <w:lang w:eastAsia="pl-PL"/>
        </w:rPr>
        <w:tab/>
        <w:t xml:space="preserve">Każda ze Stron będzie uprawniona wystąpić do drugiej Strony z wnioskiem o dokonanie Waloryzacji każdorazowo po komunikacie Prezesa Głównego Urzędu Statystycznego ogłaszającym kolejny Wskaźnik GUS. </w:t>
      </w:r>
    </w:p>
    <w:p w14:paraId="7D56DD5F"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5.</w:t>
      </w:r>
      <w:r>
        <w:rPr>
          <w:rFonts w:asciiTheme="majorHAnsi" w:hAnsiTheme="majorHAnsi" w:cs="Arial"/>
          <w:sz w:val="24"/>
          <w:szCs w:val="24"/>
          <w:lang w:eastAsia="pl-PL"/>
        </w:rPr>
        <w:tab/>
        <w:t xml:space="preserve">Ewentualna Waloryzacja będzie ustalana przez Strony w drodze aneksu do Umowy ze skutkiem od dnia opublikowania komunikatu Prezesa Głównego Urzędu Statystycznego ogłaszającego Wskaźnik GUS („Dzień Ustalenia Waloryzacji”). </w:t>
      </w:r>
    </w:p>
    <w:p w14:paraId="08778352"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6.</w:t>
      </w:r>
      <w:r>
        <w:rPr>
          <w:rFonts w:asciiTheme="majorHAnsi" w:hAnsiTheme="majorHAnsi" w:cs="Arial"/>
          <w:sz w:val="24"/>
          <w:szCs w:val="24"/>
          <w:lang w:eastAsia="pl-PL"/>
        </w:rPr>
        <w:tab/>
        <w:t xml:space="preserve">Wnioskowana zmiana cen jednostkowych podanych w Kosztorysie Ofertowym zawartym w Ofercie nastąpi pod warunkiem, iż wartość Wskaźnika GUS ogłoszonego w Dniu Ustalania Waloryzacji będzie wskazywała na wzrost lub spadek cen towarów i usług konsumpcyjnych o co najmniej 2 punkty procentowe w stosunku do poprzedniego kwartału („Próg Waloryzacji"). </w:t>
      </w:r>
    </w:p>
    <w:p w14:paraId="6BF5935D"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7.</w:t>
      </w:r>
      <w:r>
        <w:rPr>
          <w:rFonts w:asciiTheme="majorHAnsi" w:hAnsiTheme="majorHAnsi" w:cs="Arial"/>
          <w:sz w:val="24"/>
          <w:szCs w:val="24"/>
          <w:lang w:eastAsia="pl-PL"/>
        </w:rPr>
        <w:tab/>
        <w:t xml:space="preserve">Ewentualna zmiana cen jednostkowych podanych w Kosztorysie Ofertowym zawartym w Ofercie, nastąpi o wielkość stanowiącą połowę (50%) wartości wzrostu albo obniżenia cen określonego we Wskaźniku GUS ogłoszonym w Dniu Ustalania Waloryzacji, z zastrzeżeniem postanowień ust. 12. </w:t>
      </w:r>
    </w:p>
    <w:p w14:paraId="472347ED"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8.</w:t>
      </w:r>
      <w:r>
        <w:rPr>
          <w:rFonts w:asciiTheme="majorHAnsi" w:hAnsiTheme="majorHAnsi" w:cs="Arial"/>
          <w:sz w:val="24"/>
          <w:szCs w:val="24"/>
          <w:lang w:eastAsia="pl-PL"/>
        </w:rPr>
        <w:tab/>
        <w:t xml:space="preserve">Pod warunkiem przekroczenia Progu Waloryzacji, w przypadku, gdy Wskaźnik GUS ogłoszony w Dniu Ustalania Waloryzacji będzie wartością dodatnią ceny jednostkowe podane w Kosztorysie Ofertowym zawartym w Ofercie ulegną zwiększeniu o wielkość wskazaną w ust. 7. </w:t>
      </w:r>
    </w:p>
    <w:p w14:paraId="2F8B33BA"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9.</w:t>
      </w:r>
      <w:r>
        <w:rPr>
          <w:rFonts w:asciiTheme="majorHAnsi" w:hAnsiTheme="majorHAnsi" w:cs="Arial"/>
          <w:sz w:val="24"/>
          <w:szCs w:val="24"/>
          <w:lang w:eastAsia="pl-PL"/>
        </w:rPr>
        <w:tab/>
        <w:t>Pod warunkiem przekroczenia Progu Waloryzacji, w przypadku, gdy Wskaźnik GUS ogłoszony w Dniu Ustalania Waloryzacji będzie wartością ujemną ceny jednostkowe podane w Kosztorysie Ofertowym zawartym w Ofercie ulegną zmniejszeniu o wielkość wskazaną w ust. 7.</w:t>
      </w:r>
    </w:p>
    <w:p w14:paraId="0A4C3E3D"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10.</w:t>
      </w:r>
      <w:r>
        <w:rPr>
          <w:rFonts w:asciiTheme="majorHAnsi" w:hAnsiTheme="majorHAnsi" w:cs="Arial"/>
          <w:sz w:val="24"/>
          <w:szCs w:val="24"/>
          <w:lang w:eastAsia="pl-PL"/>
        </w:rPr>
        <w:tab/>
        <w:t xml:space="preserve">Nowe wartości cen jednostkowych podanych w Kosztorysie Ofertowym zawartym w Ofercie będą dotyczyć zapłaty należnej Wykonawcy za czynności odebrane po Dniu </w:t>
      </w:r>
      <w:r>
        <w:rPr>
          <w:rFonts w:asciiTheme="majorHAnsi" w:hAnsiTheme="majorHAnsi" w:cs="Arial"/>
          <w:sz w:val="24"/>
          <w:szCs w:val="24"/>
          <w:lang w:eastAsia="pl-PL"/>
        </w:rPr>
        <w:lastRenderedPageBreak/>
        <w:t xml:space="preserve">Ustalania Waloryzacji, z zastrzeżeniem postanowień ust. 11. Nowe wartości cen jednostkowych podanych w Kosztorysie Ofertowym zawartym w Ofercie będą stanowić podstawę wymiaru kar umownych dla czynności zleconych po Dniu Ustalenia Waloryzacji. </w:t>
      </w:r>
    </w:p>
    <w:p w14:paraId="29FC7192"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11.</w:t>
      </w:r>
      <w:r>
        <w:rPr>
          <w:rFonts w:asciiTheme="majorHAnsi" w:hAnsiTheme="majorHAnsi" w:cs="Arial"/>
          <w:sz w:val="24"/>
          <w:szCs w:val="24"/>
          <w:lang w:eastAsia="pl-PL"/>
        </w:rPr>
        <w:tab/>
        <w:t xml:space="preserve">Jeżeli czynności zlecone przed Dniem Ustalania Waloryzacji zostaną wykonane w warunkach zwłoki w stosunku do terminu określonego w Zleceniu i będą odbierane po Dniu Ustalania Waloryzacji, w takim przypadku zaplata za ich wykonanie oraz ustalenie wysokości kar umownych nastąpi na podstawie poprzednio obowiązujących cen jednostkowych. </w:t>
      </w:r>
    </w:p>
    <w:p w14:paraId="549DA57C"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12.</w:t>
      </w:r>
      <w:r>
        <w:rPr>
          <w:rFonts w:asciiTheme="majorHAnsi" w:hAnsiTheme="majorHAnsi" w:cs="Arial"/>
          <w:sz w:val="24"/>
          <w:szCs w:val="24"/>
          <w:lang w:eastAsia="pl-PL"/>
        </w:rPr>
        <w:tab/>
        <w:t>Strony ustalają maksymalną wartość obniżenia albo wzrostu Wartości Przedmiotu Umowy w efekcie zastosowania Waloryzacji na poziomie nie większym niż 15 % Wartości Przedmiotu Umowy.</w:t>
      </w:r>
    </w:p>
    <w:p w14:paraId="3EE26FC5" w14:textId="77777777" w:rsidR="002E6A1C" w:rsidRDefault="00000000">
      <w:pPr>
        <w:suppressAutoHyphens w:val="0"/>
        <w:spacing w:before="120" w:line="360" w:lineRule="auto"/>
        <w:jc w:val="both"/>
        <w:rPr>
          <w:rFonts w:asciiTheme="majorHAnsi" w:hAnsiTheme="majorHAnsi" w:cs="Arial"/>
          <w:sz w:val="24"/>
          <w:szCs w:val="24"/>
          <w:lang w:eastAsia="pl-PL"/>
        </w:rPr>
      </w:pPr>
      <w:r>
        <w:rPr>
          <w:rFonts w:asciiTheme="majorHAnsi" w:hAnsiTheme="majorHAnsi" w:cs="Arial"/>
          <w:sz w:val="24"/>
          <w:szCs w:val="24"/>
          <w:lang w:eastAsia="pl-PL"/>
        </w:rPr>
        <w:t>13.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roboty budowlane, dostawy lub usługi oraz (ii) okres obowiązywania umowy przekracza 6 miesięcy.</w:t>
      </w:r>
    </w:p>
    <w:p w14:paraId="0FE6BDB9" w14:textId="77777777" w:rsidR="002E6A1C" w:rsidRDefault="00000000">
      <w:pPr>
        <w:suppressAutoHyphens w:val="0"/>
        <w:spacing w:before="120" w:line="360" w:lineRule="auto"/>
        <w:jc w:val="center"/>
        <w:rPr>
          <w:rFonts w:asciiTheme="majorHAnsi" w:hAnsiTheme="majorHAnsi" w:cs="Arial"/>
          <w:b/>
          <w:bCs/>
          <w:i/>
          <w:iCs/>
          <w:sz w:val="24"/>
          <w:szCs w:val="24"/>
          <w:u w:val="single"/>
          <w:lang w:eastAsia="pl-PL"/>
        </w:rPr>
      </w:pPr>
      <w:r>
        <w:rPr>
          <w:rFonts w:asciiTheme="majorHAnsi" w:hAnsiTheme="majorHAnsi" w:cs="Arial"/>
          <w:b/>
          <w:bCs/>
          <w:i/>
          <w:iCs/>
          <w:sz w:val="24"/>
          <w:szCs w:val="24"/>
          <w:u w:val="single"/>
          <w:lang w:eastAsia="pl-PL"/>
        </w:rPr>
        <w:t>ZMIANY UMOWY</w:t>
      </w:r>
    </w:p>
    <w:p w14:paraId="22091DED" w14:textId="77777777" w:rsidR="002E6A1C" w:rsidRDefault="00000000">
      <w:pPr>
        <w:pStyle w:val="Default"/>
        <w:spacing w:line="360" w:lineRule="auto"/>
        <w:jc w:val="center"/>
        <w:rPr>
          <w:rFonts w:asciiTheme="majorHAnsi" w:hAnsiTheme="majorHAnsi"/>
          <w:b/>
          <w:bCs/>
        </w:rPr>
      </w:pPr>
      <w:r>
        <w:rPr>
          <w:rFonts w:asciiTheme="majorHAnsi" w:hAnsiTheme="majorHAnsi"/>
          <w:b/>
          <w:bCs/>
        </w:rPr>
        <w:t>§ 8</w:t>
      </w:r>
    </w:p>
    <w:p w14:paraId="52CDDE05" w14:textId="77777777" w:rsidR="002E6A1C" w:rsidRDefault="00000000">
      <w:pPr>
        <w:spacing w:line="360" w:lineRule="auto"/>
        <w:jc w:val="both"/>
        <w:rPr>
          <w:rFonts w:asciiTheme="majorHAnsi" w:hAnsiTheme="majorHAnsi"/>
          <w:sz w:val="24"/>
          <w:szCs w:val="24"/>
        </w:rPr>
      </w:pPr>
      <w:r>
        <w:rPr>
          <w:rFonts w:asciiTheme="majorHAnsi" w:hAnsiTheme="majorHAnsi"/>
          <w:sz w:val="24"/>
          <w:szCs w:val="24"/>
        </w:rPr>
        <w:t>Przewidywane możliwości dokonania zmian w zawartej umowie w następujących zakresach:</w:t>
      </w:r>
    </w:p>
    <w:p w14:paraId="3ECB4640" w14:textId="77777777" w:rsidR="002E6A1C" w:rsidRDefault="00000000">
      <w:pPr>
        <w:numPr>
          <w:ilvl w:val="0"/>
          <w:numId w:val="4"/>
        </w:numPr>
        <w:spacing w:after="120" w:line="360" w:lineRule="auto"/>
        <w:jc w:val="both"/>
        <w:rPr>
          <w:rFonts w:asciiTheme="majorHAnsi" w:hAnsiTheme="majorHAnsi"/>
          <w:sz w:val="24"/>
          <w:szCs w:val="24"/>
        </w:rPr>
      </w:pPr>
      <w:r>
        <w:rPr>
          <w:rFonts w:asciiTheme="majorHAnsi" w:hAnsiTheme="majorHAnsi"/>
          <w:sz w:val="24"/>
          <w:szCs w:val="24"/>
        </w:rPr>
        <w:t>ceny ofertowej:</w:t>
      </w:r>
    </w:p>
    <w:p w14:paraId="1752D653" w14:textId="77777777" w:rsidR="002E6A1C" w:rsidRDefault="00000000">
      <w:pPr>
        <w:numPr>
          <w:ilvl w:val="0"/>
          <w:numId w:val="5"/>
        </w:numPr>
        <w:spacing w:after="120" w:line="360" w:lineRule="auto"/>
        <w:jc w:val="both"/>
        <w:rPr>
          <w:rFonts w:asciiTheme="majorHAnsi" w:hAnsiTheme="majorHAnsi"/>
          <w:sz w:val="24"/>
          <w:szCs w:val="24"/>
        </w:rPr>
      </w:pPr>
      <w:r>
        <w:rPr>
          <w:rFonts w:asciiTheme="majorHAnsi" w:hAnsiTheme="majorHAnsi"/>
          <w:sz w:val="24"/>
          <w:szCs w:val="24"/>
        </w:rPr>
        <w:t xml:space="preserve">w przypadku ustawowej zmiany stawki podatku Vat w czasie realizacji zamówienia, o wielkość tej stawki – zmiana nastąpić może na podstawie pisemnego zawiadomienia Zamawiającego; </w:t>
      </w:r>
    </w:p>
    <w:p w14:paraId="5FF4F628" w14:textId="77777777" w:rsidR="002E6A1C" w:rsidRDefault="00000000">
      <w:pPr>
        <w:numPr>
          <w:ilvl w:val="0"/>
          <w:numId w:val="5"/>
        </w:numPr>
        <w:spacing w:after="120" w:line="360" w:lineRule="auto"/>
        <w:jc w:val="both"/>
        <w:rPr>
          <w:rFonts w:asciiTheme="majorHAnsi" w:hAnsiTheme="majorHAnsi"/>
          <w:sz w:val="24"/>
          <w:szCs w:val="24"/>
        </w:rPr>
      </w:pPr>
      <w:r>
        <w:rPr>
          <w:rFonts w:asciiTheme="majorHAnsi" w:hAnsiTheme="majorHAnsi"/>
          <w:sz w:val="24"/>
          <w:szCs w:val="24"/>
        </w:rPr>
        <w:t>w przypadku rezygnacji z części zamówienia wynikającej z zaistnienia okoliczności powodującej, że wykonanie jej nie leży w interesie publicznym – zmiana nastąpić może na podstawie pisemnego zawiadomienia Zamawiającego;</w:t>
      </w:r>
    </w:p>
    <w:p w14:paraId="53944BB9" w14:textId="77777777" w:rsidR="002E6A1C" w:rsidRDefault="00000000">
      <w:pPr>
        <w:numPr>
          <w:ilvl w:val="0"/>
          <w:numId w:val="4"/>
        </w:numPr>
        <w:tabs>
          <w:tab w:val="left" w:pos="283"/>
        </w:tabs>
        <w:spacing w:after="120" w:line="360" w:lineRule="auto"/>
        <w:jc w:val="both"/>
        <w:rPr>
          <w:rFonts w:asciiTheme="majorHAnsi" w:hAnsiTheme="majorHAnsi"/>
          <w:sz w:val="24"/>
          <w:szCs w:val="24"/>
        </w:rPr>
      </w:pPr>
      <w:r>
        <w:rPr>
          <w:rFonts w:asciiTheme="majorHAnsi" w:hAnsiTheme="majorHAnsi"/>
          <w:sz w:val="24"/>
          <w:szCs w:val="24"/>
        </w:rPr>
        <w:t xml:space="preserve">terminu wykonania przedmiotu umowy: </w:t>
      </w:r>
    </w:p>
    <w:p w14:paraId="7B29E753" w14:textId="77777777" w:rsidR="002E6A1C" w:rsidRDefault="00000000">
      <w:pPr>
        <w:numPr>
          <w:ilvl w:val="0"/>
          <w:numId w:val="3"/>
        </w:numPr>
        <w:spacing w:after="120" w:line="360" w:lineRule="auto"/>
        <w:ind w:left="949"/>
        <w:jc w:val="both"/>
        <w:rPr>
          <w:rFonts w:asciiTheme="majorHAnsi" w:hAnsiTheme="majorHAnsi"/>
          <w:sz w:val="24"/>
          <w:szCs w:val="24"/>
        </w:rPr>
      </w:pPr>
      <w:r>
        <w:rPr>
          <w:rFonts w:asciiTheme="majorHAnsi" w:hAnsiTheme="majorHAnsi"/>
          <w:sz w:val="24"/>
          <w:szCs w:val="24"/>
        </w:rPr>
        <w:lastRenderedPageBreak/>
        <w:t>w przypadku wstrzymania robót budowlanych w wyniku działania siły wyższej, potwierdzonego wpisem do dziennika budowy przez inspektora nadzoru, o ile czas wstrzymania robót i ich zakres będzie skutkować wydłużeniem terminu wykonania zamówienia;</w:t>
      </w:r>
    </w:p>
    <w:p w14:paraId="119C434E" w14:textId="77777777" w:rsidR="002E6A1C" w:rsidRDefault="00000000">
      <w:pPr>
        <w:numPr>
          <w:ilvl w:val="0"/>
          <w:numId w:val="3"/>
        </w:numPr>
        <w:tabs>
          <w:tab w:val="left" w:pos="283"/>
        </w:tabs>
        <w:spacing w:after="120" w:line="360" w:lineRule="auto"/>
        <w:ind w:left="949"/>
        <w:jc w:val="both"/>
        <w:rPr>
          <w:rFonts w:asciiTheme="majorHAnsi" w:hAnsiTheme="majorHAnsi"/>
          <w:sz w:val="24"/>
          <w:szCs w:val="24"/>
        </w:rPr>
      </w:pPr>
      <w:r>
        <w:rPr>
          <w:rFonts w:asciiTheme="majorHAnsi" w:hAnsiTheme="majorHAnsi"/>
          <w:sz w:val="24"/>
          <w:szCs w:val="24"/>
        </w:rPr>
        <w:t>w przypadku zaistnienia okoliczności niezależnych od Wykonawcy  a w szczególności w przypadku istotnych błędów w dokumentacji projektowej, kolizji  z niezinwentaryzowanymi sieciami podziemnymi, konieczności prowadzenia prac wykopaliskowych, aktualizacji rozwiązań z uwagi na postęp technologiczny, zawieszenia przez Zamawiającego wykonania robót, wyjątkowo niekorzystnych warunków klimatycznych  itp.</w:t>
      </w:r>
    </w:p>
    <w:p w14:paraId="32CECD65" w14:textId="77777777" w:rsidR="002E6A1C" w:rsidRDefault="00000000">
      <w:pPr>
        <w:tabs>
          <w:tab w:val="left" w:pos="360"/>
        </w:tabs>
        <w:spacing w:after="120" w:line="360" w:lineRule="auto"/>
        <w:ind w:left="949"/>
        <w:jc w:val="both"/>
        <w:rPr>
          <w:rFonts w:asciiTheme="majorHAnsi" w:hAnsiTheme="majorHAnsi"/>
          <w:sz w:val="24"/>
          <w:szCs w:val="24"/>
        </w:rPr>
      </w:pPr>
      <w:r>
        <w:rPr>
          <w:rFonts w:asciiTheme="majorHAnsi" w:hAnsiTheme="majorHAnsi"/>
          <w:sz w:val="24"/>
          <w:szCs w:val="24"/>
        </w:rPr>
        <w:t>– w powyższych przypadkach nowy termin wykonania zamówienia ustali Zamawiający w porozumieniu z Wykonawcą uwzględniając zaistniałe okoliczności;</w:t>
      </w:r>
    </w:p>
    <w:p w14:paraId="42AA6F29" w14:textId="77777777" w:rsidR="002E6A1C" w:rsidRDefault="00000000">
      <w:pPr>
        <w:numPr>
          <w:ilvl w:val="0"/>
          <w:numId w:val="4"/>
        </w:numPr>
        <w:tabs>
          <w:tab w:val="left" w:pos="283"/>
        </w:tabs>
        <w:spacing w:after="120" w:line="360" w:lineRule="auto"/>
        <w:jc w:val="both"/>
        <w:rPr>
          <w:rFonts w:asciiTheme="majorHAnsi" w:hAnsiTheme="majorHAnsi"/>
          <w:sz w:val="24"/>
          <w:szCs w:val="24"/>
        </w:rPr>
      </w:pPr>
      <w:r>
        <w:rPr>
          <w:rFonts w:asciiTheme="majorHAnsi" w:hAnsiTheme="majorHAnsi"/>
          <w:sz w:val="24"/>
          <w:szCs w:val="24"/>
        </w:rPr>
        <w:t>sposobu realizacji zamówienia wynikającej ze zmian w obowiązujących przepisach prawa bądź wytycznych mających wpływ na realizację przedmiotu umowy;</w:t>
      </w:r>
    </w:p>
    <w:p w14:paraId="1F775F13" w14:textId="77777777" w:rsidR="002E6A1C" w:rsidRDefault="00000000">
      <w:pPr>
        <w:numPr>
          <w:ilvl w:val="0"/>
          <w:numId w:val="4"/>
        </w:numPr>
        <w:tabs>
          <w:tab w:val="left" w:pos="283"/>
          <w:tab w:val="left" w:pos="720"/>
        </w:tabs>
        <w:spacing w:after="120" w:line="360" w:lineRule="auto"/>
        <w:jc w:val="both"/>
        <w:rPr>
          <w:rFonts w:asciiTheme="majorHAnsi" w:hAnsiTheme="majorHAnsi"/>
          <w:sz w:val="24"/>
          <w:szCs w:val="24"/>
        </w:rPr>
      </w:pPr>
      <w:r>
        <w:rPr>
          <w:rFonts w:asciiTheme="majorHAnsi" w:hAnsiTheme="majorHAnsi"/>
          <w:sz w:val="24"/>
          <w:szCs w:val="24"/>
        </w:rPr>
        <w:t xml:space="preserve">zmiany osób wyznaczonych przez </w:t>
      </w:r>
      <w:r>
        <w:rPr>
          <w:rFonts w:asciiTheme="majorHAnsi" w:hAnsiTheme="majorHAnsi"/>
          <w:bCs/>
          <w:sz w:val="24"/>
          <w:szCs w:val="24"/>
        </w:rPr>
        <w:t>Zamawiającego</w:t>
      </w:r>
      <w:r>
        <w:rPr>
          <w:rFonts w:asciiTheme="majorHAnsi" w:hAnsiTheme="majorHAnsi"/>
          <w:sz w:val="24"/>
          <w:szCs w:val="24"/>
        </w:rPr>
        <w:t xml:space="preserve"> i </w:t>
      </w:r>
      <w:r>
        <w:rPr>
          <w:rFonts w:asciiTheme="majorHAnsi" w:hAnsiTheme="majorHAnsi"/>
          <w:bCs/>
          <w:sz w:val="24"/>
          <w:szCs w:val="24"/>
        </w:rPr>
        <w:t>Wykonawcę</w:t>
      </w:r>
      <w:r>
        <w:rPr>
          <w:rFonts w:asciiTheme="majorHAnsi" w:hAnsiTheme="majorHAnsi"/>
          <w:sz w:val="24"/>
          <w:szCs w:val="24"/>
        </w:rPr>
        <w:t xml:space="preserve">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muszą  spełniać określonych wymagań to ich zmiana  może nastąpić po uprzednim  pisemnym, skutecznym zawiadomieniu strony przeciwnej. </w:t>
      </w:r>
    </w:p>
    <w:p w14:paraId="418713F3" w14:textId="77777777" w:rsidR="002E6A1C" w:rsidRDefault="00000000">
      <w:pPr>
        <w:numPr>
          <w:ilvl w:val="0"/>
          <w:numId w:val="4"/>
        </w:numPr>
        <w:tabs>
          <w:tab w:val="left" w:pos="283"/>
          <w:tab w:val="left" w:pos="720"/>
        </w:tabs>
        <w:spacing w:after="120" w:line="360" w:lineRule="auto"/>
        <w:jc w:val="both"/>
        <w:rPr>
          <w:rFonts w:asciiTheme="majorHAnsi" w:hAnsiTheme="majorHAnsi"/>
          <w:sz w:val="24"/>
          <w:szCs w:val="24"/>
        </w:rPr>
      </w:pPr>
      <w:r>
        <w:rPr>
          <w:rFonts w:asciiTheme="majorHAnsi" w:hAnsiTheme="majorHAnsi"/>
          <w:sz w:val="24"/>
          <w:szCs w:val="24"/>
        </w:rPr>
        <w:t>Zamawiający dopuszcza zmianę Podwykonawców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14:paraId="76152605" w14:textId="77777777" w:rsidR="002E6A1C" w:rsidRDefault="00000000">
      <w:pPr>
        <w:pStyle w:val="Default"/>
        <w:spacing w:line="360" w:lineRule="auto"/>
        <w:jc w:val="center"/>
        <w:rPr>
          <w:rFonts w:asciiTheme="majorHAnsi" w:hAnsiTheme="majorHAnsi"/>
        </w:rPr>
      </w:pPr>
      <w:r>
        <w:rPr>
          <w:rFonts w:asciiTheme="majorHAnsi" w:hAnsiTheme="majorHAnsi"/>
        </w:rPr>
        <w:lastRenderedPageBreak/>
        <w:t xml:space="preserve"> </w:t>
      </w:r>
      <w:r>
        <w:rPr>
          <w:rFonts w:ascii="Cambria" w:hAnsi="Cambria" w:cs="Cambria"/>
          <w:b/>
          <w:bCs/>
          <w:kern w:val="2"/>
          <w:sz w:val="22"/>
          <w:szCs w:val="22"/>
          <w:lang w:eastAsia="pl-PL"/>
        </w:rPr>
        <w:t>§ 9</w:t>
      </w:r>
    </w:p>
    <w:p w14:paraId="2460785E" w14:textId="77777777" w:rsidR="002E6A1C" w:rsidRDefault="00000000">
      <w:pPr>
        <w:jc w:val="center"/>
        <w:rPr>
          <w:rFonts w:ascii="Cambria" w:hAnsi="Cambria" w:cs="Cambria"/>
          <w:b/>
          <w:bCs/>
          <w:kern w:val="2"/>
          <w:lang w:eastAsia="pl-PL"/>
        </w:rPr>
      </w:pPr>
      <w:r>
        <w:rPr>
          <w:rFonts w:ascii="Cambria" w:hAnsi="Cambria" w:cs="Cambria"/>
          <w:b/>
          <w:bCs/>
          <w:kern w:val="2"/>
          <w:lang w:eastAsia="pl-PL"/>
        </w:rPr>
        <w:t>Rozwiązanie umowy ramowej.</w:t>
      </w:r>
    </w:p>
    <w:p w14:paraId="23F66D04" w14:textId="77777777" w:rsidR="002E6A1C" w:rsidRDefault="00000000">
      <w:pPr>
        <w:numPr>
          <w:ilvl w:val="0"/>
          <w:numId w:val="6"/>
        </w:numPr>
        <w:ind w:left="426" w:hanging="426"/>
        <w:jc w:val="both"/>
        <w:rPr>
          <w:rFonts w:ascii="Cambria" w:hAnsi="Cambria" w:cs="Cambria"/>
          <w:lang w:eastAsia="pl-PL"/>
        </w:rPr>
      </w:pPr>
      <w:r>
        <w:rPr>
          <w:rFonts w:ascii="Cambria" w:hAnsi="Cambria" w:cs="Cambria"/>
          <w:lang w:eastAsia="pl-PL"/>
        </w:rPr>
        <w:t>Zamawiający przewiduje możliwość rozwiązania z Wykonawcą umowy ramowej w przypadku, gdy:</w:t>
      </w:r>
    </w:p>
    <w:p w14:paraId="3FC0F524" w14:textId="77777777" w:rsidR="002E6A1C" w:rsidRDefault="00000000">
      <w:pPr>
        <w:numPr>
          <w:ilvl w:val="1"/>
          <w:numId w:val="7"/>
        </w:numPr>
        <w:ind w:left="426" w:hanging="284"/>
        <w:jc w:val="both"/>
        <w:rPr>
          <w:rFonts w:ascii="Cambria" w:hAnsi="Cambria" w:cs="Cambria"/>
          <w:lang w:eastAsia="pl-PL"/>
        </w:rPr>
      </w:pPr>
      <w:r>
        <w:rPr>
          <w:rFonts w:ascii="Cambria" w:hAnsi="Cambria" w:cs="Cambria"/>
          <w:lang w:eastAsia="pl-PL"/>
        </w:rPr>
        <w:t>nie złoży oferty w dwóch kolejnych postępowaniach prowadzonych w trybie opisanym w §3 umowy,</w:t>
      </w:r>
    </w:p>
    <w:p w14:paraId="688932E1" w14:textId="77777777" w:rsidR="002E6A1C" w:rsidRDefault="00000000">
      <w:pPr>
        <w:numPr>
          <w:ilvl w:val="1"/>
          <w:numId w:val="7"/>
        </w:numPr>
        <w:ind w:left="426" w:hanging="284"/>
        <w:jc w:val="both"/>
        <w:rPr>
          <w:rFonts w:ascii="Cambria" w:hAnsi="Cambria" w:cs="Cambria"/>
          <w:lang w:eastAsia="pl-PL"/>
        </w:rPr>
      </w:pPr>
      <w:r>
        <w:rPr>
          <w:rFonts w:ascii="Cambria" w:hAnsi="Cambria" w:cs="Cambria"/>
          <w:lang w:eastAsia="pl-PL"/>
        </w:rPr>
        <w:t xml:space="preserve">nienależycie wykona co najmniej dwa zamówienia, których przedmiot objęty jest niniejszą umową ramową (w przypadku stwierdzenia m.in. nienależytej lub niezgodnej z umową realizacji przedmiotu umowy, opóźnienia w realizacji, niewykonywania umowy).  </w:t>
      </w:r>
    </w:p>
    <w:p w14:paraId="7271C28B" w14:textId="77777777" w:rsidR="002E6A1C" w:rsidRDefault="00000000">
      <w:pPr>
        <w:suppressAutoHyphens w:val="0"/>
        <w:spacing w:before="120" w:after="0"/>
        <w:jc w:val="center"/>
        <w:rPr>
          <w:rFonts w:ascii="Cambria" w:hAnsi="Cambria" w:cs="Cambria"/>
          <w:b/>
          <w:lang w:eastAsia="pl-PL"/>
        </w:rPr>
      </w:pPr>
      <w:r>
        <w:rPr>
          <w:rFonts w:ascii="Cambria" w:hAnsi="Cambria" w:cs="Cambria"/>
          <w:b/>
          <w:lang w:eastAsia="pl-PL"/>
        </w:rPr>
        <w:t>§ 10</w:t>
      </w:r>
      <w:r>
        <w:rPr>
          <w:rFonts w:ascii="Cambria" w:hAnsi="Cambria" w:cs="Cambria"/>
          <w:b/>
          <w:lang w:eastAsia="pl-PL"/>
        </w:rPr>
        <w:br/>
        <w:t>Porozumiewanie się Stron</w:t>
      </w:r>
    </w:p>
    <w:p w14:paraId="1141426A" w14:textId="77777777" w:rsidR="002E6A1C" w:rsidRDefault="00000000">
      <w:pPr>
        <w:numPr>
          <w:ilvl w:val="0"/>
          <w:numId w:val="8"/>
        </w:numPr>
        <w:suppressAutoHyphens w:val="0"/>
        <w:overflowPunct w:val="0"/>
        <w:autoSpaceDE w:val="0"/>
        <w:spacing w:before="120" w:after="0"/>
        <w:ind w:left="567" w:hanging="567"/>
        <w:jc w:val="both"/>
        <w:textAlignment w:val="baseline"/>
        <w:rPr>
          <w:rFonts w:ascii="Cambria" w:hAnsi="Cambria" w:cs="Cambria"/>
        </w:rPr>
      </w:pPr>
      <w:r>
        <w:rPr>
          <w:rFonts w:ascii="Cambria" w:hAnsi="Cambria" w:cs="Cambria"/>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0F9D8FFD" w14:textId="77777777" w:rsidR="002E6A1C" w:rsidRDefault="00000000">
      <w:pPr>
        <w:numPr>
          <w:ilvl w:val="0"/>
          <w:numId w:val="8"/>
        </w:numPr>
        <w:suppressAutoHyphens w:val="0"/>
        <w:overflowPunct w:val="0"/>
        <w:autoSpaceDE w:val="0"/>
        <w:spacing w:before="120" w:after="0"/>
        <w:ind w:left="567" w:hanging="567"/>
        <w:jc w:val="both"/>
        <w:textAlignment w:val="baseline"/>
        <w:rPr>
          <w:rFonts w:ascii="Cambria" w:hAnsi="Cambria" w:cs="Cambria"/>
        </w:rPr>
      </w:pPr>
      <w:r>
        <w:rPr>
          <w:rFonts w:ascii="Cambria" w:hAnsi="Cambria" w:cs="Cambria"/>
        </w:rPr>
        <w:t>Dane kontaktowe Stron:</w:t>
      </w:r>
    </w:p>
    <w:p w14:paraId="2AA98838" w14:textId="77777777" w:rsidR="002E6A1C" w:rsidRDefault="00000000">
      <w:pPr>
        <w:suppressAutoHyphens w:val="0"/>
        <w:overflowPunct w:val="0"/>
        <w:autoSpaceDE w:val="0"/>
        <w:spacing w:before="120" w:after="0"/>
        <w:ind w:left="567"/>
        <w:jc w:val="both"/>
        <w:textAlignment w:val="baseline"/>
        <w:rPr>
          <w:rFonts w:ascii="Cambria" w:hAnsi="Cambria" w:cs="Cambria"/>
          <w:u w:val="single"/>
        </w:rPr>
      </w:pPr>
      <w:r>
        <w:rPr>
          <w:rFonts w:ascii="Cambria" w:hAnsi="Cambria" w:cs="Cambria"/>
          <w:u w:val="single"/>
        </w:rPr>
        <w:t>Zamawiający:</w:t>
      </w:r>
    </w:p>
    <w:p w14:paraId="44DBA5BC"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 xml:space="preserve">Adres: </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3971EB86"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 xml:space="preserve">Telefon:    </w:t>
      </w:r>
      <w:r>
        <w:rPr>
          <w:rFonts w:ascii="Cambria" w:hAnsi="Cambria" w:cs="Cambria"/>
          <w:lang w:eastAsia="pl-PL"/>
        </w:rPr>
        <w:tab/>
      </w:r>
      <w:r>
        <w:rPr>
          <w:rFonts w:ascii="Cambria" w:hAnsi="Cambria" w:cs="Cambria"/>
          <w:lang w:eastAsia="pl-PL"/>
        </w:rPr>
        <w:tab/>
        <w:t>_______________________________________________________</w:t>
      </w:r>
    </w:p>
    <w:p w14:paraId="62653F6E"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 xml:space="preserve">Fax:    </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613F514D"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 xml:space="preserve">e-mail:    </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551ED7DB" w14:textId="77777777" w:rsidR="002E6A1C" w:rsidRDefault="00000000">
      <w:pPr>
        <w:keepNext/>
        <w:suppressAutoHyphens w:val="0"/>
        <w:spacing w:before="120" w:after="0"/>
        <w:ind w:left="567"/>
        <w:jc w:val="both"/>
        <w:rPr>
          <w:rFonts w:ascii="Cambria" w:hAnsi="Cambria" w:cs="Cambria"/>
          <w:u w:val="single"/>
          <w:lang w:eastAsia="pl-PL"/>
        </w:rPr>
      </w:pPr>
      <w:r>
        <w:rPr>
          <w:rFonts w:ascii="Cambria" w:hAnsi="Cambria" w:cs="Cambria"/>
          <w:u w:val="single"/>
          <w:lang w:eastAsia="pl-PL"/>
        </w:rPr>
        <w:t>Wykonawca:</w:t>
      </w:r>
    </w:p>
    <w:p w14:paraId="1B4BC115"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Imię i Nazwisko</w:t>
      </w:r>
      <w:r>
        <w:rPr>
          <w:rFonts w:ascii="Cambria" w:hAnsi="Cambria" w:cs="Cambria"/>
          <w:lang w:eastAsia="pl-PL"/>
        </w:rPr>
        <w:tab/>
      </w:r>
      <w:r>
        <w:rPr>
          <w:rFonts w:ascii="Cambria" w:hAnsi="Cambria" w:cs="Cambria"/>
          <w:lang w:eastAsia="pl-PL"/>
        </w:rPr>
        <w:tab/>
        <w:t>_______________________________________________________</w:t>
      </w:r>
    </w:p>
    <w:p w14:paraId="443AF1E9"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 xml:space="preserve">Adres:  </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245F42BA"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Telefon:</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758F8D31"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Fax:</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1F2896C6" w14:textId="77777777" w:rsidR="002E6A1C" w:rsidRDefault="00000000">
      <w:pPr>
        <w:suppressAutoHyphens w:val="0"/>
        <w:spacing w:before="120" w:after="0"/>
        <w:ind w:left="567"/>
        <w:jc w:val="both"/>
        <w:rPr>
          <w:rFonts w:ascii="Cambria" w:hAnsi="Cambria" w:cs="Cambria"/>
          <w:lang w:eastAsia="pl-PL"/>
        </w:rPr>
      </w:pPr>
      <w:r>
        <w:rPr>
          <w:rFonts w:ascii="Cambria" w:hAnsi="Cambria" w:cs="Cambria"/>
          <w:lang w:eastAsia="pl-PL"/>
        </w:rPr>
        <w:t>e-mail:</w:t>
      </w:r>
      <w:r>
        <w:rPr>
          <w:rFonts w:ascii="Cambria" w:hAnsi="Cambria" w:cs="Cambria"/>
          <w:lang w:eastAsia="pl-PL"/>
        </w:rPr>
        <w:tab/>
      </w:r>
      <w:r>
        <w:rPr>
          <w:rFonts w:ascii="Cambria" w:hAnsi="Cambria" w:cs="Cambria"/>
          <w:lang w:eastAsia="pl-PL"/>
        </w:rPr>
        <w:tab/>
      </w:r>
      <w:r>
        <w:rPr>
          <w:rFonts w:ascii="Cambria" w:hAnsi="Cambria" w:cs="Cambria"/>
          <w:lang w:eastAsia="pl-PL"/>
        </w:rPr>
        <w:tab/>
        <w:t>_______________________________________________________</w:t>
      </w:r>
    </w:p>
    <w:p w14:paraId="732CFB13" w14:textId="77777777" w:rsidR="002E6A1C" w:rsidRDefault="002E6A1C">
      <w:pPr>
        <w:pStyle w:val="Default"/>
        <w:spacing w:line="360" w:lineRule="auto"/>
        <w:jc w:val="both"/>
        <w:rPr>
          <w:rFonts w:asciiTheme="majorHAnsi" w:hAnsiTheme="majorHAnsi"/>
        </w:rPr>
      </w:pPr>
    </w:p>
    <w:p w14:paraId="1FA8FD3E" w14:textId="77777777" w:rsidR="002E6A1C" w:rsidRDefault="00000000">
      <w:pPr>
        <w:pStyle w:val="Default"/>
        <w:spacing w:line="360" w:lineRule="auto"/>
        <w:jc w:val="center"/>
        <w:rPr>
          <w:rFonts w:asciiTheme="majorHAnsi" w:hAnsiTheme="majorHAnsi"/>
          <w:b/>
          <w:bCs/>
          <w:i/>
          <w:iCs/>
          <w:u w:val="single"/>
        </w:rPr>
      </w:pPr>
      <w:r>
        <w:rPr>
          <w:rFonts w:asciiTheme="majorHAnsi" w:hAnsiTheme="majorHAnsi"/>
          <w:b/>
          <w:bCs/>
          <w:i/>
          <w:iCs/>
          <w:u w:val="single"/>
        </w:rPr>
        <w:t>POSTANOWIENIA KOŃCOWE</w:t>
      </w:r>
    </w:p>
    <w:p w14:paraId="3107F862" w14:textId="77777777" w:rsidR="002E6A1C" w:rsidRDefault="00000000">
      <w:pPr>
        <w:pStyle w:val="Default"/>
        <w:spacing w:line="360" w:lineRule="auto"/>
        <w:jc w:val="center"/>
        <w:rPr>
          <w:rFonts w:asciiTheme="majorHAnsi" w:hAnsiTheme="majorHAnsi"/>
          <w:b/>
          <w:bCs/>
        </w:rPr>
      </w:pPr>
      <w:r>
        <w:rPr>
          <w:rFonts w:asciiTheme="majorHAnsi" w:hAnsiTheme="majorHAnsi"/>
          <w:b/>
          <w:bCs/>
        </w:rPr>
        <w:t>§ 11</w:t>
      </w:r>
    </w:p>
    <w:p w14:paraId="19D09EAC" w14:textId="77777777" w:rsidR="002E6A1C" w:rsidRDefault="00000000">
      <w:pPr>
        <w:pStyle w:val="Default"/>
        <w:spacing w:after="23" w:line="360" w:lineRule="auto"/>
        <w:jc w:val="both"/>
        <w:rPr>
          <w:rFonts w:asciiTheme="majorHAnsi" w:hAnsiTheme="majorHAnsi"/>
        </w:rPr>
      </w:pPr>
      <w:r>
        <w:rPr>
          <w:rFonts w:asciiTheme="majorHAnsi" w:hAnsiTheme="majorHAnsi"/>
        </w:rPr>
        <w:t xml:space="preserve">1. Wszelkie zmiany niniejszej umowy ramowej wymagają formy pisemnej pod rygorem nieważności. </w:t>
      </w:r>
    </w:p>
    <w:p w14:paraId="7363E281" w14:textId="77777777" w:rsidR="002E6A1C" w:rsidRDefault="00000000">
      <w:pPr>
        <w:pStyle w:val="Default"/>
        <w:spacing w:after="23" w:line="360" w:lineRule="auto"/>
        <w:jc w:val="both"/>
        <w:rPr>
          <w:rFonts w:asciiTheme="majorHAnsi" w:hAnsiTheme="majorHAnsi"/>
        </w:rPr>
      </w:pPr>
      <w:r>
        <w:rPr>
          <w:rFonts w:asciiTheme="majorHAnsi" w:hAnsiTheme="majorHAnsi"/>
        </w:rPr>
        <w:t xml:space="preserve">2. W sprawach nieuregulowanych niniejszą umową ramową mają zastosowanie przepisy Ustawy oraz przepisy Kodeksu cywilnego. </w:t>
      </w:r>
    </w:p>
    <w:p w14:paraId="59F56DA4" w14:textId="77777777" w:rsidR="002E6A1C" w:rsidRDefault="00000000">
      <w:pPr>
        <w:pStyle w:val="Default"/>
        <w:spacing w:after="23" w:line="360" w:lineRule="auto"/>
        <w:jc w:val="both"/>
        <w:rPr>
          <w:rFonts w:asciiTheme="majorHAnsi" w:hAnsiTheme="majorHAnsi"/>
        </w:rPr>
      </w:pPr>
      <w:r>
        <w:rPr>
          <w:rFonts w:asciiTheme="majorHAnsi" w:hAnsiTheme="majorHAnsi"/>
        </w:rPr>
        <w:lastRenderedPageBreak/>
        <w:t xml:space="preserve">3. Ewentualne spory powstałe w wyniku realizacji niniejszej umowy ramowej rozstrzygać będzie sąd właściwy dla siedziby Zamawiającego. </w:t>
      </w:r>
    </w:p>
    <w:p w14:paraId="377C134E" w14:textId="77777777" w:rsidR="002E6A1C" w:rsidRDefault="00000000">
      <w:pPr>
        <w:pStyle w:val="Default"/>
        <w:spacing w:line="360" w:lineRule="auto"/>
        <w:jc w:val="both"/>
        <w:rPr>
          <w:rFonts w:asciiTheme="majorHAnsi" w:hAnsiTheme="majorHAnsi"/>
        </w:rPr>
      </w:pPr>
      <w:r>
        <w:rPr>
          <w:rFonts w:asciiTheme="majorHAnsi" w:hAnsiTheme="majorHAnsi"/>
        </w:rPr>
        <w:t xml:space="preserve">4. Niniejsza umowa ramowa została sporządzona w ………………. jednobrzmiących egzemplarzach, jednym dla Zamawiającego i jednym dla Wykonawcy. </w:t>
      </w:r>
    </w:p>
    <w:p w14:paraId="2DFD724D" w14:textId="77777777" w:rsidR="002E6A1C" w:rsidRDefault="002E6A1C">
      <w:pPr>
        <w:spacing w:after="0" w:line="360" w:lineRule="auto"/>
        <w:jc w:val="both"/>
        <w:rPr>
          <w:rFonts w:asciiTheme="majorHAnsi" w:hAnsiTheme="majorHAnsi" w:cs="Arial"/>
          <w:b/>
          <w:bCs/>
          <w:sz w:val="24"/>
          <w:szCs w:val="24"/>
          <w:lang w:eastAsia="pl-PL"/>
        </w:rPr>
      </w:pPr>
    </w:p>
    <w:p w14:paraId="6F16BB14" w14:textId="77777777" w:rsidR="002E6A1C" w:rsidRDefault="002E6A1C">
      <w:pPr>
        <w:spacing w:after="0" w:line="360" w:lineRule="auto"/>
        <w:jc w:val="both"/>
        <w:rPr>
          <w:rFonts w:asciiTheme="majorHAnsi" w:hAnsiTheme="majorHAnsi" w:cs="Arial"/>
          <w:b/>
          <w:bCs/>
          <w:sz w:val="24"/>
          <w:szCs w:val="24"/>
          <w:lang w:eastAsia="pl-PL"/>
        </w:rPr>
      </w:pPr>
    </w:p>
    <w:p w14:paraId="5613D691" w14:textId="77777777" w:rsidR="002E6A1C" w:rsidRDefault="00000000">
      <w:pPr>
        <w:spacing w:after="0" w:line="360" w:lineRule="auto"/>
        <w:jc w:val="both"/>
        <w:rPr>
          <w:rFonts w:asciiTheme="majorHAnsi" w:hAnsiTheme="majorHAnsi" w:cs="Arial"/>
          <w:sz w:val="24"/>
          <w:szCs w:val="24"/>
          <w:lang w:eastAsia="pl-PL"/>
        </w:rPr>
      </w:pPr>
      <w:r>
        <w:rPr>
          <w:rFonts w:asciiTheme="majorHAnsi" w:hAnsiTheme="majorHAnsi" w:cs="Arial"/>
          <w:b/>
          <w:bCs/>
          <w:sz w:val="24"/>
          <w:szCs w:val="24"/>
          <w:lang w:eastAsia="pl-PL"/>
        </w:rPr>
        <w:t xml:space="preserve">Wykonawca </w:t>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sz w:val="24"/>
          <w:szCs w:val="24"/>
          <w:lang w:eastAsia="pl-PL"/>
        </w:rPr>
        <w:tab/>
      </w:r>
      <w:r>
        <w:rPr>
          <w:rFonts w:asciiTheme="majorHAnsi" w:hAnsiTheme="majorHAnsi" w:cs="Arial"/>
          <w:b/>
          <w:bCs/>
          <w:sz w:val="24"/>
          <w:szCs w:val="24"/>
          <w:lang w:eastAsia="pl-PL"/>
        </w:rPr>
        <w:t>Zamawiający</w:t>
      </w:r>
    </w:p>
    <w:p w14:paraId="521B4C85" w14:textId="77777777" w:rsidR="002E6A1C" w:rsidRDefault="002E6A1C">
      <w:pPr>
        <w:spacing w:after="0" w:line="360" w:lineRule="auto"/>
        <w:jc w:val="both"/>
        <w:rPr>
          <w:rFonts w:asciiTheme="majorHAnsi" w:hAnsiTheme="majorHAnsi" w:cs="Arial"/>
          <w:sz w:val="24"/>
          <w:szCs w:val="24"/>
          <w:lang w:eastAsia="pl-PL"/>
        </w:rPr>
      </w:pPr>
    </w:p>
    <w:p w14:paraId="7C536DF8" w14:textId="77777777" w:rsidR="002E6A1C" w:rsidRDefault="002E6A1C">
      <w:pPr>
        <w:spacing w:after="0" w:line="360" w:lineRule="auto"/>
        <w:jc w:val="both"/>
        <w:rPr>
          <w:rFonts w:asciiTheme="majorHAnsi" w:hAnsiTheme="majorHAnsi" w:cs="Arial"/>
          <w:sz w:val="24"/>
          <w:szCs w:val="24"/>
          <w:lang w:eastAsia="pl-PL"/>
        </w:rPr>
      </w:pPr>
    </w:p>
    <w:p w14:paraId="27AEB343" w14:textId="77777777" w:rsidR="002E6A1C" w:rsidRDefault="002E6A1C">
      <w:pPr>
        <w:spacing w:after="0" w:line="360" w:lineRule="auto"/>
        <w:jc w:val="both"/>
        <w:rPr>
          <w:rFonts w:asciiTheme="majorHAnsi" w:hAnsiTheme="majorHAnsi" w:cs="Arial"/>
          <w:sz w:val="24"/>
          <w:szCs w:val="24"/>
          <w:lang w:eastAsia="pl-PL"/>
        </w:rPr>
      </w:pPr>
    </w:p>
    <w:p w14:paraId="741FE807" w14:textId="77777777" w:rsidR="002E6A1C" w:rsidRDefault="002E6A1C">
      <w:pPr>
        <w:spacing w:after="0" w:line="360" w:lineRule="auto"/>
        <w:ind w:right="-2"/>
        <w:jc w:val="both"/>
        <w:rPr>
          <w:rFonts w:asciiTheme="majorHAnsi" w:hAnsiTheme="majorHAnsi" w:cs="Arial"/>
          <w:bCs/>
          <w:i/>
          <w:sz w:val="24"/>
          <w:szCs w:val="24"/>
          <w:lang w:eastAsia="pl-PL"/>
        </w:rPr>
      </w:pPr>
    </w:p>
    <w:p w14:paraId="07155AD1" w14:textId="77777777" w:rsidR="002E6A1C" w:rsidRDefault="002E6A1C">
      <w:pPr>
        <w:spacing w:line="360" w:lineRule="auto"/>
        <w:jc w:val="both"/>
        <w:rPr>
          <w:rFonts w:asciiTheme="majorHAnsi" w:hAnsiTheme="majorHAnsi" w:cs="Arial"/>
          <w:sz w:val="24"/>
          <w:szCs w:val="24"/>
        </w:rPr>
      </w:pPr>
    </w:p>
    <w:sectPr w:rsidR="002E6A1C">
      <w:footerReference w:type="default" r:id="rId11"/>
      <w:pgSz w:w="11906" w:h="16838"/>
      <w:pgMar w:top="1417" w:right="1417" w:bottom="1417" w:left="1417" w:header="0" w:footer="708" w:gutter="0"/>
      <w:cols w:space="708"/>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eznany autor" w:date="2023-03-13T20:18:00Z" w:initials="">
    <w:p w14:paraId="1DD3FC34" w14:textId="77777777" w:rsidR="002E6A1C" w:rsidRDefault="00000000">
      <w:r>
        <w:rPr>
          <w:rFonts w:cstheme="minorBidi"/>
          <w:sz w:val="20"/>
        </w:rPr>
        <w:t xml:space="preserve">Postanowienie odnośnie ubezpieczenia – w umowie wykonawczej ich nie mamy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D3FC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D3FC34" w16cid:durableId="27CBCE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F67C" w14:textId="77777777" w:rsidR="00071C0D" w:rsidRDefault="00071C0D">
      <w:pPr>
        <w:spacing w:after="0" w:line="240" w:lineRule="auto"/>
      </w:pPr>
      <w:r>
        <w:separator/>
      </w:r>
    </w:p>
  </w:endnote>
  <w:endnote w:type="continuationSeparator" w:id="0">
    <w:p w14:paraId="5DCBD245" w14:textId="77777777" w:rsidR="00071C0D" w:rsidRDefault="0007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EE"/>
    <w:family w:val="roman"/>
    <w:pitch w:val="variable"/>
  </w:font>
  <w:font w:name="Arial Unicode MS">
    <w:altName w:val="Arial"/>
    <w:panose1 w:val="020B0604020202020204"/>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1351" w14:textId="77777777" w:rsidR="002E6A1C" w:rsidRDefault="00000000">
    <w:pPr>
      <w:pStyle w:val="Stopka"/>
      <w:jc w:val="right"/>
    </w:pPr>
    <w:r>
      <w:fldChar w:fldCharType="begin"/>
    </w:r>
    <w:r>
      <w:instrText>PAGE</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1E4E" w14:textId="77777777" w:rsidR="00071C0D" w:rsidRDefault="00071C0D">
      <w:pPr>
        <w:spacing w:after="0" w:line="240" w:lineRule="auto"/>
      </w:pPr>
      <w:r>
        <w:separator/>
      </w:r>
    </w:p>
  </w:footnote>
  <w:footnote w:type="continuationSeparator" w:id="0">
    <w:p w14:paraId="2FE6E8F2" w14:textId="77777777" w:rsidR="00071C0D" w:rsidRDefault="00071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4AC"/>
    <w:multiLevelType w:val="multilevel"/>
    <w:tmpl w:val="177C60FE"/>
    <w:lvl w:ilvl="0">
      <w:start w:val="1"/>
      <w:numFmt w:val="lowerLetter"/>
      <w:lvlText w:val="%1)"/>
      <w:lvlJc w:val="left"/>
      <w:pPr>
        <w:ind w:left="360" w:hanging="360"/>
      </w:pPr>
    </w:lvl>
    <w:lvl w:ilvl="1">
      <w:start w:val="12"/>
      <w:numFmt w:val="bullet"/>
      <w:lvlText w:val="-"/>
      <w:lvlJc w:val="left"/>
      <w:pPr>
        <w:ind w:left="1080" w:hanging="360"/>
      </w:pPr>
      <w:rPr>
        <w:rFonts w:ascii="Calibri" w:hAnsi="Calibri"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2A4707"/>
    <w:multiLevelType w:val="multilevel"/>
    <w:tmpl w:val="5846C7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126A54"/>
    <w:multiLevelType w:val="multilevel"/>
    <w:tmpl w:val="BD3AD9C0"/>
    <w:lvl w:ilvl="0">
      <w:start w:val="1"/>
      <w:numFmt w:val="lowerLetter"/>
      <w:lvlText w:val="%1)"/>
      <w:lvlJc w:val="left"/>
      <w:pPr>
        <w:ind w:left="949" w:hanging="360"/>
      </w:pPr>
    </w:lvl>
    <w:lvl w:ilvl="1">
      <w:start w:val="1"/>
      <w:numFmt w:val="lowerLetter"/>
      <w:suff w:val="space"/>
      <w:lvlText w:val="%2)"/>
      <w:lvlJc w:val="left"/>
      <w:pPr>
        <w:ind w:left="1669" w:hanging="360"/>
      </w:pPr>
    </w:lvl>
    <w:lvl w:ilvl="2">
      <w:start w:val="1"/>
      <w:numFmt w:val="lowerRoman"/>
      <w:lvlText w:val="%3."/>
      <w:lvlJc w:val="right"/>
      <w:pPr>
        <w:ind w:left="2389" w:hanging="180"/>
      </w:pPr>
    </w:lvl>
    <w:lvl w:ilvl="3">
      <w:start w:val="1"/>
      <w:numFmt w:val="decimal"/>
      <w:lvlText w:val="%4."/>
      <w:lvlJc w:val="left"/>
      <w:pPr>
        <w:ind w:left="3109" w:hanging="360"/>
      </w:pPr>
    </w:lvl>
    <w:lvl w:ilvl="4">
      <w:start w:val="1"/>
      <w:numFmt w:val="lowerLetter"/>
      <w:lvlText w:val="%5."/>
      <w:lvlJc w:val="left"/>
      <w:pPr>
        <w:ind w:left="3829" w:hanging="360"/>
      </w:pPr>
    </w:lvl>
    <w:lvl w:ilvl="5">
      <w:start w:val="1"/>
      <w:numFmt w:val="lowerRoman"/>
      <w:lvlText w:val="%6."/>
      <w:lvlJc w:val="right"/>
      <w:pPr>
        <w:ind w:left="4549" w:hanging="180"/>
      </w:pPr>
    </w:lvl>
    <w:lvl w:ilvl="6">
      <w:start w:val="1"/>
      <w:numFmt w:val="decimal"/>
      <w:lvlText w:val="%7."/>
      <w:lvlJc w:val="left"/>
      <w:pPr>
        <w:ind w:left="5269" w:hanging="360"/>
      </w:pPr>
    </w:lvl>
    <w:lvl w:ilvl="7">
      <w:start w:val="1"/>
      <w:numFmt w:val="lowerLetter"/>
      <w:lvlText w:val="%8."/>
      <w:lvlJc w:val="left"/>
      <w:pPr>
        <w:ind w:left="5989" w:hanging="360"/>
      </w:pPr>
    </w:lvl>
    <w:lvl w:ilvl="8">
      <w:start w:val="1"/>
      <w:numFmt w:val="lowerRoman"/>
      <w:lvlText w:val="%9."/>
      <w:lvlJc w:val="right"/>
      <w:pPr>
        <w:ind w:left="6709" w:hanging="180"/>
      </w:pPr>
    </w:lvl>
  </w:abstractNum>
  <w:abstractNum w:abstractNumId="3" w15:restartNumberingAfterBreak="0">
    <w:nsid w:val="1FB513AC"/>
    <w:multiLevelType w:val="multilevel"/>
    <w:tmpl w:val="B8C4AE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2411B"/>
    <w:multiLevelType w:val="multilevel"/>
    <w:tmpl w:val="AF9EDA9E"/>
    <w:lvl w:ilvl="0">
      <w:start w:val="1"/>
      <w:numFmt w:val="decimal"/>
      <w:lvlText w:val="%1."/>
      <w:lvlJc w:val="left"/>
      <w:pPr>
        <w:ind w:left="360" w:hanging="360"/>
      </w:pPr>
      <w:rPr>
        <w:rFonts w:ascii="Cambria" w:hAnsi="Cambria" w:cs="Arial"/>
        <w:sz w:val="22"/>
        <w:szCs w:val="22"/>
        <w:lang w:eastAsia="en-U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747744"/>
    <w:multiLevelType w:val="multilevel"/>
    <w:tmpl w:val="68DC2C5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B85D32"/>
    <w:multiLevelType w:val="multilevel"/>
    <w:tmpl w:val="1548C1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B30F12"/>
    <w:multiLevelType w:val="multilevel"/>
    <w:tmpl w:val="8CDA2A4A"/>
    <w:lvl w:ilvl="0">
      <w:start w:val="1"/>
      <w:numFmt w:val="decimal"/>
      <w:lvlText w:val="%1)"/>
      <w:lvlJc w:val="left"/>
      <w:pPr>
        <w:tabs>
          <w:tab w:val="num" w:pos="949"/>
        </w:tabs>
        <w:ind w:left="949"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E0B3594"/>
    <w:multiLevelType w:val="multilevel"/>
    <w:tmpl w:val="714E15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8158223">
    <w:abstractNumId w:val="6"/>
  </w:num>
  <w:num w:numId="2" w16cid:durableId="385179796">
    <w:abstractNumId w:val="3"/>
  </w:num>
  <w:num w:numId="3" w16cid:durableId="533999726">
    <w:abstractNumId w:val="0"/>
  </w:num>
  <w:num w:numId="4" w16cid:durableId="1881936180">
    <w:abstractNumId w:val="7"/>
  </w:num>
  <w:num w:numId="5" w16cid:durableId="36592514">
    <w:abstractNumId w:val="2"/>
  </w:num>
  <w:num w:numId="6" w16cid:durableId="827092454">
    <w:abstractNumId w:val="5"/>
  </w:num>
  <w:num w:numId="7" w16cid:durableId="1883978391">
    <w:abstractNumId w:val="8"/>
  </w:num>
  <w:num w:numId="8" w16cid:durableId="2079129956">
    <w:abstractNumId w:val="4"/>
  </w:num>
  <w:num w:numId="9" w16cid:durableId="120220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1C"/>
    <w:rsid w:val="00071C0D"/>
    <w:rsid w:val="002E6A1C"/>
    <w:rsid w:val="00F501A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07AE"/>
  <w15:docId w15:val="{FD5CBB1C-E8B8-432B-B2A5-EE1008D7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7A5C"/>
    <w:pPr>
      <w:spacing w:after="200" w:line="276" w:lineRule="auto"/>
    </w:pPr>
    <w:rPr>
      <w:rFonts w:cs="Calibri"/>
      <w:sz w:val="22"/>
    </w:rPr>
  </w:style>
  <w:style w:type="paragraph" w:styleId="Nagwek1">
    <w:name w:val="heading 1"/>
    <w:basedOn w:val="Normalny"/>
    <w:next w:val="Normalny"/>
    <w:link w:val="Nagwek1Znak"/>
    <w:uiPriority w:val="99"/>
    <w:qFormat/>
    <w:rsid w:val="00417A5C"/>
    <w:pPr>
      <w:keepNext/>
      <w:spacing w:after="0" w:line="240" w:lineRule="auto"/>
      <w:ind w:left="426" w:right="-142" w:hanging="142"/>
      <w:outlineLvl w:val="0"/>
    </w:pPr>
    <w:rPr>
      <w:rFonts w:ascii="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417A5C"/>
    <w:rPr>
      <w:rFonts w:ascii="Times New Roman" w:eastAsia="Calibri" w:hAnsi="Times New Roman" w:cs="Times New Roman"/>
      <w:b/>
      <w:bCs/>
      <w:sz w:val="20"/>
      <w:szCs w:val="20"/>
      <w:lang w:eastAsia="pl-PL"/>
    </w:rPr>
  </w:style>
  <w:style w:type="character" w:customStyle="1" w:styleId="TekstpodstawowyZnak">
    <w:name w:val="Tekst podstawowy Znak"/>
    <w:basedOn w:val="Domylnaczcionkaakapitu"/>
    <w:link w:val="Tekstpodstawowy"/>
    <w:uiPriority w:val="99"/>
    <w:semiHidden/>
    <w:qFormat/>
    <w:rsid w:val="00417A5C"/>
    <w:rPr>
      <w:rFonts w:ascii="Times New Roman" w:eastAsia="Calibri"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417A5C"/>
    <w:rPr>
      <w:rFonts w:ascii="Times New Roman" w:eastAsia="Calibri" w:hAnsi="Times New Roman" w:cs="Times New Roman"/>
      <w:sz w:val="0"/>
      <w:szCs w:val="0"/>
    </w:rPr>
  </w:style>
  <w:style w:type="character" w:styleId="Odwoaniedokomentarza">
    <w:name w:val="annotation reference"/>
    <w:uiPriority w:val="99"/>
    <w:semiHidden/>
    <w:unhideWhenUsed/>
    <w:qFormat/>
    <w:rsid w:val="00417A5C"/>
    <w:rPr>
      <w:sz w:val="16"/>
      <w:szCs w:val="16"/>
    </w:rPr>
  </w:style>
  <w:style w:type="character" w:customStyle="1" w:styleId="TekstkomentarzaZnak">
    <w:name w:val="Tekst komentarza Znak"/>
    <w:basedOn w:val="Domylnaczcionkaakapitu"/>
    <w:link w:val="Tekstkomentarza"/>
    <w:uiPriority w:val="99"/>
    <w:semiHidden/>
    <w:qFormat/>
    <w:rsid w:val="00417A5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417A5C"/>
    <w:rPr>
      <w:rFonts w:ascii="Calibri" w:eastAsia="Calibri" w:hAnsi="Calibri" w:cs="Times New Roman"/>
      <w:b/>
      <w:bCs/>
      <w:sz w:val="20"/>
      <w:szCs w:val="20"/>
    </w:rPr>
  </w:style>
  <w:style w:type="character" w:customStyle="1" w:styleId="NagwekZnak">
    <w:name w:val="Nagłówek Znak"/>
    <w:basedOn w:val="Domylnaczcionkaakapitu"/>
    <w:link w:val="Nagwek"/>
    <w:uiPriority w:val="99"/>
    <w:qFormat/>
    <w:rsid w:val="00417A5C"/>
    <w:rPr>
      <w:rFonts w:ascii="Calibri" w:eastAsia="Calibri" w:hAnsi="Calibri" w:cs="Times New Roman"/>
    </w:rPr>
  </w:style>
  <w:style w:type="character" w:customStyle="1" w:styleId="StopkaZnak">
    <w:name w:val="Stopka Znak"/>
    <w:basedOn w:val="Domylnaczcionkaakapitu"/>
    <w:link w:val="Stopka"/>
    <w:uiPriority w:val="99"/>
    <w:qFormat/>
    <w:rsid w:val="00417A5C"/>
    <w:rPr>
      <w:rFonts w:ascii="Calibri" w:eastAsia="Calibri" w:hAnsi="Calibri" w:cs="Times New Roman"/>
    </w:rPr>
  </w:style>
  <w:style w:type="character" w:customStyle="1" w:styleId="MapadokumentuZnak">
    <w:name w:val="Mapa dokumentu Znak"/>
    <w:basedOn w:val="Domylnaczcionkaakapitu"/>
    <w:uiPriority w:val="99"/>
    <w:semiHidden/>
    <w:qFormat/>
    <w:rsid w:val="00417A5C"/>
    <w:rPr>
      <w:rFonts w:ascii="Tahoma" w:eastAsia="Calibri" w:hAnsi="Tahoma" w:cs="Tahoma"/>
      <w:sz w:val="16"/>
      <w:szCs w:val="16"/>
    </w:rPr>
  </w:style>
  <w:style w:type="character" w:customStyle="1" w:styleId="MapadokumentuZnak1">
    <w:name w:val="Mapa dokumentu Znak1"/>
    <w:link w:val="Mapadokumentu"/>
    <w:uiPriority w:val="99"/>
    <w:semiHidden/>
    <w:qFormat/>
    <w:rsid w:val="00417A5C"/>
    <w:rPr>
      <w:rFonts w:ascii="Tahoma" w:eastAsia="Calibri" w:hAnsi="Tahoma" w:cs="Times New Roman"/>
      <w:sz w:val="16"/>
      <w:szCs w:val="16"/>
    </w:rPr>
  </w:style>
  <w:style w:type="character" w:customStyle="1" w:styleId="markedcontent">
    <w:name w:val="markedcontent"/>
    <w:basedOn w:val="Domylnaczcionkaakapitu"/>
    <w:qFormat/>
    <w:rsid w:val="00AB3998"/>
  </w:style>
  <w:style w:type="character" w:customStyle="1" w:styleId="AkapitzlistZnak">
    <w:name w:val="Akapit z listą Znak"/>
    <w:link w:val="Akapitzlist"/>
    <w:qFormat/>
    <w:locked/>
    <w:rsid w:val="008130C6"/>
    <w:rPr>
      <w:rFonts w:ascii="Calibri" w:eastAsia="Calibri" w:hAnsi="Calibri" w:cs="Calibri"/>
    </w:rPr>
  </w:style>
  <w:style w:type="character" w:customStyle="1" w:styleId="czeinternetowe">
    <w:name w:val="Łącze internetowe"/>
    <w:basedOn w:val="Domylnaczcionkaakapitu"/>
    <w:uiPriority w:val="99"/>
    <w:unhideWhenUsed/>
    <w:rsid w:val="00804E52"/>
    <w:rPr>
      <w:color w:val="0000FF" w:themeColor="hyperlink"/>
      <w:u w:val="single"/>
    </w:rPr>
  </w:style>
  <w:style w:type="character" w:styleId="Nierozpoznanawzmianka">
    <w:name w:val="Unresolved Mention"/>
    <w:basedOn w:val="Domylnaczcionkaakapitu"/>
    <w:uiPriority w:val="99"/>
    <w:semiHidden/>
    <w:unhideWhenUsed/>
    <w:qFormat/>
    <w:rsid w:val="00804E52"/>
    <w:rPr>
      <w:color w:val="605E5C"/>
      <w:shd w:val="clear" w:color="auto" w:fill="E1DFDD"/>
    </w:rPr>
  </w:style>
  <w:style w:type="character" w:customStyle="1" w:styleId="WW8Num11z0">
    <w:name w:val="WW8Num11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0">
    <w:name w:val="WW8Num6z0"/>
    <w:qFormat/>
    <w:rPr>
      <w:rFonts w:ascii="Cambria" w:hAnsi="Cambria" w:cs="Arial"/>
      <w:sz w:val="22"/>
      <w:szCs w:val="22"/>
      <w:lang w:eastAsia="en-U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paragraph" w:styleId="Nagwek">
    <w:name w:val="header"/>
    <w:basedOn w:val="Normalny"/>
    <w:next w:val="Tekstpodstawowy"/>
    <w:link w:val="NagwekZnak"/>
    <w:uiPriority w:val="99"/>
    <w:unhideWhenUsed/>
    <w:rsid w:val="00417A5C"/>
    <w:pPr>
      <w:tabs>
        <w:tab w:val="center" w:pos="4536"/>
        <w:tab w:val="right" w:pos="9072"/>
      </w:tabs>
    </w:pPr>
    <w:rPr>
      <w:rFonts w:cs="Times New Roman"/>
    </w:rPr>
  </w:style>
  <w:style w:type="paragraph" w:styleId="Tekstpodstawowy">
    <w:name w:val="Body Text"/>
    <w:basedOn w:val="Normalny"/>
    <w:link w:val="TekstpodstawowyZnak"/>
    <w:uiPriority w:val="99"/>
    <w:semiHidden/>
    <w:rsid w:val="00417A5C"/>
    <w:pPr>
      <w:spacing w:after="0" w:line="240" w:lineRule="auto"/>
      <w:ind w:right="992"/>
    </w:pPr>
    <w:rPr>
      <w:rFonts w:ascii="Times New Roman" w:hAnsi="Times New Roman" w:cs="Times New Roman"/>
      <w:sz w:val="20"/>
      <w:szCs w:val="20"/>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Tytu1">
    <w:name w:val="Tytuł1"/>
    <w:basedOn w:val="Normalny"/>
    <w:next w:val="Tekstpodstawowy"/>
    <w:uiPriority w:val="99"/>
    <w:qFormat/>
    <w:rsid w:val="00417A5C"/>
    <w:pPr>
      <w:keepNext/>
      <w:spacing w:before="240" w:after="120" w:line="240" w:lineRule="auto"/>
    </w:pPr>
    <w:rPr>
      <w:rFonts w:ascii="Albany" w:hAnsi="Albany" w:cs="Albany"/>
      <w:sz w:val="28"/>
      <w:szCs w:val="28"/>
      <w:lang w:eastAsia="pl-PL"/>
    </w:rPr>
  </w:style>
  <w:style w:type="paragraph" w:customStyle="1" w:styleId="WW-Tekstpodstawowy2">
    <w:name w:val="WW-Tekst podstawowy 2"/>
    <w:basedOn w:val="Normalny"/>
    <w:qFormat/>
    <w:rsid w:val="00417A5C"/>
    <w:pPr>
      <w:spacing w:after="0" w:line="240" w:lineRule="auto"/>
    </w:pPr>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qFormat/>
    <w:rsid w:val="00417A5C"/>
    <w:rPr>
      <w:rFonts w:ascii="Times New Roman" w:hAnsi="Times New Roman" w:cs="Times New Roman"/>
      <w:sz w:val="0"/>
      <w:szCs w:val="0"/>
    </w:rPr>
  </w:style>
  <w:style w:type="paragraph" w:styleId="Tekstkomentarza">
    <w:name w:val="annotation text"/>
    <w:basedOn w:val="Normalny"/>
    <w:link w:val="TekstkomentarzaZnak"/>
    <w:uiPriority w:val="99"/>
    <w:semiHidden/>
    <w:unhideWhenUsed/>
    <w:qFormat/>
    <w:rsid w:val="00417A5C"/>
    <w:rPr>
      <w:rFonts w:cs="Times New Roman"/>
      <w:sz w:val="20"/>
      <w:szCs w:val="20"/>
    </w:rPr>
  </w:style>
  <w:style w:type="paragraph" w:styleId="Tematkomentarza">
    <w:name w:val="annotation subject"/>
    <w:basedOn w:val="Tekstkomentarza"/>
    <w:next w:val="Tekstkomentarza"/>
    <w:link w:val="TematkomentarzaZnak"/>
    <w:uiPriority w:val="99"/>
    <w:semiHidden/>
    <w:unhideWhenUsed/>
    <w:qFormat/>
    <w:rsid w:val="00417A5C"/>
    <w:rPr>
      <w:b/>
      <w:bCs/>
    </w:rPr>
  </w:style>
  <w:style w:type="paragraph" w:styleId="Stopka">
    <w:name w:val="footer"/>
    <w:basedOn w:val="Normalny"/>
    <w:link w:val="StopkaZnak"/>
    <w:uiPriority w:val="99"/>
    <w:unhideWhenUsed/>
    <w:rsid w:val="00417A5C"/>
    <w:pPr>
      <w:tabs>
        <w:tab w:val="center" w:pos="4536"/>
        <w:tab w:val="right" w:pos="9072"/>
      </w:tabs>
    </w:pPr>
    <w:rPr>
      <w:rFonts w:cs="Times New Roman"/>
    </w:rPr>
  </w:style>
  <w:style w:type="paragraph" w:styleId="Akapitzlist">
    <w:name w:val="List Paragraph"/>
    <w:basedOn w:val="Normalny"/>
    <w:link w:val="AkapitzlistZnak"/>
    <w:qFormat/>
    <w:rsid w:val="00417A5C"/>
    <w:pPr>
      <w:ind w:left="708"/>
    </w:pPr>
  </w:style>
  <w:style w:type="paragraph" w:styleId="Mapadokumentu">
    <w:name w:val="Document Map"/>
    <w:basedOn w:val="Normalny"/>
    <w:link w:val="MapadokumentuZnak1"/>
    <w:uiPriority w:val="99"/>
    <w:semiHidden/>
    <w:unhideWhenUsed/>
    <w:qFormat/>
    <w:rsid w:val="00417A5C"/>
    <w:rPr>
      <w:rFonts w:ascii="Tahoma" w:hAnsi="Tahoma" w:cs="Times New Roman"/>
      <w:sz w:val="16"/>
      <w:szCs w:val="16"/>
    </w:rPr>
  </w:style>
  <w:style w:type="paragraph" w:styleId="Bezodstpw">
    <w:name w:val="No Spacing"/>
    <w:uiPriority w:val="1"/>
    <w:qFormat/>
    <w:rsid w:val="005F6505"/>
    <w:rPr>
      <w:rFonts w:cs="Calibri"/>
      <w:sz w:val="22"/>
    </w:rPr>
  </w:style>
  <w:style w:type="paragraph" w:customStyle="1" w:styleId="Style7">
    <w:name w:val="Style7"/>
    <w:basedOn w:val="Normalny"/>
    <w:qFormat/>
    <w:rsid w:val="00804E52"/>
    <w:pPr>
      <w:widowControl w:val="0"/>
      <w:spacing w:after="0" w:line="240" w:lineRule="auto"/>
    </w:pPr>
    <w:rPr>
      <w:rFonts w:ascii="Arial Unicode MS" w:eastAsia="Arial Unicode MS" w:hAnsi="Arial Unicode MS" w:cs="Times New Roman"/>
      <w:sz w:val="24"/>
      <w:szCs w:val="24"/>
      <w:lang w:eastAsia="pl-PL"/>
    </w:rPr>
  </w:style>
  <w:style w:type="paragraph" w:styleId="Poprawka">
    <w:name w:val="Revision"/>
    <w:uiPriority w:val="99"/>
    <w:semiHidden/>
    <w:qFormat/>
    <w:rsid w:val="00406B82"/>
    <w:pPr>
      <w:suppressAutoHyphens w:val="0"/>
    </w:pPr>
    <w:rPr>
      <w:rFonts w:cs="Calibri"/>
      <w:sz w:val="22"/>
    </w:rPr>
  </w:style>
  <w:style w:type="paragraph" w:customStyle="1" w:styleId="Default">
    <w:name w:val="Default"/>
    <w:qFormat/>
    <w:rsid w:val="00670A92"/>
    <w:pPr>
      <w:suppressAutoHyphens w:val="0"/>
    </w:pPr>
    <w:rPr>
      <w:rFonts w:ascii="Calibri" w:eastAsia="Calibri" w:hAnsi="Calibri" w:cs="Calibri"/>
      <w:color w:val="000000"/>
      <w:sz w:val="24"/>
      <w:szCs w:val="24"/>
    </w:rPr>
  </w:style>
  <w:style w:type="numbering" w:customStyle="1" w:styleId="WW8Num11">
    <w:name w:val="WW8Num11"/>
    <w:qFormat/>
  </w:style>
  <w:style w:type="numbering" w:customStyle="1" w:styleId="WW8Num4">
    <w:name w:val="WW8Num4"/>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wierklaniec.katowice.lasy.gov.pl/"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2435</Words>
  <Characters>14616</Characters>
  <Application>Microsoft Office Word</Application>
  <DocSecurity>0</DocSecurity>
  <Lines>121</Lines>
  <Paragraphs>34</Paragraphs>
  <ScaleCrop>false</ScaleCrop>
  <Company>Microsoft</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dc:description/>
  <cp:lastModifiedBy>Monika Pasterak</cp:lastModifiedBy>
  <cp:revision>2</cp:revision>
  <cp:lastPrinted>2022-10-17T11:51:00Z</cp:lastPrinted>
  <dcterms:created xsi:type="dcterms:W3CDTF">2023-03-27T06:12:00Z</dcterms:created>
  <dcterms:modified xsi:type="dcterms:W3CDTF">2023-03-27T06:12:00Z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