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B83" w14:textId="1DF01FD7" w:rsidR="00DA6D4D" w:rsidRPr="00457EAB" w:rsidRDefault="00DA6D4D" w:rsidP="00457EAB">
      <w:pPr>
        <w:jc w:val="center"/>
        <w:rPr>
          <w:rFonts w:cstheme="minorHAnsi"/>
          <w:b/>
          <w:bCs/>
          <w:sz w:val="28"/>
          <w:szCs w:val="28"/>
        </w:rPr>
      </w:pPr>
      <w:r w:rsidRPr="00457EAB">
        <w:rPr>
          <w:rFonts w:cstheme="minorHAnsi"/>
          <w:b/>
          <w:bCs/>
          <w:sz w:val="28"/>
          <w:szCs w:val="28"/>
        </w:rPr>
        <w:t>Trubkový separátor kovov – verejná zákazka č. 39950</w:t>
      </w:r>
    </w:p>
    <w:p w14:paraId="11D8583D" w14:textId="77777777" w:rsidR="00457EAB" w:rsidRPr="00457EAB" w:rsidRDefault="00457EAB" w:rsidP="00457EAB">
      <w:pPr>
        <w:jc w:val="center"/>
        <w:rPr>
          <w:rFonts w:cstheme="minorHAnsi"/>
          <w:b/>
          <w:bCs/>
          <w:sz w:val="28"/>
          <w:szCs w:val="28"/>
        </w:rPr>
      </w:pPr>
    </w:p>
    <w:p w14:paraId="7F3424F0" w14:textId="77777777" w:rsidR="00DA6D4D" w:rsidRPr="00457EAB" w:rsidRDefault="00DA6D4D" w:rsidP="00DA6D4D">
      <w:pPr>
        <w:jc w:val="center"/>
        <w:rPr>
          <w:rFonts w:cstheme="minorHAnsi"/>
          <w:b/>
          <w:bCs/>
          <w:sz w:val="28"/>
          <w:szCs w:val="28"/>
        </w:rPr>
      </w:pPr>
    </w:p>
    <w:p w14:paraId="0FF10172" w14:textId="580C14F3" w:rsidR="00D03D9E" w:rsidRPr="00457EAB" w:rsidRDefault="00DA6D4D">
      <w:pPr>
        <w:rPr>
          <w:rFonts w:cstheme="minorHAnsi"/>
          <w:b/>
          <w:bCs/>
          <w:sz w:val="28"/>
          <w:szCs w:val="28"/>
        </w:rPr>
      </w:pPr>
      <w:r w:rsidRPr="00457EAB">
        <w:rPr>
          <w:rFonts w:cstheme="minorHAnsi"/>
          <w:b/>
          <w:bCs/>
          <w:sz w:val="28"/>
          <w:szCs w:val="28"/>
        </w:rPr>
        <w:t>Otázka uchádzača:</w:t>
      </w:r>
    </w:p>
    <w:p w14:paraId="7AEA988E" w14:textId="77777777" w:rsidR="00DA6D4D" w:rsidRPr="00457EAB" w:rsidRDefault="00DA6D4D">
      <w:pPr>
        <w:rPr>
          <w:rFonts w:cstheme="minorHAnsi"/>
          <w:sz w:val="28"/>
          <w:szCs w:val="28"/>
        </w:rPr>
      </w:pPr>
    </w:p>
    <w:p w14:paraId="2B6F64AA" w14:textId="6E9BA720" w:rsidR="00DA6D4D" w:rsidRPr="00457EAB" w:rsidRDefault="00DA6D4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Dobrý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den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457EAB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57EAB">
        <w:rPr>
          <w:rFonts w:cstheme="minorHAnsi"/>
          <w:color w:val="333333"/>
          <w:sz w:val="28"/>
          <w:szCs w:val="28"/>
        </w:rPr>
        <w:br/>
      </w:r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prosím o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upřesnění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narážek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pro požadované trubkové separátory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kovů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Pr="00457EAB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57EAB">
        <w:rPr>
          <w:rFonts w:cstheme="minorHAnsi"/>
          <w:color w:val="333333"/>
          <w:sz w:val="28"/>
          <w:szCs w:val="28"/>
        </w:rPr>
        <w:br/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Ve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Specifikaci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předmětu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zakázky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"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jsou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uvedeny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4 typy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narážek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, požadujete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celkem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5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separátorů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kovů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Pr="00457EAB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57EAB">
        <w:rPr>
          <w:rFonts w:cstheme="minorHAnsi"/>
          <w:color w:val="333333"/>
          <w:sz w:val="28"/>
          <w:szCs w:val="28"/>
        </w:rPr>
        <w:t xml:space="preserve"> </w:t>
      </w:r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Prosím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specifikovat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výrobce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narážky, typ a rok výroby narážky pro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všech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5 ks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separátorů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kovů</w:t>
      </w:r>
      <w:proofErr w:type="spellEnd"/>
      <w:r w:rsidRPr="00457EAB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14:paraId="4091E3C4" w14:textId="77777777" w:rsidR="00DA6D4D" w:rsidRPr="00457EAB" w:rsidRDefault="00DA6D4D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2AB7E78" w14:textId="77777777" w:rsidR="00F86790" w:rsidRPr="00457EAB" w:rsidRDefault="00F86790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1665B446" w14:textId="77777777" w:rsidR="00457EAB" w:rsidRPr="00457EAB" w:rsidRDefault="00457EAB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0308BBA5" w14:textId="7E9EEA19" w:rsidR="00DA6D4D" w:rsidRPr="00457EAB" w:rsidRDefault="00DA6D4D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457EA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Odpoveď:</w:t>
      </w:r>
    </w:p>
    <w:p w14:paraId="7E092BDE" w14:textId="77777777" w:rsidR="00F86790" w:rsidRPr="00457EAB" w:rsidRDefault="00F86790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14:paraId="114D88BA" w14:textId="1D702EBD" w:rsidR="00F86790" w:rsidRPr="00457EAB" w:rsidRDefault="00F86790" w:rsidP="00F86790">
      <w:pPr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Stroje na pripojenie k trubkovým separátorom kovov sú:</w:t>
      </w:r>
    </w:p>
    <w:p w14:paraId="46865A09" w14:textId="77777777" w:rsidR="00F86790" w:rsidRPr="00457EAB" w:rsidRDefault="00F86790" w:rsidP="00F86790">
      <w:pPr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6682F1FA" w14:textId="77777777" w:rsidR="00F86790" w:rsidRPr="00457EAB" w:rsidRDefault="00F86790" w:rsidP="00F86790">
      <w:pPr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 xml:space="preserve">VEMAG DP12E </w:t>
      </w: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Filler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-</w:t>
      </w: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r.v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. 2011</w:t>
      </w:r>
    </w:p>
    <w:p w14:paraId="4889FCAE" w14:textId="77777777" w:rsidR="00F86790" w:rsidRPr="00457EAB" w:rsidRDefault="00F86790" w:rsidP="00F86790">
      <w:pPr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VEMAG HP10E -</w:t>
      </w: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r.v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. 2009</w:t>
      </w:r>
    </w:p>
    <w:p w14:paraId="70AF7886" w14:textId="77777777" w:rsidR="00F86790" w:rsidRPr="00457EAB" w:rsidRDefault="00F86790" w:rsidP="00F86790">
      <w:pPr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 xml:space="preserve">VEMAG ROBOT DP 15 C – </w:t>
      </w: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r.v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. 2003</w:t>
      </w:r>
    </w:p>
    <w:p w14:paraId="16AF9A4D" w14:textId="77777777" w:rsidR="00F86790" w:rsidRPr="00457EAB" w:rsidRDefault="00F86790" w:rsidP="00F86790">
      <w:pPr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  <w:lang w:eastAsia="sk-SK"/>
        </w:rPr>
      </w:pP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Handtmann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VF620 – </w:t>
      </w: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r.v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. 2008</w:t>
      </w:r>
    </w:p>
    <w:p w14:paraId="69BF4BEB" w14:textId="77777777" w:rsidR="00F86790" w:rsidRPr="00457EAB" w:rsidRDefault="00F86790" w:rsidP="00F86790">
      <w:pPr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  <w:lang w:eastAsia="sk-SK"/>
        </w:rPr>
      </w:pP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Hnadtmann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 VF 622 – </w:t>
      </w:r>
      <w:proofErr w:type="spellStart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r.v</w:t>
      </w:r>
      <w:proofErr w:type="spellEnd"/>
      <w:r w:rsidRPr="00457EAB">
        <w:rPr>
          <w:rFonts w:eastAsia="Times New Roman" w:cstheme="minorHAnsi"/>
          <w:color w:val="000000"/>
          <w:sz w:val="28"/>
          <w:szCs w:val="28"/>
          <w:lang w:eastAsia="sk-SK"/>
        </w:rPr>
        <w:t>. 2014</w:t>
      </w:r>
    </w:p>
    <w:p w14:paraId="250C364A" w14:textId="77777777" w:rsidR="00F86790" w:rsidRPr="00457EAB" w:rsidRDefault="00F86790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14:paraId="4222A744" w14:textId="77777777" w:rsidR="00DA6D4D" w:rsidRDefault="00DA6D4D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A25FF89" w14:textId="77777777" w:rsidR="00DA6D4D" w:rsidRDefault="00DA6D4D"/>
    <w:sectPr w:rsidR="00DA6D4D" w:rsidSect="00917725">
      <w:pgSz w:w="11910" w:h="16840"/>
      <w:pgMar w:top="1580" w:right="106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5C28"/>
    <w:multiLevelType w:val="multilevel"/>
    <w:tmpl w:val="77C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197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4D"/>
    <w:rsid w:val="0000140A"/>
    <w:rsid w:val="00457EAB"/>
    <w:rsid w:val="006F2E40"/>
    <w:rsid w:val="00917725"/>
    <w:rsid w:val="00AC1029"/>
    <w:rsid w:val="00D03D9E"/>
    <w:rsid w:val="00DA6D4D"/>
    <w:rsid w:val="00E62D2B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575D6"/>
  <w15:chartTrackingRefBased/>
  <w15:docId w15:val="{2FFE4BCA-F5C3-7147-A3D2-DBC366B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A6D4D"/>
  </w:style>
  <w:style w:type="paragraph" w:styleId="Odsekzoznamu">
    <w:name w:val="List Paragraph"/>
    <w:basedOn w:val="Normlny"/>
    <w:uiPriority w:val="34"/>
    <w:qFormat/>
    <w:rsid w:val="00F86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3</cp:revision>
  <dcterms:created xsi:type="dcterms:W3CDTF">2023-04-05T13:34:00Z</dcterms:created>
  <dcterms:modified xsi:type="dcterms:W3CDTF">2023-04-05T14:14:00Z</dcterms:modified>
</cp:coreProperties>
</file>