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5DFA" w14:textId="69806034" w:rsidR="006E352A" w:rsidRPr="00A852C3" w:rsidRDefault="00C542C3" w:rsidP="006E352A">
      <w:pPr>
        <w:pStyle w:val="Nadpis1"/>
        <w:rPr>
          <w:rFonts w:ascii="Arial Narrow" w:hAnsi="Arial Narrow"/>
          <w:sz w:val="28"/>
          <w:szCs w:val="28"/>
        </w:rPr>
      </w:pPr>
      <w:r w:rsidRPr="00A852C3">
        <w:rPr>
          <w:rFonts w:ascii="Arial Narrow" w:hAnsi="Arial Narrow"/>
          <w:sz w:val="28"/>
          <w:szCs w:val="28"/>
        </w:rPr>
        <w:t xml:space="preserve"> </w:t>
      </w:r>
      <w:r w:rsidR="00DB4C0D" w:rsidRPr="00A852C3">
        <w:rPr>
          <w:rFonts w:ascii="Arial Narrow" w:hAnsi="Arial Narrow"/>
          <w:sz w:val="28"/>
          <w:szCs w:val="28"/>
        </w:rPr>
        <w:t>OPIS PREDMETU ZÁKAZKY</w:t>
      </w:r>
      <w:r w:rsidR="006E352A" w:rsidRPr="00A852C3">
        <w:rPr>
          <w:rFonts w:ascii="Arial Narrow" w:hAnsi="Arial Narrow"/>
          <w:sz w:val="28"/>
          <w:szCs w:val="28"/>
        </w:rPr>
        <w:t xml:space="preserve"> (príloha č. 2)</w:t>
      </w:r>
    </w:p>
    <w:p w14:paraId="766BA99B" w14:textId="77777777" w:rsidR="00DB4C0D" w:rsidRDefault="00DB4C0D" w:rsidP="00427404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2E553204" w14:textId="10B75256" w:rsidR="008C65DC" w:rsidRDefault="000A5D1B" w:rsidP="00683B47">
      <w:pPr>
        <w:pStyle w:val="1"/>
      </w:pPr>
      <w:r w:rsidRPr="000A5D1B">
        <w:t>1. Všeobecné informácie</w:t>
      </w:r>
    </w:p>
    <w:p w14:paraId="19BDEED3" w14:textId="77777777" w:rsidR="008C65DC" w:rsidRPr="008C65DC" w:rsidRDefault="008C65DC" w:rsidP="00683B47">
      <w:pPr>
        <w:pStyle w:val="2"/>
        <w:spacing w:after="144"/>
        <w:ind w:firstLine="360"/>
      </w:pPr>
      <w:r w:rsidRPr="008C65DC">
        <w:t>1.1 Základné údaje</w:t>
      </w:r>
    </w:p>
    <w:p w14:paraId="018DA6ED" w14:textId="574F07CC" w:rsidR="008C65DC" w:rsidRDefault="008C65DC" w:rsidP="00DA12CA">
      <w:r w:rsidRPr="008C65DC">
        <w:t>Hlavné mesto Slovenskej republiky Bratislava je zodpovedné za prípravu a realizáciu projektu</w:t>
      </w:r>
      <w:r w:rsidR="008D4504">
        <w:t xml:space="preserve"> </w:t>
      </w:r>
      <w:r w:rsidRPr="008C65DC">
        <w:t>„</w:t>
      </w:r>
      <w:r w:rsidR="0055676B">
        <w:t xml:space="preserve">Nové dopravné </w:t>
      </w:r>
      <w:r w:rsidR="00B15554">
        <w:t>pre</w:t>
      </w:r>
      <w:r w:rsidR="0055676B">
        <w:t>pojenie II/505 na MČ Dúbravka</w:t>
      </w:r>
      <w:r w:rsidRPr="008C65DC">
        <w:t>“. Účelom projektu je skvalitniť</w:t>
      </w:r>
      <w:r w:rsidR="008D4504">
        <w:t xml:space="preserve"> </w:t>
      </w:r>
      <w:r w:rsidRPr="008C65DC">
        <w:t>podmienky pre efektívne znižovanie vplyvu negatívnych činiteľov v oblasti dopravy v hlavnom meste,</w:t>
      </w:r>
      <w:r w:rsidR="008D4504">
        <w:t xml:space="preserve"> </w:t>
      </w:r>
      <w:r w:rsidRPr="008C65DC">
        <w:t>súvisiacich so zvyšovaním životnej úrovne, na komfort jeho obyvateľov, prostredníctvom</w:t>
      </w:r>
      <w:r w:rsidR="008D4504">
        <w:t xml:space="preserve"> </w:t>
      </w:r>
      <w:r w:rsidRPr="008C65DC">
        <w:t>modernizovanie technickej infraštruktúry</w:t>
      </w:r>
      <w:r w:rsidR="0043548F">
        <w:t>.</w:t>
      </w:r>
    </w:p>
    <w:p w14:paraId="1AABAE81" w14:textId="77777777" w:rsidR="00B919EB" w:rsidRPr="00A852C3" w:rsidRDefault="00B919EB" w:rsidP="008D4504">
      <w:pPr>
        <w:jc w:val="left"/>
      </w:pPr>
    </w:p>
    <w:p w14:paraId="25220F37" w14:textId="3AA4DBBB" w:rsidR="00F6113F" w:rsidRPr="00A852C3" w:rsidRDefault="00B919EB" w:rsidP="00B919EB">
      <w:pPr>
        <w:pStyle w:val="2"/>
        <w:spacing w:after="144"/>
        <w:ind w:firstLine="360"/>
      </w:pPr>
      <w:r>
        <w:t xml:space="preserve">1.2 </w:t>
      </w:r>
      <w:r w:rsidR="009F359C" w:rsidRPr="00A852C3">
        <w:t>S</w:t>
      </w:r>
      <w:r w:rsidR="00CF16E5" w:rsidRPr="00A852C3">
        <w:t>tručný opis predmetu</w:t>
      </w:r>
    </w:p>
    <w:p w14:paraId="59E17003" w14:textId="44E5B02F" w:rsidR="00D771DD" w:rsidRPr="00A852C3" w:rsidRDefault="00B4535D" w:rsidP="008D4504">
      <w:pPr>
        <w:rPr>
          <w:rFonts w:cs="Garamond"/>
          <w:bCs/>
          <w:szCs w:val="21"/>
        </w:rPr>
      </w:pPr>
      <w:r w:rsidRPr="00A852C3">
        <w:rPr>
          <w:rFonts w:cs="Garamond"/>
          <w:bCs/>
          <w:szCs w:val="21"/>
        </w:rPr>
        <w:t xml:space="preserve">Dopravné prepojenie miestnej časti Dúbravka na komunikáciu II/505 je v dnešnej dobe riešené po štvorpruhovej Saratovskej ulici, následne po dvojpruhovej Agátovej ulici vedenej popod teleso železničnej trate podjazdom s jedným pruhom a napojením v svetelnej križovatke pri obchodnom centre </w:t>
      </w:r>
      <w:proofErr w:type="spellStart"/>
      <w:r w:rsidRPr="00A852C3">
        <w:rPr>
          <w:rFonts w:cs="Garamond"/>
          <w:bCs/>
          <w:szCs w:val="21"/>
        </w:rPr>
        <w:t>Hornbach</w:t>
      </w:r>
      <w:proofErr w:type="spellEnd"/>
      <w:r w:rsidRPr="00A852C3">
        <w:rPr>
          <w:rFonts w:cs="Garamond"/>
          <w:bCs/>
          <w:szCs w:val="21"/>
        </w:rPr>
        <w:t xml:space="preserve">. </w:t>
      </w:r>
      <w:r w:rsidR="00B919EB">
        <w:rPr>
          <w:rFonts w:cs="Garamond"/>
          <w:bCs/>
          <w:szCs w:val="21"/>
        </w:rPr>
        <w:t xml:space="preserve"> </w:t>
      </w:r>
      <w:r w:rsidRPr="00A852C3">
        <w:rPr>
          <w:rFonts w:cs="Garamond"/>
          <w:bCs/>
          <w:szCs w:val="21"/>
        </w:rPr>
        <w:t xml:space="preserve">Nové dopravné napojenie bude vedené pokračovaním resp. predĺžením v prirodzenom priamom vedení Saratovskej ulice (komunikácia funkčnej triedy B2) v kategórii MZ15,5/50 od kríženia s Agátovou ulicou. Trasa novej komunikácie bude vedená cez pozemky v súčasnosti využívané záhradkármi po teleso železničnej trate železničného koridoru Bratislava - Praha. V mieste križovania trate s novou komunikáciou sa vybuduje nový železničný most popod ktorý bude napojenie viesť. Za telesom trate sa komunikácia napojí na cestu II/505 vo </w:t>
      </w:r>
      <w:proofErr w:type="spellStart"/>
      <w:r w:rsidRPr="00A852C3">
        <w:rPr>
          <w:rFonts w:cs="Garamond"/>
          <w:bCs/>
          <w:szCs w:val="21"/>
        </w:rPr>
        <w:t>svetelno</w:t>
      </w:r>
      <w:proofErr w:type="spellEnd"/>
      <w:r w:rsidRPr="00A852C3">
        <w:rPr>
          <w:rFonts w:cs="Garamond"/>
          <w:bCs/>
          <w:szCs w:val="21"/>
        </w:rPr>
        <w:t xml:space="preserve"> - riadenej križovatke situovanej medzi dvoma okružnými križovatkami OK 3 a OK 4, ktoré sú už v súčasnosti v prevádzke.</w:t>
      </w:r>
    </w:p>
    <w:p w14:paraId="33C60A64" w14:textId="77777777" w:rsidR="00F6113F" w:rsidRPr="00A852C3" w:rsidRDefault="00F6113F" w:rsidP="00427404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</w:p>
    <w:p w14:paraId="470D5005" w14:textId="77777777" w:rsidR="00A92D08" w:rsidRPr="00A852C3" w:rsidRDefault="00A92D08" w:rsidP="00427404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</w:p>
    <w:p w14:paraId="450125EA" w14:textId="6E56B74A" w:rsidR="002149B6" w:rsidRPr="001C3B2F" w:rsidRDefault="001C3B2F" w:rsidP="001C3B2F">
      <w:pPr>
        <w:pStyle w:val="2"/>
        <w:spacing w:after="144"/>
        <w:ind w:firstLine="360"/>
      </w:pPr>
      <w:r w:rsidRPr="001C3B2F">
        <w:t xml:space="preserve">1.3 </w:t>
      </w:r>
      <w:r w:rsidR="009F359C" w:rsidRPr="001C3B2F">
        <w:t>C</w:t>
      </w:r>
      <w:r w:rsidR="00CF16E5" w:rsidRPr="00A852C3">
        <w:t>elkový rozsah stavby</w:t>
      </w:r>
    </w:p>
    <w:p w14:paraId="2B531F9F" w14:textId="77777777" w:rsidR="001525EF" w:rsidRDefault="002149B6">
      <w:pPr>
        <w:pStyle w:val="Odsekzoznamu"/>
        <w:numPr>
          <w:ilvl w:val="0"/>
          <w:numId w:val="44"/>
        </w:numPr>
      </w:pPr>
      <w:r w:rsidRPr="00A852C3">
        <w:t xml:space="preserve">dĺžka riešeného úseku Saratovskej (úprava jestvujúcej a novobudovaná časť) je 412,05 m </w:t>
      </w:r>
    </w:p>
    <w:p w14:paraId="6ABE9C76" w14:textId="77777777" w:rsidR="001525EF" w:rsidRDefault="002149B6">
      <w:pPr>
        <w:pStyle w:val="Odsekzoznamu"/>
        <w:numPr>
          <w:ilvl w:val="0"/>
          <w:numId w:val="44"/>
        </w:numPr>
      </w:pPr>
      <w:r w:rsidRPr="00E01532">
        <w:t>navrhované dve nové križovatky - Saratovská - Agátová (</w:t>
      </w:r>
      <w:proofErr w:type="spellStart"/>
      <w:r w:rsidRPr="00E01532">
        <w:t>priesečná</w:t>
      </w:r>
      <w:proofErr w:type="spellEnd"/>
      <w:r w:rsidRPr="00E01532">
        <w:t xml:space="preserve"> usmernená križovatka riadená CDS) a</w:t>
      </w:r>
      <w:r w:rsidR="00E01532">
        <w:t xml:space="preserve"> </w:t>
      </w:r>
      <w:r w:rsidRPr="00E01532">
        <w:t>Saratovská -</w:t>
      </w:r>
      <w:r w:rsidR="00777A7A">
        <w:t xml:space="preserve"> </w:t>
      </w:r>
      <w:r w:rsidRPr="00E01532">
        <w:t xml:space="preserve">II/505-ka (styková usmernená križovatka riadená CDS) </w:t>
      </w:r>
    </w:p>
    <w:p w14:paraId="64B32F7A" w14:textId="77777777" w:rsidR="001525EF" w:rsidRDefault="005715B9">
      <w:pPr>
        <w:pStyle w:val="Odsekzoznamu"/>
        <w:numPr>
          <w:ilvl w:val="0"/>
          <w:numId w:val="44"/>
        </w:numPr>
      </w:pPr>
      <w:r w:rsidRPr="00E01532">
        <w:t xml:space="preserve">mimoúrovňové kríženie Saratovskej a železničnej trate v </w:t>
      </w:r>
      <w:proofErr w:type="spellStart"/>
      <w:r w:rsidRPr="00E01532">
        <w:t>žkm</w:t>
      </w:r>
      <w:proofErr w:type="spellEnd"/>
      <w:r w:rsidRPr="00E01532">
        <w:t xml:space="preserve"> 46,504 s </w:t>
      </w:r>
      <w:proofErr w:type="spellStart"/>
      <w:r w:rsidRPr="00E01532">
        <w:t>podjazdnou</w:t>
      </w:r>
      <w:proofErr w:type="spellEnd"/>
      <w:r w:rsidRPr="00E01532">
        <w:t xml:space="preserve"> výškou 4,50 m </w:t>
      </w:r>
    </w:p>
    <w:p w14:paraId="148FC36D" w14:textId="77777777" w:rsidR="001525EF" w:rsidRDefault="005715B9">
      <w:pPr>
        <w:pStyle w:val="Odsekzoznamu"/>
        <w:numPr>
          <w:ilvl w:val="0"/>
          <w:numId w:val="44"/>
        </w:numPr>
      </w:pPr>
      <w:r w:rsidRPr="00E01532">
        <w:t xml:space="preserve">cyklotrasa ktorá bude výhľadovo súčasťou Dúbravskej cyklistickej </w:t>
      </w:r>
      <w:proofErr w:type="spellStart"/>
      <w:r w:rsidRPr="00E01532">
        <w:t>radiály</w:t>
      </w:r>
      <w:proofErr w:type="spellEnd"/>
      <w:r w:rsidRPr="00E01532">
        <w:t xml:space="preserve"> vedenej cez predmetné územie križuje železničnú</w:t>
      </w:r>
      <w:r w:rsidR="001525EF">
        <w:t xml:space="preserve"> </w:t>
      </w:r>
      <w:r w:rsidRPr="00E01532">
        <w:t xml:space="preserve">trať v stávajúcom priepuste v </w:t>
      </w:r>
      <w:proofErr w:type="spellStart"/>
      <w:r w:rsidRPr="00E01532">
        <w:t>žkm</w:t>
      </w:r>
      <w:proofErr w:type="spellEnd"/>
      <w:r w:rsidRPr="00E01532">
        <w:t xml:space="preserve"> 46,390 s </w:t>
      </w:r>
      <w:proofErr w:type="spellStart"/>
      <w:r w:rsidRPr="00E01532">
        <w:t>podjazdnou</w:t>
      </w:r>
      <w:proofErr w:type="spellEnd"/>
      <w:r w:rsidRPr="00E01532">
        <w:t xml:space="preserve"> výškou 2,50 m </w:t>
      </w:r>
    </w:p>
    <w:p w14:paraId="439AA3B9" w14:textId="77777777" w:rsidR="001525EF" w:rsidRDefault="005715B9">
      <w:pPr>
        <w:pStyle w:val="Odsekzoznamu"/>
        <w:numPr>
          <w:ilvl w:val="0"/>
          <w:numId w:val="44"/>
        </w:numPr>
      </w:pPr>
      <w:r w:rsidRPr="00E01532">
        <w:t xml:space="preserve">v rámci pešej dopravy bude riešený ťah Dúbravka - Bory a v rámci cyklistickej dopravy prepojenie Dúbravskej cyklistickej </w:t>
      </w:r>
      <w:proofErr w:type="spellStart"/>
      <w:r w:rsidRPr="00E01532">
        <w:t>radiály</w:t>
      </w:r>
      <w:proofErr w:type="spellEnd"/>
      <w:r w:rsidRPr="00E01532">
        <w:t xml:space="preserve"> </w:t>
      </w:r>
    </w:p>
    <w:p w14:paraId="427A5CC2" w14:textId="77777777" w:rsidR="001525EF" w:rsidRDefault="005715B9">
      <w:pPr>
        <w:pStyle w:val="Odsekzoznamu"/>
        <w:numPr>
          <w:ilvl w:val="0"/>
          <w:numId w:val="44"/>
        </w:numPr>
      </w:pPr>
      <w:r w:rsidRPr="00E01532">
        <w:t>riešenie záujmového územia vo väzbe na pripravovanú výstavbu terminálu integrovanej osobnej prepravy (TIOP</w:t>
      </w:r>
      <w:r w:rsidR="00072C7F">
        <w:t xml:space="preserve"> č. 2 Lamačská brána</w:t>
      </w:r>
      <w:r w:rsidRPr="00E01532">
        <w:t>)</w:t>
      </w:r>
    </w:p>
    <w:p w14:paraId="3C5F2CB5" w14:textId="77777777" w:rsidR="001525EF" w:rsidRDefault="005715B9">
      <w:pPr>
        <w:pStyle w:val="Odsekzoznamu"/>
        <w:numPr>
          <w:ilvl w:val="0"/>
          <w:numId w:val="44"/>
        </w:numPr>
      </w:pPr>
      <w:r w:rsidRPr="00E01532">
        <w:t xml:space="preserve">úprava železničnej koľaje koridorovej trate </w:t>
      </w:r>
    </w:p>
    <w:p w14:paraId="49CEEFB4" w14:textId="2ACFFF4D" w:rsidR="005715B9" w:rsidRPr="00BC1AEC" w:rsidRDefault="005715B9">
      <w:pPr>
        <w:pStyle w:val="Odsekzoznamu"/>
        <w:numPr>
          <w:ilvl w:val="0"/>
          <w:numId w:val="44"/>
        </w:numPr>
      </w:pPr>
      <w:r w:rsidRPr="00BC1AEC">
        <w:t>prekládky</w:t>
      </w:r>
      <w:r w:rsidR="00D25760">
        <w:t>, úpravy, ochrany</w:t>
      </w:r>
      <w:r w:rsidRPr="00BC1AEC">
        <w:t xml:space="preserve"> inžinierskych sietí viacerých správcov. </w:t>
      </w:r>
    </w:p>
    <w:p w14:paraId="22CEB79E" w14:textId="77777777" w:rsidR="005715B9" w:rsidRPr="00A852C3" w:rsidRDefault="005715B9" w:rsidP="00777A7A"/>
    <w:p w14:paraId="44B8AD7A" w14:textId="6F66F01A" w:rsidR="00221734" w:rsidRPr="00A852C3" w:rsidRDefault="005715B9" w:rsidP="00777A7A">
      <w:r w:rsidRPr="00A852C3">
        <w:t>Stavba má celkovo 47 stavebných objektov a 3 prevádzkové súbory.</w:t>
      </w:r>
    </w:p>
    <w:p w14:paraId="1E8B9919" w14:textId="77777777" w:rsidR="00B821E9" w:rsidRPr="002513CB" w:rsidRDefault="00B821E9" w:rsidP="00777A7A">
      <w:pPr>
        <w:rPr>
          <w:lang w:eastAsia="sk-SK"/>
        </w:rPr>
      </w:pPr>
    </w:p>
    <w:p w14:paraId="1F27E176" w14:textId="03BA70E8" w:rsidR="009F359C" w:rsidRPr="002513CB" w:rsidRDefault="002513CB" w:rsidP="00FB13BD">
      <w:pPr>
        <w:pStyle w:val="2"/>
        <w:spacing w:after="144"/>
        <w:ind w:firstLine="360"/>
      </w:pPr>
      <w:r w:rsidRPr="002513CB">
        <w:t xml:space="preserve">1.4 </w:t>
      </w:r>
      <w:r w:rsidR="009F359C" w:rsidRPr="002513CB">
        <w:t>Š</w:t>
      </w:r>
      <w:r w:rsidR="00CF16E5" w:rsidRPr="002513CB">
        <w:t>truktúra stavebných objektov</w:t>
      </w:r>
    </w:p>
    <w:p w14:paraId="3A244F64" w14:textId="74F5FA6B" w:rsidR="00A82A55" w:rsidRPr="00A852C3" w:rsidRDefault="00A82A55" w:rsidP="00777A7A">
      <w:r w:rsidRPr="00A852C3">
        <w:t xml:space="preserve">0. </w:t>
      </w:r>
      <w:r w:rsidR="00B64818" w:rsidRPr="00A852C3">
        <w:t>Príprava územia, demolácie, vegetačné úpravy</w:t>
      </w:r>
    </w:p>
    <w:p w14:paraId="7340AFB4" w14:textId="6527924C" w:rsidR="00B64818" w:rsidRPr="00A852C3" w:rsidRDefault="00B64818" w:rsidP="00777A7A">
      <w:r w:rsidRPr="00A852C3">
        <w:t>C 001</w:t>
      </w:r>
      <w:r w:rsidRPr="00A852C3">
        <w:tab/>
        <w:t xml:space="preserve"> Príprava územia a demolácie</w:t>
      </w:r>
    </w:p>
    <w:p w14:paraId="13A172D2" w14:textId="0ED35458" w:rsidR="00B64818" w:rsidRPr="00A852C3" w:rsidRDefault="00B64818" w:rsidP="00777A7A">
      <w:r w:rsidRPr="00A852C3">
        <w:t>C 010</w:t>
      </w:r>
      <w:r w:rsidRPr="00A852C3">
        <w:tab/>
        <w:t xml:space="preserve"> Vegetačné úpravy</w:t>
      </w:r>
    </w:p>
    <w:p w14:paraId="33BEA174" w14:textId="77777777" w:rsidR="00B64818" w:rsidRPr="00A852C3" w:rsidRDefault="00B64818" w:rsidP="00777A7A"/>
    <w:p w14:paraId="3344BDB4" w14:textId="77777777" w:rsidR="00B64818" w:rsidRPr="00A852C3" w:rsidRDefault="00B64818" w:rsidP="00777A7A">
      <w:r w:rsidRPr="00A852C3">
        <w:t>1. Cestné objekty</w:t>
      </w:r>
    </w:p>
    <w:p w14:paraId="6F2E5EB5" w14:textId="20EBC94B" w:rsidR="00B64818" w:rsidRPr="00A852C3" w:rsidRDefault="00B64818" w:rsidP="00777A7A">
      <w:r w:rsidRPr="00A852C3">
        <w:t>C 101</w:t>
      </w:r>
      <w:r w:rsidRPr="00A852C3">
        <w:tab/>
        <w:t>Predĺženie Saratovskej ulice</w:t>
      </w:r>
    </w:p>
    <w:p w14:paraId="60F4280F" w14:textId="67EE9E9D" w:rsidR="00B64818" w:rsidRPr="00A852C3" w:rsidRDefault="00B64818" w:rsidP="00777A7A">
      <w:r w:rsidRPr="00A852C3">
        <w:t>C 101.1 Chodník pozdĺž predĺženia Saratovskej ulice</w:t>
      </w:r>
    </w:p>
    <w:p w14:paraId="11B1AD48" w14:textId="4847D5DC" w:rsidR="00B64818" w:rsidRPr="00A852C3" w:rsidRDefault="00B64818" w:rsidP="00777A7A">
      <w:r w:rsidRPr="00A852C3">
        <w:t xml:space="preserve">C 102 </w:t>
      </w:r>
      <w:r w:rsidRPr="00A852C3">
        <w:tab/>
        <w:t>Úprava Agátovej ulice</w:t>
      </w:r>
    </w:p>
    <w:p w14:paraId="685150DC" w14:textId="06E4372F" w:rsidR="00B64818" w:rsidRPr="00A852C3" w:rsidRDefault="00B64818" w:rsidP="00777A7A">
      <w:r w:rsidRPr="00A852C3">
        <w:t>C 104</w:t>
      </w:r>
      <w:r w:rsidRPr="00A852C3">
        <w:tab/>
        <w:t xml:space="preserve"> Úprava cesty II/505</w:t>
      </w:r>
    </w:p>
    <w:p w14:paraId="1298007C" w14:textId="7C25CCE1" w:rsidR="00B64818" w:rsidRPr="00A852C3" w:rsidRDefault="00B64818" w:rsidP="00777A7A">
      <w:r w:rsidRPr="00A852C3">
        <w:t>C 111</w:t>
      </w:r>
      <w:r w:rsidRPr="00A852C3">
        <w:tab/>
        <w:t xml:space="preserve"> Komunikácia pre cyklistov</w:t>
      </w:r>
    </w:p>
    <w:p w14:paraId="6C57527C" w14:textId="5131C687" w:rsidR="00B64818" w:rsidRPr="00A852C3" w:rsidRDefault="00B64818" w:rsidP="00777A7A">
      <w:r w:rsidRPr="00A852C3">
        <w:t>C 120</w:t>
      </w:r>
      <w:r w:rsidRPr="00A852C3">
        <w:tab/>
        <w:t xml:space="preserve"> Prístupová cesta k </w:t>
      </w:r>
      <w:proofErr w:type="spellStart"/>
      <w:r w:rsidRPr="00A852C3">
        <w:t>transformovni</w:t>
      </w:r>
      <w:proofErr w:type="spellEnd"/>
      <w:r w:rsidRPr="00A852C3">
        <w:t xml:space="preserve"> ŽSR</w:t>
      </w:r>
    </w:p>
    <w:p w14:paraId="6D045D26" w14:textId="77777777" w:rsidR="00B64818" w:rsidRPr="00A852C3" w:rsidRDefault="00B64818" w:rsidP="00777A7A"/>
    <w:p w14:paraId="5B766F9E" w14:textId="77777777" w:rsidR="00B64818" w:rsidRPr="00A852C3" w:rsidRDefault="00B64818" w:rsidP="00777A7A">
      <w:r w:rsidRPr="00A852C3">
        <w:lastRenderedPageBreak/>
        <w:t>2. Mostné objekty, tesniace vane, oporné múry, protihlukové opatrenia</w:t>
      </w:r>
    </w:p>
    <w:p w14:paraId="69A4E121" w14:textId="5F3ADDDD" w:rsidR="00B64818" w:rsidRPr="00A852C3" w:rsidRDefault="00B64818" w:rsidP="00777A7A">
      <w:r w:rsidRPr="00A852C3">
        <w:t xml:space="preserve">C 201 </w:t>
      </w:r>
      <w:proofErr w:type="spellStart"/>
      <w:r w:rsidRPr="00A852C3">
        <w:t>Žel</w:t>
      </w:r>
      <w:proofErr w:type="spellEnd"/>
      <w:r w:rsidRPr="00A852C3">
        <w:t>. most na trati Bratislava hl. st. - Kúty v </w:t>
      </w:r>
      <w:proofErr w:type="spellStart"/>
      <w:r w:rsidRPr="00A852C3">
        <w:t>žkm</w:t>
      </w:r>
      <w:proofErr w:type="spellEnd"/>
      <w:r w:rsidRPr="00A852C3">
        <w:t xml:space="preserve"> 46,504 nad predĺžením Saratovskej</w:t>
      </w:r>
    </w:p>
    <w:p w14:paraId="755D9BEE" w14:textId="42A3E986" w:rsidR="00B64818" w:rsidRPr="00A852C3" w:rsidRDefault="00B64818" w:rsidP="00777A7A">
      <w:r w:rsidRPr="00A852C3">
        <w:t>C 202</w:t>
      </w:r>
      <w:r w:rsidR="0097392E">
        <w:t xml:space="preserve"> </w:t>
      </w:r>
      <w:r w:rsidRPr="00A852C3">
        <w:t>Tesniaca vaňa na predĺžení Saratovskej ul.</w:t>
      </w:r>
    </w:p>
    <w:p w14:paraId="2333FDB6" w14:textId="1695AED5" w:rsidR="00B64818" w:rsidRPr="00A852C3" w:rsidRDefault="00B64818" w:rsidP="00777A7A">
      <w:r w:rsidRPr="00A852C3">
        <w:t>C 251 Protihlukové opatrenia</w:t>
      </w:r>
    </w:p>
    <w:p w14:paraId="1C98F986" w14:textId="77777777" w:rsidR="00B64818" w:rsidRPr="00A852C3" w:rsidRDefault="00B64818" w:rsidP="00777A7A"/>
    <w:p w14:paraId="33A94B51" w14:textId="77777777" w:rsidR="00B64818" w:rsidRPr="00A852C3" w:rsidRDefault="00B64818" w:rsidP="00777A7A">
      <w:r w:rsidRPr="00A852C3">
        <w:t>3. Oplotenia, prístupy na pozemky</w:t>
      </w:r>
    </w:p>
    <w:p w14:paraId="00BB40C4" w14:textId="2AAA1206" w:rsidR="00B64818" w:rsidRPr="00A852C3" w:rsidRDefault="00B64818" w:rsidP="00777A7A">
      <w:r w:rsidRPr="00A852C3">
        <w:t>C 301 Oplotenia a prístup do záhradkárskej osady pozdĺž Saratovskej</w:t>
      </w:r>
    </w:p>
    <w:p w14:paraId="2AB0469E" w14:textId="77777777" w:rsidR="00B64818" w:rsidRPr="00A852C3" w:rsidRDefault="00B64818" w:rsidP="00777A7A"/>
    <w:p w14:paraId="4791E3B5" w14:textId="77777777" w:rsidR="00B64818" w:rsidRPr="00A852C3" w:rsidRDefault="00B64818" w:rsidP="00777A7A">
      <w:r w:rsidRPr="00A852C3">
        <w:t>4. Úpravy železničného zvršku a zariadení ŽSR</w:t>
      </w:r>
    </w:p>
    <w:p w14:paraId="42D96099" w14:textId="598231E4" w:rsidR="00B64818" w:rsidRPr="00A852C3" w:rsidRDefault="00B64818" w:rsidP="00777A7A">
      <w:r w:rsidRPr="00A852C3">
        <w:t>C 401</w:t>
      </w:r>
      <w:r w:rsidRPr="00A852C3">
        <w:tab/>
        <w:t xml:space="preserve"> Úpravy železničného zvršku</w:t>
      </w:r>
    </w:p>
    <w:p w14:paraId="285B9477" w14:textId="72C0DD21" w:rsidR="00B64818" w:rsidRPr="00A852C3" w:rsidRDefault="00B64818" w:rsidP="00777A7A">
      <w:r w:rsidRPr="00A852C3">
        <w:t>C 451</w:t>
      </w:r>
      <w:r w:rsidRPr="00A852C3">
        <w:tab/>
        <w:t xml:space="preserve"> Úprava trakčného vedenia v </w:t>
      </w:r>
      <w:proofErr w:type="spellStart"/>
      <w:r w:rsidRPr="00A852C3">
        <w:t>žkm</w:t>
      </w:r>
      <w:proofErr w:type="spellEnd"/>
      <w:r w:rsidRPr="00A852C3">
        <w:t xml:space="preserve"> 46,504</w:t>
      </w:r>
    </w:p>
    <w:p w14:paraId="5C5B6CA0" w14:textId="6BF02B01" w:rsidR="00B64818" w:rsidRPr="00A852C3" w:rsidRDefault="00B64818" w:rsidP="00777A7A">
      <w:r w:rsidRPr="00A852C3">
        <w:t xml:space="preserve">C 453 </w:t>
      </w:r>
      <w:r w:rsidRPr="00A852C3">
        <w:tab/>
        <w:t>Zriadenie tvárnicovej trasy</w:t>
      </w:r>
      <w:r w:rsidRPr="00A852C3">
        <w:tab/>
      </w:r>
      <w:r w:rsidRPr="00A852C3">
        <w:tab/>
      </w:r>
    </w:p>
    <w:p w14:paraId="3A631655" w14:textId="77AEB47B" w:rsidR="00B64818" w:rsidRPr="00A852C3" w:rsidRDefault="00B64818" w:rsidP="00777A7A">
      <w:r w:rsidRPr="00A852C3">
        <w:t>C 454</w:t>
      </w:r>
      <w:r w:rsidRPr="00A852C3">
        <w:tab/>
        <w:t xml:space="preserve"> Preložka 6 kV kábla ŽSR</w:t>
      </w:r>
    </w:p>
    <w:p w14:paraId="065C9D6A" w14:textId="044EBAEA" w:rsidR="00B64818" w:rsidRPr="00A852C3" w:rsidRDefault="00B64818" w:rsidP="00777A7A">
      <w:r w:rsidRPr="00A852C3">
        <w:t>C 455</w:t>
      </w:r>
      <w:r w:rsidRPr="00A852C3">
        <w:tab/>
        <w:t xml:space="preserve"> Preložka diaľkového optického kábla ŽSR</w:t>
      </w:r>
    </w:p>
    <w:p w14:paraId="2A0F9984" w14:textId="5B654998" w:rsidR="00B64818" w:rsidRPr="00A852C3" w:rsidRDefault="00B64818" w:rsidP="00777A7A">
      <w:r w:rsidRPr="00A852C3">
        <w:t>C 456</w:t>
      </w:r>
      <w:r w:rsidRPr="00A852C3">
        <w:tab/>
        <w:t xml:space="preserve"> Preložka diaľkového metalického kábla ŽSR</w:t>
      </w:r>
    </w:p>
    <w:p w14:paraId="338124A9" w14:textId="57C53AF6" w:rsidR="00B64818" w:rsidRPr="00A852C3" w:rsidRDefault="00B64818" w:rsidP="00777A7A">
      <w:r w:rsidRPr="00A852C3">
        <w:t xml:space="preserve">C 457 </w:t>
      </w:r>
      <w:r w:rsidRPr="00A852C3">
        <w:tab/>
        <w:t xml:space="preserve">Prekládka </w:t>
      </w:r>
      <w:proofErr w:type="spellStart"/>
      <w:r w:rsidRPr="00A852C3">
        <w:t>transformovne</w:t>
      </w:r>
      <w:proofErr w:type="spellEnd"/>
      <w:r w:rsidRPr="00A852C3">
        <w:t xml:space="preserve"> ŽSR</w:t>
      </w:r>
    </w:p>
    <w:p w14:paraId="7C683AB6" w14:textId="4473DB0A" w:rsidR="00B64818" w:rsidRPr="00A852C3" w:rsidRDefault="00B64818" w:rsidP="00777A7A">
      <w:r w:rsidRPr="00A852C3">
        <w:t xml:space="preserve">C 458 </w:t>
      </w:r>
      <w:r w:rsidRPr="00A852C3">
        <w:tab/>
        <w:t>Preložka reléového objektu ŽSR</w:t>
      </w:r>
    </w:p>
    <w:p w14:paraId="45A157B8" w14:textId="2BA6E926" w:rsidR="00B64818" w:rsidRPr="00A852C3" w:rsidRDefault="00B64818" w:rsidP="00777A7A">
      <w:r w:rsidRPr="00A852C3">
        <w:t xml:space="preserve">C 459 </w:t>
      </w:r>
      <w:r w:rsidRPr="00A852C3">
        <w:tab/>
        <w:t>Prípojka NN pre zabezpečovacie zariadenie ŽSR</w:t>
      </w:r>
    </w:p>
    <w:p w14:paraId="59AF1492" w14:textId="77777777" w:rsidR="00B64818" w:rsidRPr="00A852C3" w:rsidRDefault="00B64818" w:rsidP="00777A7A"/>
    <w:p w14:paraId="2CB50001" w14:textId="77777777" w:rsidR="00B64818" w:rsidRPr="00A852C3" w:rsidRDefault="00B64818" w:rsidP="00777A7A">
      <w:r w:rsidRPr="00A852C3">
        <w:t>5. Kanalizácie, vodovody</w:t>
      </w:r>
    </w:p>
    <w:p w14:paraId="36CDED79" w14:textId="3D4B1A77" w:rsidR="00B64818" w:rsidRPr="00A852C3" w:rsidRDefault="00B64818" w:rsidP="00777A7A">
      <w:r w:rsidRPr="00A852C3">
        <w:t>C 501</w:t>
      </w:r>
      <w:r w:rsidRPr="00A852C3">
        <w:tab/>
        <w:t xml:space="preserve"> Kanalizácia cesty predĺženia Saratovskej ul.</w:t>
      </w:r>
    </w:p>
    <w:p w14:paraId="151BFCE6" w14:textId="054321E6" w:rsidR="00B64818" w:rsidRPr="00A852C3" w:rsidRDefault="00B64818" w:rsidP="00777A7A">
      <w:r w:rsidRPr="00A852C3">
        <w:t>C 502</w:t>
      </w:r>
      <w:r w:rsidRPr="00A852C3">
        <w:tab/>
        <w:t xml:space="preserve"> Kanalizácia tesniacej vane na predĺžení Saratovskej ul.</w:t>
      </w:r>
    </w:p>
    <w:p w14:paraId="6DC1B109" w14:textId="7B781FC9" w:rsidR="00B64818" w:rsidRPr="00A852C3" w:rsidRDefault="00B64818" w:rsidP="00777A7A">
      <w:r w:rsidRPr="00A852C3">
        <w:t>C 504</w:t>
      </w:r>
      <w:r w:rsidRPr="00A852C3">
        <w:tab/>
        <w:t xml:space="preserve"> Úprava kanalizácie v križovatke Saratovská - II/505</w:t>
      </w:r>
    </w:p>
    <w:p w14:paraId="3AB189ED" w14:textId="4A685ACE" w:rsidR="00B64818" w:rsidRPr="00A852C3" w:rsidRDefault="00B64818" w:rsidP="00777A7A">
      <w:r w:rsidRPr="00A852C3">
        <w:t xml:space="preserve">C 506 </w:t>
      </w:r>
      <w:r w:rsidRPr="00A852C3">
        <w:tab/>
        <w:t>Ochrana kanalizácie  DN1000 pod tesniacou vaňou</w:t>
      </w:r>
    </w:p>
    <w:p w14:paraId="4805130D" w14:textId="2070632F" w:rsidR="00B64818" w:rsidRPr="00A852C3" w:rsidRDefault="00B64818" w:rsidP="00777A7A">
      <w:r w:rsidRPr="00A852C3">
        <w:t>C 507</w:t>
      </w:r>
      <w:r w:rsidRPr="00A852C3">
        <w:tab/>
        <w:t xml:space="preserve"> Úprava šácht splaškovej kanalizácie DN 400 (zberač S1) </w:t>
      </w:r>
    </w:p>
    <w:p w14:paraId="05B8BE48" w14:textId="1299CD75" w:rsidR="00B64818" w:rsidRPr="00A852C3" w:rsidRDefault="00B64818" w:rsidP="00777A7A">
      <w:r w:rsidRPr="00A852C3">
        <w:t xml:space="preserve">C 508 </w:t>
      </w:r>
      <w:r w:rsidRPr="00A852C3">
        <w:tab/>
        <w:t>Preložka dažďovej kanalizácie DN300 Saratovskej ul.</w:t>
      </w:r>
    </w:p>
    <w:p w14:paraId="1B687A7E" w14:textId="316BAAA4" w:rsidR="00B64818" w:rsidRPr="00A852C3" w:rsidRDefault="00B64818" w:rsidP="00777A7A">
      <w:r w:rsidRPr="00A852C3">
        <w:t>C 510</w:t>
      </w:r>
      <w:r w:rsidRPr="00A852C3">
        <w:tab/>
        <w:t xml:space="preserve"> Odvodnenie križovatky Saratovská – Agátová</w:t>
      </w:r>
    </w:p>
    <w:p w14:paraId="122FFF4E" w14:textId="77777777" w:rsidR="00B64818" w:rsidRPr="00A852C3" w:rsidRDefault="00B64818" w:rsidP="00777A7A"/>
    <w:p w14:paraId="56620A68" w14:textId="77777777" w:rsidR="00B64818" w:rsidRPr="00A852C3" w:rsidRDefault="00B64818" w:rsidP="00777A7A">
      <w:r w:rsidRPr="00A852C3">
        <w:t>6. Silnoprúdové vedenia, Slaboprúdové vedenia</w:t>
      </w:r>
    </w:p>
    <w:p w14:paraId="0A362508" w14:textId="0A7E24B5" w:rsidR="00B64818" w:rsidRPr="00A852C3" w:rsidRDefault="00B64818" w:rsidP="00777A7A">
      <w:r w:rsidRPr="00A852C3">
        <w:t>C 601</w:t>
      </w:r>
      <w:r w:rsidRPr="00A852C3">
        <w:tab/>
        <w:t xml:space="preserve"> Preložka VN 22kV vedení – linky č. 141, 142, 211, 1180 (F305.1), 1182 (F305.2)</w:t>
      </w:r>
    </w:p>
    <w:p w14:paraId="5A3750F0" w14:textId="2452E00A" w:rsidR="00B64818" w:rsidRPr="00A852C3" w:rsidRDefault="00B64818" w:rsidP="00777A7A">
      <w:r w:rsidRPr="00A852C3">
        <w:t xml:space="preserve">C 602 </w:t>
      </w:r>
      <w:r w:rsidRPr="00A852C3">
        <w:tab/>
        <w:t>Ochrana VN 22kV vedení – linky č. 405,438,</w:t>
      </w:r>
    </w:p>
    <w:p w14:paraId="1728E766" w14:textId="1A69A086" w:rsidR="00B64818" w:rsidRPr="00A852C3" w:rsidRDefault="00B64818" w:rsidP="00777A7A">
      <w:r w:rsidRPr="00A852C3">
        <w:t>C 603</w:t>
      </w:r>
      <w:r w:rsidRPr="00A852C3">
        <w:tab/>
        <w:t xml:space="preserve"> Preložka VN 22kV vedenia – linka č. 494</w:t>
      </w:r>
    </w:p>
    <w:p w14:paraId="1741F03A" w14:textId="613FF3B1" w:rsidR="00B64818" w:rsidRPr="00A852C3" w:rsidRDefault="00B64818" w:rsidP="00777A7A">
      <w:r w:rsidRPr="00A852C3">
        <w:t xml:space="preserve">C 604 </w:t>
      </w:r>
      <w:r w:rsidRPr="00A852C3">
        <w:tab/>
        <w:t>Preložka VN 22kV vedenia – linka č. 495</w:t>
      </w:r>
    </w:p>
    <w:p w14:paraId="57A98F13" w14:textId="6D74C449" w:rsidR="00B64818" w:rsidRPr="00A852C3" w:rsidRDefault="00B64818" w:rsidP="00777A7A">
      <w:r w:rsidRPr="00A852C3">
        <w:t>C 605</w:t>
      </w:r>
      <w:r w:rsidRPr="00A852C3">
        <w:tab/>
        <w:t xml:space="preserve"> Úprava a ochrana VN 22kV vedení - linky č. 399 (F113.2), 1182 (F305.2)</w:t>
      </w:r>
    </w:p>
    <w:p w14:paraId="1EE2B9F9" w14:textId="339B0F71" w:rsidR="00B64818" w:rsidRPr="00A852C3" w:rsidRDefault="00B64818" w:rsidP="00777A7A">
      <w:r w:rsidRPr="00A852C3">
        <w:t>C 610</w:t>
      </w:r>
      <w:r w:rsidRPr="00A852C3">
        <w:tab/>
        <w:t xml:space="preserve"> Prípojka NN pre CDS križovatky Saratovská - II/505</w:t>
      </w:r>
    </w:p>
    <w:p w14:paraId="7B0558C6" w14:textId="5EAC43AE" w:rsidR="00B64818" w:rsidRPr="00A852C3" w:rsidRDefault="00B64818" w:rsidP="00777A7A">
      <w:r w:rsidRPr="00A852C3">
        <w:t>C 611</w:t>
      </w:r>
      <w:r w:rsidRPr="00A852C3">
        <w:tab/>
        <w:t xml:space="preserve"> Prípojka NN pre verejné osvetlenie v </w:t>
      </w:r>
      <w:proofErr w:type="spellStart"/>
      <w:r w:rsidRPr="00A852C3">
        <w:t>križ</w:t>
      </w:r>
      <w:proofErr w:type="spellEnd"/>
      <w:r w:rsidRPr="00A852C3">
        <w:t>. Saratovská – Agátová</w:t>
      </w:r>
    </w:p>
    <w:p w14:paraId="172BA389" w14:textId="11AD5E0E" w:rsidR="00B64818" w:rsidRPr="00A852C3" w:rsidRDefault="00B64818" w:rsidP="00777A7A">
      <w:r w:rsidRPr="00A852C3">
        <w:t>C 612</w:t>
      </w:r>
      <w:r w:rsidRPr="00A852C3">
        <w:tab/>
        <w:t xml:space="preserve"> Prípojka NN pre CDS križovatky Saratovská – Agátová</w:t>
      </w:r>
    </w:p>
    <w:p w14:paraId="002D7F23" w14:textId="42FDEB85" w:rsidR="00B64818" w:rsidRPr="00A852C3" w:rsidRDefault="00B64818" w:rsidP="00777A7A">
      <w:r w:rsidRPr="00A852C3">
        <w:t xml:space="preserve">C 615 </w:t>
      </w:r>
      <w:r w:rsidRPr="00A852C3">
        <w:tab/>
        <w:t>Preložka prepojovacieho kábla NN OK3-OK4</w:t>
      </w:r>
    </w:p>
    <w:p w14:paraId="6C731650" w14:textId="22411C25" w:rsidR="00B64818" w:rsidRPr="00A852C3" w:rsidRDefault="00B64818" w:rsidP="00777A7A">
      <w:r w:rsidRPr="00A852C3">
        <w:t xml:space="preserve">C 623 </w:t>
      </w:r>
      <w:r w:rsidRPr="00A852C3">
        <w:tab/>
        <w:t>Slovak Telekom - ochrana a prekládka MK</w:t>
      </w:r>
    </w:p>
    <w:p w14:paraId="162BE889" w14:textId="77777777" w:rsidR="00B64818" w:rsidRPr="00A852C3" w:rsidRDefault="00B64818" w:rsidP="00777A7A">
      <w:r w:rsidRPr="00A852C3">
        <w:tab/>
        <w:t>623.1 Slovak Telekom - ochrana a prekládka MK</w:t>
      </w:r>
    </w:p>
    <w:p w14:paraId="2D84A02B" w14:textId="77777777" w:rsidR="00B64818" w:rsidRPr="00A852C3" w:rsidRDefault="00B64818" w:rsidP="00777A7A">
      <w:r w:rsidRPr="00A852C3">
        <w:tab/>
        <w:t>623.2 SWAN - ochrana a prekládka optického kábla</w:t>
      </w:r>
    </w:p>
    <w:p w14:paraId="540167A3" w14:textId="77777777" w:rsidR="00B64818" w:rsidRPr="00A852C3" w:rsidRDefault="00B64818" w:rsidP="00777A7A">
      <w:r w:rsidRPr="00A852C3">
        <w:tab/>
        <w:t>623.3 MV SR - ochrana a prekládka metalického kábla</w:t>
      </w:r>
    </w:p>
    <w:p w14:paraId="54F1C622" w14:textId="36E16E37" w:rsidR="00B64818" w:rsidRPr="00A852C3" w:rsidRDefault="00B64818" w:rsidP="00777A7A">
      <w:r w:rsidRPr="00A852C3">
        <w:t>C 624</w:t>
      </w:r>
      <w:r w:rsidRPr="00A852C3">
        <w:tab/>
        <w:t xml:space="preserve"> </w:t>
      </w:r>
      <w:proofErr w:type="spellStart"/>
      <w:r w:rsidRPr="00A852C3">
        <w:t>Energotel</w:t>
      </w:r>
      <w:proofErr w:type="spellEnd"/>
      <w:r w:rsidRPr="00A852C3">
        <w:t xml:space="preserve"> - prekládka MOK   </w:t>
      </w:r>
    </w:p>
    <w:p w14:paraId="5A4AF219" w14:textId="014E055B" w:rsidR="00B64818" w:rsidRPr="00A852C3" w:rsidRDefault="00B64818" w:rsidP="00777A7A">
      <w:r w:rsidRPr="00A852C3">
        <w:t xml:space="preserve">C 651 </w:t>
      </w:r>
      <w:r w:rsidRPr="00A852C3">
        <w:tab/>
        <w:t>Preložka verejného osvetlenia Saratovskej ul. v km 0,3 – Agátová ul.</w:t>
      </w:r>
    </w:p>
    <w:p w14:paraId="08368A91" w14:textId="29303194" w:rsidR="00B64818" w:rsidRPr="00A852C3" w:rsidRDefault="00B64818" w:rsidP="00777A7A">
      <w:r w:rsidRPr="00A852C3">
        <w:t>C 652</w:t>
      </w:r>
      <w:r w:rsidRPr="00A852C3">
        <w:tab/>
        <w:t xml:space="preserve"> Verejné osvetlenie predĺženia Saratovskej ul. - km 0,3 – KÚ</w:t>
      </w:r>
    </w:p>
    <w:p w14:paraId="416BC505" w14:textId="3CD65262" w:rsidR="00B64818" w:rsidRPr="00A852C3" w:rsidRDefault="00B64818" w:rsidP="00777A7A">
      <w:r w:rsidRPr="00A852C3">
        <w:t>C 654</w:t>
      </w:r>
      <w:r w:rsidRPr="00A852C3">
        <w:tab/>
        <w:t xml:space="preserve"> Úprava verejného osvetlenia cesty II/505</w:t>
      </w:r>
    </w:p>
    <w:p w14:paraId="0523583D" w14:textId="77777777" w:rsidR="00B64818" w:rsidRPr="00A852C3" w:rsidRDefault="00B64818" w:rsidP="00777A7A"/>
    <w:p w14:paraId="5E721EE4" w14:textId="77777777" w:rsidR="00B64818" w:rsidRPr="00A852C3" w:rsidRDefault="00B64818" w:rsidP="00777A7A">
      <w:r w:rsidRPr="00A852C3">
        <w:t>7. Plynovody</w:t>
      </w:r>
    </w:p>
    <w:p w14:paraId="5B17F502" w14:textId="77777777" w:rsidR="00B64818" w:rsidRPr="00A852C3" w:rsidRDefault="00B64818" w:rsidP="00777A7A">
      <w:r w:rsidRPr="00A852C3">
        <w:t>C 701</w:t>
      </w:r>
      <w:r w:rsidRPr="00A852C3">
        <w:tab/>
        <w:t>Preložka VTL plynovodu DN 200</w:t>
      </w:r>
    </w:p>
    <w:p w14:paraId="411F21F2" w14:textId="77777777" w:rsidR="00B64818" w:rsidRPr="00A852C3" w:rsidRDefault="00B64818" w:rsidP="00777A7A"/>
    <w:p w14:paraId="6266210C" w14:textId="77777777" w:rsidR="00B64818" w:rsidRPr="00A852C3" w:rsidRDefault="00B64818" w:rsidP="00777A7A">
      <w:r w:rsidRPr="00A852C3">
        <w:t>8. Dočasné objekty počas výstavby</w:t>
      </w:r>
    </w:p>
    <w:p w14:paraId="481E31B9" w14:textId="6C9F3464" w:rsidR="004C1D6E" w:rsidRDefault="00B64818" w:rsidP="00777A7A">
      <w:r w:rsidRPr="00A852C3">
        <w:lastRenderedPageBreak/>
        <w:t>C 801</w:t>
      </w:r>
      <w:r w:rsidRPr="00A852C3">
        <w:tab/>
        <w:t xml:space="preserve">Provizórny </w:t>
      </w:r>
      <w:proofErr w:type="spellStart"/>
      <w:r w:rsidRPr="00A852C3">
        <w:t>žel</w:t>
      </w:r>
      <w:proofErr w:type="spellEnd"/>
      <w:r w:rsidRPr="00A852C3">
        <w:t>. most na trati Bratislava hl. st. - Kúty v </w:t>
      </w:r>
      <w:proofErr w:type="spellStart"/>
      <w:r w:rsidRPr="00A852C3">
        <w:t>žkm</w:t>
      </w:r>
      <w:proofErr w:type="spellEnd"/>
      <w:r w:rsidRPr="00A852C3">
        <w:t xml:space="preserve"> 46,504 nad predĺžením Saratovskej</w:t>
      </w:r>
    </w:p>
    <w:p w14:paraId="7428A6DA" w14:textId="77777777" w:rsidR="00072C7F" w:rsidRDefault="00072C7F" w:rsidP="00777A7A"/>
    <w:p w14:paraId="46C92AAD" w14:textId="77777777" w:rsidR="00072C7F" w:rsidRPr="00A852C3" w:rsidRDefault="00072C7F" w:rsidP="00777A7A"/>
    <w:p w14:paraId="4607ABC6" w14:textId="387CFB8F" w:rsidR="00A82A55" w:rsidRPr="00FB13BD" w:rsidRDefault="00FB13BD" w:rsidP="00FB13BD">
      <w:pPr>
        <w:pStyle w:val="2"/>
        <w:spacing w:after="144"/>
        <w:ind w:firstLine="360"/>
      </w:pPr>
      <w:r w:rsidRPr="00FB13BD">
        <w:t>1.5</w:t>
      </w:r>
      <w:r>
        <w:t xml:space="preserve"> </w:t>
      </w:r>
      <w:r w:rsidR="00C763DB" w:rsidRPr="00FB13BD">
        <w:t>P</w:t>
      </w:r>
      <w:r w:rsidR="00CF16E5" w:rsidRPr="00A852C3">
        <w:t>revádzkové súbory</w:t>
      </w:r>
    </w:p>
    <w:p w14:paraId="5861BD89" w14:textId="77777777" w:rsidR="00A82A55" w:rsidRPr="00A852C3" w:rsidRDefault="00A82A55" w:rsidP="00777A7A">
      <w:pPr>
        <w:rPr>
          <w:lang w:eastAsia="sk-SK"/>
        </w:rPr>
      </w:pPr>
      <w:r w:rsidRPr="00A852C3">
        <w:rPr>
          <w:lang w:eastAsia="sk-SK"/>
        </w:rPr>
        <w:t xml:space="preserve">C 691 CDS križovatky Saratovská - II/505 </w:t>
      </w:r>
    </w:p>
    <w:p w14:paraId="38B116BF" w14:textId="77777777" w:rsidR="00A82A55" w:rsidRPr="00A852C3" w:rsidRDefault="00A82A55" w:rsidP="00777A7A">
      <w:pPr>
        <w:rPr>
          <w:lang w:eastAsia="sk-SK"/>
        </w:rPr>
      </w:pPr>
      <w:r w:rsidRPr="00A852C3">
        <w:rPr>
          <w:lang w:eastAsia="sk-SK"/>
        </w:rPr>
        <w:t xml:space="preserve">C 692 CDS križovatky Saratovská - Agátová </w:t>
      </w:r>
    </w:p>
    <w:p w14:paraId="04C6FDEC" w14:textId="7CC27F64" w:rsidR="00A82A55" w:rsidRDefault="00A82A55" w:rsidP="00777A7A">
      <w:r w:rsidRPr="00A852C3">
        <w:t>C 694 Kamerový dohľad križovatky Saratovská – Agátová</w:t>
      </w:r>
    </w:p>
    <w:p w14:paraId="6F6F120D" w14:textId="77777777" w:rsidR="002513CB" w:rsidRDefault="002513CB" w:rsidP="00427404">
      <w:pPr>
        <w:pStyle w:val="Zkladntext"/>
        <w:tabs>
          <w:tab w:val="left" w:pos="567"/>
        </w:tabs>
        <w:jc w:val="left"/>
        <w:rPr>
          <w:rFonts w:ascii="Arial Narrow" w:hAnsi="Arial Narrow" w:cs="Garamond"/>
          <w:bCs/>
          <w:noProof w:val="0"/>
          <w:sz w:val="21"/>
          <w:szCs w:val="21"/>
        </w:rPr>
      </w:pPr>
    </w:p>
    <w:p w14:paraId="05FEFCEC" w14:textId="77777777" w:rsidR="00072C7F" w:rsidRDefault="00072C7F" w:rsidP="00427404">
      <w:pPr>
        <w:pStyle w:val="Zkladntext"/>
        <w:tabs>
          <w:tab w:val="left" w:pos="567"/>
        </w:tabs>
        <w:jc w:val="left"/>
        <w:rPr>
          <w:rFonts w:ascii="Arial Narrow" w:hAnsi="Arial Narrow" w:cs="Garamond"/>
          <w:bCs/>
          <w:noProof w:val="0"/>
          <w:sz w:val="21"/>
          <w:szCs w:val="21"/>
        </w:rPr>
      </w:pPr>
    </w:p>
    <w:p w14:paraId="10438D4D" w14:textId="13D228A7" w:rsidR="002513CB" w:rsidRDefault="00DA67FD" w:rsidP="00DA67FD">
      <w:pPr>
        <w:pStyle w:val="1"/>
      </w:pPr>
      <w:r>
        <w:rPr>
          <w:rFonts w:ascii="Times New Roman" w:hAnsi="Times New Roman" w:cs="Times New Roman"/>
        </w:rPr>
        <w:t xml:space="preserve">2. </w:t>
      </w:r>
      <w:r>
        <w:t>Ciele zmluvy a očakávané výsledky</w:t>
      </w:r>
    </w:p>
    <w:p w14:paraId="60B0230D" w14:textId="363FD6B4" w:rsidR="00DA67FD" w:rsidRPr="00DA67FD" w:rsidRDefault="00DA67FD" w:rsidP="00DA67FD">
      <w:pPr>
        <w:pStyle w:val="2"/>
        <w:spacing w:after="144"/>
        <w:ind w:firstLine="360"/>
      </w:pPr>
      <w:r>
        <w:t>2.1 Ciele zmluvy</w:t>
      </w:r>
    </w:p>
    <w:p w14:paraId="204F164E" w14:textId="77777777" w:rsidR="00742853" w:rsidRPr="00777A7A" w:rsidRDefault="00742853" w:rsidP="00777A7A">
      <w:r w:rsidRPr="00777A7A">
        <w:t>Stavebný dozor a jeho personál poskytne Objednávateľovi služby výkonu činnosti Stavebného dozoru</w:t>
      </w:r>
    </w:p>
    <w:p w14:paraId="68F98919" w14:textId="6B8C8D8A" w:rsidR="00875864" w:rsidRPr="00777A7A" w:rsidRDefault="00742853" w:rsidP="00777A7A">
      <w:r w:rsidRPr="00777A7A">
        <w:t>pre projekt „Nové dopravné prepojenie II/505 na MČ Dúbravka“</w:t>
      </w:r>
      <w:r w:rsidR="00BF2545" w:rsidRPr="00777A7A">
        <w:t>.</w:t>
      </w:r>
    </w:p>
    <w:p w14:paraId="66E08B8D" w14:textId="77777777" w:rsidR="004A2D4E" w:rsidRDefault="004A2D4E" w:rsidP="00BF2545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</w:p>
    <w:p w14:paraId="291FA2F8" w14:textId="77777777" w:rsidR="004A2D4E" w:rsidRDefault="004A2D4E" w:rsidP="00777A7A">
      <w:r>
        <w:t>Ciele poskytnutia služieb SD sú nasledovné:</w:t>
      </w:r>
    </w:p>
    <w:p w14:paraId="46D0471E" w14:textId="0123DCDA" w:rsidR="004A2D4E" w:rsidRPr="00777A7A" w:rsidRDefault="004A2D4E" w:rsidP="00777A7A">
      <w:pPr>
        <w:rPr>
          <w:szCs w:val="21"/>
        </w:rPr>
      </w:pPr>
      <w:r w:rsidRPr="00777A7A">
        <w:rPr>
          <w:rFonts w:cs="Times New Roman"/>
          <w:szCs w:val="21"/>
        </w:rPr>
        <w:t>2.1 a) Administrat</w:t>
      </w:r>
      <w:r w:rsidRPr="00777A7A">
        <w:rPr>
          <w:szCs w:val="21"/>
        </w:rPr>
        <w:t>ívna, riadiaca a technická správa Zmluvy (na realizáciu prác), priebežná kontrolná</w:t>
      </w:r>
      <w:r w:rsidR="00777A7A">
        <w:rPr>
          <w:szCs w:val="21"/>
        </w:rPr>
        <w:t xml:space="preserve"> </w:t>
      </w:r>
      <w:r w:rsidRPr="00777A7A">
        <w:rPr>
          <w:szCs w:val="21"/>
        </w:rPr>
        <w:t>činnosť projektových (vo vyžadovanom rozsahu) a stavebných prác počas ich realizácie (ďalej</w:t>
      </w:r>
      <w:r w:rsidR="00777A7A">
        <w:rPr>
          <w:szCs w:val="21"/>
        </w:rPr>
        <w:t xml:space="preserve"> </w:t>
      </w:r>
      <w:r w:rsidRPr="00777A7A">
        <w:rPr>
          <w:szCs w:val="21"/>
        </w:rPr>
        <w:t xml:space="preserve">aj len „práce“), pričom </w:t>
      </w:r>
      <w:r w:rsidRPr="00777A7A">
        <w:rPr>
          <w:rFonts w:cs="Times New Roman"/>
          <w:szCs w:val="21"/>
        </w:rPr>
        <w:t>D</w:t>
      </w:r>
      <w:r w:rsidRPr="00777A7A">
        <w:rPr>
          <w:szCs w:val="21"/>
        </w:rPr>
        <w:t xml:space="preserve">odávateľ riadi realizačné práce v mene </w:t>
      </w:r>
      <w:r w:rsidRPr="00777A7A">
        <w:rPr>
          <w:rFonts w:cs="Times New Roman"/>
          <w:szCs w:val="21"/>
        </w:rPr>
        <w:t>O</w:t>
      </w:r>
      <w:r w:rsidRPr="00777A7A">
        <w:rPr>
          <w:szCs w:val="21"/>
        </w:rPr>
        <w:t>bjednávateľa v súlade so</w:t>
      </w:r>
      <w:r w:rsidR="00777A7A">
        <w:rPr>
          <w:szCs w:val="21"/>
        </w:rPr>
        <w:t xml:space="preserve"> </w:t>
      </w:r>
      <w:r w:rsidRPr="00777A7A">
        <w:rPr>
          <w:szCs w:val="21"/>
        </w:rPr>
        <w:t>Zmluvou a vykonáva potrebné inžinierske činnosti, za účelom prípravy a realizácie stavby v</w:t>
      </w:r>
      <w:r w:rsidR="00777A7A">
        <w:rPr>
          <w:szCs w:val="21"/>
        </w:rPr>
        <w:t xml:space="preserve"> </w:t>
      </w:r>
      <w:r w:rsidRPr="00777A7A">
        <w:rPr>
          <w:rFonts w:cs="Times New Roman"/>
          <w:szCs w:val="21"/>
        </w:rPr>
        <w:t>mene O</w:t>
      </w:r>
      <w:r w:rsidRPr="00777A7A">
        <w:rPr>
          <w:szCs w:val="21"/>
        </w:rPr>
        <w:t>bjednávateľa okrem činností, resp. častí činností, na ktoré si vyhradil právo</w:t>
      </w:r>
      <w:r w:rsidR="00777A7A">
        <w:rPr>
          <w:szCs w:val="21"/>
        </w:rPr>
        <w:t xml:space="preserve"> </w:t>
      </w:r>
      <w:r w:rsidRPr="00777A7A">
        <w:rPr>
          <w:rFonts w:cs="Times New Roman"/>
          <w:szCs w:val="21"/>
        </w:rPr>
        <w:t>O</w:t>
      </w:r>
      <w:r w:rsidRPr="00777A7A">
        <w:rPr>
          <w:szCs w:val="21"/>
        </w:rPr>
        <w:t>bjednávateľ, počas etapy pred, počas a po ukončení realizácie Diela.</w:t>
      </w:r>
    </w:p>
    <w:p w14:paraId="4ED968A1" w14:textId="77777777" w:rsidR="00777A7A" w:rsidRPr="00777A7A" w:rsidRDefault="00777A7A" w:rsidP="00777A7A">
      <w:pPr>
        <w:rPr>
          <w:szCs w:val="21"/>
        </w:rPr>
      </w:pPr>
    </w:p>
    <w:p w14:paraId="51A6E876" w14:textId="092F0FB4" w:rsidR="004A2D4E" w:rsidRPr="00777A7A" w:rsidRDefault="004A2D4E" w:rsidP="00777A7A">
      <w:pPr>
        <w:rPr>
          <w:szCs w:val="21"/>
        </w:rPr>
      </w:pPr>
      <w:r w:rsidRPr="00777A7A">
        <w:rPr>
          <w:rFonts w:cs="Times New Roman"/>
          <w:b/>
          <w:bCs/>
          <w:szCs w:val="21"/>
        </w:rPr>
        <w:t xml:space="preserve">2.1 </w:t>
      </w:r>
      <w:r w:rsidRPr="00777A7A">
        <w:rPr>
          <w:rFonts w:cs="Times New Roman"/>
          <w:szCs w:val="21"/>
        </w:rPr>
        <w:t>b</w:t>
      </w:r>
      <w:r w:rsidRPr="00777A7A">
        <w:rPr>
          <w:szCs w:val="21"/>
        </w:rPr>
        <w:t>) Počas administratívnej, riadiacej a technickej správy Zmluvy (na realizáciu prác) priebežné</w:t>
      </w:r>
      <w:r w:rsidR="00777A7A">
        <w:rPr>
          <w:szCs w:val="21"/>
        </w:rPr>
        <w:t xml:space="preserve"> </w:t>
      </w:r>
      <w:r w:rsidRPr="00777A7A">
        <w:rPr>
          <w:szCs w:val="21"/>
        </w:rPr>
        <w:t>odovzdanie technických, ekonomických a právnych poznatkov a skúseností s</w:t>
      </w:r>
      <w:r w:rsidR="00777A7A">
        <w:rPr>
          <w:szCs w:val="21"/>
        </w:rPr>
        <w:t> </w:t>
      </w:r>
      <w:r w:rsidRPr="00777A7A">
        <w:rPr>
          <w:szCs w:val="21"/>
        </w:rPr>
        <w:t>riadením</w:t>
      </w:r>
      <w:r w:rsidR="00777A7A">
        <w:rPr>
          <w:szCs w:val="21"/>
        </w:rPr>
        <w:t xml:space="preserve"> </w:t>
      </w:r>
      <w:r w:rsidRPr="00777A7A">
        <w:rPr>
          <w:szCs w:val="21"/>
        </w:rPr>
        <w:t>podobných stavieb formou odporúčaní, komentárov, konzultácií a analýz zainteresovaným</w:t>
      </w:r>
      <w:r w:rsidR="00777A7A">
        <w:rPr>
          <w:szCs w:val="21"/>
        </w:rPr>
        <w:t xml:space="preserve"> </w:t>
      </w:r>
      <w:r w:rsidRPr="00777A7A">
        <w:rPr>
          <w:szCs w:val="21"/>
        </w:rPr>
        <w:t xml:space="preserve">pracovníkom </w:t>
      </w:r>
      <w:r w:rsidRPr="00777A7A">
        <w:rPr>
          <w:rFonts w:cs="Times New Roman"/>
          <w:szCs w:val="21"/>
        </w:rPr>
        <w:t>O</w:t>
      </w:r>
      <w:r w:rsidRPr="00777A7A">
        <w:rPr>
          <w:szCs w:val="21"/>
        </w:rPr>
        <w:t>bjednávateľa.</w:t>
      </w:r>
    </w:p>
    <w:p w14:paraId="2DA32FEE" w14:textId="77777777" w:rsidR="00742853" w:rsidRDefault="00742853" w:rsidP="00427404">
      <w:pPr>
        <w:pStyle w:val="Zkladntext"/>
        <w:tabs>
          <w:tab w:val="left" w:pos="567"/>
        </w:tabs>
        <w:jc w:val="left"/>
        <w:rPr>
          <w:rFonts w:ascii="Arial Narrow" w:hAnsi="Arial Narrow"/>
          <w:b/>
          <w:bCs/>
          <w:caps/>
          <w:sz w:val="21"/>
          <w:szCs w:val="21"/>
        </w:rPr>
      </w:pPr>
    </w:p>
    <w:p w14:paraId="1273D952" w14:textId="77777777" w:rsidR="001C086F" w:rsidRDefault="001C086F" w:rsidP="003E5B48">
      <w:pPr>
        <w:pStyle w:val="2"/>
        <w:spacing w:after="144"/>
      </w:pPr>
      <w:r>
        <w:rPr>
          <w:rFonts w:ascii="Times New Roman" w:hAnsi="Times New Roman" w:cs="Times New Roman"/>
        </w:rPr>
        <w:t xml:space="preserve">2.2 </w:t>
      </w:r>
      <w:r>
        <w:t>Očakávané výsledky</w:t>
      </w:r>
    </w:p>
    <w:p w14:paraId="2F3479BC" w14:textId="2A9ADF43" w:rsidR="001C086F" w:rsidRPr="001C086F" w:rsidRDefault="001C086F" w:rsidP="003E5B48">
      <w:r w:rsidRPr="001C086F">
        <w:rPr>
          <w:rFonts w:cs="Times New Roman"/>
        </w:rPr>
        <w:t>D</w:t>
      </w:r>
      <w:r w:rsidRPr="001C086F">
        <w:t>odávateľ musí dosiahnuť nasledovné výsledky:</w:t>
      </w:r>
    </w:p>
    <w:p w14:paraId="226D2C26" w14:textId="77777777" w:rsidR="001C086F" w:rsidRPr="001C086F" w:rsidRDefault="001C086F" w:rsidP="003E5B48">
      <w:pPr>
        <w:rPr>
          <w:rFonts w:cs="Arial"/>
        </w:rPr>
      </w:pPr>
    </w:p>
    <w:p w14:paraId="39EF846A" w14:textId="1D0FE929" w:rsidR="001C086F" w:rsidRPr="001C086F" w:rsidRDefault="001C086F" w:rsidP="003E5B48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1C086F">
        <w:rPr>
          <w:rFonts w:cs="Times New Roman"/>
          <w:szCs w:val="21"/>
        </w:rPr>
        <w:t xml:space="preserve">2.2.1 </w:t>
      </w:r>
      <w:r w:rsidRPr="001C086F">
        <w:rPr>
          <w:rFonts w:cs="TimesNewRomanPSMT"/>
          <w:szCs w:val="21"/>
        </w:rPr>
        <w:t xml:space="preserve">Stavebný dozor bude postupovať v zmysle požiadaviek </w:t>
      </w:r>
      <w:r w:rsidRPr="001C086F">
        <w:rPr>
          <w:rFonts w:cs="Times New Roman"/>
          <w:szCs w:val="21"/>
        </w:rPr>
        <w:t>O</w:t>
      </w:r>
      <w:r w:rsidRPr="001C086F">
        <w:rPr>
          <w:rFonts w:cs="TimesNewRomanPSMT"/>
          <w:szCs w:val="21"/>
        </w:rPr>
        <w:t>bjednávateľa, uvedených v</w:t>
      </w:r>
      <w:r>
        <w:rPr>
          <w:rFonts w:cs="TimesNewRomanPSMT"/>
          <w:szCs w:val="21"/>
        </w:rPr>
        <w:t> </w:t>
      </w:r>
      <w:r w:rsidRPr="001C086F">
        <w:rPr>
          <w:rFonts w:cs="Times New Roman"/>
          <w:szCs w:val="21"/>
        </w:rPr>
        <w:t>zmluve</w:t>
      </w:r>
      <w:r>
        <w:rPr>
          <w:rFonts w:cs="Times New Roman"/>
          <w:szCs w:val="21"/>
        </w:rPr>
        <w:t xml:space="preserve"> </w:t>
      </w:r>
      <w:r w:rsidRPr="001C086F">
        <w:rPr>
          <w:rFonts w:cs="Times New Roman"/>
          <w:szCs w:val="21"/>
        </w:rPr>
        <w:t xml:space="preserve">a </w:t>
      </w:r>
      <w:r w:rsidRPr="001C086F">
        <w:rPr>
          <w:rFonts w:cs="TimesNewRomanPSMT"/>
          <w:szCs w:val="21"/>
        </w:rPr>
        <w:t>jej prílohách, bude mu poskytovať technickú, ekonomickú a legislatívn</w:t>
      </w:r>
      <w:r w:rsidRPr="001C086F">
        <w:rPr>
          <w:rFonts w:cs="Times New Roman"/>
          <w:szCs w:val="21"/>
        </w:rPr>
        <w:t>u podporu pre</w:t>
      </w:r>
      <w:r>
        <w:rPr>
          <w:rFonts w:cs="Times New Roman"/>
          <w:szCs w:val="21"/>
        </w:rPr>
        <w:t xml:space="preserve"> </w:t>
      </w:r>
      <w:r w:rsidRPr="001C086F">
        <w:rPr>
          <w:rFonts w:cs="TimesNewRomanPSMT"/>
          <w:szCs w:val="21"/>
        </w:rPr>
        <w:t>zabezpečenie plynulého vykonávania a</w:t>
      </w:r>
      <w:r>
        <w:rPr>
          <w:rFonts w:cs="TimesNewRomanPSMT"/>
          <w:szCs w:val="21"/>
        </w:rPr>
        <w:t> </w:t>
      </w:r>
      <w:r w:rsidRPr="001C086F">
        <w:rPr>
          <w:rFonts w:cs="TimesNewRomanPSMT"/>
          <w:szCs w:val="21"/>
        </w:rPr>
        <w:t>odovzdania</w:t>
      </w:r>
      <w:r>
        <w:rPr>
          <w:rFonts w:cs="TimesNewRomanPSMT"/>
          <w:szCs w:val="21"/>
        </w:rPr>
        <w:t xml:space="preserve"> </w:t>
      </w:r>
      <w:r w:rsidRPr="001C086F">
        <w:rPr>
          <w:rFonts w:cs="TimesNewRomanPSMT"/>
          <w:szCs w:val="21"/>
        </w:rPr>
        <w:t>Diela.</w:t>
      </w:r>
    </w:p>
    <w:p w14:paraId="22004CEF" w14:textId="77777777" w:rsidR="001C086F" w:rsidRPr="001C086F" w:rsidRDefault="001C086F" w:rsidP="003E5B48">
      <w:pPr>
        <w:autoSpaceDE w:val="0"/>
        <w:autoSpaceDN w:val="0"/>
        <w:adjustRightInd w:val="0"/>
        <w:spacing w:line="240" w:lineRule="auto"/>
        <w:rPr>
          <w:rFonts w:cs="TimesNewRomanPSMT"/>
          <w:szCs w:val="21"/>
        </w:rPr>
      </w:pPr>
    </w:p>
    <w:p w14:paraId="04CD0554" w14:textId="58B990AB" w:rsidR="001C086F" w:rsidRPr="001C086F" w:rsidRDefault="001C086F" w:rsidP="003E5B48">
      <w:pPr>
        <w:autoSpaceDE w:val="0"/>
        <w:autoSpaceDN w:val="0"/>
        <w:adjustRightInd w:val="0"/>
        <w:spacing w:line="240" w:lineRule="auto"/>
        <w:rPr>
          <w:rFonts w:cs="TimesNewRomanPSMT"/>
          <w:szCs w:val="21"/>
        </w:rPr>
      </w:pPr>
      <w:r w:rsidRPr="001C086F">
        <w:rPr>
          <w:rFonts w:cs="Times New Roman"/>
          <w:szCs w:val="21"/>
        </w:rPr>
        <w:t xml:space="preserve">2.2.2. </w:t>
      </w:r>
      <w:r w:rsidRPr="001C086F">
        <w:rPr>
          <w:rFonts w:cs="TimesNewRomanPSMT"/>
          <w:szCs w:val="21"/>
        </w:rPr>
        <w:t>Stavebný dozor bude zodpovedný za plynulé vykonávanie projektu v primeranej kvalite v</w:t>
      </w:r>
      <w:r>
        <w:rPr>
          <w:rFonts w:cs="TimesNewRomanPSMT"/>
          <w:szCs w:val="21"/>
        </w:rPr>
        <w:t xml:space="preserve"> </w:t>
      </w:r>
      <w:r w:rsidRPr="001C086F">
        <w:rPr>
          <w:rFonts w:cs="TimesNewRomanPSMT"/>
          <w:szCs w:val="21"/>
        </w:rPr>
        <w:t>požadovanom rozsahu a v rámci daného časového obdobia a prideleného rozpočtu.</w:t>
      </w:r>
    </w:p>
    <w:p w14:paraId="4E4334A9" w14:textId="77777777" w:rsidR="001C086F" w:rsidRPr="001C086F" w:rsidRDefault="001C086F" w:rsidP="003E5B48">
      <w:pPr>
        <w:autoSpaceDE w:val="0"/>
        <w:autoSpaceDN w:val="0"/>
        <w:adjustRightInd w:val="0"/>
        <w:spacing w:line="240" w:lineRule="auto"/>
        <w:rPr>
          <w:rFonts w:cs="TimesNewRomanPSMT"/>
          <w:szCs w:val="21"/>
        </w:rPr>
      </w:pPr>
    </w:p>
    <w:p w14:paraId="14A876EF" w14:textId="383F849D" w:rsidR="001C086F" w:rsidRDefault="001C086F" w:rsidP="003E5B48">
      <w:pPr>
        <w:autoSpaceDE w:val="0"/>
        <w:autoSpaceDN w:val="0"/>
        <w:adjustRightInd w:val="0"/>
        <w:spacing w:line="240" w:lineRule="auto"/>
        <w:rPr>
          <w:rFonts w:cs="TimesNewRomanPSMT"/>
          <w:szCs w:val="21"/>
        </w:rPr>
      </w:pPr>
      <w:r w:rsidRPr="001C086F">
        <w:rPr>
          <w:rFonts w:cs="Times New Roman"/>
          <w:szCs w:val="21"/>
        </w:rPr>
        <w:t xml:space="preserve">2.2.3 </w:t>
      </w:r>
      <w:r w:rsidRPr="001C086F">
        <w:rPr>
          <w:rFonts w:cs="TimesNewRomanPSMT"/>
          <w:szCs w:val="21"/>
        </w:rPr>
        <w:t>Poskytnutie rýchlych, aktuálnych informácií o zmluvných prácach a riadení projektu a</w:t>
      </w:r>
      <w:r>
        <w:rPr>
          <w:rFonts w:cs="TimesNewRomanPSMT"/>
          <w:szCs w:val="21"/>
        </w:rPr>
        <w:t xml:space="preserve"> </w:t>
      </w:r>
      <w:r w:rsidRPr="001C086F">
        <w:rPr>
          <w:rFonts w:cs="TimesNewRomanPSMT"/>
          <w:szCs w:val="21"/>
        </w:rPr>
        <w:t>zabezpečenie efektívneho priebežného dohľadu a kontroly kvality a kvantity prác,</w:t>
      </w:r>
      <w:r>
        <w:rPr>
          <w:rFonts w:cs="TimesNewRomanPSMT"/>
          <w:szCs w:val="21"/>
        </w:rPr>
        <w:t xml:space="preserve"> </w:t>
      </w:r>
      <w:r w:rsidRPr="001C086F">
        <w:rPr>
          <w:rFonts w:cs="TimesNewRomanPSMT"/>
          <w:szCs w:val="21"/>
        </w:rPr>
        <w:t>harmonogramu zmluvných prác, pre umožnenie včasných reakcií a schválení a</w:t>
      </w:r>
      <w:r>
        <w:rPr>
          <w:rFonts w:cs="TimesNewRomanPSMT"/>
          <w:szCs w:val="21"/>
        </w:rPr>
        <w:t> </w:t>
      </w:r>
      <w:r w:rsidRPr="001C086F">
        <w:rPr>
          <w:rFonts w:cs="TimesNewRomanPSMT"/>
          <w:szCs w:val="21"/>
        </w:rPr>
        <w:t>efektívnej</w:t>
      </w:r>
      <w:r>
        <w:rPr>
          <w:rFonts w:cs="TimesNewRomanPSMT"/>
          <w:szCs w:val="21"/>
        </w:rPr>
        <w:t xml:space="preserve"> </w:t>
      </w:r>
      <w:r w:rsidRPr="001C086F">
        <w:rPr>
          <w:rFonts w:cs="Times New Roman"/>
          <w:szCs w:val="21"/>
        </w:rPr>
        <w:t>kontr</w:t>
      </w:r>
      <w:r w:rsidRPr="001C086F">
        <w:rPr>
          <w:rFonts w:cs="TimesNewRomanPSMT"/>
          <w:szCs w:val="21"/>
        </w:rPr>
        <w:t xml:space="preserve">ole financií a postupu zo strany </w:t>
      </w:r>
      <w:r w:rsidRPr="001C086F">
        <w:rPr>
          <w:rFonts w:cs="Times New Roman"/>
          <w:szCs w:val="21"/>
        </w:rPr>
        <w:t>O</w:t>
      </w:r>
      <w:r w:rsidRPr="001C086F">
        <w:rPr>
          <w:rFonts w:cs="TimesNewRomanPSMT"/>
          <w:szCs w:val="21"/>
        </w:rPr>
        <w:t>bjednávateľa.</w:t>
      </w:r>
    </w:p>
    <w:p w14:paraId="69E634BC" w14:textId="77777777" w:rsidR="00F730A3" w:rsidRDefault="00F730A3" w:rsidP="001C086F">
      <w:pPr>
        <w:autoSpaceDE w:val="0"/>
        <w:autoSpaceDN w:val="0"/>
        <w:adjustRightInd w:val="0"/>
        <w:spacing w:line="240" w:lineRule="auto"/>
        <w:jc w:val="left"/>
        <w:rPr>
          <w:rFonts w:cs="TimesNewRomanPSMT"/>
          <w:szCs w:val="21"/>
        </w:rPr>
      </w:pPr>
    </w:p>
    <w:p w14:paraId="7266561D" w14:textId="77777777" w:rsidR="00F730A3" w:rsidRDefault="00F730A3" w:rsidP="00F730A3">
      <w:pPr>
        <w:pStyle w:val="1"/>
      </w:pPr>
      <w:r>
        <w:t>3. Predpoklady a riziká</w:t>
      </w:r>
    </w:p>
    <w:p w14:paraId="5B0294B7" w14:textId="4EFC1159" w:rsidR="00F730A3" w:rsidRPr="001525EF" w:rsidRDefault="00F730A3" w:rsidP="00F730A3">
      <w:pPr>
        <w:autoSpaceDE w:val="0"/>
        <w:autoSpaceDN w:val="0"/>
        <w:adjustRightInd w:val="0"/>
        <w:spacing w:line="240" w:lineRule="auto"/>
        <w:jc w:val="left"/>
        <w:rPr>
          <w:rFonts w:cs="TimesNewRomanPSMT"/>
          <w:szCs w:val="21"/>
        </w:rPr>
      </w:pPr>
      <w:r w:rsidRPr="001525EF">
        <w:rPr>
          <w:rFonts w:cs="TimesNewRomanPSMT"/>
          <w:szCs w:val="21"/>
        </w:rPr>
        <w:t>Prípadné riziká, ktoré by mohli vzniknúť počas výstavby predmetného Diela</w:t>
      </w:r>
      <w:r w:rsidR="00F10FBE" w:rsidRPr="001525EF">
        <w:rPr>
          <w:rFonts w:cs="TimesNewRomanPSMT"/>
          <w:szCs w:val="21"/>
        </w:rPr>
        <w:t xml:space="preserve">: </w:t>
      </w:r>
    </w:p>
    <w:p w14:paraId="450788A7" w14:textId="77777777" w:rsidR="00F10FBE" w:rsidRDefault="00F10FBE" w:rsidP="00F730A3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9"/>
          <w:szCs w:val="19"/>
        </w:rPr>
      </w:pPr>
    </w:p>
    <w:p w14:paraId="1487B01C" w14:textId="6E9D4572" w:rsidR="001525EF" w:rsidRPr="001525EF" w:rsidRDefault="00F730A3">
      <w:pPr>
        <w:pStyle w:val="Odsekzoznamu"/>
        <w:numPr>
          <w:ilvl w:val="0"/>
          <w:numId w:val="44"/>
        </w:numPr>
      </w:pPr>
      <w:r w:rsidRPr="00E57452">
        <w:t>Realizácia prác bude mať vplyv na užívanie verejných komunikácií a</w:t>
      </w:r>
      <w:r w:rsidR="00CB071C">
        <w:t> železničn</w:t>
      </w:r>
      <w:r w:rsidR="004456B4">
        <w:t>e</w:t>
      </w:r>
      <w:r w:rsidR="00CB071C">
        <w:t>j infraštruktúre na trati BA</w:t>
      </w:r>
      <w:r w:rsidR="004456B4">
        <w:t xml:space="preserve"> - Kúty</w:t>
      </w:r>
      <w:r w:rsidRPr="00E57452">
        <w:t>. Preto je nesmierne dôležité, aby mal Zhotoviteľ dostatočne</w:t>
      </w:r>
      <w:r w:rsidR="00F10FBE" w:rsidRPr="00E57452">
        <w:t xml:space="preserve"> </w:t>
      </w:r>
      <w:r w:rsidRPr="00E57452">
        <w:t>a vhodne pripravený Plán organizácie výstavby a harmonogram výstavby a</w:t>
      </w:r>
      <w:r w:rsidR="00F10FBE" w:rsidRPr="00E57452">
        <w:t> </w:t>
      </w:r>
      <w:r w:rsidRPr="00E57452">
        <w:t>aby</w:t>
      </w:r>
      <w:r w:rsidR="00F10FBE" w:rsidRPr="00E57452">
        <w:t xml:space="preserve"> </w:t>
      </w:r>
      <w:r w:rsidRPr="00E57452">
        <w:t>v súlade s naplánovaným harmonogramom aj postupoval. SD musí dôsledne monitorovať</w:t>
      </w:r>
      <w:r w:rsidR="00F10FBE" w:rsidRPr="00E57452">
        <w:t xml:space="preserve"> </w:t>
      </w:r>
      <w:r w:rsidRPr="00E57452">
        <w:t>harmonogram prác a vyhodnocovať postup prác v krátkych časových intervaloch, aby</w:t>
      </w:r>
      <w:r w:rsidR="00FC4F43">
        <w:t xml:space="preserve"> </w:t>
      </w:r>
      <w:r w:rsidRPr="00E57452">
        <w:t>predchádzal akumulovaniu zdržania prác, ktoré už nebude možné dobehnúť. SD musí</w:t>
      </w:r>
      <w:r w:rsidR="00F10FBE" w:rsidRPr="00E57452">
        <w:t xml:space="preserve"> </w:t>
      </w:r>
      <w:r w:rsidRPr="00E57452">
        <w:t>vyžadovať od Zhotoviteľa okam</w:t>
      </w:r>
      <w:r w:rsidRPr="001525EF">
        <w:rPr>
          <w:rFonts w:cs="Times New Roman"/>
          <w:szCs w:val="21"/>
        </w:rPr>
        <w:t>žité opatrenia na nápravu.</w:t>
      </w:r>
    </w:p>
    <w:p w14:paraId="742DBC40" w14:textId="77777777" w:rsidR="001525EF" w:rsidRPr="001525EF" w:rsidRDefault="00F730A3">
      <w:pPr>
        <w:pStyle w:val="Odsekzoznamu"/>
        <w:numPr>
          <w:ilvl w:val="0"/>
          <w:numId w:val="44"/>
        </w:numPr>
      </w:pPr>
      <w:r w:rsidRPr="001525EF">
        <w:rPr>
          <w:rFonts w:cs="Times New Roman"/>
          <w:szCs w:val="21"/>
        </w:rPr>
        <w:t>Pre prebratie častí stavby je potrebné, aby Zhotoviteľ odovzdal všetku Dokumentáciu</w:t>
      </w:r>
      <w:r w:rsidR="00FC4F43" w:rsidRPr="001525EF">
        <w:rPr>
          <w:rFonts w:cs="Times New Roman"/>
          <w:szCs w:val="21"/>
        </w:rPr>
        <w:t xml:space="preserve"> </w:t>
      </w:r>
      <w:r w:rsidRPr="001525EF">
        <w:rPr>
          <w:rFonts w:cs="Times New Roman"/>
          <w:szCs w:val="21"/>
        </w:rPr>
        <w:t>Zhotoviteľa potrebnú pre prebratie a kolaudačné konanie. SD musí priebežne trvať na</w:t>
      </w:r>
      <w:r w:rsidR="00FC4F43" w:rsidRPr="001525EF">
        <w:rPr>
          <w:rFonts w:cs="Times New Roman"/>
          <w:szCs w:val="21"/>
        </w:rPr>
        <w:t xml:space="preserve"> </w:t>
      </w:r>
      <w:r w:rsidRPr="001525EF">
        <w:rPr>
          <w:rFonts w:cs="Times New Roman"/>
          <w:szCs w:val="21"/>
        </w:rPr>
        <w:t>predkladaní relevantnej</w:t>
      </w:r>
      <w:r w:rsidR="00FC4F43" w:rsidRPr="001525EF">
        <w:rPr>
          <w:rFonts w:cs="Times New Roman"/>
          <w:szCs w:val="21"/>
        </w:rPr>
        <w:t xml:space="preserve"> </w:t>
      </w:r>
      <w:r w:rsidRPr="001525EF">
        <w:rPr>
          <w:rFonts w:cs="Times New Roman"/>
          <w:szCs w:val="21"/>
        </w:rPr>
        <w:t>dokumentácie</w:t>
      </w:r>
    </w:p>
    <w:p w14:paraId="0996EE70" w14:textId="77777777" w:rsidR="001525EF" w:rsidRPr="001525EF" w:rsidRDefault="00F730A3">
      <w:pPr>
        <w:pStyle w:val="Odsekzoznamu"/>
        <w:numPr>
          <w:ilvl w:val="0"/>
          <w:numId w:val="44"/>
        </w:numPr>
      </w:pPr>
      <w:r w:rsidRPr="001525EF">
        <w:rPr>
          <w:rFonts w:cs="Times New Roman"/>
          <w:szCs w:val="21"/>
        </w:rPr>
        <w:t>Predĺženie alebo skrátenie zmluvy o poskytnutí služieb podľa priebehu prác</w:t>
      </w:r>
    </w:p>
    <w:p w14:paraId="48B1FD2A" w14:textId="651FA201" w:rsidR="00585F5D" w:rsidRPr="00D06215" w:rsidRDefault="00E352AC">
      <w:pPr>
        <w:pStyle w:val="Odsekzoznamu"/>
        <w:numPr>
          <w:ilvl w:val="0"/>
          <w:numId w:val="44"/>
        </w:numPr>
      </w:pPr>
      <w:r w:rsidRPr="001525EF">
        <w:rPr>
          <w:rFonts w:cs="Times New Roman"/>
          <w:szCs w:val="21"/>
        </w:rPr>
        <w:t>Obťažnosť</w:t>
      </w:r>
      <w:r w:rsidR="00585F5D" w:rsidRPr="001525EF">
        <w:rPr>
          <w:rFonts w:cs="Times New Roman"/>
          <w:szCs w:val="21"/>
        </w:rPr>
        <w:t xml:space="preserve"> eliminovať nepredvídateľné vplyvy </w:t>
      </w:r>
      <w:r w:rsidR="001D0742" w:rsidRPr="001525EF">
        <w:rPr>
          <w:rFonts w:cs="Times New Roman"/>
          <w:szCs w:val="21"/>
        </w:rPr>
        <w:t>pri realizácii Diela, ktoré spočívajú v množstve stav</w:t>
      </w:r>
      <w:r w:rsidRPr="001525EF">
        <w:rPr>
          <w:rFonts w:cs="Times New Roman"/>
          <w:szCs w:val="21"/>
        </w:rPr>
        <w:t>e</w:t>
      </w:r>
      <w:r w:rsidR="001D0742" w:rsidRPr="001525EF">
        <w:rPr>
          <w:rFonts w:cs="Times New Roman"/>
          <w:szCs w:val="21"/>
        </w:rPr>
        <w:t>b</w:t>
      </w:r>
      <w:r w:rsidRPr="001525EF">
        <w:rPr>
          <w:rFonts w:cs="Times New Roman"/>
          <w:szCs w:val="21"/>
        </w:rPr>
        <w:t>n</w:t>
      </w:r>
      <w:r w:rsidR="001D0742" w:rsidRPr="001525EF">
        <w:rPr>
          <w:rFonts w:cs="Times New Roman"/>
          <w:szCs w:val="21"/>
        </w:rPr>
        <w:t>ých objektoch rôzn</w:t>
      </w:r>
      <w:r w:rsidRPr="001525EF">
        <w:rPr>
          <w:rFonts w:cs="Times New Roman"/>
          <w:szCs w:val="21"/>
        </w:rPr>
        <w:t>e</w:t>
      </w:r>
      <w:r w:rsidR="001D0742" w:rsidRPr="001525EF">
        <w:rPr>
          <w:rFonts w:cs="Times New Roman"/>
          <w:szCs w:val="21"/>
        </w:rPr>
        <w:t>ho charakteru</w:t>
      </w:r>
      <w:r w:rsidRPr="001525EF">
        <w:rPr>
          <w:rFonts w:cs="Times New Roman"/>
          <w:szCs w:val="21"/>
        </w:rPr>
        <w:t>, množstve dotknutých subjektov a pod.</w:t>
      </w:r>
    </w:p>
    <w:p w14:paraId="1373090E" w14:textId="77777777" w:rsidR="00D06215" w:rsidRDefault="00D06215" w:rsidP="00D06215">
      <w:pPr>
        <w:autoSpaceDE w:val="0"/>
        <w:autoSpaceDN w:val="0"/>
        <w:adjustRightInd w:val="0"/>
        <w:spacing w:line="240" w:lineRule="auto"/>
        <w:jc w:val="left"/>
        <w:rPr>
          <w:rFonts w:ascii="Arial-BoldMT" w:hAnsi="Arial-BoldMT" w:cs="Arial-BoldMT"/>
          <w:b/>
          <w:bCs/>
          <w:sz w:val="18"/>
          <w:szCs w:val="18"/>
        </w:rPr>
      </w:pPr>
    </w:p>
    <w:p w14:paraId="10F0CFAA" w14:textId="196A05F3" w:rsidR="00D06215" w:rsidRDefault="00D06215" w:rsidP="00D06215">
      <w:pPr>
        <w:pStyle w:val="1"/>
      </w:pPr>
      <w:r w:rsidRPr="00D06215">
        <w:t>4. Rozsah Služieb</w:t>
      </w:r>
    </w:p>
    <w:p w14:paraId="015B5779" w14:textId="13716254" w:rsidR="00D06215" w:rsidRPr="00D06215" w:rsidRDefault="00D06215">
      <w:pPr>
        <w:pStyle w:val="2"/>
        <w:numPr>
          <w:ilvl w:val="1"/>
          <w:numId w:val="45"/>
        </w:numPr>
        <w:spacing w:after="144"/>
      </w:pPr>
      <w:r w:rsidRPr="00D06215">
        <w:t>Všeobecný popis</w:t>
      </w:r>
    </w:p>
    <w:p w14:paraId="253B7F09" w14:textId="77777777" w:rsidR="00D06215" w:rsidRPr="00D06215" w:rsidRDefault="00D06215" w:rsidP="00D06215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9"/>
          <w:szCs w:val="19"/>
        </w:rPr>
      </w:pPr>
    </w:p>
    <w:p w14:paraId="53FE401C" w14:textId="5DC07D96" w:rsidR="00D06215" w:rsidRPr="003E5B48" w:rsidRDefault="00D06215" w:rsidP="003E5B48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3E5B48">
        <w:rPr>
          <w:rFonts w:cs="Times New Roman"/>
          <w:szCs w:val="21"/>
        </w:rPr>
        <w:t>Služby stavebného dozoru bude úspešný uchádzač (dodávateľ) vykonávať v súlade s</w:t>
      </w:r>
      <w:r w:rsidR="00C708AF" w:rsidRPr="003E5B48">
        <w:rPr>
          <w:rFonts w:cs="Times New Roman"/>
          <w:szCs w:val="21"/>
        </w:rPr>
        <w:t> </w:t>
      </w:r>
      <w:r w:rsidRPr="003E5B48">
        <w:rPr>
          <w:rFonts w:cs="Times New Roman"/>
          <w:szCs w:val="21"/>
        </w:rPr>
        <w:t>požiadavkami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relevantnej Slovenskej legislatívy, predovšetkým bude dbať na dodržiavanie postupov v</w:t>
      </w:r>
      <w:r w:rsidR="00C708AF" w:rsidRPr="003E5B48">
        <w:rPr>
          <w:rFonts w:cs="Times New Roman"/>
          <w:szCs w:val="21"/>
        </w:rPr>
        <w:t> </w:t>
      </w:r>
      <w:r w:rsidRPr="003E5B48">
        <w:rPr>
          <w:rFonts w:cs="Times New Roman"/>
          <w:szCs w:val="21"/>
        </w:rPr>
        <w:t>súlade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s Článkom 98 o štátnom stavebnom úrade podľa zákona č. 50/1976 Z. z o územnom plánovaní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a stavebnom poriadku (stavebný zákon) v znení neskorších predpisov a povinnosťami v</w:t>
      </w:r>
      <w:r w:rsidR="00C708AF" w:rsidRPr="003E5B48">
        <w:rPr>
          <w:rFonts w:cs="Times New Roman"/>
          <w:szCs w:val="21"/>
        </w:rPr>
        <w:t> </w:t>
      </w:r>
      <w:r w:rsidRPr="003E5B48">
        <w:rPr>
          <w:rFonts w:cs="Times New Roman"/>
          <w:szCs w:val="21"/>
        </w:rPr>
        <w:t>súvislosti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s uplatňovaním Nariadenia vlády SR č. 396/2006 Z. z. o minimálnych bezpečnostných a</w:t>
      </w:r>
      <w:r w:rsidR="00C708AF" w:rsidRPr="003E5B48">
        <w:rPr>
          <w:rFonts w:cs="Times New Roman"/>
          <w:szCs w:val="21"/>
        </w:rPr>
        <w:t> </w:t>
      </w:r>
      <w:r w:rsidRPr="003E5B48">
        <w:rPr>
          <w:rFonts w:cs="Times New Roman"/>
          <w:szCs w:val="21"/>
        </w:rPr>
        <w:t>zdravotných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požiadavkách na stavenisko v znení neskorších predpisov.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Rozsah služieb poskytovaných úspešným uchádzačom (dodávateľom) v rámci vykonávania</w:t>
      </w:r>
      <w:r w:rsidR="00C708AF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kontrolných, riadiacich a dozorných činností počas a po ukončení realizácie Diela</w:t>
      </w:r>
      <w:r w:rsidR="00903FCF" w:rsidRPr="003E5B48">
        <w:rPr>
          <w:rFonts w:cs="Times New Roman"/>
          <w:szCs w:val="21"/>
        </w:rPr>
        <w:t>, je podrobnejšie špecifikovaný, nie však limitovaný, nasledovne, úspešný uchádzač (dodávateľ) bude:</w:t>
      </w:r>
    </w:p>
    <w:p w14:paraId="5CB708D9" w14:textId="77777777" w:rsidR="00417EF5" w:rsidRDefault="00417EF5" w:rsidP="00903FCF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9"/>
          <w:szCs w:val="19"/>
        </w:rPr>
      </w:pPr>
    </w:p>
    <w:p w14:paraId="7B1F844D" w14:textId="77777777" w:rsidR="00272AD4" w:rsidRPr="003E5B48" w:rsidRDefault="00417EF5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09"/>
        <w:rPr>
          <w:rFonts w:cs="Times New Roman"/>
          <w:szCs w:val="21"/>
        </w:rPr>
      </w:pPr>
      <w:r w:rsidRPr="003E5B48">
        <w:rPr>
          <w:rFonts w:cs="Times New Roman"/>
          <w:szCs w:val="21"/>
        </w:rPr>
        <w:t>dozerať na súlad metód a postupov vykonávania prác so zásadami bezpečnosti práce a ochrany zdravia pri práci,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priebežne kontrolovať kvalitu výrobkov, materiálov a vykonaných prác,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kontrolovať správnosť inštalácie a funkčnosť zabudovávaných technických zariadení, ktoré sú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súčasťou stavby, kontrolovať vhodnosť uskladnenia stavebných materiálov a dielcov a</w:t>
      </w:r>
      <w:r w:rsidR="00272AD4" w:rsidRPr="003E5B48">
        <w:rPr>
          <w:rFonts w:cs="Times New Roman"/>
          <w:szCs w:val="21"/>
        </w:rPr>
        <w:t> </w:t>
      </w:r>
      <w:r w:rsidRPr="003E5B48">
        <w:rPr>
          <w:rFonts w:cs="Times New Roman"/>
          <w:szCs w:val="21"/>
        </w:rPr>
        <w:t>ich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vhodnosť pre účel, na ktorý majú slúžiť, kontrolovať správnosť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rozmiestnenia stavebných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strojov a zariadení, monitorovať a dopĺňať zápisy do stavebného denníka,</w:t>
      </w:r>
    </w:p>
    <w:p w14:paraId="60386FB1" w14:textId="77777777" w:rsidR="00145414" w:rsidRPr="003E5B48" w:rsidRDefault="00417EF5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09"/>
        <w:rPr>
          <w:rFonts w:cs="Times New Roman"/>
          <w:szCs w:val="21"/>
        </w:rPr>
      </w:pPr>
      <w:r w:rsidRPr="003E5B48">
        <w:rPr>
          <w:rFonts w:cs="Times New Roman"/>
          <w:szCs w:val="21"/>
        </w:rPr>
        <w:t>niesť zodpovednosť za súlad priestorového umiestnenia stavebných prvkov s</w:t>
      </w:r>
      <w:r w:rsidR="00272AD4" w:rsidRPr="003E5B48">
        <w:rPr>
          <w:rFonts w:cs="Times New Roman"/>
          <w:szCs w:val="21"/>
        </w:rPr>
        <w:t> </w:t>
      </w:r>
      <w:r w:rsidRPr="003E5B48">
        <w:rPr>
          <w:rFonts w:cs="Times New Roman"/>
          <w:szCs w:val="21"/>
        </w:rPr>
        <w:t>projektovou</w:t>
      </w:r>
      <w:r w:rsidR="00272AD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dokumentáciou, za dodržanie všeobecných technických požiadaviek realizácie stavebných prác</w:t>
      </w:r>
      <w:r w:rsidR="005964E1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a za súlad s platným i územnými rozhodnutiami, resp. stavebným povolen</w:t>
      </w:r>
      <w:r w:rsidR="005964E1" w:rsidRPr="003E5B48">
        <w:rPr>
          <w:rFonts w:cs="Times New Roman"/>
          <w:szCs w:val="21"/>
        </w:rPr>
        <w:t>í</w:t>
      </w:r>
      <w:r w:rsidR="00145414" w:rsidRPr="003E5B48">
        <w:rPr>
          <w:rFonts w:cs="Times New Roman"/>
          <w:szCs w:val="21"/>
        </w:rPr>
        <w:t>m,</w:t>
      </w:r>
    </w:p>
    <w:p w14:paraId="7EC44AB1" w14:textId="77777777" w:rsidR="00702A97" w:rsidRPr="003E5B48" w:rsidRDefault="00417EF5">
      <w:pPr>
        <w:pStyle w:val="Odsekzoznamu"/>
        <w:numPr>
          <w:ilvl w:val="0"/>
          <w:numId w:val="46"/>
        </w:numPr>
        <w:autoSpaceDE w:val="0"/>
        <w:autoSpaceDN w:val="0"/>
        <w:adjustRightInd w:val="0"/>
        <w:spacing w:line="240" w:lineRule="auto"/>
        <w:ind w:left="709"/>
        <w:rPr>
          <w:rFonts w:cs="Times New Roman"/>
          <w:szCs w:val="21"/>
        </w:rPr>
      </w:pPr>
      <w:r w:rsidRPr="003E5B48">
        <w:rPr>
          <w:rFonts w:cs="Times New Roman"/>
          <w:szCs w:val="21"/>
        </w:rPr>
        <w:t>dávať podnety na odstraňovanie vád v projektovej dokumentácii a realizovaných stavebných</w:t>
      </w:r>
      <w:r w:rsidR="0014541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prácach a v prípade,</w:t>
      </w:r>
      <w:r w:rsidR="0014541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>že sa vady nedajú odstrániť pri výkone Stavebného dozoru, okamžite</w:t>
      </w:r>
      <w:r w:rsidR="00145414" w:rsidRPr="003E5B48">
        <w:rPr>
          <w:rFonts w:cs="Times New Roman"/>
          <w:szCs w:val="21"/>
        </w:rPr>
        <w:t xml:space="preserve"> </w:t>
      </w:r>
      <w:r w:rsidRPr="003E5B48">
        <w:rPr>
          <w:rFonts w:cs="Times New Roman"/>
          <w:szCs w:val="21"/>
        </w:rPr>
        <w:t xml:space="preserve">upovedomiť o tejto skutočnosti </w:t>
      </w:r>
      <w:r w:rsidR="003D6040" w:rsidRPr="003E5B48">
        <w:rPr>
          <w:rFonts w:cs="Times New Roman"/>
          <w:szCs w:val="21"/>
        </w:rPr>
        <w:t>Objednávateľa</w:t>
      </w:r>
    </w:p>
    <w:p w14:paraId="7D1A85E3" w14:textId="77777777" w:rsidR="00702A97" w:rsidRDefault="00702A97" w:rsidP="00702A97">
      <w:pPr>
        <w:pStyle w:val="Odsekzoznamu"/>
        <w:autoSpaceDE w:val="0"/>
        <w:autoSpaceDN w:val="0"/>
        <w:adjustRightInd w:val="0"/>
        <w:spacing w:line="240" w:lineRule="auto"/>
        <w:ind w:left="709"/>
        <w:jc w:val="left"/>
        <w:rPr>
          <w:rFonts w:ascii="TimesNewRomanPSMT" w:hAnsi="TimesNewRomanPSMT" w:cs="TimesNewRomanPSMT"/>
          <w:sz w:val="19"/>
          <w:szCs w:val="19"/>
        </w:rPr>
      </w:pPr>
    </w:p>
    <w:p w14:paraId="0904B1DE" w14:textId="4B725B04" w:rsidR="00702A97" w:rsidRPr="003E5B48" w:rsidRDefault="00702A97">
      <w:pPr>
        <w:pStyle w:val="2"/>
        <w:numPr>
          <w:ilvl w:val="1"/>
          <w:numId w:val="45"/>
        </w:numPr>
        <w:spacing w:after="144"/>
      </w:pPr>
      <w:r>
        <w:t>Špecifické činností</w:t>
      </w:r>
    </w:p>
    <w:p w14:paraId="5C1CAD28" w14:textId="32B53FB2" w:rsidR="00702A97" w:rsidRDefault="00702A97" w:rsidP="0013400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202318">
        <w:rPr>
          <w:rFonts w:cs="Times New Roman"/>
          <w:szCs w:val="21"/>
        </w:rPr>
        <w:t>Stavebný dozor zastupuje záujmy verejného obstarávateľa (objednávateľa) voči Zhotoviteľovi Diela vo</w:t>
      </w:r>
      <w:r w:rsidR="003E5B48" w:rsidRPr="00202318">
        <w:rPr>
          <w:rFonts w:cs="Times New Roman"/>
          <w:szCs w:val="21"/>
        </w:rPr>
        <w:t xml:space="preserve"> </w:t>
      </w:r>
      <w:r w:rsidRPr="00202318">
        <w:rPr>
          <w:rFonts w:cs="Times New Roman"/>
          <w:szCs w:val="21"/>
        </w:rPr>
        <w:t>všetkých</w:t>
      </w:r>
      <w:r w:rsidR="003E5B48" w:rsidRPr="00202318">
        <w:rPr>
          <w:rFonts w:cs="Times New Roman"/>
          <w:szCs w:val="21"/>
        </w:rPr>
        <w:t xml:space="preserve"> </w:t>
      </w:r>
      <w:r w:rsidRPr="00202318">
        <w:rPr>
          <w:rFonts w:cs="Times New Roman"/>
          <w:szCs w:val="21"/>
        </w:rPr>
        <w:t>záležitostiach týkajúcich sa Diela a</w:t>
      </w:r>
      <w:r w:rsidR="00C73C4F" w:rsidRPr="00202318">
        <w:rPr>
          <w:rFonts w:cs="Times New Roman"/>
          <w:szCs w:val="21"/>
        </w:rPr>
        <w:t xml:space="preserve"> </w:t>
      </w:r>
      <w:r w:rsidRPr="00202318">
        <w:rPr>
          <w:rFonts w:cs="Times New Roman"/>
          <w:szCs w:val="21"/>
        </w:rPr>
        <w:t>jeh</w:t>
      </w:r>
      <w:r w:rsidR="00C73C4F" w:rsidRPr="00202318">
        <w:rPr>
          <w:rFonts w:cs="Times New Roman"/>
          <w:szCs w:val="21"/>
        </w:rPr>
        <w:t>o</w:t>
      </w:r>
      <w:r w:rsidRPr="00202318">
        <w:rPr>
          <w:rFonts w:cs="Times New Roman"/>
          <w:szCs w:val="21"/>
        </w:rPr>
        <w:t xml:space="preserve"> správneho vyhotovenia v zmysle Zmluvy (na</w:t>
      </w:r>
      <w:r w:rsidR="003E5B48" w:rsidRPr="00202318">
        <w:rPr>
          <w:rFonts w:cs="Times New Roman"/>
          <w:szCs w:val="21"/>
        </w:rPr>
        <w:t xml:space="preserve"> </w:t>
      </w:r>
      <w:r w:rsidRPr="00202318">
        <w:rPr>
          <w:rFonts w:cs="Times New Roman"/>
          <w:szCs w:val="21"/>
        </w:rPr>
        <w:t>realizáciu prác). Poskytovanie</w:t>
      </w:r>
      <w:r w:rsidR="003E5B48" w:rsidRPr="00202318">
        <w:rPr>
          <w:rFonts w:cs="Times New Roman"/>
          <w:szCs w:val="21"/>
        </w:rPr>
        <w:t xml:space="preserve"> </w:t>
      </w:r>
      <w:r w:rsidRPr="00202318">
        <w:rPr>
          <w:rFonts w:cs="Times New Roman"/>
          <w:szCs w:val="21"/>
        </w:rPr>
        <w:t>služieb možno rozdeliť do nasledovných etáp:</w:t>
      </w:r>
    </w:p>
    <w:p w14:paraId="79022F1D" w14:textId="77777777" w:rsidR="001D0ECB" w:rsidRPr="00202318" w:rsidRDefault="001D0ECB" w:rsidP="0013400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532BC779" w14:textId="1A2830B8" w:rsidR="00702A97" w:rsidRPr="001D0ECB" w:rsidRDefault="00702A97" w:rsidP="0013400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1D0ECB">
        <w:rPr>
          <w:rFonts w:cs="Times New Roman"/>
          <w:szCs w:val="21"/>
        </w:rPr>
        <w:t>Etapa 1:</w:t>
      </w:r>
    </w:p>
    <w:p w14:paraId="0AD75646" w14:textId="3F310F6C" w:rsidR="00702A97" w:rsidRDefault="00702A97" w:rsidP="5B298A15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5B298A15">
        <w:rPr>
          <w:rFonts w:cs="Times New Roman"/>
        </w:rPr>
        <w:t>Služby poskytované od dátumu vydania písomnej výzvy verejného obstarávateľa</w:t>
      </w:r>
      <w:r w:rsidR="003E5B48" w:rsidRPr="5B298A15">
        <w:rPr>
          <w:rFonts w:cs="Times New Roman"/>
        </w:rPr>
        <w:t xml:space="preserve"> </w:t>
      </w:r>
      <w:r w:rsidRPr="5B298A15">
        <w:rPr>
          <w:rFonts w:cs="Times New Roman"/>
        </w:rPr>
        <w:t>(objednávateľa) na začatie výkonu činnosti SD v súlade s článkom 4 Zmluvy</w:t>
      </w:r>
      <w:r w:rsidR="00C73C4F" w:rsidRPr="5B298A15">
        <w:rPr>
          <w:rFonts w:cs="Times New Roman"/>
        </w:rPr>
        <w:t xml:space="preserve"> </w:t>
      </w:r>
      <w:r w:rsidRPr="5B298A15">
        <w:rPr>
          <w:rFonts w:cs="Times New Roman"/>
        </w:rPr>
        <w:t>o poskytnutí služieb</w:t>
      </w:r>
      <w:r w:rsidR="002815EE" w:rsidRPr="5B298A15">
        <w:rPr>
          <w:rFonts w:cs="Times New Roman"/>
        </w:rPr>
        <w:t>.</w:t>
      </w:r>
    </w:p>
    <w:p w14:paraId="22005D26" w14:textId="77777777" w:rsidR="00EE5CC3" w:rsidRDefault="00EE5CC3" w:rsidP="001D0ECB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6134B1D5" w14:textId="5B60F34C" w:rsidR="00A265C6" w:rsidRPr="00A265C6" w:rsidRDefault="00A265C6">
      <w:pPr>
        <w:pStyle w:val="Odsekzoznamu"/>
        <w:numPr>
          <w:ilvl w:val="0"/>
          <w:numId w:val="48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A265C6">
        <w:rPr>
          <w:rFonts w:cs="Times New Roman"/>
          <w:szCs w:val="21"/>
        </w:rPr>
        <w:t>Zmobilizovanie relevantného personálu a prostriedkov úspešného uchádzača (dodávateľa) v mieste poskytovania služieb.</w:t>
      </w:r>
    </w:p>
    <w:p w14:paraId="67E326DC" w14:textId="77777777" w:rsidR="0034156B" w:rsidRDefault="00EE5CC3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6C78FE0">
        <w:rPr>
          <w:rFonts w:cs="Times New Roman"/>
        </w:rPr>
        <w:t>Preštudovať všetky dokumenty, ktoré sú potrebné pre výkon činností Stavebného dozoru pre</w:t>
      </w:r>
      <w:r w:rsidR="00A265C6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stavbu, ako sú</w:t>
      </w:r>
      <w:r w:rsidR="0034156B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Ponuka Zhotoviteľa, Zmluva (na realizáciu prác), územné rozhodnutie a</w:t>
      </w:r>
      <w:r w:rsidR="0034156B" w:rsidRPr="06C78FE0">
        <w:rPr>
          <w:rFonts w:cs="Times New Roman"/>
        </w:rPr>
        <w:t> </w:t>
      </w:r>
      <w:r w:rsidRPr="06C78FE0">
        <w:rPr>
          <w:rFonts w:cs="Times New Roman"/>
        </w:rPr>
        <w:t>iné</w:t>
      </w:r>
      <w:r w:rsidR="0034156B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rozhodnutia orgánov verejnej správy a zabezpečiť ich plnenie, vrátane záväzných stanovísk</w:t>
      </w:r>
      <w:r w:rsidR="0034156B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účastníkov konaní.</w:t>
      </w:r>
    </w:p>
    <w:p w14:paraId="6E84BCEC" w14:textId="77777777" w:rsidR="00880AB2" w:rsidRDefault="00EE5CC3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6C78FE0">
        <w:rPr>
          <w:rFonts w:cs="Times New Roman"/>
        </w:rPr>
        <w:t>Odsúhlasovať Dokumentáciu Zhotoviteľa, Stavebný dozor bude dokumentáciu posudzovať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prípadne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pripomienkovať a bude zabezpečovať všetku potrebnú inžiniersku činnosť takým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spôsobom , aby sa práce mohli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začať realizovať, čo najskôr.</w:t>
      </w:r>
    </w:p>
    <w:p w14:paraId="6EB1A5A1" w14:textId="77777777" w:rsidR="00880AB2" w:rsidRDefault="00EE5CC3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6C78FE0">
        <w:rPr>
          <w:rFonts w:cs="Times New Roman"/>
        </w:rPr>
        <w:t>Kontrola zamerania Diela Zhotoviteľom.</w:t>
      </w:r>
    </w:p>
    <w:p w14:paraId="7653E591" w14:textId="77777777" w:rsidR="00880AB2" w:rsidRDefault="00EE5CC3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6C78FE0">
        <w:rPr>
          <w:rFonts w:cs="Times New Roman"/>
        </w:rPr>
        <w:t>Oznámiť príslušným orgánom začatie stavby najmenej 15 dní pred jej začatím, prípadne oznámiť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orgánom ďalšie údaje vyplývajúce so stavebných povolení, či iných rozhodnutí v termínoch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v nich určených.</w:t>
      </w:r>
    </w:p>
    <w:p w14:paraId="7EB45202" w14:textId="77777777" w:rsidR="00880AB2" w:rsidRDefault="00EE5CC3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6C78FE0">
        <w:rPr>
          <w:rFonts w:cs="Times New Roman"/>
        </w:rPr>
        <w:t>Zabezpečiť odovzdanie staveniska Zhotoviteľovi pre jednotlivé časti Diela (ďalej tiež len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„stavebné objekty“ alebo „objekty“), resp. časti objektov, za asistencie dislokovaných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pracovníkov verejného obstarávateľa (objednávateľa) a zhotoviť o tom zápis na predpísanom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formulári.</w:t>
      </w:r>
    </w:p>
    <w:p w14:paraId="08C42EA8" w14:textId="4B3980D0" w:rsidR="00EE5CC3" w:rsidRPr="00880AB2" w:rsidRDefault="00EE5CC3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6C78FE0">
        <w:rPr>
          <w:rFonts w:cs="Times New Roman"/>
        </w:rPr>
        <w:t>Podpora verejnému obstarávateľovi (objednávateľovi) pri zaobstarávaní potrebných vyjadrení,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stanovísk a povolení, ako aj zabezpečenie ich súladu s relevantným i predpismi a</w:t>
      </w:r>
      <w:r w:rsidR="00880AB2" w:rsidRPr="06C78FE0">
        <w:rPr>
          <w:rFonts w:cs="Times New Roman"/>
        </w:rPr>
        <w:t> </w:t>
      </w:r>
      <w:r w:rsidRPr="06C78FE0">
        <w:rPr>
          <w:rFonts w:cs="Times New Roman"/>
        </w:rPr>
        <w:t>zákonmi</w:t>
      </w:r>
      <w:r w:rsidR="00880AB2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>Slovenskej republiky.</w:t>
      </w:r>
    </w:p>
    <w:p w14:paraId="0C4637A0" w14:textId="77777777" w:rsidR="00742853" w:rsidRDefault="00742853" w:rsidP="00427404">
      <w:pPr>
        <w:pStyle w:val="Zkladntext"/>
        <w:tabs>
          <w:tab w:val="left" w:pos="567"/>
        </w:tabs>
        <w:jc w:val="left"/>
        <w:rPr>
          <w:rFonts w:ascii="Arial Narrow" w:hAnsi="Arial Narrow"/>
          <w:b/>
          <w:bCs/>
          <w:caps/>
          <w:sz w:val="21"/>
          <w:szCs w:val="21"/>
        </w:rPr>
      </w:pPr>
    </w:p>
    <w:p w14:paraId="499493DA" w14:textId="6096DB17" w:rsidR="00B43B4E" w:rsidRDefault="00B43B4E" w:rsidP="00B43B4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1D0ECB">
        <w:rPr>
          <w:rFonts w:cs="Times New Roman"/>
          <w:szCs w:val="21"/>
        </w:rPr>
        <w:t xml:space="preserve">Etapa </w:t>
      </w:r>
      <w:r>
        <w:rPr>
          <w:rFonts w:cs="Times New Roman"/>
          <w:szCs w:val="21"/>
        </w:rPr>
        <w:t>2</w:t>
      </w:r>
      <w:r w:rsidRPr="001D0ECB">
        <w:rPr>
          <w:rFonts w:cs="Times New Roman"/>
          <w:szCs w:val="21"/>
        </w:rPr>
        <w:t>:</w:t>
      </w:r>
    </w:p>
    <w:p w14:paraId="52213EB6" w14:textId="073E6880" w:rsidR="00B43B4E" w:rsidRDefault="009A53DA" w:rsidP="0013400E">
      <w:pPr>
        <w:autoSpaceDE w:val="0"/>
        <w:autoSpaceDN w:val="0"/>
        <w:adjustRightInd w:val="0"/>
        <w:spacing w:line="240" w:lineRule="auto"/>
      </w:pPr>
      <w:r w:rsidRPr="00B874F1">
        <w:t xml:space="preserve">Služby poskytované od dátumu odovzdania staveniska zhotoviteľovi stavby po ukončenie realizácie Diela, </w:t>
      </w:r>
      <w:proofErr w:type="spellStart"/>
      <w:r w:rsidRPr="00B874F1">
        <w:t>t.j</w:t>
      </w:r>
      <w:proofErr w:type="spellEnd"/>
      <w:r w:rsidRPr="00B874F1">
        <w:t>. po dátum vydania preberacieho protokolu na Dielo</w:t>
      </w:r>
      <w:r w:rsidR="0013400E">
        <w:t>. Úspešný uchádzač (dodávateľ) bude realizovať činnosti spojené s výkonom Stavebného dozoru v plnom rozsahu v mene verejného obstarávateľa (objednávateľa), okrem činností, resp. časti činností, na ktoré si vyhradil právo verejný obstarávateľ (objednávateľ) realizácie Diela.</w:t>
      </w:r>
    </w:p>
    <w:p w14:paraId="4840BAC2" w14:textId="77777777" w:rsidR="00C86544" w:rsidRDefault="00C86544" w:rsidP="0013400E">
      <w:pPr>
        <w:autoSpaceDE w:val="0"/>
        <w:autoSpaceDN w:val="0"/>
        <w:adjustRightInd w:val="0"/>
        <w:spacing w:line="240" w:lineRule="auto"/>
      </w:pPr>
    </w:p>
    <w:p w14:paraId="43606740" w14:textId="1BFBEB26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1. Kontrola Harmonogramu prác Zhotoviteľa, vrátane mobilizácie pracovných síl, technických zariadení a materiálovej základne Zhotoviteľa.</w:t>
      </w:r>
    </w:p>
    <w:p w14:paraId="2297446D" w14:textId="7B5AA99C" w:rsidR="00C86544" w:rsidRDefault="00C86544" w:rsidP="00C86544">
      <w:pPr>
        <w:autoSpaceDE w:val="0"/>
        <w:autoSpaceDN w:val="0"/>
        <w:adjustRightInd w:val="0"/>
        <w:spacing w:line="240" w:lineRule="auto"/>
      </w:pPr>
      <w:r>
        <w:lastRenderedPageBreak/>
        <w:t>2. Výkon činnosti koordinátora bezpečnosti práce v zmysle nariadenia vlády SR č. 396/2006 Z. z. o minimálnych bezpečnostných a zdravotných požiadavkách na Stavenisko v znení neskorších predpisov.</w:t>
      </w:r>
    </w:p>
    <w:p w14:paraId="2028DBA5" w14:textId="45E0DC28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3. Monitorovanie súladu postupu prác s Harmonogramom prác Zhotoviteľa.</w:t>
      </w:r>
    </w:p>
    <w:p w14:paraId="59CDCB2E" w14:textId="2C5C1D5B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4. Kontrola súpisov vykonaných prác a určovanie hodnoty zrealizovaných Prác</w:t>
      </w:r>
      <w:r w:rsidR="00431D41">
        <w:t xml:space="preserve"> </w:t>
      </w:r>
      <w:r>
        <w:t>a ich súladu s podmienkam  Zmluvy (na realizáciu prác), vydávanie Priebežných platobných potvrdení.</w:t>
      </w:r>
    </w:p>
    <w:p w14:paraId="49E08EC2" w14:textId="6319C059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5. Zvolávanie a vedenie pravidelných pracovných rokovaní so Zhotoviteľom za účelom kontroly</w:t>
      </w:r>
      <w:r w:rsidR="00A64365">
        <w:t xml:space="preserve"> </w:t>
      </w:r>
      <w:r>
        <w:t>postupu prác a</w:t>
      </w:r>
      <w:r w:rsidR="005956B8">
        <w:t xml:space="preserve"> </w:t>
      </w:r>
      <w:r>
        <w:t>vypracovávanie zápisov z týchto rokovaní.</w:t>
      </w:r>
    </w:p>
    <w:p w14:paraId="715E2E1E" w14:textId="4C3245AE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 xml:space="preserve">6. Príprava mesačných správ SD podľa vzoru uvedeného v Prílohe </w:t>
      </w:r>
      <w:r w:rsidR="00B047ED">
        <w:t>IV</w:t>
      </w:r>
      <w:r>
        <w:t xml:space="preserve"> tejto časti súťažných</w:t>
      </w:r>
      <w:r w:rsidR="00A64365">
        <w:t xml:space="preserve"> </w:t>
      </w:r>
      <w:r>
        <w:t>podkladov.</w:t>
      </w:r>
    </w:p>
    <w:p w14:paraId="451C2597" w14:textId="6DF4FAF5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7. Príprava údajov o postupe prác na Diele do monitorovacích správ verejného obstarávateľa</w:t>
      </w:r>
    </w:p>
    <w:p w14:paraId="63DAF2E3" w14:textId="6A4C8708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(objednávateľa) v rozsahu a formáte požadovanom verejným obstarávateľom (objednávateľom).</w:t>
      </w:r>
    </w:p>
    <w:p w14:paraId="0AEFBB24" w14:textId="225E9DE9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8. Príprava a vydávanie prípadných Zmien</w:t>
      </w:r>
      <w:r w:rsidR="005956B8">
        <w:t xml:space="preserve"> </w:t>
      </w:r>
      <w:r>
        <w:t>podľa vzoru uvedeného v</w:t>
      </w:r>
      <w:r w:rsidR="005956B8">
        <w:t> </w:t>
      </w:r>
      <w:r>
        <w:t>Prílohe</w:t>
      </w:r>
      <w:r w:rsidR="005956B8">
        <w:t xml:space="preserve"> </w:t>
      </w:r>
      <w:r w:rsidR="00636A98">
        <w:t>V</w:t>
      </w:r>
      <w:r>
        <w:t xml:space="preserve"> tejto časti súťažných podkladov.</w:t>
      </w:r>
    </w:p>
    <w:p w14:paraId="36741C71" w14:textId="4CE6ED7F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9. Kontrola vykonávania požadovaných laboratórnych skúšok materiálov trvalé zabudovaných do</w:t>
      </w:r>
      <w:r w:rsidR="005956B8">
        <w:t xml:space="preserve"> </w:t>
      </w:r>
      <w:r>
        <w:t>Diela ako aj Prác zrealizovaných Zhotoviteľom.</w:t>
      </w:r>
    </w:p>
    <w:p w14:paraId="1F73F7D0" w14:textId="77777777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10. Zúčastňovanie sa skúšok, či už továrenských alebo skúšok na stavenisku.</w:t>
      </w:r>
    </w:p>
    <w:p w14:paraId="134F5BF7" w14:textId="318AE779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11. Vykonávanie pravidelných obhliadok stavenisku za účelom kontroly kvality vyhotovenia prác</w:t>
      </w:r>
      <w:r w:rsidR="005956B8">
        <w:t xml:space="preserve"> </w:t>
      </w:r>
      <w:r>
        <w:t>a použitých materiálov a</w:t>
      </w:r>
      <w:r w:rsidR="005956B8">
        <w:t xml:space="preserve"> </w:t>
      </w:r>
      <w:r>
        <w:t>zabezpečenia súladu vyhotovenia s ustanoveniami Zmluvy (na</w:t>
      </w:r>
      <w:r w:rsidR="005956B8">
        <w:t xml:space="preserve"> </w:t>
      </w:r>
      <w:r>
        <w:t>realizáciu prác) a relevantnou technickou a odbornou praxou.</w:t>
      </w:r>
    </w:p>
    <w:p w14:paraId="6687C83A" w14:textId="57BB6269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12. Kontrola materiálov a vhodných stavebných výrobkov, ako aj odsúh</w:t>
      </w:r>
      <w:r w:rsidR="00BD4B4F">
        <w:t>l</w:t>
      </w:r>
      <w:r>
        <w:t>asovanie skúšok materiálov,</w:t>
      </w:r>
    </w:p>
    <w:p w14:paraId="1FBC788A" w14:textId="53220B49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ktoré sa stanú súčasťou stavby tak, aby bol dosiahnutý súlad s relevantnými normami</w:t>
      </w:r>
      <w:r w:rsidR="00BD4B4F">
        <w:t xml:space="preserve"> </w:t>
      </w:r>
      <w:r>
        <w:t>a štandardnými procedúrami.</w:t>
      </w:r>
    </w:p>
    <w:p w14:paraId="51DEE6D7" w14:textId="02182ADE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13. Kontrola adekvátnosti a pôvodu všetkých certifikátov, poistenia, záruk, odškodnenia, vlastníctva</w:t>
      </w:r>
      <w:r w:rsidR="00BD4B4F">
        <w:t xml:space="preserve"> </w:t>
      </w:r>
      <w:r>
        <w:t>technického zariadenia atď., za ktoré v súlade so Zmluvou (na realizáciu prác) zodpovedá</w:t>
      </w:r>
      <w:r w:rsidR="00BD4B4F">
        <w:t xml:space="preserve"> </w:t>
      </w:r>
      <w:r>
        <w:t>Zhotoviteľ.</w:t>
      </w:r>
    </w:p>
    <w:p w14:paraId="54391EF3" w14:textId="31C84B6E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14. Preskúmanie a/alebo schválenie Dokumentácie Zhotoviteľa, vrátane Dokumentácie skutočného</w:t>
      </w:r>
      <w:r w:rsidR="00BD4B4F">
        <w:t xml:space="preserve"> </w:t>
      </w:r>
      <w:r>
        <w:t>realizovania stavby,</w:t>
      </w:r>
      <w:r w:rsidR="00BD4B4F">
        <w:t xml:space="preserve"> </w:t>
      </w:r>
      <w:r>
        <w:t>prevádzkových a manipulačných poriadkov a inej požadovanej</w:t>
      </w:r>
      <w:r w:rsidR="00BD4B4F">
        <w:t xml:space="preserve"> </w:t>
      </w:r>
      <w:r>
        <w:t>dokumentácie, predkladanie správ, výkazov, certifikátov atď.,</w:t>
      </w:r>
      <w:r w:rsidR="00BD4B4F">
        <w:t xml:space="preserve"> </w:t>
      </w:r>
      <w:r>
        <w:t>vypracovaných Zhotoviteľom.</w:t>
      </w:r>
    </w:p>
    <w:p w14:paraId="1CA06175" w14:textId="4C85F977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15. Vykonanie záverečnej kontroly zrealizovaných Prác pred vydaním Preberacieho protokolu,</w:t>
      </w:r>
      <w:r w:rsidR="00BD4B4F">
        <w:t xml:space="preserve"> </w:t>
      </w:r>
      <w:r>
        <w:t>vyhotovenia zoznamu vád a nedorobkov a iných dokumentov v súlade s ustanoveniami Zmluvy</w:t>
      </w:r>
      <w:r w:rsidR="00BD4B4F">
        <w:t xml:space="preserve"> </w:t>
      </w:r>
      <w:r>
        <w:t>(na realizáciu prác).</w:t>
      </w:r>
    </w:p>
    <w:p w14:paraId="1E960E84" w14:textId="1337A97D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16. Poskytovanie poradenstva verejnému obstarávateľovi (objednávateľovi) v prípade, že počas</w:t>
      </w:r>
      <w:r w:rsidR="00BD4B4F">
        <w:t xml:space="preserve"> </w:t>
      </w:r>
      <w:r>
        <w:t>realizácie Prác nastanú</w:t>
      </w:r>
      <w:r w:rsidR="00BD4B4F">
        <w:t xml:space="preserve"> </w:t>
      </w:r>
      <w:r>
        <w:t>problémy typ</w:t>
      </w:r>
      <w:r w:rsidR="00D25760">
        <w:t xml:space="preserve">u </w:t>
      </w:r>
      <w:r>
        <w:t>reklamácií a sporov týkajúcich sa Zmluvy (na realizáciu</w:t>
      </w:r>
      <w:r w:rsidR="00BD4B4F">
        <w:t xml:space="preserve"> </w:t>
      </w:r>
      <w:r>
        <w:t>prác) a pokiaľ je možné vykonávanie preventívnych</w:t>
      </w:r>
      <w:r w:rsidR="00BD4B4F">
        <w:t xml:space="preserve"> </w:t>
      </w:r>
      <w:r>
        <w:t>opatrení na zabránenie vzniku uvedených</w:t>
      </w:r>
      <w:r w:rsidR="00BD4B4F">
        <w:t xml:space="preserve"> </w:t>
      </w:r>
      <w:r>
        <w:t>problémov a z nich vyplývajúcich oneskorení.</w:t>
      </w:r>
    </w:p>
    <w:p w14:paraId="0697F788" w14:textId="69BA2203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17. Riešenie nárokovej (</w:t>
      </w:r>
      <w:r w:rsidR="00BD4B4F">
        <w:t>naviac prác</w:t>
      </w:r>
      <w:r>
        <w:t>) agendy so Zhotoviteľom k spokojnosti verejného obstarávateľa</w:t>
      </w:r>
      <w:r w:rsidR="00BD4B4F">
        <w:t xml:space="preserve"> </w:t>
      </w:r>
      <w:r>
        <w:t>(objednávateľa).</w:t>
      </w:r>
    </w:p>
    <w:p w14:paraId="0EFFDFC5" w14:textId="14211772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18. Zúčastňovanie sa pri rozhodovaní sporov v súlade s podmienkam i Z</w:t>
      </w:r>
      <w:r w:rsidR="00815586">
        <w:t>m</w:t>
      </w:r>
      <w:r>
        <w:t>luvy (na realizáciu prác).</w:t>
      </w:r>
    </w:p>
    <w:p w14:paraId="7D7F8F96" w14:textId="1C6F1407" w:rsidR="00C86544" w:rsidRDefault="00C86544" w:rsidP="00C86544">
      <w:pPr>
        <w:autoSpaceDE w:val="0"/>
        <w:autoSpaceDN w:val="0"/>
        <w:adjustRightInd w:val="0"/>
        <w:spacing w:line="240" w:lineRule="auto"/>
      </w:pPr>
      <w:r>
        <w:t>19. Vydanie Preberacieho protokolu na Dielo alebo na časti Diela</w:t>
      </w:r>
      <w:r w:rsidR="00815586">
        <w:t>.</w:t>
      </w:r>
    </w:p>
    <w:p w14:paraId="3B673B67" w14:textId="77777777" w:rsidR="00815586" w:rsidRDefault="00815586" w:rsidP="00C86544">
      <w:pPr>
        <w:autoSpaceDE w:val="0"/>
        <w:autoSpaceDN w:val="0"/>
        <w:adjustRightInd w:val="0"/>
        <w:spacing w:line="240" w:lineRule="auto"/>
      </w:pPr>
    </w:p>
    <w:p w14:paraId="0490A784" w14:textId="5F748CC8" w:rsidR="00815586" w:rsidRDefault="00815586" w:rsidP="00C86544">
      <w:pPr>
        <w:autoSpaceDE w:val="0"/>
        <w:autoSpaceDN w:val="0"/>
        <w:adjustRightInd w:val="0"/>
        <w:spacing w:line="240" w:lineRule="auto"/>
      </w:pPr>
      <w:r w:rsidRPr="00815586">
        <w:t>SD je povinný zabezpečiť výkon nasledovných špecifických činností:</w:t>
      </w:r>
    </w:p>
    <w:p w14:paraId="4DC1896F" w14:textId="77777777" w:rsidR="005C6B42" w:rsidRDefault="005C6B42" w:rsidP="005C6B42">
      <w:pPr>
        <w:autoSpaceDE w:val="0"/>
        <w:autoSpaceDN w:val="0"/>
        <w:adjustRightInd w:val="0"/>
        <w:spacing w:line="240" w:lineRule="auto"/>
      </w:pPr>
      <w:r>
        <w:t>1. Stavebný denník</w:t>
      </w:r>
    </w:p>
    <w:p w14:paraId="49FC8A2D" w14:textId="16548694" w:rsidR="00815586" w:rsidRDefault="005C6B42" w:rsidP="005C6B42">
      <w:pPr>
        <w:autoSpaceDE w:val="0"/>
        <w:autoSpaceDN w:val="0"/>
        <w:adjustRightInd w:val="0"/>
        <w:spacing w:line="240" w:lineRule="auto"/>
      </w:pPr>
      <w:r>
        <w:t>a) Vykonať kontrolu včasného zavedenia stavebných denníkov s potvrdením dňa zahájenia prác jednotlivých objektov. Kontrolovať riadne vedenie stavebných denníkov a ich predpísaných príloh.</w:t>
      </w:r>
    </w:p>
    <w:p w14:paraId="123DF7B7" w14:textId="1290544B" w:rsidR="004E212A" w:rsidRPr="004E212A" w:rsidRDefault="004E212A" w:rsidP="004E212A">
      <w:pPr>
        <w:autoSpaceDE w:val="0"/>
        <w:autoSpaceDN w:val="0"/>
        <w:adjustRightInd w:val="0"/>
        <w:spacing w:line="240" w:lineRule="auto"/>
        <w:jc w:val="left"/>
      </w:pPr>
      <w:r w:rsidRPr="004E212A">
        <w:t>b) Zapisovať do stavebného denníka nedostatky zistené v priebehu prác, požiadavky na ich</w:t>
      </w:r>
      <w:r>
        <w:t xml:space="preserve"> </w:t>
      </w:r>
      <w:r w:rsidRPr="004E212A">
        <w:t>odstránenie a</w:t>
      </w:r>
      <w:r>
        <w:t> </w:t>
      </w:r>
      <w:r w:rsidRPr="004E212A">
        <w:t>ďalšie</w:t>
      </w:r>
      <w:r>
        <w:t xml:space="preserve"> </w:t>
      </w:r>
      <w:r w:rsidRPr="004E212A">
        <w:t>skutočnosti dôležité pre priebeh stavby a bezodkladne písomne</w:t>
      </w:r>
      <w:r>
        <w:t xml:space="preserve"> </w:t>
      </w:r>
      <w:r w:rsidRPr="004E212A">
        <w:t xml:space="preserve">upozorniť na </w:t>
      </w:r>
      <w:proofErr w:type="spellStart"/>
      <w:r w:rsidRPr="004E212A">
        <w:t>ne</w:t>
      </w:r>
      <w:proofErr w:type="spellEnd"/>
      <w:r w:rsidRPr="004E212A">
        <w:t xml:space="preserve"> verejného obstarávateľa (objednávateľa).</w:t>
      </w:r>
    </w:p>
    <w:p w14:paraId="52908294" w14:textId="7DE7B26F" w:rsidR="004E212A" w:rsidRPr="004E212A" w:rsidRDefault="004E212A" w:rsidP="004E212A">
      <w:pPr>
        <w:autoSpaceDE w:val="0"/>
        <w:autoSpaceDN w:val="0"/>
        <w:adjustRightInd w:val="0"/>
        <w:spacing w:line="240" w:lineRule="auto"/>
        <w:jc w:val="left"/>
      </w:pPr>
      <w:r>
        <w:t>c) Sledovať obsah stavebného denníka a k zápisom pripájať svoje súhlasné alebo nesúhlasné stanovisko. Ak SD nesúhlasí s obsahom zápisu v stavebnom denníku, resp. sa má vyjadriť k nejakému problému, ktorý Zhotoviteľ zapísal do</w:t>
      </w:r>
      <w:r w:rsidR="005C0601">
        <w:t xml:space="preserve"> </w:t>
      </w:r>
      <w:r>
        <w:t>stavebného denníka, musí sa k nemu vyjadriť, a to v stavebnom denníku do troch pracovných dní s</w:t>
      </w:r>
      <w:r w:rsidR="005C0601">
        <w:t> </w:t>
      </w:r>
      <w:r>
        <w:t>uvedením</w:t>
      </w:r>
      <w:r w:rsidR="005C0601">
        <w:t xml:space="preserve"> </w:t>
      </w:r>
      <w:r>
        <w:t>odôvodnenia. V prípade, že problém presahuje jeho kompetencie, oznámi to bez meškania verejnému</w:t>
      </w:r>
      <w:r w:rsidR="005C0601">
        <w:t xml:space="preserve"> </w:t>
      </w:r>
      <w:r>
        <w:t>obstarávateľovi (objednávateľovi), prípadne aj autorskému dozoru Zhotoviteľa (ďalej tiež len</w:t>
      </w:r>
      <w:r w:rsidR="005C0601">
        <w:t xml:space="preserve"> </w:t>
      </w:r>
      <w:r>
        <w:t>„AD“), aby sa problém</w:t>
      </w:r>
      <w:r w:rsidR="005C0601">
        <w:t xml:space="preserve"> </w:t>
      </w:r>
      <w:r>
        <w:t>okamžite riešil. Do</w:t>
      </w:r>
      <w:r w:rsidR="00BD6A27">
        <w:t xml:space="preserve"> </w:t>
      </w:r>
      <w:r>
        <w:t>denníka zapíše ďalší postup riešenia.</w:t>
      </w:r>
    </w:p>
    <w:p w14:paraId="39E27C4B" w14:textId="55F1D16B" w:rsidR="004E212A" w:rsidRDefault="004E212A" w:rsidP="00BD6A27">
      <w:pPr>
        <w:autoSpaceDE w:val="0"/>
        <w:autoSpaceDN w:val="0"/>
        <w:adjustRightInd w:val="0"/>
        <w:spacing w:line="240" w:lineRule="auto"/>
        <w:jc w:val="left"/>
      </w:pPr>
      <w:r w:rsidRPr="004E212A">
        <w:t>d) Po preverení prác, ktoré budú zakryté, alebo sa stanú neprístupné, musí SD do stavebného</w:t>
      </w:r>
      <w:r w:rsidR="00BD6A27">
        <w:t xml:space="preserve"> </w:t>
      </w:r>
      <w:r w:rsidRPr="004E212A">
        <w:t>denníka jednoznačne zapísať, či tieto práce preberá a či dáva súhlas na pokračovanie v</w:t>
      </w:r>
      <w:r w:rsidR="00BD6A27">
        <w:t> </w:t>
      </w:r>
      <w:r w:rsidRPr="004E212A">
        <w:t>ďalších</w:t>
      </w:r>
      <w:r w:rsidR="00BD6A27">
        <w:t xml:space="preserve"> </w:t>
      </w:r>
      <w:r w:rsidRPr="004E212A">
        <w:t>prácach, ktoré prekryjú tieto konštrukcie. Ku kontrole uvedených častí prizývať aj AD a to na</w:t>
      </w:r>
      <w:r w:rsidR="00BD6A27">
        <w:t xml:space="preserve"> </w:t>
      </w:r>
      <w:r w:rsidRPr="004E212A">
        <w:t>základe požiadaviek projektanta uvedených v projektovej dokumentácii.</w:t>
      </w:r>
    </w:p>
    <w:p w14:paraId="3F579333" w14:textId="77777777" w:rsidR="009A53DA" w:rsidRDefault="009A53DA" w:rsidP="00B43B4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47467A7B" w14:textId="7FD2F6E9" w:rsidR="00745292" w:rsidRDefault="00745292" w:rsidP="00745292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  <w:r w:rsidRPr="00745292">
        <w:rPr>
          <w:i/>
          <w:iCs/>
        </w:rPr>
        <w:t>Poznámka: Záznamy v stavebnom denníku nepredstavujú súhlas, potvrdenie, schválenie, rozhodnutie,</w:t>
      </w:r>
      <w:r>
        <w:rPr>
          <w:i/>
          <w:iCs/>
        </w:rPr>
        <w:t xml:space="preserve"> </w:t>
      </w:r>
      <w:r w:rsidRPr="00745292">
        <w:rPr>
          <w:i/>
          <w:iCs/>
        </w:rPr>
        <w:t>oznámenie alebo požiadanie Zmluvných strán zmysle Zmluvných podmienok Zmluvy (na realizáciu</w:t>
      </w:r>
      <w:r>
        <w:rPr>
          <w:i/>
          <w:iCs/>
        </w:rPr>
        <w:t xml:space="preserve"> </w:t>
      </w:r>
      <w:r w:rsidRPr="00745292">
        <w:rPr>
          <w:i/>
          <w:iCs/>
        </w:rPr>
        <w:t>prác), nakoľko takáto komunikácia medzi Zmluvnými stranami musí byť realizovaná v</w:t>
      </w:r>
      <w:r>
        <w:rPr>
          <w:i/>
          <w:iCs/>
        </w:rPr>
        <w:t> </w:t>
      </w:r>
      <w:r w:rsidRPr="00745292">
        <w:rPr>
          <w:i/>
          <w:iCs/>
        </w:rPr>
        <w:t>zmysle</w:t>
      </w:r>
      <w:r>
        <w:rPr>
          <w:i/>
          <w:iCs/>
        </w:rPr>
        <w:t xml:space="preserve"> </w:t>
      </w:r>
      <w:r w:rsidRPr="00745292">
        <w:rPr>
          <w:i/>
          <w:iCs/>
        </w:rPr>
        <w:t xml:space="preserve">ustanovení </w:t>
      </w:r>
      <w:proofErr w:type="spellStart"/>
      <w:r w:rsidRPr="00745292">
        <w:rPr>
          <w:i/>
          <w:iCs/>
        </w:rPr>
        <w:t>podčlánku</w:t>
      </w:r>
      <w:proofErr w:type="spellEnd"/>
      <w:r w:rsidRPr="00745292">
        <w:rPr>
          <w:i/>
          <w:iCs/>
        </w:rPr>
        <w:t xml:space="preserve"> 1.3 Komunikácia a teda nezakladajú</w:t>
      </w:r>
      <w:r>
        <w:rPr>
          <w:i/>
          <w:iCs/>
        </w:rPr>
        <w:t xml:space="preserve"> </w:t>
      </w:r>
      <w:r w:rsidRPr="00745292">
        <w:rPr>
          <w:i/>
          <w:iCs/>
        </w:rPr>
        <w:t>právo Zhotoviteľa no realizáciu platieb,</w:t>
      </w:r>
      <w:r>
        <w:rPr>
          <w:i/>
          <w:iCs/>
        </w:rPr>
        <w:t xml:space="preserve"> </w:t>
      </w:r>
      <w:r w:rsidRPr="00745292">
        <w:rPr>
          <w:i/>
          <w:iCs/>
        </w:rPr>
        <w:t>výkon Zmien alebo uplatňovanie si nárokov.</w:t>
      </w:r>
    </w:p>
    <w:p w14:paraId="3E253855" w14:textId="77777777" w:rsidR="00065461" w:rsidRDefault="00065461" w:rsidP="00745292">
      <w:pPr>
        <w:autoSpaceDE w:val="0"/>
        <w:autoSpaceDN w:val="0"/>
        <w:adjustRightInd w:val="0"/>
        <w:spacing w:line="240" w:lineRule="auto"/>
        <w:jc w:val="left"/>
        <w:rPr>
          <w:i/>
          <w:iCs/>
        </w:rPr>
      </w:pPr>
    </w:p>
    <w:p w14:paraId="25A6ED18" w14:textId="60631F39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2. Zúčastniť sa na kontrolnom zameraní terénu Zhotoviteľom pred zahájením stavby a zabezpečiť, aby súlad, resp. nesúlad terénu s meraním v projekte bol zapísaný do stavebného denníka.</w:t>
      </w:r>
      <w:r w:rsidR="0083583E" w:rsidRPr="00143EBF">
        <w:t xml:space="preserve"> </w:t>
      </w:r>
      <w:r w:rsidRPr="00143EBF">
        <w:t>V prípade disproporcií medzi meraniam informuje verejného obstarávateľa (objednávateľa)</w:t>
      </w:r>
      <w:r w:rsidR="0083583E" w:rsidRPr="00143EBF">
        <w:t xml:space="preserve"> </w:t>
      </w:r>
      <w:r w:rsidRPr="00143EBF">
        <w:t>a projektanta a žiada verejného obstarávateľa (objednávateľa) o</w:t>
      </w:r>
      <w:r w:rsidR="0083583E" w:rsidRPr="00143EBF">
        <w:t xml:space="preserve"> </w:t>
      </w:r>
      <w:r w:rsidRPr="00143EBF">
        <w:t>rozhodnutie. K</w:t>
      </w:r>
      <w:r w:rsidR="0083583E" w:rsidRPr="00143EBF">
        <w:t> </w:t>
      </w:r>
      <w:r w:rsidRPr="00143EBF">
        <w:t>žiadosti</w:t>
      </w:r>
      <w:r w:rsidR="0083583E" w:rsidRPr="00143EBF">
        <w:t xml:space="preserve"> </w:t>
      </w:r>
      <w:r w:rsidRPr="00143EBF">
        <w:t>o rozhodnutie verejného obstarávateľa (objednávateľa) vždy pripojí svoje stanovisko/návrh</w:t>
      </w:r>
      <w:r w:rsidR="0083583E" w:rsidRPr="00143EBF">
        <w:t xml:space="preserve"> </w:t>
      </w:r>
      <w:r w:rsidRPr="00143EBF">
        <w:t>riešenia so zdôvodnením.</w:t>
      </w:r>
    </w:p>
    <w:p w14:paraId="256D59F3" w14:textId="5A8114CB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lastRenderedPageBreak/>
        <w:t>3. Podľa potreby zúčastňovať sa na vzájomných konzultáciách medzi Zhotoviteľom a</w:t>
      </w:r>
      <w:r w:rsidR="0083583E" w:rsidRPr="00143EBF">
        <w:t> </w:t>
      </w:r>
      <w:r w:rsidRPr="00143EBF">
        <w:t>projektantom</w:t>
      </w:r>
      <w:r w:rsidR="0083583E" w:rsidRPr="00143EBF">
        <w:t xml:space="preserve"> </w:t>
      </w:r>
      <w:r w:rsidRPr="00143EBF">
        <w:t>zameraných na objasnenie nie jednoznačných návrhov a požiadaviek projektovej dokumentácie</w:t>
      </w:r>
      <w:r w:rsidR="0083583E" w:rsidRPr="00143EBF">
        <w:t xml:space="preserve"> </w:t>
      </w:r>
      <w:r w:rsidRPr="00143EBF">
        <w:t>a žiadať jednoznačné riešenie. V prípadoch, ktoré presahujú jeho oprávnenie prizve verejného</w:t>
      </w:r>
      <w:r w:rsidR="0083583E" w:rsidRPr="00143EBF">
        <w:t xml:space="preserve"> </w:t>
      </w:r>
      <w:r w:rsidRPr="00143EBF">
        <w:t>obstarávateľa (objednávateľa) na riešenie alebo rozhodnutie</w:t>
      </w:r>
      <w:r w:rsidR="0083583E" w:rsidRPr="00143EBF">
        <w:t xml:space="preserve"> </w:t>
      </w:r>
      <w:r w:rsidRPr="00143EBF">
        <w:t>o probléme.</w:t>
      </w:r>
    </w:p>
    <w:p w14:paraId="68590392" w14:textId="7C66E1DF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4. Spolupracovať so Zhotoviteľom, formou úprav, stanovísk a odsúhlasenia, pri tvorbe plánu kvality</w:t>
      </w:r>
      <w:r w:rsidR="0083583E" w:rsidRPr="00143EBF">
        <w:t xml:space="preserve"> </w:t>
      </w:r>
      <w:r w:rsidRPr="00143EBF">
        <w:t>stavby, kontrolného a skúšobného plánu a priebežne v rámci činnosti SD skontrolovať podľa</w:t>
      </w:r>
      <w:r w:rsidR="0083583E" w:rsidRPr="00143EBF">
        <w:t xml:space="preserve"> </w:t>
      </w:r>
      <w:r w:rsidRPr="00143EBF">
        <w:t>kontrolného a skúšobného plánu stanovené kontroly, pričom výsledky kontrol zapísať do</w:t>
      </w:r>
      <w:r w:rsidR="0083583E" w:rsidRPr="00143EBF">
        <w:t xml:space="preserve"> </w:t>
      </w:r>
      <w:r w:rsidRPr="00143EBF">
        <w:t>stavebného denníka; pri výbere a odsúhlasovaní stavebných materiálov a ich parametrov voči</w:t>
      </w:r>
      <w:r w:rsidR="0083583E" w:rsidRPr="00143EBF">
        <w:t xml:space="preserve"> </w:t>
      </w:r>
      <w:r w:rsidRPr="00143EBF">
        <w:t>parametrom stanovených Požiadavkami verejného obstarávateľa (objednávateľa) a</w:t>
      </w:r>
      <w:r w:rsidR="0083583E" w:rsidRPr="00143EBF">
        <w:t> </w:t>
      </w:r>
      <w:r w:rsidRPr="00143EBF">
        <w:t>projektovou</w:t>
      </w:r>
      <w:r w:rsidR="0083583E" w:rsidRPr="00143EBF">
        <w:t xml:space="preserve"> </w:t>
      </w:r>
      <w:r w:rsidRPr="00143EBF">
        <w:t>dokumentáciou, spolupracovať pri odsúhlasovaní poddodávateľov, pri monitorovaní a</w:t>
      </w:r>
      <w:r w:rsidR="0083583E" w:rsidRPr="00143EBF">
        <w:t> </w:t>
      </w:r>
      <w:r w:rsidRPr="00143EBF">
        <w:t>prípadnej</w:t>
      </w:r>
      <w:r w:rsidR="0083583E" w:rsidRPr="00143EBF">
        <w:t xml:space="preserve"> </w:t>
      </w:r>
      <w:r w:rsidRPr="00143EBF">
        <w:t>revízii Harmonogramu</w:t>
      </w:r>
      <w:r w:rsidR="0083583E" w:rsidRPr="00143EBF">
        <w:t xml:space="preserve"> </w:t>
      </w:r>
      <w:r w:rsidRPr="00143EBF">
        <w:t>prác, riešení sporov medzi verejným obstarávateľom (objednávateľom ) a</w:t>
      </w:r>
      <w:r w:rsidR="0083583E" w:rsidRPr="00143EBF">
        <w:t xml:space="preserve"> </w:t>
      </w:r>
      <w:r w:rsidRPr="00143EBF">
        <w:t>Zhotoviteľom , dokumentácie o kvalite, a pod..</w:t>
      </w:r>
    </w:p>
    <w:p w14:paraId="6E8E74A6" w14:textId="7A297856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5. Zabezpečiť, aby všetka korešpondencia týkajúca sa Diela, prechádzala cez určenú osobu</w:t>
      </w:r>
      <w:r w:rsidR="0083583E" w:rsidRPr="00143EBF">
        <w:t xml:space="preserve"> </w:t>
      </w:r>
      <w:r w:rsidRPr="00143EBF">
        <w:t>verejného obstarávateľa (objednávateľa) a archivovať všetku dokumentáciu o</w:t>
      </w:r>
      <w:r w:rsidR="0083583E" w:rsidRPr="00143EBF">
        <w:t> </w:t>
      </w:r>
      <w:r w:rsidRPr="00143EBF">
        <w:t>stavbe</w:t>
      </w:r>
      <w:r w:rsidR="0083583E" w:rsidRPr="00143EBF">
        <w:t xml:space="preserve"> </w:t>
      </w:r>
      <w:r w:rsidRPr="00143EBF">
        <w:t>a písomnosti týkajúce sa projektu v zmysle požiadaviek zmluvy a legislatívy.</w:t>
      </w:r>
    </w:p>
    <w:p w14:paraId="1A1BF4DF" w14:textId="273CD164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6. Sledovať a vyžadovať dodržiavanie podmienok stavebných a vodoprávnych rozhodnutí,</w:t>
      </w:r>
      <w:r w:rsidR="0083583E" w:rsidRPr="00143EBF">
        <w:t xml:space="preserve"> </w:t>
      </w:r>
      <w:r w:rsidRPr="00143EBF">
        <w:t xml:space="preserve">rozhodnutí </w:t>
      </w:r>
      <w:r w:rsidR="00051EB3" w:rsidRPr="00143EBF">
        <w:t xml:space="preserve">dotknutých </w:t>
      </w:r>
      <w:r w:rsidRPr="00143EBF">
        <w:t>orgánov</w:t>
      </w:r>
      <w:r w:rsidR="00051EB3" w:rsidRPr="00143EBF">
        <w:t xml:space="preserve"> </w:t>
      </w:r>
      <w:r w:rsidRPr="00143EBF">
        <w:t>a opatrení štátneho stavebného dohľadu počas realizácie stavby.</w:t>
      </w:r>
    </w:p>
    <w:p w14:paraId="0719B128" w14:textId="2B5137D0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7. Sledovať a vyžadovať vyhotovenie projektovej dokumentácie a vykonanie prác v</w:t>
      </w:r>
      <w:r w:rsidR="00051EB3" w:rsidRPr="00143EBF">
        <w:t> </w:t>
      </w:r>
      <w:r w:rsidRPr="00143EBF">
        <w:t>súlade</w:t>
      </w:r>
      <w:r w:rsidR="00051EB3" w:rsidRPr="00143EBF">
        <w:t xml:space="preserve"> </w:t>
      </w:r>
      <w:r w:rsidRPr="00143EBF">
        <w:t>s platnými zákonmi a</w:t>
      </w:r>
      <w:r w:rsidR="00051EB3" w:rsidRPr="00143EBF">
        <w:t xml:space="preserve"> </w:t>
      </w:r>
      <w:r w:rsidRPr="00143EBF">
        <w:t>vyhláškami a podmienkam i Z</w:t>
      </w:r>
      <w:r w:rsidR="00051EB3" w:rsidRPr="00143EBF">
        <w:t>m</w:t>
      </w:r>
      <w:r w:rsidRPr="00143EBF">
        <w:t>luvy (na realizáciu prác).</w:t>
      </w:r>
    </w:p>
    <w:p w14:paraId="7C6F32B1" w14:textId="559FF11B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8. Sledovať, kontrolovať a vyžadovať kvalitu vykonaných prác a technológiu realizovaných prác</w:t>
      </w:r>
      <w:r w:rsidR="00051EB3" w:rsidRPr="00143EBF">
        <w:t xml:space="preserve"> </w:t>
      </w:r>
      <w:r w:rsidRPr="00143EBF">
        <w:t>v súlade s platným i technickým i normami, technickým i špecifikáciami a všeobecne záväznými</w:t>
      </w:r>
      <w:r w:rsidR="00051EB3" w:rsidRPr="00143EBF">
        <w:t xml:space="preserve"> </w:t>
      </w:r>
      <w:r w:rsidRPr="00143EBF">
        <w:t>právnym i predpismi.</w:t>
      </w:r>
    </w:p>
    <w:p w14:paraId="50F8AA95" w14:textId="73F18BAC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9. Kontrolovať a zabezpečiť dodržiavanie:</w:t>
      </w:r>
    </w:p>
    <w:p w14:paraId="36B3B640" w14:textId="7C0D02F8" w:rsidR="00065461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a) vyžadovanej kvality vykonaných prác a ich súlad s platnou projektovou dokumentáciou,</w:t>
      </w:r>
      <w:r w:rsidR="00051EB3" w:rsidRPr="00143EBF">
        <w:t xml:space="preserve"> </w:t>
      </w:r>
      <w:r w:rsidRPr="00143EBF">
        <w:t>odsúhlasiť vecnú správnosť fakturačných podkladov Zhotoviteľa voči stanoveným</w:t>
      </w:r>
      <w:r w:rsidR="00051EB3" w:rsidRPr="00143EBF">
        <w:t xml:space="preserve"> </w:t>
      </w:r>
      <w:r w:rsidRPr="00143EBF">
        <w:t>platobným míľnikom a ich súlad s cenami;</w:t>
      </w:r>
    </w:p>
    <w:p w14:paraId="596A2CD8" w14:textId="01475936" w:rsidR="00D231CD" w:rsidRPr="00143EBF" w:rsidRDefault="00065461" w:rsidP="00143EBF">
      <w:pPr>
        <w:autoSpaceDE w:val="0"/>
        <w:autoSpaceDN w:val="0"/>
        <w:adjustRightInd w:val="0"/>
        <w:spacing w:line="240" w:lineRule="auto"/>
      </w:pPr>
      <w:r w:rsidRPr="00143EBF">
        <w:t>b) vecnej správnosti faktúr predkladaných Zhotoviteľom a zaistiť ich včasné predloženie na</w:t>
      </w:r>
      <w:r w:rsidR="00051EB3" w:rsidRPr="00143EBF">
        <w:t xml:space="preserve"> </w:t>
      </w:r>
      <w:proofErr w:type="spellStart"/>
      <w:r w:rsidRPr="00143EBF">
        <w:t>úhrad</w:t>
      </w:r>
      <w:r w:rsidR="00D231CD" w:rsidRPr="00143EBF">
        <w:t>d</w:t>
      </w:r>
      <w:proofErr w:type="spellEnd"/>
      <w:r w:rsidR="00D231CD" w:rsidRPr="00143EBF">
        <w:t>) dokladovania zmien v kvalite a iných vlastnostiach položiek, v úrovniach alebo rozmeroch,</w:t>
      </w:r>
      <w:r w:rsidR="00174E1D" w:rsidRPr="00143EBF">
        <w:t xml:space="preserve"> </w:t>
      </w:r>
      <w:r w:rsidR="00D231CD" w:rsidRPr="00143EBF">
        <w:t>odsúhlasiť ich opodstatnenosť a odôvodnenie v stavebnom denníku.</w:t>
      </w:r>
    </w:p>
    <w:p w14:paraId="7A805847" w14:textId="50C86AD3" w:rsidR="00D231CD" w:rsidRPr="00143EBF" w:rsidRDefault="00D231CD" w:rsidP="00143EBF">
      <w:pPr>
        <w:autoSpaceDE w:val="0"/>
        <w:autoSpaceDN w:val="0"/>
        <w:adjustRightInd w:val="0"/>
        <w:spacing w:line="240" w:lineRule="auto"/>
      </w:pPr>
      <w:r w:rsidRPr="00143EBF">
        <w:t>10. Spolupracovať s orgánmi štátneho stavebného dohľadu a ostatnými orgán</w:t>
      </w:r>
      <w:r w:rsidR="00174E1D" w:rsidRPr="00143EBF">
        <w:t>m</w:t>
      </w:r>
      <w:r w:rsidRPr="00143EBF">
        <w:t>i verejnej správy</w:t>
      </w:r>
      <w:r w:rsidR="00174E1D" w:rsidRPr="00143EBF">
        <w:t xml:space="preserve"> </w:t>
      </w:r>
      <w:r w:rsidRPr="00143EBF">
        <w:t>v priebehu výstavby tak, aby nedošlo k zbytočným rozporom , ktoré by mohli mať vplyv na cenu,</w:t>
      </w:r>
      <w:r w:rsidR="00174E1D" w:rsidRPr="00143EBF">
        <w:t xml:space="preserve"> </w:t>
      </w:r>
      <w:r w:rsidRPr="00143EBF">
        <w:t>termín ukončenia, prípadne odovzdania diela do užívania.</w:t>
      </w:r>
    </w:p>
    <w:p w14:paraId="72251115" w14:textId="663F9387" w:rsidR="00D231CD" w:rsidRPr="00143EBF" w:rsidRDefault="00D231CD" w:rsidP="00143EBF">
      <w:pPr>
        <w:autoSpaceDE w:val="0"/>
        <w:autoSpaceDN w:val="0"/>
        <w:adjustRightInd w:val="0"/>
        <w:spacing w:line="240" w:lineRule="auto"/>
      </w:pPr>
      <w:r w:rsidRPr="00143EBF">
        <w:t>11. Dbať na včasné a sústavné doplňovanie dokumentácie, podľa ktorej sa stavba vykonáva</w:t>
      </w:r>
      <w:r w:rsidR="00174E1D" w:rsidRPr="00143EBF">
        <w:t xml:space="preserve"> </w:t>
      </w:r>
      <w:r w:rsidRPr="00143EBF">
        <w:t>a o evidenciu dokumentácie vykonávaných častí stavieb, kontrolovať bežné zakresľovanie zmien</w:t>
      </w:r>
      <w:r w:rsidR="00174E1D" w:rsidRPr="00143EBF">
        <w:t xml:space="preserve"> </w:t>
      </w:r>
      <w:r w:rsidRPr="00143EBF">
        <w:t>vykonaných oproti schválenej projektovej dokumentácii do doku</w:t>
      </w:r>
      <w:r w:rsidR="00174E1D" w:rsidRPr="00143EBF">
        <w:t>m</w:t>
      </w:r>
      <w:r w:rsidRPr="00143EBF">
        <w:t>entácie skutočného</w:t>
      </w:r>
      <w:r w:rsidR="00174E1D" w:rsidRPr="00143EBF">
        <w:t xml:space="preserve"> </w:t>
      </w:r>
      <w:r w:rsidRPr="00143EBF">
        <w:t>vyhotovenia stavby, ktorú Zhotoviteľ predkladá po dokončení stavebných objektov Stavebnému</w:t>
      </w:r>
      <w:r w:rsidR="002A43D9" w:rsidRPr="00143EBF">
        <w:t xml:space="preserve"> </w:t>
      </w:r>
      <w:r w:rsidRPr="00143EBF">
        <w:t>dozoru ako podklad k preberaciemu konaniu a svojím podpisom potvrdzovať správnosť</w:t>
      </w:r>
      <w:r w:rsidR="002A43D9" w:rsidRPr="00143EBF">
        <w:t xml:space="preserve"> </w:t>
      </w:r>
      <w:r w:rsidRPr="00143EBF">
        <w:t>dokumentácie skutočného realizovania stavby, kontrolovať všetky zmeny podľa skutočnosti</w:t>
      </w:r>
      <w:r w:rsidR="002A43D9" w:rsidRPr="00143EBF">
        <w:t xml:space="preserve"> </w:t>
      </w:r>
      <w:r w:rsidRPr="00143EBF">
        <w:t>zakreslené do projektovej dokumentácie verejného obstarávateľa (objednávateľa).</w:t>
      </w:r>
    </w:p>
    <w:p w14:paraId="2165B2CD" w14:textId="764CB71B" w:rsidR="00D231CD" w:rsidRPr="00143EBF" w:rsidRDefault="00D231CD" w:rsidP="00143EBF">
      <w:pPr>
        <w:autoSpaceDE w:val="0"/>
        <w:autoSpaceDN w:val="0"/>
        <w:adjustRightInd w:val="0"/>
        <w:spacing w:line="240" w:lineRule="auto"/>
      </w:pPr>
      <w:r w:rsidRPr="00143EBF">
        <w:t>1</w:t>
      </w:r>
      <w:r w:rsidR="002A43D9" w:rsidRPr="00143EBF">
        <w:t>2</w:t>
      </w:r>
      <w:r w:rsidRPr="00143EBF">
        <w:t>. Predkladať v súlade so Zmluvou (na realizáciu prác) na odsúhlasenie verejnému obstarávateľovi</w:t>
      </w:r>
      <w:r w:rsidR="002A43D9" w:rsidRPr="00143EBF">
        <w:t xml:space="preserve"> </w:t>
      </w:r>
      <w:r w:rsidRPr="00143EBF">
        <w:t>(objednávateľovi) doplnky a zmeny, ktoré menia náklady, termíny alebo technické parametre</w:t>
      </w:r>
      <w:r w:rsidR="002A43D9" w:rsidRPr="00143EBF">
        <w:t xml:space="preserve"> </w:t>
      </w:r>
      <w:r w:rsidRPr="00143EBF">
        <w:t>s vlastným vyjadrením a odporúčaním , zdôvodnením na odsúhlasenie po predchádzajúcej dohode</w:t>
      </w:r>
      <w:r w:rsidR="002A43D9" w:rsidRPr="00143EBF">
        <w:t xml:space="preserve"> </w:t>
      </w:r>
      <w:r w:rsidRPr="00143EBF">
        <w:t>o obsahu dodatku s verejným obstarávateľom</w:t>
      </w:r>
      <w:r w:rsidR="002A43D9" w:rsidRPr="00143EBF">
        <w:t xml:space="preserve"> </w:t>
      </w:r>
      <w:r w:rsidRPr="00143EBF">
        <w:t>(objednávateľom).</w:t>
      </w:r>
    </w:p>
    <w:p w14:paraId="2F0B1690" w14:textId="0CF97482" w:rsidR="00D231CD" w:rsidRPr="00143EBF" w:rsidRDefault="00D231CD" w:rsidP="00143EBF">
      <w:pPr>
        <w:autoSpaceDE w:val="0"/>
        <w:autoSpaceDN w:val="0"/>
        <w:adjustRightInd w:val="0"/>
        <w:spacing w:line="240" w:lineRule="auto"/>
      </w:pPr>
      <w:r w:rsidRPr="00143EBF">
        <w:t>1</w:t>
      </w:r>
      <w:r w:rsidR="002A43D9" w:rsidRPr="00143EBF">
        <w:t>3</w:t>
      </w:r>
      <w:r w:rsidRPr="00143EBF">
        <w:t>. Pri predkladaní Zmien</w:t>
      </w:r>
      <w:r w:rsidR="00FE601A" w:rsidRPr="00143EBF">
        <w:t xml:space="preserve"> </w:t>
      </w:r>
      <w:r w:rsidRPr="00143EBF">
        <w:t>je potrebné dodržať</w:t>
      </w:r>
      <w:r w:rsidR="00FE601A" w:rsidRPr="00143EBF">
        <w:t xml:space="preserve"> nasledovný postup:</w:t>
      </w:r>
    </w:p>
    <w:p w14:paraId="422A0374" w14:textId="32FDECAF" w:rsidR="00374F57" w:rsidRPr="00143EBF" w:rsidRDefault="00374F57" w:rsidP="00143EBF">
      <w:pPr>
        <w:autoSpaceDE w:val="0"/>
        <w:autoSpaceDN w:val="0"/>
        <w:adjustRightInd w:val="0"/>
        <w:spacing w:line="240" w:lineRule="auto"/>
      </w:pPr>
      <w:r w:rsidRPr="00143EBF">
        <w:t>a) Stavebný dozor bude bezodkladne informovať verejného obstarávateľa (objednávateľa) o príčinách a dôvodoch na Zmenu a predloží verejnému obstarávateľovi (objednávateľovi) dostatočné podrobnosti, aby sa verejný obstarávateľ (objednávateľ) m ohol ku Zmene vyjadriť buď schválením alebo zamietnutím.</w:t>
      </w:r>
    </w:p>
    <w:p w14:paraId="608B39BA" w14:textId="662A132F" w:rsidR="00374F57" w:rsidRPr="00143EBF" w:rsidRDefault="00374F57" w:rsidP="00143EBF">
      <w:pPr>
        <w:autoSpaceDE w:val="0"/>
        <w:autoSpaceDN w:val="0"/>
        <w:adjustRightInd w:val="0"/>
        <w:spacing w:line="240" w:lineRule="auto"/>
      </w:pPr>
      <w:r w:rsidRPr="00143EBF">
        <w:t>b) V prípade schválenia Zmeny verejným obstarávateľom (objednávateľom), SD buď vydá pokyn alebo Zhotoviteľov návrh na Zmenu schváli. Pokyn na Zmenu alebo schválenie budú pripravené a podpísané Stavebným</w:t>
      </w:r>
      <w:r w:rsidR="0066507E" w:rsidRPr="00143EBF">
        <w:t xml:space="preserve"> </w:t>
      </w:r>
      <w:r w:rsidRPr="00143EBF">
        <w:t>dozorom a</w:t>
      </w:r>
      <w:r w:rsidR="0066507E" w:rsidRPr="00143EBF">
        <w:t> </w:t>
      </w:r>
      <w:r w:rsidRPr="00143EBF">
        <w:t>akceptované</w:t>
      </w:r>
      <w:r w:rsidR="0066507E" w:rsidRPr="00143EBF">
        <w:t xml:space="preserve"> </w:t>
      </w:r>
      <w:r w:rsidRPr="00143EBF">
        <w:t>(podpísané) Zhotoviteľom.</w:t>
      </w:r>
    </w:p>
    <w:p w14:paraId="23B0ED93" w14:textId="0CE6EA25" w:rsidR="00374F57" w:rsidRPr="00143EBF" w:rsidRDefault="00374F57" w:rsidP="00143EBF">
      <w:pPr>
        <w:autoSpaceDE w:val="0"/>
        <w:autoSpaceDN w:val="0"/>
        <w:adjustRightInd w:val="0"/>
        <w:spacing w:line="240" w:lineRule="auto"/>
      </w:pPr>
      <w:r w:rsidRPr="00143EBF">
        <w:t>c) Práce na Zmenu budú schválené a zahrnuté vo faktúre len v tom prípade, ak budú s</w:t>
      </w:r>
      <w:r w:rsidR="0066507E" w:rsidRPr="00143EBF">
        <w:t> </w:t>
      </w:r>
      <w:r w:rsidRPr="00143EBF">
        <w:t>faktúrou</w:t>
      </w:r>
      <w:r w:rsidR="0066507E" w:rsidRPr="00143EBF">
        <w:t xml:space="preserve"> </w:t>
      </w:r>
      <w:r w:rsidRPr="00143EBF">
        <w:t>predložené všetky</w:t>
      </w:r>
      <w:r w:rsidR="0066507E" w:rsidRPr="00143EBF">
        <w:t xml:space="preserve"> </w:t>
      </w:r>
      <w:r w:rsidRPr="00143EBF">
        <w:t>podporné dokumenty, v opačnom prípade Zmena nebude akceptovaná.</w:t>
      </w:r>
    </w:p>
    <w:p w14:paraId="66343C1E" w14:textId="100DAF95" w:rsidR="00374F57" w:rsidRPr="00143EBF" w:rsidRDefault="00374F57" w:rsidP="00143EBF">
      <w:pPr>
        <w:autoSpaceDE w:val="0"/>
        <w:autoSpaceDN w:val="0"/>
        <w:adjustRightInd w:val="0"/>
        <w:spacing w:line="240" w:lineRule="auto"/>
      </w:pPr>
      <w:r w:rsidRPr="00143EBF">
        <w:t>1</w:t>
      </w:r>
      <w:r w:rsidR="00134ECD" w:rsidRPr="00143EBF">
        <w:t>4</w:t>
      </w:r>
      <w:r w:rsidRPr="00143EBF">
        <w:t>. Pripraviť akékoľvek dodatky k Zmluve (na realizáciu prác) so Zhotoviteľom Diela. Dodatky</w:t>
      </w:r>
      <w:r w:rsidR="0066507E" w:rsidRPr="00143EBF">
        <w:t xml:space="preserve"> </w:t>
      </w:r>
      <w:r w:rsidRPr="00143EBF">
        <w:t>okrem iného budú obsahovať všetky úpravy, ktoré vznikli za príslušné obdobie v</w:t>
      </w:r>
      <w:r w:rsidR="0066507E" w:rsidRPr="00143EBF">
        <w:t> </w:t>
      </w:r>
      <w:r w:rsidRPr="00143EBF">
        <w:t>dôsledku</w:t>
      </w:r>
      <w:r w:rsidR="0066507E" w:rsidRPr="00143EBF">
        <w:t xml:space="preserve"> </w:t>
      </w:r>
      <w:r w:rsidRPr="00143EBF">
        <w:t>plnenia Zmluvy, spolu s podpornou dokumentáciou súvisiacou s odsúhlasením týchto úprav.</w:t>
      </w:r>
    </w:p>
    <w:p w14:paraId="142F0873" w14:textId="70C4B360" w:rsidR="00374F57" w:rsidRPr="00143EBF" w:rsidRDefault="00374F57" w:rsidP="00143EBF">
      <w:pPr>
        <w:autoSpaceDE w:val="0"/>
        <w:autoSpaceDN w:val="0"/>
        <w:adjustRightInd w:val="0"/>
        <w:spacing w:line="240" w:lineRule="auto"/>
      </w:pPr>
      <w:r w:rsidRPr="00143EBF">
        <w:t>1</w:t>
      </w:r>
      <w:r w:rsidR="00134ECD" w:rsidRPr="00143EBF">
        <w:t>5</w:t>
      </w:r>
      <w:r w:rsidRPr="00143EBF">
        <w:t>. Bezodkladne informovať verejného obstarávateľa (objednávateľa) o všetkých závažných</w:t>
      </w:r>
      <w:r w:rsidR="00134ECD" w:rsidRPr="00143EBF">
        <w:t xml:space="preserve"> </w:t>
      </w:r>
      <w:r w:rsidRPr="00143EBF">
        <w:t>skutočnostiach na stavenisku, vyžadovať od neho včasné rozhodnutia, pokyny alebo súhlasy</w:t>
      </w:r>
      <w:r w:rsidR="00134ECD" w:rsidRPr="00143EBF">
        <w:t xml:space="preserve"> </w:t>
      </w:r>
      <w:r w:rsidRPr="00143EBF">
        <w:t>v súlade s ostatnými ustanoveniami Zmluvy (na realizáciu prác). Po obdržaní rozhodnutia</w:t>
      </w:r>
      <w:r w:rsidR="00134ECD" w:rsidRPr="00143EBF">
        <w:t xml:space="preserve"> </w:t>
      </w:r>
      <w:r w:rsidRPr="00143EBF">
        <w:t>bezodkladne upovedomiť Zhotoviteľa a ostatných účastníkov výstavby</w:t>
      </w:r>
      <w:r w:rsidR="00134ECD" w:rsidRPr="00143EBF">
        <w:t xml:space="preserve"> </w:t>
      </w:r>
      <w:r w:rsidRPr="00143EBF">
        <w:t>zápisom do stavebného denníka.</w:t>
      </w:r>
    </w:p>
    <w:p w14:paraId="50A8AE40" w14:textId="66B36906" w:rsidR="00374F57" w:rsidRPr="00143EBF" w:rsidRDefault="00374F57" w:rsidP="00143EBF">
      <w:pPr>
        <w:autoSpaceDE w:val="0"/>
        <w:autoSpaceDN w:val="0"/>
        <w:adjustRightInd w:val="0"/>
        <w:spacing w:line="240" w:lineRule="auto"/>
      </w:pPr>
      <w:r w:rsidRPr="00143EBF">
        <w:t>1</w:t>
      </w:r>
      <w:r w:rsidR="008B3886" w:rsidRPr="00143EBF">
        <w:t>6</w:t>
      </w:r>
      <w:r w:rsidRPr="00143EBF">
        <w:t>. Kontrolovať cenovú správnosť a úplnosť oceňovaných produktov a platobných dokladov v</w:t>
      </w:r>
      <w:r w:rsidR="00134ECD" w:rsidRPr="00143EBF">
        <w:t> </w:t>
      </w:r>
      <w:r w:rsidRPr="00143EBF">
        <w:t>súlade</w:t>
      </w:r>
      <w:r w:rsidR="00134ECD" w:rsidRPr="00143EBF">
        <w:t xml:space="preserve"> </w:t>
      </w:r>
      <w:r w:rsidRPr="00143EBF">
        <w:t>s podmienkam i Zmluvy (na realizáciu prác) uzatvorenej medzi verejným obstarávateľom</w:t>
      </w:r>
      <w:r w:rsidR="00134ECD" w:rsidRPr="00143EBF">
        <w:t xml:space="preserve"> </w:t>
      </w:r>
      <w:r w:rsidRPr="00143EBF">
        <w:t>(objednávateľom ) a Zhotoviteľom a uzatvorených dodatkov k nej, výsledky predkladať</w:t>
      </w:r>
      <w:r w:rsidR="00134ECD" w:rsidRPr="00143EBF">
        <w:t xml:space="preserve"> </w:t>
      </w:r>
      <w:r w:rsidRPr="00143EBF">
        <w:t>verejnému obstarávateľovi (objednávateľovi) v určených termínoch.</w:t>
      </w:r>
    </w:p>
    <w:p w14:paraId="72319C39" w14:textId="29D419A4" w:rsidR="00374F57" w:rsidRPr="00143EBF" w:rsidRDefault="008B3886" w:rsidP="00143EBF">
      <w:pPr>
        <w:autoSpaceDE w:val="0"/>
        <w:autoSpaceDN w:val="0"/>
        <w:adjustRightInd w:val="0"/>
        <w:spacing w:line="240" w:lineRule="auto"/>
      </w:pPr>
      <w:r w:rsidRPr="00143EBF">
        <w:t>17</w:t>
      </w:r>
      <w:r w:rsidR="00374F57" w:rsidRPr="00143EBF">
        <w:t>. Kontrolovať kvalitu montáže, zvarov, zálievok a iných spojov (ak sú).</w:t>
      </w:r>
    </w:p>
    <w:p w14:paraId="7B31B50F" w14:textId="68EBB7F7" w:rsidR="00374F57" w:rsidRPr="00143EBF" w:rsidRDefault="008B3886" w:rsidP="00143EBF">
      <w:pPr>
        <w:autoSpaceDE w:val="0"/>
        <w:autoSpaceDN w:val="0"/>
        <w:adjustRightInd w:val="0"/>
        <w:spacing w:line="240" w:lineRule="auto"/>
      </w:pPr>
      <w:r w:rsidRPr="00143EBF">
        <w:t>18</w:t>
      </w:r>
      <w:r w:rsidR="00374F57" w:rsidRPr="00143EBF">
        <w:t>. Pravidelne vykonávať operatívne kontroly stavby a operatívne porady stavby.</w:t>
      </w:r>
    </w:p>
    <w:p w14:paraId="568989B1" w14:textId="3D834409" w:rsidR="009F3C30" w:rsidRPr="00143EBF" w:rsidRDefault="00BB6D5C" w:rsidP="00143EBF">
      <w:pPr>
        <w:autoSpaceDE w:val="0"/>
        <w:autoSpaceDN w:val="0"/>
        <w:adjustRightInd w:val="0"/>
        <w:spacing w:line="240" w:lineRule="auto"/>
      </w:pPr>
      <w:r>
        <w:t>19</w:t>
      </w:r>
      <w:r w:rsidR="009F3C30" w:rsidRPr="00143EBF">
        <w:t>. Sledovať a zúčastňovať sa odovzdávania prác pripravených ďalšími Zhotoviteľmi, resp.</w:t>
      </w:r>
      <w:r w:rsidR="00143EBF" w:rsidRPr="00143EBF">
        <w:t xml:space="preserve"> </w:t>
      </w:r>
      <w:proofErr w:type="spellStart"/>
      <w:r w:rsidR="009F3C30" w:rsidRPr="00143EBF">
        <w:t>podzhotoviteľmi</w:t>
      </w:r>
      <w:proofErr w:type="spellEnd"/>
      <w:r w:rsidR="009F3C30" w:rsidRPr="00143EBF">
        <w:t xml:space="preserve"> a ich nadväzné činnosti v súlade so zmluvami.</w:t>
      </w:r>
    </w:p>
    <w:p w14:paraId="1D1E582E" w14:textId="75639011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lastRenderedPageBreak/>
        <w:t>2</w:t>
      </w:r>
      <w:r w:rsidR="00BB6D5C">
        <w:t>0</w:t>
      </w:r>
      <w:r w:rsidRPr="00143EBF">
        <w:t>. Sledovať a kontrolovať kvalitu a rozsah dodávok a prác vykonaných na stavbe, ich zhodu</w:t>
      </w:r>
      <w:r w:rsidR="00143EBF" w:rsidRPr="00143EBF">
        <w:t xml:space="preserve"> </w:t>
      </w:r>
      <w:r w:rsidRPr="00143EBF">
        <w:t>s projektovou dokumentáciou, podmienkami Zmluvy (na realizáciu prác) a DP, prípadné</w:t>
      </w:r>
      <w:r w:rsidR="00143EBF" w:rsidRPr="00143EBF">
        <w:t xml:space="preserve"> </w:t>
      </w:r>
      <w:r w:rsidRPr="00143EBF">
        <w:t>nedostatky okamžite oznámiť verejnému obstarávateľovi</w:t>
      </w:r>
      <w:r w:rsidR="00BB6D5C">
        <w:t xml:space="preserve"> </w:t>
      </w:r>
      <w:r w:rsidRPr="00143EBF">
        <w:t>(objednávateľovi).</w:t>
      </w:r>
    </w:p>
    <w:p w14:paraId="0ADAF28D" w14:textId="59983755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2</w:t>
      </w:r>
      <w:r w:rsidR="00BB6D5C">
        <w:t>1</w:t>
      </w:r>
      <w:r w:rsidRPr="00143EBF">
        <w:t>. Kontrolovať postup prác podľa Harmonogram u prác a v ňom obsiahnutých míľnikov výstavby</w:t>
      </w:r>
      <w:r w:rsidR="00143EBF" w:rsidRPr="00143EBF">
        <w:t xml:space="preserve"> </w:t>
      </w:r>
      <w:r w:rsidRPr="00143EBF">
        <w:t>a písomne upozorňovať verejného obstarávateľa (objednávateľa) na prípadné neplnenie,</w:t>
      </w:r>
      <w:r w:rsidR="00143EBF" w:rsidRPr="00143EBF">
        <w:t xml:space="preserve"> </w:t>
      </w:r>
      <w:r w:rsidRPr="00143EBF">
        <w:t>pripravovať podklady na uplatnenie sankcií podľa Zmluvy (na realizáciu prác).</w:t>
      </w:r>
    </w:p>
    <w:p w14:paraId="35D49B2E" w14:textId="057687BF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2</w:t>
      </w:r>
      <w:r w:rsidR="00BB6D5C">
        <w:t>2</w:t>
      </w:r>
      <w:r w:rsidRPr="00143EBF">
        <w:t>. Zabezpečovať práce zodpovedného geodeta pri dohľade na dodržiavanie priestorového</w:t>
      </w:r>
      <w:r w:rsidR="00143EBF" w:rsidRPr="00143EBF">
        <w:t xml:space="preserve"> </w:t>
      </w:r>
      <w:r w:rsidRPr="00143EBF">
        <w:t>umiestenia jednotlivých objektov.</w:t>
      </w:r>
    </w:p>
    <w:p w14:paraId="0935F81E" w14:textId="6778F788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2</w:t>
      </w:r>
      <w:r w:rsidR="00BB6D5C">
        <w:t>3</w:t>
      </w:r>
      <w:r w:rsidRPr="00143EBF">
        <w:t>. Spolupracovať s projektantom Zhotoviteľa a Zhotoviteľom na prípadnom odstránení vád</w:t>
      </w:r>
      <w:r w:rsidR="00143EBF" w:rsidRPr="00143EBF">
        <w:t xml:space="preserve"> </w:t>
      </w:r>
      <w:r w:rsidRPr="00143EBF">
        <w:t>zistených v</w:t>
      </w:r>
      <w:r w:rsidR="00BB6D5C">
        <w:t> </w:t>
      </w:r>
      <w:r w:rsidRPr="00143EBF">
        <w:t>projektovej</w:t>
      </w:r>
      <w:r w:rsidR="00BB6D5C">
        <w:t xml:space="preserve"> </w:t>
      </w:r>
      <w:r w:rsidRPr="00143EBF">
        <w:t>dokumentácii a o zistených skutočnostiach informovať verejného</w:t>
      </w:r>
      <w:r w:rsidR="00143EBF" w:rsidRPr="00143EBF">
        <w:t xml:space="preserve"> </w:t>
      </w:r>
      <w:r w:rsidRPr="00143EBF">
        <w:t>obstarávateľa (objednávateľa) a žiadať o rozhodnutie.</w:t>
      </w:r>
    </w:p>
    <w:p w14:paraId="3DAFFD05" w14:textId="3C450948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2</w:t>
      </w:r>
      <w:r w:rsidR="00BB6D5C">
        <w:t>4</w:t>
      </w:r>
      <w:r w:rsidRPr="00143EBF">
        <w:t>. Preverovať a zabezpečiť, aby Zhotoviteľ vykonal predpísané a dohodnuté skúšky materiálov,</w:t>
      </w:r>
      <w:r w:rsidR="00143EBF" w:rsidRPr="00143EBF">
        <w:t xml:space="preserve"> </w:t>
      </w:r>
      <w:r w:rsidRPr="00143EBF">
        <w:t xml:space="preserve">konštrukcií, prác a či tieto skúšky vykonávajú aj jeho </w:t>
      </w:r>
      <w:proofErr w:type="spellStart"/>
      <w:r w:rsidRPr="00143EBF">
        <w:t>podzhotovitelia</w:t>
      </w:r>
      <w:proofErr w:type="spellEnd"/>
      <w:r w:rsidRPr="00143EBF">
        <w:t>, vyžadovať doklady</w:t>
      </w:r>
      <w:r w:rsidR="00143EBF" w:rsidRPr="00143EBF">
        <w:t xml:space="preserve"> </w:t>
      </w:r>
      <w:r w:rsidRPr="00143EBF">
        <w:t>a kontrolovať výsledky, či preukazujú požadovanú kvalitu stavebných prác, zúčastňovať sa</w:t>
      </w:r>
      <w:r w:rsidR="00143EBF" w:rsidRPr="00143EBF">
        <w:t xml:space="preserve"> </w:t>
      </w:r>
      <w:r w:rsidRPr="00143EBF">
        <w:t>odberov vzoriek, robiť náhodné kontroly vykonaných skúšok; zapísať do stavebného denníka</w:t>
      </w:r>
      <w:r w:rsidR="00143EBF" w:rsidRPr="00143EBF">
        <w:t xml:space="preserve"> </w:t>
      </w:r>
      <w:r w:rsidRPr="00143EBF">
        <w:t>a v prípade nevyhovujúcich výsledkoch skúšok vyvodiť dôsledky podľa závažnosti zavinenia (až</w:t>
      </w:r>
    </w:p>
    <w:p w14:paraId="119871AB" w14:textId="5AAA87E4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po odstránenie prác) v rámci svojich oprávnení a bez omeškania to ozná</w:t>
      </w:r>
      <w:r w:rsidR="00143EBF" w:rsidRPr="00143EBF">
        <w:t>m</w:t>
      </w:r>
      <w:r w:rsidRPr="00143EBF">
        <w:t>iť verejnému</w:t>
      </w:r>
      <w:r w:rsidR="00143EBF" w:rsidRPr="00143EBF">
        <w:t xml:space="preserve"> </w:t>
      </w:r>
      <w:r w:rsidRPr="00143EBF">
        <w:t>obstarávateľovi (objednávateľovi).</w:t>
      </w:r>
    </w:p>
    <w:p w14:paraId="48B833A3" w14:textId="596DCD71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2</w:t>
      </w:r>
      <w:r w:rsidR="00BB6D5C">
        <w:t>5</w:t>
      </w:r>
      <w:r w:rsidRPr="00143EBF">
        <w:t>. Sledovať, vyžadovať a zabezpečiť, aby spolu s dodávkou materiálov, strojov a konštrukcií bola</w:t>
      </w:r>
      <w:r w:rsidR="00143EBF" w:rsidRPr="00143EBF">
        <w:t xml:space="preserve"> </w:t>
      </w:r>
      <w:r w:rsidRPr="00143EBF">
        <w:t>dodaná predpísaná dokumentácia (certifikáty, preukázanie zhody, manuál údržby a obsluhy) a</w:t>
      </w:r>
      <w:r w:rsidR="00D25760">
        <w:t xml:space="preserve"> </w:t>
      </w:r>
      <w:r w:rsidRPr="00143EBF">
        <w:t>doklady o ich kvalite.</w:t>
      </w:r>
    </w:p>
    <w:p w14:paraId="40D6B8F4" w14:textId="44DB3C90" w:rsidR="009F3C30" w:rsidRPr="00143EBF" w:rsidRDefault="009F3C30" w:rsidP="00143EBF">
      <w:pPr>
        <w:autoSpaceDE w:val="0"/>
        <w:autoSpaceDN w:val="0"/>
        <w:adjustRightInd w:val="0"/>
        <w:spacing w:line="240" w:lineRule="auto"/>
      </w:pPr>
      <w:r w:rsidRPr="00143EBF">
        <w:t>2</w:t>
      </w:r>
      <w:r w:rsidR="00BB6D5C">
        <w:t>6</w:t>
      </w:r>
      <w:r w:rsidRPr="00143EBF">
        <w:t>. Kontrolovať, či Zhotoviteľ správne uskladňuje tie materiály, konštrukcie, zariadenia, stroje, ktoré</w:t>
      </w:r>
      <w:r w:rsidR="00143EBF" w:rsidRPr="00143EBF">
        <w:t xml:space="preserve"> </w:t>
      </w:r>
      <w:r w:rsidRPr="00143EBF">
        <w:t>budú súčasťou Diela. Pri preberaní kontrolovať úplnosť, nepoškodenosť dodávky a</w:t>
      </w:r>
      <w:r w:rsidR="00143EBF" w:rsidRPr="00143EBF">
        <w:t> </w:t>
      </w:r>
      <w:r w:rsidRPr="00143EBF">
        <w:t>úplnosť</w:t>
      </w:r>
      <w:r w:rsidR="00143EBF" w:rsidRPr="00143EBF">
        <w:t xml:space="preserve"> </w:t>
      </w:r>
      <w:r w:rsidRPr="00143EBF">
        <w:t>dokumentácie k dodávke. Koordinovať časovú a</w:t>
      </w:r>
      <w:r w:rsidR="00143EBF" w:rsidRPr="00143EBF">
        <w:t xml:space="preserve"> </w:t>
      </w:r>
      <w:r w:rsidRPr="00143EBF">
        <w:t>priestorovú nadväznosť jednotlivých stavebných</w:t>
      </w:r>
      <w:r w:rsidR="00143EBF" w:rsidRPr="00143EBF">
        <w:t xml:space="preserve"> </w:t>
      </w:r>
      <w:r w:rsidRPr="00143EBF">
        <w:t>objektov a úsekov realizovaných rozdielnymi Zhotoviteľmi. V</w:t>
      </w:r>
      <w:r w:rsidR="00143EBF" w:rsidRPr="00143EBF">
        <w:t> </w:t>
      </w:r>
      <w:r w:rsidRPr="00143EBF">
        <w:t>prípade</w:t>
      </w:r>
      <w:r w:rsidR="00143EBF" w:rsidRPr="00143EBF">
        <w:t xml:space="preserve"> </w:t>
      </w:r>
      <w:r w:rsidRPr="00143EBF">
        <w:t>zistených nedostatkov</w:t>
      </w:r>
      <w:r w:rsidR="00143EBF" w:rsidRPr="00143EBF">
        <w:t xml:space="preserve"> </w:t>
      </w:r>
      <w:r w:rsidRPr="00143EBF">
        <w:t>žiadať okamžitú nápravu od Zhotoviteľa.</w:t>
      </w:r>
    </w:p>
    <w:p w14:paraId="07CD1F67" w14:textId="52B99661" w:rsidR="009F3C30" w:rsidRPr="00143EBF" w:rsidRDefault="00BB6D5C" w:rsidP="00143EBF">
      <w:pPr>
        <w:autoSpaceDE w:val="0"/>
        <w:autoSpaceDN w:val="0"/>
        <w:adjustRightInd w:val="0"/>
        <w:spacing w:line="240" w:lineRule="auto"/>
      </w:pPr>
      <w:r>
        <w:t>27</w:t>
      </w:r>
      <w:r w:rsidR="009F3C30" w:rsidRPr="00143EBF">
        <w:t>. Zabezpečovať nahlásenie archeologických nálezov alebo iných historických pa</w:t>
      </w:r>
      <w:r w:rsidR="00143EBF" w:rsidRPr="00143EBF">
        <w:t>m</w:t>
      </w:r>
      <w:r w:rsidR="009F3C30" w:rsidRPr="00143EBF">
        <w:t>iatok v</w:t>
      </w:r>
      <w:r w:rsidR="00143EBF" w:rsidRPr="00143EBF">
        <w:t> </w:t>
      </w:r>
      <w:r w:rsidR="009F3C30" w:rsidRPr="00143EBF">
        <w:t>zmysle</w:t>
      </w:r>
      <w:r w:rsidR="00143EBF" w:rsidRPr="00143EBF">
        <w:t xml:space="preserve"> </w:t>
      </w:r>
      <w:r w:rsidR="009F3C30" w:rsidRPr="00143EBF">
        <w:t>všeobecne záväzných právnych predpisov.</w:t>
      </w:r>
    </w:p>
    <w:p w14:paraId="53696818" w14:textId="1BAD963E" w:rsidR="009F3C30" w:rsidRPr="00143EBF" w:rsidRDefault="00BB6D5C" w:rsidP="00143EBF">
      <w:pPr>
        <w:autoSpaceDE w:val="0"/>
        <w:autoSpaceDN w:val="0"/>
        <w:adjustRightInd w:val="0"/>
        <w:spacing w:line="240" w:lineRule="auto"/>
      </w:pPr>
      <w:r>
        <w:t>28</w:t>
      </w:r>
      <w:r w:rsidR="009F3C30" w:rsidRPr="00143EBF">
        <w:t>. Spolupracovať s pracovníkmi Zhotoviteľa pri zabezpečení opatrení na odvrátenie</w:t>
      </w:r>
      <w:r w:rsidR="00143EBF" w:rsidRPr="00143EBF">
        <w:t>,</w:t>
      </w:r>
      <w:r w:rsidR="009F3C30" w:rsidRPr="00143EBF">
        <w:t xml:space="preserve"> alebo</w:t>
      </w:r>
      <w:r w:rsidR="00143EBF" w:rsidRPr="00143EBF">
        <w:t xml:space="preserve"> </w:t>
      </w:r>
      <w:r w:rsidR="009F3C30" w:rsidRPr="00143EBF">
        <w:t>obmedzenie škôd pri ohrození</w:t>
      </w:r>
      <w:r>
        <w:t xml:space="preserve"> </w:t>
      </w:r>
      <w:r w:rsidR="009F3C30" w:rsidRPr="00143EBF">
        <w:t>stavby živelným i pohromami.</w:t>
      </w:r>
    </w:p>
    <w:p w14:paraId="020A0E70" w14:textId="34FD6800" w:rsidR="009F3C30" w:rsidRDefault="00BB6D5C" w:rsidP="00143EBF">
      <w:pPr>
        <w:autoSpaceDE w:val="0"/>
        <w:autoSpaceDN w:val="0"/>
        <w:adjustRightInd w:val="0"/>
        <w:spacing w:line="240" w:lineRule="auto"/>
      </w:pPr>
      <w:r>
        <w:t>29</w:t>
      </w:r>
      <w:r w:rsidR="009F3C30" w:rsidRPr="00143EBF">
        <w:t>. Zabezpečiť, aby Zhotoviteľ dodržiaval hranice dočasných a trvalých záberov, nepoškodzoval</w:t>
      </w:r>
      <w:r w:rsidR="00143EBF" w:rsidRPr="00143EBF">
        <w:t xml:space="preserve"> </w:t>
      </w:r>
      <w:r w:rsidR="009F3C30" w:rsidRPr="00143EBF">
        <w:t>verejný a súkromný majetok, priestranstvo a komunikácie, ako i podzemné vedenia súvisiace so</w:t>
      </w:r>
      <w:r w:rsidR="00143EBF" w:rsidRPr="00143EBF">
        <w:t xml:space="preserve"> </w:t>
      </w:r>
      <w:r w:rsidR="009F3C30" w:rsidRPr="00143EBF">
        <w:t>stavbou hlavne tie, ktoré používa na výstavbu a boli zabezpečované cez verejného obstarávateľa</w:t>
      </w:r>
      <w:r w:rsidR="00143EBF" w:rsidRPr="00143EBF">
        <w:t xml:space="preserve"> </w:t>
      </w:r>
      <w:r w:rsidR="009F3C30" w:rsidRPr="00143EBF">
        <w:t>(objednávateľa). V prípade vzniknutých škôd zisťovať s pracovníkmi Zhotoviteľa, prípadne</w:t>
      </w:r>
      <w:r w:rsidR="00143EBF" w:rsidRPr="00143EBF">
        <w:t xml:space="preserve"> </w:t>
      </w:r>
      <w:r w:rsidR="009F3C30" w:rsidRPr="00143EBF">
        <w:t>verejného obstarávateľa (objednávateľa) ich príčiny, rozsah a predbežné náklady na ich</w:t>
      </w:r>
      <w:r w:rsidR="00143EBF" w:rsidRPr="00143EBF">
        <w:t xml:space="preserve"> </w:t>
      </w:r>
      <w:r w:rsidR="009F3C30" w:rsidRPr="00143EBF">
        <w:t>odstránenie.</w:t>
      </w:r>
    </w:p>
    <w:p w14:paraId="5D3FBB94" w14:textId="248A58C8" w:rsidR="00A00C27" w:rsidRDefault="00A00C27" w:rsidP="00A00C27">
      <w:pPr>
        <w:autoSpaceDE w:val="0"/>
        <w:autoSpaceDN w:val="0"/>
        <w:adjustRightInd w:val="0"/>
        <w:spacing w:line="240" w:lineRule="auto"/>
      </w:pPr>
      <w:r>
        <w:t>30. Požadovať od Zhotoviteľa prostredníctvom koordinátora bezpečnosti, plnenie požiadaviek zaistenia ochrany zdravia a bezpečnosti pri realizácii prác na stavenisku, ako i pri budúcom užívaní stavby (Diela).</w:t>
      </w:r>
    </w:p>
    <w:p w14:paraId="740BBDF3" w14:textId="4543529A" w:rsidR="00A00C27" w:rsidRDefault="00A00C27" w:rsidP="00A00C27">
      <w:pPr>
        <w:autoSpaceDE w:val="0"/>
        <w:autoSpaceDN w:val="0"/>
        <w:adjustRightInd w:val="0"/>
        <w:spacing w:line="240" w:lineRule="auto"/>
      </w:pPr>
      <w:r>
        <w:t>31. Zabezpečiť, aby Zhotoviteľ po ukončení prác uviedol verejné priestranstvá a komunikácie do pôvodného stavu, resp. do súladu s požiadavkami nájomných zmlúv a stavebných povolení.</w:t>
      </w:r>
    </w:p>
    <w:p w14:paraId="24781766" w14:textId="45E38E16" w:rsidR="00A00C27" w:rsidRDefault="00A00C27" w:rsidP="00A00C27">
      <w:pPr>
        <w:autoSpaceDE w:val="0"/>
        <w:autoSpaceDN w:val="0"/>
        <w:adjustRightInd w:val="0"/>
        <w:spacing w:line="240" w:lineRule="auto"/>
      </w:pPr>
      <w:r>
        <w:t>32. Písomne upozorňovať Zhotoviteľa zápisom do stavebného denníka na všetky okolnosti, ktoré môžu spôsobiť zníženie kvality stavby, pokiaľ sú mu znám e a zabezpečiť ich odstránenie. Zabezpečiť technologickú disciplínu, dodržanie bezpečnostných predpisov. Pri hrubých porušeniach technologickej disciplíny, porušení bezpečnostných predpisov, pri možnosti výskytu škôd, zabudovaní nevhodných materiálov, dielov, resp. konštrukcií stavebný dozor zabezpečí</w:t>
      </w:r>
      <w:r w:rsidR="00283848">
        <w:t xml:space="preserve"> </w:t>
      </w:r>
      <w:r>
        <w:t>nápravu a bezodkladne toto oznámi verejnému obstarávateľovi (objednávateľovi).</w:t>
      </w:r>
    </w:p>
    <w:p w14:paraId="135FC6E5" w14:textId="6E085F13" w:rsidR="00A00C27" w:rsidRDefault="00A00C27" w:rsidP="00A00C27">
      <w:pPr>
        <w:autoSpaceDE w:val="0"/>
        <w:autoSpaceDN w:val="0"/>
        <w:adjustRightInd w:val="0"/>
        <w:spacing w:line="240" w:lineRule="auto"/>
      </w:pPr>
      <w:r>
        <w:t>33. Dohodnúť so zástupcom Zhotoviteľa pracovný harmonogram preberania dodávok alebo ich</w:t>
      </w:r>
      <w:r w:rsidR="00283848">
        <w:t xml:space="preserve"> </w:t>
      </w:r>
      <w:r>
        <w:t>ucelených časti tak, aby bola splnená Lehota výstavby.</w:t>
      </w:r>
    </w:p>
    <w:p w14:paraId="3DC336DD" w14:textId="3F60D056" w:rsidR="00A00C27" w:rsidRDefault="00A00C27" w:rsidP="00A00C27">
      <w:pPr>
        <w:autoSpaceDE w:val="0"/>
        <w:autoSpaceDN w:val="0"/>
        <w:adjustRightInd w:val="0"/>
        <w:spacing w:line="240" w:lineRule="auto"/>
      </w:pPr>
      <w:r>
        <w:t xml:space="preserve">34. Spracovávať správy SD s časovým a </w:t>
      </w:r>
      <w:r w:rsidR="00283848">
        <w:t>finančným</w:t>
      </w:r>
      <w:r>
        <w:t xml:space="preserve"> plnením Harmonogram u prác, ako aj</w:t>
      </w:r>
      <w:r w:rsidR="00283848">
        <w:t xml:space="preserve"> </w:t>
      </w:r>
      <w:r>
        <w:t>vyhodnotením priebehu stavby, dodržiavaním zmluvných dokumentov, prípadným i zmenami,</w:t>
      </w:r>
      <w:r w:rsidR="00283848">
        <w:t xml:space="preserve"> </w:t>
      </w:r>
      <w:r>
        <w:t>doplnkami ako aj zdôvodnením neplnenia jednotlivých častí</w:t>
      </w:r>
      <w:r w:rsidR="00283848">
        <w:t xml:space="preserve"> </w:t>
      </w:r>
      <w:r>
        <w:t>Zmluvy (na realizáciu prác)</w:t>
      </w:r>
      <w:r w:rsidR="00283848">
        <w:t xml:space="preserve"> </w:t>
      </w:r>
      <w:r>
        <w:t>v nasledovných termínoch;</w:t>
      </w:r>
    </w:p>
    <w:p w14:paraId="6B917C08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a) raz mesačne,</w:t>
      </w:r>
    </w:p>
    <w:p w14:paraId="47502EA0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b) po ukončení výstavby,</w:t>
      </w:r>
    </w:p>
    <w:p w14:paraId="6A19835E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c) vypracovať špeciálne správy k sporným otázkam alebo udalostiam, ktoré sa na stavbe</w:t>
      </w:r>
    </w:p>
    <w:p w14:paraId="6FD1A5C8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vyskytnú,</w:t>
      </w:r>
    </w:p>
    <w:p w14:paraId="58D1D46E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d) pripravovať pre verejného obstarávateľa (objednávateľa) podklady pre štatistickú</w:t>
      </w:r>
    </w:p>
    <w:p w14:paraId="04CF53A9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evidenciu, prípadne správy o priebehu výstavby pre verejného obstarávateľa</w:t>
      </w:r>
    </w:p>
    <w:p w14:paraId="20C929C0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(objednávateľa) a pre nadriadené orgány verejného obstarávateľa (objednávateľa),</w:t>
      </w:r>
    </w:p>
    <w:p w14:paraId="60537CCB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e) správy pre poskytovateľa finančných prostriedkov.</w:t>
      </w:r>
    </w:p>
    <w:p w14:paraId="7DE773F9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 xml:space="preserve">38. Predkladať verejnému obstarávateľovi (objednávateľovi) podľa </w:t>
      </w:r>
      <w:proofErr w:type="spellStart"/>
      <w:r>
        <w:t>Zm</w:t>
      </w:r>
      <w:proofErr w:type="spellEnd"/>
      <w:r>
        <w:t xml:space="preserve"> </w:t>
      </w:r>
      <w:proofErr w:type="spellStart"/>
      <w:r>
        <w:t>luvy</w:t>
      </w:r>
      <w:proofErr w:type="spellEnd"/>
      <w:r>
        <w:t xml:space="preserve"> (na realizáciu prác) ním</w:t>
      </w:r>
    </w:p>
    <w:p w14:paraId="33591DCE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odsúhlasené faktúry Zhotoviteľa.</w:t>
      </w:r>
    </w:p>
    <w:p w14:paraId="7CD93588" w14:textId="54901C0D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39. Vyhotoviť a predkladať verejnému obstarávateľovi (objednávateľovi) tieto zápisy:</w:t>
      </w:r>
    </w:p>
    <w:p w14:paraId="5A69D46B" w14:textId="7FBC10CF" w:rsidR="00FB68FE" w:rsidRDefault="000B3C7C" w:rsidP="00FB68FE">
      <w:pPr>
        <w:autoSpaceDE w:val="0"/>
        <w:autoSpaceDN w:val="0"/>
        <w:adjustRightInd w:val="0"/>
        <w:spacing w:line="240" w:lineRule="auto"/>
      </w:pPr>
      <w:r>
        <w:t>a</w:t>
      </w:r>
      <w:r w:rsidR="00FB68FE">
        <w:t>) zápis o odovzdaní staveniska,</w:t>
      </w:r>
    </w:p>
    <w:p w14:paraId="09773E2A" w14:textId="6696B302" w:rsidR="00FB68FE" w:rsidRDefault="000B3C7C" w:rsidP="00FB68FE">
      <w:pPr>
        <w:autoSpaceDE w:val="0"/>
        <w:autoSpaceDN w:val="0"/>
        <w:adjustRightInd w:val="0"/>
        <w:spacing w:line="240" w:lineRule="auto"/>
      </w:pPr>
      <w:r>
        <w:t>b)</w:t>
      </w:r>
      <w:r w:rsidR="00FB68FE">
        <w:t xml:space="preserve"> zápis zo stavebného denníka o výsledku kontroly stavby alebo jej časti, ktorá bude</w:t>
      </w:r>
      <w:r>
        <w:t xml:space="preserve"> </w:t>
      </w:r>
      <w:r w:rsidR="00FB68FE">
        <w:t>v ďalšom priebehu zakrytá,</w:t>
      </w:r>
    </w:p>
    <w:p w14:paraId="3E987752" w14:textId="4087E882" w:rsidR="00FB68FE" w:rsidRDefault="000B3C7C" w:rsidP="00FB68FE">
      <w:pPr>
        <w:autoSpaceDE w:val="0"/>
        <w:autoSpaceDN w:val="0"/>
        <w:adjustRightInd w:val="0"/>
        <w:spacing w:line="240" w:lineRule="auto"/>
      </w:pPr>
      <w:r>
        <w:t>c</w:t>
      </w:r>
      <w:r w:rsidR="00FB68FE">
        <w:t>) zápis z pracovného rokovania (kontrolného dňa),</w:t>
      </w:r>
    </w:p>
    <w:p w14:paraId="7A26691D" w14:textId="5B9A44A6" w:rsidR="00FB68FE" w:rsidRDefault="000B3C7C" w:rsidP="00FB68FE">
      <w:pPr>
        <w:autoSpaceDE w:val="0"/>
        <w:autoSpaceDN w:val="0"/>
        <w:adjustRightInd w:val="0"/>
        <w:spacing w:line="240" w:lineRule="auto"/>
      </w:pPr>
      <w:r>
        <w:t>d</w:t>
      </w:r>
      <w:r w:rsidR="00FB68FE">
        <w:t>) podklady k odsúhlaseniu Zmeny,</w:t>
      </w:r>
    </w:p>
    <w:p w14:paraId="2E9B860E" w14:textId="1EA4E862" w:rsidR="00FB68FE" w:rsidRDefault="000B3C7C" w:rsidP="00FB68FE">
      <w:pPr>
        <w:autoSpaceDE w:val="0"/>
        <w:autoSpaceDN w:val="0"/>
        <w:adjustRightInd w:val="0"/>
        <w:spacing w:line="240" w:lineRule="auto"/>
      </w:pPr>
      <w:r>
        <w:t>e</w:t>
      </w:r>
      <w:r w:rsidR="00FB68FE">
        <w:t>) schválená Zmena,</w:t>
      </w:r>
    </w:p>
    <w:p w14:paraId="1F729F21" w14:textId="428CD5E6" w:rsidR="00FB68FE" w:rsidRDefault="00A43328" w:rsidP="00FB68FE">
      <w:pPr>
        <w:autoSpaceDE w:val="0"/>
        <w:autoSpaceDN w:val="0"/>
        <w:adjustRightInd w:val="0"/>
        <w:spacing w:line="240" w:lineRule="auto"/>
      </w:pPr>
      <w:r>
        <w:lastRenderedPageBreak/>
        <w:t>f</w:t>
      </w:r>
      <w:r w:rsidR="00FB68FE">
        <w:t>) doklad o vykonaní kontroly oceňovacích podkladov,</w:t>
      </w:r>
    </w:p>
    <w:p w14:paraId="0B4F78E0" w14:textId="240756CF" w:rsidR="00FB68FE" w:rsidRDefault="00A43328" w:rsidP="00FB68FE">
      <w:pPr>
        <w:autoSpaceDE w:val="0"/>
        <w:autoSpaceDN w:val="0"/>
        <w:adjustRightInd w:val="0"/>
        <w:spacing w:line="240" w:lineRule="auto"/>
      </w:pPr>
      <w:r>
        <w:t>g</w:t>
      </w:r>
      <w:r w:rsidR="00FB68FE">
        <w:t>) kontrola platobných dokladov,</w:t>
      </w:r>
    </w:p>
    <w:p w14:paraId="7153035C" w14:textId="64D81400" w:rsidR="00FB68FE" w:rsidRDefault="00A43328" w:rsidP="00FB68FE">
      <w:pPr>
        <w:autoSpaceDE w:val="0"/>
        <w:autoSpaceDN w:val="0"/>
        <w:adjustRightInd w:val="0"/>
        <w:spacing w:line="240" w:lineRule="auto"/>
      </w:pPr>
      <w:r>
        <w:t>h</w:t>
      </w:r>
      <w:r w:rsidR="00FB68FE">
        <w:t>) zápis o odovzdaní a prevzatí stavebného objektu alebo prevádzkového súboru podľa</w:t>
      </w:r>
      <w:r>
        <w:t xml:space="preserve"> </w:t>
      </w:r>
      <w:r w:rsidR="00FB68FE">
        <w:t xml:space="preserve">Prílohy </w:t>
      </w:r>
      <w:r w:rsidR="00B345A9">
        <w:t>VI</w:t>
      </w:r>
      <w:r w:rsidR="00FB68FE">
        <w:t xml:space="preserve"> týchto súťažných podkladov,</w:t>
      </w:r>
    </w:p>
    <w:p w14:paraId="6D28CDA9" w14:textId="757032B3" w:rsidR="00FB68FE" w:rsidRDefault="00832165" w:rsidP="00FB68FE">
      <w:pPr>
        <w:autoSpaceDE w:val="0"/>
        <w:autoSpaceDN w:val="0"/>
        <w:adjustRightInd w:val="0"/>
        <w:spacing w:line="240" w:lineRule="auto"/>
      </w:pPr>
      <w:r>
        <w:t>i</w:t>
      </w:r>
      <w:r w:rsidR="00FB68FE">
        <w:t>) zápis o vykonaní kvalitatívnej prehliadky časti stavebného objektu alebo prevádzkového</w:t>
      </w:r>
      <w:r>
        <w:t xml:space="preserve"> </w:t>
      </w:r>
      <w:r w:rsidR="00FB68FE">
        <w:t>súboru,</w:t>
      </w:r>
    </w:p>
    <w:p w14:paraId="6E794A20" w14:textId="19A84848" w:rsidR="00FB68FE" w:rsidRDefault="00832165" w:rsidP="00FB68FE">
      <w:pPr>
        <w:autoSpaceDE w:val="0"/>
        <w:autoSpaceDN w:val="0"/>
        <w:adjustRightInd w:val="0"/>
        <w:spacing w:line="240" w:lineRule="auto"/>
      </w:pPr>
      <w:r>
        <w:t>j</w:t>
      </w:r>
      <w:r w:rsidR="00FB68FE">
        <w:t xml:space="preserve">) preberacie protokoly o odovzdaní a prevzatí diela alebo časti diela podľa Prílohy </w:t>
      </w:r>
      <w:r w:rsidR="00B345A9">
        <w:t>VII</w:t>
      </w:r>
      <w:r w:rsidR="00FB68FE">
        <w:t xml:space="preserve"> </w:t>
      </w:r>
      <w:r w:rsidR="00B345A9">
        <w:t>týchto súťažných podkladov</w:t>
      </w:r>
    </w:p>
    <w:p w14:paraId="3E1D9494" w14:textId="3759647D" w:rsidR="00FB68FE" w:rsidRDefault="003955F1" w:rsidP="00FB68FE">
      <w:pPr>
        <w:autoSpaceDE w:val="0"/>
        <w:autoSpaceDN w:val="0"/>
        <w:adjustRightInd w:val="0"/>
        <w:spacing w:line="240" w:lineRule="auto"/>
      </w:pPr>
      <w:r>
        <w:t>k</w:t>
      </w:r>
      <w:r w:rsidR="00FB68FE">
        <w:t>) doklad o potvrdení odstránenia vád a nedostatkov,</w:t>
      </w:r>
    </w:p>
    <w:p w14:paraId="0FD9BB6C" w14:textId="4A522BA5" w:rsidR="00FB68FE" w:rsidRDefault="003955F1" w:rsidP="00FB68FE">
      <w:pPr>
        <w:autoSpaceDE w:val="0"/>
        <w:autoSpaceDN w:val="0"/>
        <w:adjustRightInd w:val="0"/>
        <w:spacing w:line="240" w:lineRule="auto"/>
      </w:pPr>
      <w:r>
        <w:t>l</w:t>
      </w:r>
      <w:r w:rsidR="00FB68FE">
        <w:t>) mesačné vyhodnotenie harmonogramu prác Zhotoviteľa.</w:t>
      </w:r>
    </w:p>
    <w:p w14:paraId="18DCA1D5" w14:textId="208CF2DC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40. Preverovať a kontrolovať dodržiavanie technologických postupov a vykonávania predpísaných</w:t>
      </w:r>
      <w:r w:rsidR="00DE69F8">
        <w:t xml:space="preserve"> </w:t>
      </w:r>
      <w:r>
        <w:t>skúšok vo výrobniach betónových a živičných zmesí, ďalej kontrolovať výrobu konštrukcií vo</w:t>
      </w:r>
      <w:r w:rsidR="00DE69F8">
        <w:t xml:space="preserve"> </w:t>
      </w:r>
      <w:r>
        <w:t>výrobniach, ako sú mostné nosníky, atď.</w:t>
      </w:r>
    </w:p>
    <w:p w14:paraId="63392D89" w14:textId="5A4DA4C2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41. V prípade nutnosti zabezpečiť vstupy na pozemky u dotknutých organizácií.</w:t>
      </w:r>
    </w:p>
    <w:p w14:paraId="27E8CEBB" w14:textId="48E50C53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42. Zvolať raz do mesiaca kontrolné dni stavby za účasti zástupcov verejného obstarávateľa</w:t>
      </w:r>
      <w:r w:rsidR="00DE69F8">
        <w:t xml:space="preserve"> </w:t>
      </w:r>
      <w:r>
        <w:t>(objednávateľa), Zhotoviteľa,</w:t>
      </w:r>
      <w:r w:rsidR="00DE69F8">
        <w:t xml:space="preserve"> </w:t>
      </w:r>
      <w:r>
        <w:t>AD a prípadne ďalších orgánov, resp. organizácií (ak je to</w:t>
      </w:r>
      <w:r w:rsidR="00DE69F8">
        <w:t xml:space="preserve"> </w:t>
      </w:r>
      <w:r>
        <w:t>k riešeniu niektorých problémov potrebné). SD z kontrolných dní</w:t>
      </w:r>
      <w:r w:rsidR="00DE69F8">
        <w:t xml:space="preserve"> </w:t>
      </w:r>
      <w:r>
        <w:t>vyhotoví zápis.</w:t>
      </w:r>
    </w:p>
    <w:p w14:paraId="294FB493" w14:textId="77777777" w:rsidR="00FB68FE" w:rsidRDefault="00FB68FE" w:rsidP="00FB68FE">
      <w:pPr>
        <w:autoSpaceDE w:val="0"/>
        <w:autoSpaceDN w:val="0"/>
        <w:adjustRightInd w:val="0"/>
        <w:spacing w:line="240" w:lineRule="auto"/>
      </w:pPr>
      <w:r>
        <w:t>43. Zvolať raz do týždňa operatívne pracovné rokovanie so Zhotoviteľom.</w:t>
      </w:r>
    </w:p>
    <w:p w14:paraId="6D20424C" w14:textId="28BBD4F2" w:rsidR="00FB68FE" w:rsidRPr="00143EBF" w:rsidRDefault="00FB68FE" w:rsidP="00FB68FE">
      <w:pPr>
        <w:autoSpaceDE w:val="0"/>
        <w:autoSpaceDN w:val="0"/>
        <w:adjustRightInd w:val="0"/>
        <w:spacing w:line="240" w:lineRule="auto"/>
      </w:pPr>
      <w:r>
        <w:t>44. Zvolať raz za štv</w:t>
      </w:r>
      <w:r w:rsidR="00B06053">
        <w:t>rť</w:t>
      </w:r>
      <w:r>
        <w:t>rok stretnutie s verejným obstarávateľom (objednávateľom ) s</w:t>
      </w:r>
      <w:r w:rsidR="00DE69F8">
        <w:t> </w:t>
      </w:r>
      <w:r>
        <w:t>informáciou</w:t>
      </w:r>
      <w:r w:rsidR="00DE69F8">
        <w:t xml:space="preserve"> </w:t>
      </w:r>
      <w:r>
        <w:t>o priebehu výstavby a stave Zmien.</w:t>
      </w:r>
    </w:p>
    <w:p w14:paraId="1F8C195B" w14:textId="77777777" w:rsidR="00745292" w:rsidRDefault="00745292" w:rsidP="00745292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7CF3B2DD" w14:textId="2EA5AB84" w:rsidR="00B43B4E" w:rsidRDefault="00B43B4E" w:rsidP="00B43B4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1D0ECB">
        <w:rPr>
          <w:rFonts w:cs="Times New Roman"/>
          <w:szCs w:val="21"/>
        </w:rPr>
        <w:t xml:space="preserve">Etapa </w:t>
      </w:r>
      <w:r>
        <w:rPr>
          <w:rFonts w:cs="Times New Roman"/>
          <w:szCs w:val="21"/>
        </w:rPr>
        <w:t>3</w:t>
      </w:r>
      <w:r w:rsidRPr="001D0ECB">
        <w:rPr>
          <w:rFonts w:cs="Times New Roman"/>
          <w:szCs w:val="21"/>
        </w:rPr>
        <w:t>:</w:t>
      </w:r>
    </w:p>
    <w:p w14:paraId="630731BF" w14:textId="661A15BD" w:rsidR="00F96490" w:rsidRDefault="00F96490" w:rsidP="00F96490">
      <w:pPr>
        <w:autoSpaceDE w:val="0"/>
        <w:autoSpaceDN w:val="0"/>
        <w:adjustRightInd w:val="0"/>
        <w:spacing w:line="240" w:lineRule="auto"/>
      </w:pPr>
      <w:r w:rsidRPr="00B874F1">
        <w:t xml:space="preserve">Služby poskytované po ukončení realizácie Diela, </w:t>
      </w:r>
      <w:proofErr w:type="spellStart"/>
      <w:r w:rsidRPr="00B874F1">
        <w:t>t.j</w:t>
      </w:r>
      <w:proofErr w:type="spellEnd"/>
      <w:r w:rsidRPr="00B874F1">
        <w:t>. od dátumu vydania preberacieho protokolu na Dielo až po vydanie Záverečného platobného potvrdenia SD</w:t>
      </w:r>
      <w:r>
        <w:t xml:space="preserve"> </w:t>
      </w:r>
      <w:r w:rsidRPr="00B874F1">
        <w:t xml:space="preserve">a odsúhlasenie Záverečnej správy SD Objednávateľom, </w:t>
      </w:r>
      <w:proofErr w:type="spellStart"/>
      <w:r w:rsidRPr="00B874F1">
        <w:t>t.j</w:t>
      </w:r>
      <w:proofErr w:type="spellEnd"/>
      <w:r w:rsidRPr="00B874F1">
        <w:t>.</w:t>
      </w:r>
      <w:r>
        <w:t xml:space="preserve"> </w:t>
      </w:r>
      <w:r w:rsidRPr="00B874F1">
        <w:t>Etapa 3 (Lehota po ukončení výstavby Diela po vydanie Protokolu o vyhotovení Diela, čo zodpovedá Lehote na oznámenie a odstránenie vád) je 45 dní a (Lehota na vydanie Záverečného platobného potvrdenia SD) je 30 dní.</w:t>
      </w:r>
    </w:p>
    <w:p w14:paraId="7F6B8AB2" w14:textId="6293DC57" w:rsidR="00042F72" w:rsidRDefault="00042F72" w:rsidP="00042F72">
      <w:pPr>
        <w:autoSpaceDE w:val="0"/>
        <w:autoSpaceDN w:val="0"/>
        <w:adjustRightInd w:val="0"/>
        <w:spacing w:line="240" w:lineRule="auto"/>
      </w:pPr>
      <w:r>
        <w:t>1. Pravidelné prehliadky Prác zrealizovaných Zhotoviteľom a kontrola odstraňovania vád zistených počas Lehoty na oznámenie vád Zhotoviteľom.</w:t>
      </w:r>
    </w:p>
    <w:p w14:paraId="43E69B95" w14:textId="1FA688C3" w:rsidR="00042F72" w:rsidRDefault="00042F72" w:rsidP="00042F72">
      <w:pPr>
        <w:autoSpaceDE w:val="0"/>
        <w:autoSpaceDN w:val="0"/>
        <w:adjustRightInd w:val="0"/>
        <w:spacing w:line="240" w:lineRule="auto"/>
      </w:pPr>
      <w:r>
        <w:t>2. Vystavenie Protokolu o vyhotovení diela a overenie Konečného súpisu Prác vyhotoveného Zhotoviteľom.</w:t>
      </w:r>
    </w:p>
    <w:p w14:paraId="00EB84D7" w14:textId="68ADEBB5" w:rsidR="00042F72" w:rsidRDefault="00042F72" w:rsidP="00042F72">
      <w:pPr>
        <w:autoSpaceDE w:val="0"/>
        <w:autoSpaceDN w:val="0"/>
        <w:adjustRightInd w:val="0"/>
        <w:spacing w:line="240" w:lineRule="auto"/>
      </w:pPr>
      <w:r>
        <w:t>3. Príprava a vydanie Záverečného platobného potvrdenia.</w:t>
      </w:r>
    </w:p>
    <w:p w14:paraId="6653DA2F" w14:textId="73386793" w:rsidR="00042F72" w:rsidRDefault="00042F72" w:rsidP="00042F72">
      <w:pPr>
        <w:autoSpaceDE w:val="0"/>
        <w:autoSpaceDN w:val="0"/>
        <w:adjustRightInd w:val="0"/>
        <w:spacing w:line="240" w:lineRule="auto"/>
      </w:pPr>
      <w:r>
        <w:t>4. Ú časť na urovnávaní sporov v súlade s podmienkam i Zmluvy (na realizáciu prác).</w:t>
      </w:r>
    </w:p>
    <w:p w14:paraId="21817EB2" w14:textId="062EE060" w:rsidR="00042F72" w:rsidRDefault="00042F72" w:rsidP="00042F72">
      <w:pPr>
        <w:autoSpaceDE w:val="0"/>
        <w:autoSpaceDN w:val="0"/>
        <w:adjustRightInd w:val="0"/>
        <w:spacing w:line="240" w:lineRule="auto"/>
      </w:pPr>
      <w:r>
        <w:t>5. Predkladanie odporúčaní verejnému obstarávateľovi (objednávateľovi) ohľadom vrátenia záruk a zádržného.</w:t>
      </w:r>
    </w:p>
    <w:p w14:paraId="0713C0AE" w14:textId="7D2F71C8" w:rsidR="00DB2FFF" w:rsidRDefault="00DB2FFF" w:rsidP="00DB2FFF">
      <w:pPr>
        <w:autoSpaceDE w:val="0"/>
        <w:autoSpaceDN w:val="0"/>
        <w:adjustRightInd w:val="0"/>
        <w:spacing w:line="240" w:lineRule="auto"/>
      </w:pPr>
      <w:r>
        <w:t>6. Príprava podkladov pre verejného obstarávateľa (objednávateľa) pre zaraďovanie majetku a technicko-ekonomické vyhodnotenie stavby.</w:t>
      </w:r>
    </w:p>
    <w:p w14:paraId="7E7EDBEA" w14:textId="77777777" w:rsidR="00FB0650" w:rsidRDefault="00FB0650" w:rsidP="00DB2FFF">
      <w:pPr>
        <w:autoSpaceDE w:val="0"/>
        <w:autoSpaceDN w:val="0"/>
        <w:adjustRightInd w:val="0"/>
        <w:spacing w:line="240" w:lineRule="auto"/>
      </w:pPr>
    </w:p>
    <w:p w14:paraId="5D358589" w14:textId="77777777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SD je povinný zabezpečiť výkon nasledovných špecifických činností (ako a kde sú aplikovateľné):</w:t>
      </w:r>
    </w:p>
    <w:p w14:paraId="4C84B48F" w14:textId="77777777" w:rsidR="00FB0650" w:rsidRDefault="00FB0650" w:rsidP="00FB0650">
      <w:pPr>
        <w:autoSpaceDE w:val="0"/>
        <w:autoSpaceDN w:val="0"/>
        <w:adjustRightInd w:val="0"/>
        <w:spacing w:line="240" w:lineRule="auto"/>
      </w:pPr>
    </w:p>
    <w:p w14:paraId="54B25E14" w14:textId="702947B1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 xml:space="preserve">1. Pripraviť podklady na záverečné technicko-ekonomické vyhodnotenie stavby pre verejného obstarávateľa (objednávateľa) v zmysle vyhlášky Ministerstva </w:t>
      </w:r>
      <w:r w:rsidR="008214F0">
        <w:t>dopravy a výstavby</w:t>
      </w:r>
      <w:r>
        <w:t xml:space="preserve"> SR č. 83/2008 Z. z.</w:t>
      </w:r>
    </w:p>
    <w:p w14:paraId="1B6C2121" w14:textId="20CD3395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2. Pripraviť podklady pre zaradenie do hmotného investičného majetku podľa požiadaviek verejného</w:t>
      </w:r>
      <w:r w:rsidR="008214F0">
        <w:t xml:space="preserve"> </w:t>
      </w:r>
      <w:r>
        <w:t>obstarávateľa (objednávateľa).</w:t>
      </w:r>
    </w:p>
    <w:p w14:paraId="0D4DBE1E" w14:textId="1EEE0D3F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3. V čas vyžiadať od Zhotoviteľa a skontrolovať doklady potrebné pre odovzdanie a prevzatie Diela</w:t>
      </w:r>
      <w:r w:rsidR="008214F0">
        <w:t xml:space="preserve">, </w:t>
      </w:r>
      <w:r>
        <w:t>alebo jeho časti do prevádzky.</w:t>
      </w:r>
    </w:p>
    <w:p w14:paraId="179DA679" w14:textId="2C77FCBA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4. Preveriť pred samotným odovzdaním kompletnosť, úplnosť a kvalitu odovzdávaného Diela</w:t>
      </w:r>
      <w:r w:rsidR="008214F0">
        <w:t xml:space="preserve">, </w:t>
      </w:r>
      <w:r>
        <w:t>alebo</w:t>
      </w:r>
      <w:r w:rsidR="008214F0">
        <w:t xml:space="preserve"> </w:t>
      </w:r>
      <w:r>
        <w:t>jeho časti do užívania.</w:t>
      </w:r>
    </w:p>
    <w:p w14:paraId="50EDEEE0" w14:textId="078C4D23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5. Zabezpečiť, aby pri preberacom konaní od Zhotoviteľa bol prítomný verejný obstarávateľ</w:t>
      </w:r>
      <w:r w:rsidR="008214F0">
        <w:t xml:space="preserve"> </w:t>
      </w:r>
      <w:r>
        <w:t>(objednávateľ), projektant, budúci správca, prípadne príslušný orgán verejnej správy.</w:t>
      </w:r>
    </w:p>
    <w:p w14:paraId="05606F94" w14:textId="500158D6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6. Vyhotoviť zápis o prevzatí a odovzdaní Diela užívateľovi s primeraným použitím formulára</w:t>
      </w:r>
      <w:r w:rsidR="008214F0">
        <w:t xml:space="preserve"> </w:t>
      </w:r>
      <w:r>
        <w:t>preberacieho protokolu. V prípade neprevzatia Diela alebo jej časti, zabezpečiť vyhotovenie</w:t>
      </w:r>
      <w:r w:rsidR="008214F0">
        <w:t xml:space="preserve"> </w:t>
      </w:r>
      <w:r>
        <w:t>zápisu, v ktorom sa vyjadria účastníci výstavby, uvedú sa dôvody neprevzatia Diela, určiť</w:t>
      </w:r>
      <w:r w:rsidR="008214F0">
        <w:t xml:space="preserve"> </w:t>
      </w:r>
      <w:r>
        <w:t>náhradný termín odovzdania a preberania, sankcie a pod.</w:t>
      </w:r>
    </w:p>
    <w:p w14:paraId="6164939C" w14:textId="3D3FAE45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7. Kontrolovať a zabezpečiť odstránenie vád a nedorobkov zo zápisu o prevzatí a odovzdaní stavby</w:t>
      </w:r>
      <w:r w:rsidR="008214F0">
        <w:t xml:space="preserve"> </w:t>
      </w:r>
      <w:r>
        <w:t>v dohodnutom termíne. V prípade neplnenia týchto termínov zo strany Zhotoviteľa pripraviť</w:t>
      </w:r>
      <w:r w:rsidR="008214F0">
        <w:t xml:space="preserve"> </w:t>
      </w:r>
      <w:r>
        <w:t>a odovzdať verejnému obstarávateľovi (objednávateľovi) podklady pre uplatnenie zmluvných</w:t>
      </w:r>
      <w:r w:rsidR="008214F0">
        <w:t xml:space="preserve"> </w:t>
      </w:r>
      <w:r>
        <w:t>sankcií.</w:t>
      </w:r>
    </w:p>
    <w:p w14:paraId="424937E0" w14:textId="6F6A8CB1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8. Prekontrolovať a pripraviť a zabezpečiť spolu so Zhotoviteľom všetky podklady a stavebné práce</w:t>
      </w:r>
      <w:r w:rsidR="008214F0">
        <w:t xml:space="preserve"> </w:t>
      </w:r>
      <w:r>
        <w:t>tak, aby prebehlo kolaudačné konanie bez problémov.</w:t>
      </w:r>
    </w:p>
    <w:p w14:paraId="01CB5392" w14:textId="0A08F96C" w:rsidR="00FB0650" w:rsidRDefault="29D0CCDA" w:rsidP="00FB0650">
      <w:pPr>
        <w:autoSpaceDE w:val="0"/>
        <w:autoSpaceDN w:val="0"/>
        <w:adjustRightInd w:val="0"/>
        <w:spacing w:line="240" w:lineRule="auto"/>
      </w:pPr>
      <w:r>
        <w:t>9. Požiadať stavebný úrad o</w:t>
      </w:r>
      <w:r w:rsidR="42BFFD66">
        <w:t xml:space="preserve"> </w:t>
      </w:r>
      <w:r>
        <w:t>vydanie kolaudačného rozhodnutia pre jednotlivé objekty. Zúčastniť sa kolaudačných konaní.</w:t>
      </w:r>
    </w:p>
    <w:p w14:paraId="31EA9876" w14:textId="67F49B12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10. Zabezpečovať splnenie podmienok kolaudačného rozhodnutia. Sledovať plnenie podmienok,</w:t>
      </w:r>
      <w:r w:rsidR="008214F0">
        <w:t xml:space="preserve"> </w:t>
      </w:r>
      <w:r>
        <w:t>ktoré je povinný splniť Zhotoviteľ a upozorniť na ich prípadné neplnenie a ak je to potrebné,</w:t>
      </w:r>
      <w:r w:rsidR="008214F0">
        <w:t xml:space="preserve"> </w:t>
      </w:r>
      <w:r>
        <w:t>navrhnúť uplatnenie sankcií.</w:t>
      </w:r>
    </w:p>
    <w:p w14:paraId="0FE7B4CC" w14:textId="2DEDF9CD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11. Kontrolovať a zabezpečiť vypratanie staveniska Zhotoviteľom.</w:t>
      </w:r>
    </w:p>
    <w:p w14:paraId="7D683D34" w14:textId="0A7DFFDB" w:rsidR="00FB0650" w:rsidRDefault="00FB0650" w:rsidP="00FB0650">
      <w:pPr>
        <w:autoSpaceDE w:val="0"/>
        <w:autoSpaceDN w:val="0"/>
        <w:adjustRightInd w:val="0"/>
        <w:spacing w:line="240" w:lineRule="auto"/>
      </w:pPr>
      <w:r>
        <w:t>12. Zabezpečovať všetky potrebné podklady na prevod správy objektu po kolaudácii budúcemu</w:t>
      </w:r>
      <w:r w:rsidR="008214F0">
        <w:t xml:space="preserve"> </w:t>
      </w:r>
      <w:r>
        <w:t>užívateľovi / správcovi.</w:t>
      </w:r>
    </w:p>
    <w:p w14:paraId="28866FDA" w14:textId="559FC74F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>13. Kontrolovať a evidovať Zhotoviteľom vyhotovenú projektovú dokumentáciu a doklady, ktoré</w:t>
      </w:r>
    </w:p>
    <w:p w14:paraId="1E0F4BDE" w14:textId="0E337AB8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>Zhotoviteľ odovzdáva v priebehu výstavby a v procese odovzdávania a prevzatia stavby, resp. ich zabezpečiť.</w:t>
      </w:r>
    </w:p>
    <w:p w14:paraId="05434097" w14:textId="220AAE27" w:rsidR="00D738C3" w:rsidRDefault="00D738C3" w:rsidP="00D738C3">
      <w:pPr>
        <w:autoSpaceDE w:val="0"/>
        <w:autoSpaceDN w:val="0"/>
        <w:adjustRightInd w:val="0"/>
        <w:spacing w:line="240" w:lineRule="auto"/>
      </w:pPr>
      <w:r>
        <w:lastRenderedPageBreak/>
        <w:t>Kompletná dokumentácia skutočného vyhotovenia/realizovania (DSRS) objektu, odsúhlasená Stavebným dozorom pozostáva z nasledovných dokumentov (podľa toho čo je pre objekt podľa Zmluvy aplikovateľné):</w:t>
      </w:r>
    </w:p>
    <w:p w14:paraId="3BB9A678" w14:textId="158459B0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 xml:space="preserve">a) Dokumentácia skutočného vyhotovenia/realizovania objektu vrátane digitálnej formy – </w:t>
      </w:r>
      <w:r w:rsidR="000E7AED">
        <w:t>šesť</w:t>
      </w:r>
      <w:r>
        <w:t xml:space="preserve"> </w:t>
      </w:r>
      <w:proofErr w:type="spellStart"/>
      <w:r>
        <w:t>paré</w:t>
      </w:r>
      <w:proofErr w:type="spellEnd"/>
      <w:r>
        <w:t>, potvrdené Zhotoviteľom a Stavebným dozorom;</w:t>
      </w:r>
    </w:p>
    <w:p w14:paraId="73C634BA" w14:textId="5CAF1C87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 xml:space="preserve">b) Geodetické zameranie - </w:t>
      </w:r>
      <w:r w:rsidR="000E7AED">
        <w:t>šesť</w:t>
      </w:r>
      <w:r>
        <w:t xml:space="preserve"> kópi</w:t>
      </w:r>
      <w:r w:rsidR="000E7AED">
        <w:t>í</w:t>
      </w:r>
      <w:r>
        <w:t xml:space="preserve"> v písomnej forme a štyri kópie v digitálnej forme vo</w:t>
      </w:r>
      <w:r w:rsidR="000E7AED">
        <w:t xml:space="preserve"> </w:t>
      </w:r>
      <w:r>
        <w:t>formáte a na hmotnom nosiči informácií formátu CD alebo DVD</w:t>
      </w:r>
      <w:r w:rsidR="000E7AED">
        <w:t>, USB</w:t>
      </w:r>
      <w:r>
        <w:t xml:space="preserve"> podľa požiadaviek budúcich</w:t>
      </w:r>
      <w:r w:rsidR="000E7AED">
        <w:t xml:space="preserve"> </w:t>
      </w:r>
      <w:r>
        <w:t>správcov;</w:t>
      </w:r>
    </w:p>
    <w:p w14:paraId="1E986A1F" w14:textId="5B34912E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>c) Dokumentácia na stavebné povolenie v podrobnostiach dokumentácie na realizáciu stavby so</w:t>
      </w:r>
      <w:r w:rsidR="00D627CD">
        <w:t xml:space="preserve"> </w:t>
      </w:r>
      <w:r>
        <w:t>za</w:t>
      </w:r>
      <w:r w:rsidR="00D627CD">
        <w:t>kre</w:t>
      </w:r>
      <w:r>
        <w:t>slenými zmenami vzniknutým i počas výstavby — 1 kópia a 1 kópia v</w:t>
      </w:r>
      <w:r w:rsidR="00D627CD">
        <w:t> </w:t>
      </w:r>
      <w:r>
        <w:t>elektronickom</w:t>
      </w:r>
      <w:r w:rsidR="00D627CD">
        <w:t xml:space="preserve"> </w:t>
      </w:r>
      <w:r>
        <w:t>formáte;</w:t>
      </w:r>
    </w:p>
    <w:p w14:paraId="582BEDC5" w14:textId="6BF27A0E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 xml:space="preserve">d) Dokumentácia kvality odsúhlasená verejným obstarávateľom (objednávateľom ) - </w:t>
      </w:r>
      <w:r w:rsidR="00D627CD">
        <w:t>6</w:t>
      </w:r>
      <w:r>
        <w:t xml:space="preserve"> kópi</w:t>
      </w:r>
      <w:r w:rsidR="00D627CD">
        <w:t>í</w:t>
      </w:r>
      <w:r>
        <w:t>;</w:t>
      </w:r>
    </w:p>
    <w:p w14:paraId="284D757C" w14:textId="5041666B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>e) Atesty výrobkov a materiálov, resp. vyhlásenia o zhode s technickou špecifikáciou;</w:t>
      </w:r>
    </w:p>
    <w:p w14:paraId="35BC2898" w14:textId="5A6394E9" w:rsidR="00D738C3" w:rsidRDefault="00D738C3" w:rsidP="00D738C3">
      <w:pPr>
        <w:autoSpaceDE w:val="0"/>
        <w:autoSpaceDN w:val="0"/>
        <w:adjustRightInd w:val="0"/>
        <w:spacing w:line="240" w:lineRule="auto"/>
      </w:pPr>
      <w:r>
        <w:t>f) Zápisy, protokoly a osvedčenia o vykonaní jednotlivých skúšok (skúšky vodotesnosti potrubí</w:t>
      </w:r>
      <w:r w:rsidR="00D627CD">
        <w:t xml:space="preserve"> </w:t>
      </w:r>
      <w:r>
        <w:t>vr. šachiet, skúšky vodotesnosti nádrží, tlakové skúšky potrubí, skúšky pevnosti betónu,</w:t>
      </w:r>
      <w:r w:rsidR="00D627CD">
        <w:t xml:space="preserve"> </w:t>
      </w:r>
      <w:r>
        <w:t>individuálne skúšky strojnotechnologických zariadení a pod. - ako je aplikovateľné);</w:t>
      </w:r>
    </w:p>
    <w:p w14:paraId="3352DBAA" w14:textId="755EDE69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g) Záznamy skúšok a súhlasných stanovísk ohľadne telekomunikačných, vodovodných, plynových alebo podobných prípojok, prípadne záznamy z týchto skúšok od správcov / prevádzkovateľov v stavebnom denníku potvrdené správcom;</w:t>
      </w:r>
    </w:p>
    <w:p w14:paraId="03DCE7BE" w14:textId="4DAB8079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h) Doklady o zhutnení zásypov rýh v komunikáciách a chodníkoch (protokoly o skúške)</w:t>
      </w:r>
      <w:r w:rsidR="00A94626">
        <w:t xml:space="preserve"> </w:t>
      </w:r>
      <w:r>
        <w:t>potvrdené správcom;</w:t>
      </w:r>
    </w:p>
    <w:p w14:paraId="4CB3183F" w14:textId="476C8FBA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i) Zápisnice o vyskúšaní zmontovaných zariadení;</w:t>
      </w:r>
    </w:p>
    <w:p w14:paraId="0DB619E2" w14:textId="2AD2B062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j) Protokoly o úspešnom komplexnom vyskúšaní zabudovaných zariadení;</w:t>
      </w:r>
    </w:p>
    <w:p w14:paraId="1E0BA348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k) Správy o vykonaní odborných prehliadok a odborných skúšok (revízne správy);</w:t>
      </w:r>
    </w:p>
    <w:p w14:paraId="3F4767E3" w14:textId="2A249B02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1) Digitálny záznam vykonaných kamerových skúšok všetkých realizovaných podzemných</w:t>
      </w:r>
      <w:r w:rsidR="00A94626">
        <w:t xml:space="preserve"> </w:t>
      </w:r>
      <w:r>
        <w:t>potrubných sietí, preukazujúci bezchybnú inštaláciu;</w:t>
      </w:r>
    </w:p>
    <w:p w14:paraId="31695392" w14:textId="21CBCF1B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m) Skúšobný protokol od VN a NN rozvádzača, VN a NN prípojky;</w:t>
      </w:r>
    </w:p>
    <w:p w14:paraId="3595D8BC" w14:textId="7646EDC8" w:rsidR="00B368A4" w:rsidRDefault="00B368A4" w:rsidP="00AF408A">
      <w:pPr>
        <w:autoSpaceDE w:val="0"/>
        <w:autoSpaceDN w:val="0"/>
        <w:adjustRightInd w:val="0"/>
        <w:spacing w:line="240" w:lineRule="auto"/>
      </w:pPr>
      <w:r>
        <w:t>n) Dokumentácia pre preukazovanie požadovaných vlastností elektrozariadení, zariadení</w:t>
      </w:r>
      <w:r w:rsidR="00E0312C">
        <w:t xml:space="preserve"> </w:t>
      </w:r>
      <w:r>
        <w:t>merania a regulácie, protokoly o určení vonkajších vplyvov podľa</w:t>
      </w:r>
      <w:r w:rsidR="00E0312C">
        <w:t xml:space="preserve"> </w:t>
      </w:r>
      <w:r>
        <w:t>STN,</w:t>
      </w:r>
    </w:p>
    <w:p w14:paraId="370F36D2" w14:textId="1FDE2C78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o) Dokumentácia pre preukazovanie požadovaných vlastností technologických a</w:t>
      </w:r>
      <w:r w:rsidR="008D59AE">
        <w:t> </w:t>
      </w:r>
      <w:r>
        <w:t>stavebných</w:t>
      </w:r>
      <w:r w:rsidR="008D59AE">
        <w:t xml:space="preserve"> </w:t>
      </w:r>
      <w:r>
        <w:t>dodávok (atesty, osvedčenia o akosti a kompletnosti strojov, zariadení a materiálov podľa</w:t>
      </w:r>
      <w:r w:rsidR="008D59AE">
        <w:t xml:space="preserve"> </w:t>
      </w:r>
      <w:r>
        <w:t>STN, protokoly o prevedení skúšok, protokoly o tepelnom spracovaní materiálov, zváračskú</w:t>
      </w:r>
      <w:r w:rsidR="008D59AE">
        <w:t xml:space="preserve"> </w:t>
      </w:r>
      <w:r>
        <w:t>dokumentáciu, dokumentáciu k tlakovým nádobám, protokoly osvedčujúce kvalitu použitých</w:t>
      </w:r>
      <w:r w:rsidR="008D59AE">
        <w:t xml:space="preserve"> </w:t>
      </w:r>
      <w:r>
        <w:t>materiálov, spojovacích materiálov, elektród, statické výpočty stavebných a</w:t>
      </w:r>
      <w:r w:rsidR="008D59AE">
        <w:t> </w:t>
      </w:r>
      <w:r>
        <w:t>oceľových</w:t>
      </w:r>
      <w:r w:rsidR="008D59AE">
        <w:t xml:space="preserve"> </w:t>
      </w:r>
      <w:r>
        <w:t xml:space="preserve">konštrukcií, pevnostné, tepelné a dynamické výpočty technologických zariadení apod. </w:t>
      </w:r>
      <w:r w:rsidR="008D59AE">
        <w:t>–</w:t>
      </w:r>
      <w:r>
        <w:t xml:space="preserve"> ako</w:t>
      </w:r>
      <w:r w:rsidR="008D59AE">
        <w:t xml:space="preserve"> </w:t>
      </w:r>
      <w:r>
        <w:t>je aplikovateľné);</w:t>
      </w:r>
    </w:p>
    <w:p w14:paraId="5DB6EAA8" w14:textId="7C3AECAA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p) Protokol o skúške transfo</w:t>
      </w:r>
      <w:r w:rsidR="008D59AE">
        <w:t>rm</w:t>
      </w:r>
      <w:r>
        <w:t>átora a skúške elektrickej pevnosti;</w:t>
      </w:r>
    </w:p>
    <w:p w14:paraId="4D551D1A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q) Skúšky funkčnosti potvrdené príslušnou organizáciou;</w:t>
      </w:r>
    </w:p>
    <w:p w14:paraId="554A41C4" w14:textId="09502963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r) Sprievodná dokumentácia strojov a zariadení od ich výrobcov;</w:t>
      </w:r>
    </w:p>
    <w:p w14:paraId="060E36B5" w14:textId="69920B66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s) Špecifikácia doporučených náhradných dielov pre viacročnú prevádzku, intervaly</w:t>
      </w:r>
      <w:r w:rsidR="00674EC8">
        <w:t xml:space="preserve"> </w:t>
      </w:r>
      <w:r>
        <w:t>preventívnej údržby;</w:t>
      </w:r>
    </w:p>
    <w:p w14:paraId="6A556B62" w14:textId="10F4698D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t) Stavebné denníky - a záznamy priebehu výstavby;</w:t>
      </w:r>
    </w:p>
    <w:p w14:paraId="6A058031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u) Osvedčenie a odborne záväzné stanoviská Technickej inšpekcie;</w:t>
      </w:r>
    </w:p>
    <w:p w14:paraId="7013BFB9" w14:textId="0B81F4C2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v) Úplná dokumentácia vyžadovaná v stavebných povoleniach;</w:t>
      </w:r>
    </w:p>
    <w:p w14:paraId="40AF19F0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w) Zoznam odborných skúšok alebo prvých úradných skúšok vyhradeného technického</w:t>
      </w:r>
    </w:p>
    <w:p w14:paraId="1882DE3D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zariadenia podľa požiadaviek vyhlášky M PSV R SR č. 508/2009 Z. z;</w:t>
      </w:r>
    </w:p>
    <w:p w14:paraId="6F9479AA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x) Doklady vyžadované podľa zákona o odpadoch (potvrdenie správcov skládok o prijatí</w:t>
      </w:r>
    </w:p>
    <w:p w14:paraId="2E0C4EBE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odpadov a nepoužiteľného výkopu);</w:t>
      </w:r>
    </w:p>
    <w:p w14:paraId="08CA4CE9" w14:textId="6E3D3C3C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y) Geometrické plány v zmysle stavebného zákona, smernice pre geodetické plány a §17</w:t>
      </w:r>
      <w:r w:rsidR="006C0FE3">
        <w:t xml:space="preserve"> </w:t>
      </w:r>
      <w:r>
        <w:t>Vyhlášky č. 453/2000 Z. z., ktorou</w:t>
      </w:r>
      <w:r w:rsidR="008E4EA4">
        <w:t xml:space="preserve"> </w:t>
      </w:r>
      <w:r>
        <w:t>sa vykonávajú niektoré ustanovenia stavebného zákona;</w:t>
      </w:r>
    </w:p>
    <w:p w14:paraId="04026F13" w14:textId="339A3DDE" w:rsidR="00B368A4" w:rsidRDefault="00B368A4" w:rsidP="00B368A4">
      <w:pPr>
        <w:autoSpaceDE w:val="0"/>
        <w:autoSpaceDN w:val="0"/>
        <w:adjustRightInd w:val="0"/>
        <w:spacing w:line="240" w:lineRule="auto"/>
      </w:pPr>
      <w:r>
        <w:t>z) Prevádzkové a manipulačné poriadky a manuály, vrátane pokynov pre včasné a</w:t>
      </w:r>
      <w:r w:rsidR="008E4EA4">
        <w:t> </w:t>
      </w:r>
      <w:r>
        <w:t>riadne</w:t>
      </w:r>
      <w:r w:rsidR="008E4EA4">
        <w:t xml:space="preserve"> </w:t>
      </w:r>
      <w:r>
        <w:t>prevádzanie údržby - 6 ks;</w:t>
      </w:r>
    </w:p>
    <w:p w14:paraId="6C6BCC58" w14:textId="77777777" w:rsidR="00B368A4" w:rsidRDefault="00B368A4" w:rsidP="00B368A4">
      <w:pPr>
        <w:autoSpaceDE w:val="0"/>
        <w:autoSpaceDN w:val="0"/>
        <w:adjustRightInd w:val="0"/>
        <w:spacing w:line="240" w:lineRule="auto"/>
      </w:pPr>
      <w:proofErr w:type="spellStart"/>
      <w:r>
        <w:t>aa</w:t>
      </w:r>
      <w:proofErr w:type="spellEnd"/>
      <w:r>
        <w:t>) Havarijné poriadky - 6 ks;</w:t>
      </w:r>
    </w:p>
    <w:p w14:paraId="5D078185" w14:textId="3F444DDB" w:rsidR="00B368A4" w:rsidRDefault="00B368A4" w:rsidP="00B368A4">
      <w:pPr>
        <w:autoSpaceDE w:val="0"/>
        <w:autoSpaceDN w:val="0"/>
        <w:adjustRightInd w:val="0"/>
        <w:spacing w:line="240" w:lineRule="auto"/>
      </w:pPr>
      <w:proofErr w:type="spellStart"/>
      <w:r>
        <w:t>bb</w:t>
      </w:r>
      <w:proofErr w:type="spellEnd"/>
      <w:r>
        <w:t>) Vyjadrenia iných príslušných orgánov (napr. inšpektorátu práce);</w:t>
      </w:r>
    </w:p>
    <w:p w14:paraId="6DBF561A" w14:textId="5ACF61FD" w:rsidR="00EC0C2F" w:rsidRDefault="00EC0C2F" w:rsidP="00EC0C2F">
      <w:pPr>
        <w:autoSpaceDE w:val="0"/>
        <w:autoSpaceDN w:val="0"/>
        <w:adjustRightInd w:val="0"/>
        <w:spacing w:line="240" w:lineRule="auto"/>
      </w:pPr>
      <w:r>
        <w:t>cc) Meranie posunov a deformácií objektov veľmi presnou niveláciou, prípadné doplnenie</w:t>
      </w:r>
    </w:p>
    <w:p w14:paraId="60571CC1" w14:textId="4C2D7539" w:rsidR="00EC0C2F" w:rsidRDefault="00EC0C2F" w:rsidP="00EC0C2F">
      <w:pPr>
        <w:autoSpaceDE w:val="0"/>
        <w:autoSpaceDN w:val="0"/>
        <w:adjustRightInd w:val="0"/>
        <w:spacing w:line="240" w:lineRule="auto"/>
      </w:pPr>
      <w:r>
        <w:t>meracej siete. Vykonať nulté meranie + záverečné správy 8ks;</w:t>
      </w:r>
    </w:p>
    <w:p w14:paraId="051FEA25" w14:textId="36C2F827" w:rsidR="00EC0C2F" w:rsidRDefault="00EC0C2F" w:rsidP="00EC0C2F">
      <w:pPr>
        <w:autoSpaceDE w:val="0"/>
        <w:autoSpaceDN w:val="0"/>
        <w:adjustRightInd w:val="0"/>
        <w:spacing w:line="240" w:lineRule="auto"/>
      </w:pPr>
      <w:proofErr w:type="spellStart"/>
      <w:r>
        <w:t>dd</w:t>
      </w:r>
      <w:proofErr w:type="spellEnd"/>
      <w:r>
        <w:t>) Požiadavky na elaboráty, záverečné správy vypracované v zmysle obsahov a</w:t>
      </w:r>
      <w:r w:rsidR="007E1ACE">
        <w:t> </w:t>
      </w:r>
      <w:r>
        <w:t>rozsahov</w:t>
      </w:r>
      <w:r w:rsidR="007E1ACE">
        <w:t xml:space="preserve"> </w:t>
      </w:r>
      <w:r>
        <w:t>monitoringov životného prostredia;</w:t>
      </w:r>
    </w:p>
    <w:p w14:paraId="500F1D7A" w14:textId="69CDFE75" w:rsidR="00EC0C2F" w:rsidRDefault="00EC0C2F" w:rsidP="00EC0C2F">
      <w:pPr>
        <w:autoSpaceDE w:val="0"/>
        <w:autoSpaceDN w:val="0"/>
        <w:adjustRightInd w:val="0"/>
        <w:spacing w:line="240" w:lineRule="auto"/>
      </w:pPr>
      <w:proofErr w:type="spellStart"/>
      <w:r>
        <w:t>ee</w:t>
      </w:r>
      <w:proofErr w:type="spellEnd"/>
      <w:r>
        <w:t xml:space="preserve">) ostatná doku </w:t>
      </w:r>
      <w:proofErr w:type="spellStart"/>
      <w:r>
        <w:t>entácia</w:t>
      </w:r>
      <w:proofErr w:type="spellEnd"/>
      <w:r>
        <w:t xml:space="preserve"> potrebná k preberaciemu konaniu mostov uvedená v</w:t>
      </w:r>
      <w:r w:rsidR="007E1ACE">
        <w:t> </w:t>
      </w:r>
      <w:r>
        <w:t>Technických</w:t>
      </w:r>
      <w:r w:rsidR="007E1ACE">
        <w:t xml:space="preserve"> </w:t>
      </w:r>
      <w:r>
        <w:t>špecifikáciách navýšená o počty potrebné k úradnému schváleniu objektu do užívania.</w:t>
      </w:r>
    </w:p>
    <w:p w14:paraId="6316EB76" w14:textId="2C9C39CE" w:rsidR="00EC0C2F" w:rsidRDefault="00EC0C2F" w:rsidP="00EC0C2F">
      <w:pPr>
        <w:autoSpaceDE w:val="0"/>
        <w:autoSpaceDN w:val="0"/>
        <w:adjustRightInd w:val="0"/>
        <w:spacing w:line="240" w:lineRule="auto"/>
      </w:pPr>
      <w:r>
        <w:t>14. Po prevzatí objektov správcom bude SD prijímať podnety na reklamácie vád, uplatňovať ich</w:t>
      </w:r>
      <w:r w:rsidR="007E1ACE">
        <w:t xml:space="preserve"> </w:t>
      </w:r>
      <w:r>
        <w:t>u Zhotoviteľa a uznanie reklamácie s termínom odstránenia resp. neuznanie rekla</w:t>
      </w:r>
      <w:r w:rsidR="007E1ACE">
        <w:t>m</w:t>
      </w:r>
      <w:r>
        <w:t>ácie oznámi</w:t>
      </w:r>
      <w:r w:rsidR="007E1ACE">
        <w:t xml:space="preserve"> </w:t>
      </w:r>
      <w:r>
        <w:t>správcovi. Postup odstránenia reklamovanej vady bude SD schvaľovať na základe stanoviska</w:t>
      </w:r>
      <w:r w:rsidR="007E1ACE">
        <w:t xml:space="preserve"> </w:t>
      </w:r>
      <w:r>
        <w:t>správcu. Po odstránení vady zápisom zabezpečí SD ukončenie reklamácie za účasti správcu.</w:t>
      </w:r>
      <w:r w:rsidR="009D0B60">
        <w:t xml:space="preserve"> </w:t>
      </w:r>
      <w:r>
        <w:t>Týmto spôsobom bude SD postupovať do ukončenia platnosti zmluvy o poskytnutí služieb.</w:t>
      </w:r>
    </w:p>
    <w:p w14:paraId="0CF7383E" w14:textId="77777777" w:rsidR="00223E07" w:rsidRDefault="00223E07" w:rsidP="00EC0C2F">
      <w:pPr>
        <w:autoSpaceDE w:val="0"/>
        <w:autoSpaceDN w:val="0"/>
        <w:adjustRightInd w:val="0"/>
        <w:spacing w:line="240" w:lineRule="auto"/>
      </w:pPr>
    </w:p>
    <w:p w14:paraId="715750CD" w14:textId="77777777" w:rsidR="00223E07" w:rsidRDefault="00223E07" w:rsidP="00223E07">
      <w:pPr>
        <w:pStyle w:val="1"/>
      </w:pPr>
      <w:r>
        <w:lastRenderedPageBreak/>
        <w:t>5. Riadenie projektu</w:t>
      </w:r>
    </w:p>
    <w:p w14:paraId="3DC3BC03" w14:textId="494CC60B" w:rsidR="00223E07" w:rsidRPr="00223E07" w:rsidRDefault="00726749" w:rsidP="005412E4">
      <w:pPr>
        <w:pStyle w:val="2"/>
        <w:spacing w:after="144"/>
        <w:ind w:firstLine="360"/>
      </w:pPr>
      <w:r>
        <w:t xml:space="preserve">5.1 </w:t>
      </w:r>
      <w:r w:rsidR="005412E4" w:rsidRPr="00223E07">
        <w:t>Definícia</w:t>
      </w:r>
      <w:r w:rsidR="00223E07" w:rsidRPr="00223E07">
        <w:t xml:space="preserve"> vzťahov</w:t>
      </w:r>
    </w:p>
    <w:p w14:paraId="2D51ADED" w14:textId="5E192669" w:rsidR="00223E07" w:rsidRPr="00A07D18" w:rsidRDefault="00223E07" w:rsidP="00223E07">
      <w:pPr>
        <w:autoSpaceDE w:val="0"/>
        <w:autoSpaceDN w:val="0"/>
        <w:adjustRightInd w:val="0"/>
        <w:spacing w:line="240" w:lineRule="auto"/>
        <w:jc w:val="left"/>
      </w:pPr>
      <w:r w:rsidRPr="00A07D18">
        <w:t>Stavebný dozor, koná</w:t>
      </w:r>
      <w:r w:rsidR="00A07D18" w:rsidRPr="00A07D18">
        <w:t xml:space="preserve"> </w:t>
      </w:r>
      <w:r w:rsidRPr="00A07D18">
        <w:t>pri realizácii zmluvy v mene verejného obstarávateľa (objednávateľa) a v dôsledku toho nesie plnú</w:t>
      </w:r>
    </w:p>
    <w:p w14:paraId="49A20720" w14:textId="3A5904A6" w:rsidR="008E19D9" w:rsidRDefault="00223E07" w:rsidP="008E19D9">
      <w:pPr>
        <w:autoSpaceDE w:val="0"/>
        <w:autoSpaceDN w:val="0"/>
        <w:adjustRightInd w:val="0"/>
        <w:spacing w:line="240" w:lineRule="auto"/>
        <w:jc w:val="left"/>
      </w:pPr>
      <w:r w:rsidRPr="00A07D18">
        <w:t>a výhradnú zodpovednosť za činnosti poskytované v rámci výkonu Stavebného dozoru a následne za</w:t>
      </w:r>
      <w:r w:rsidR="00A07D18" w:rsidRPr="00A07D18">
        <w:t xml:space="preserve"> </w:t>
      </w:r>
      <w:r w:rsidRPr="00A07D18">
        <w:t>postup a kvalitu stavebných prác.</w:t>
      </w:r>
      <w:r w:rsidR="008E19D9">
        <w:t xml:space="preserve"> Stavebný dozor vypracováva a predkladá verejnému obstarávateľovi (objednávateľovi) správy, ako je</w:t>
      </w:r>
    </w:p>
    <w:p w14:paraId="2EA181A6" w14:textId="08F81749" w:rsidR="00223E07" w:rsidRDefault="008E19D9" w:rsidP="008E19D9">
      <w:pPr>
        <w:autoSpaceDE w:val="0"/>
        <w:autoSpaceDN w:val="0"/>
        <w:adjustRightInd w:val="0"/>
        <w:spacing w:line="240" w:lineRule="auto"/>
        <w:jc w:val="left"/>
      </w:pPr>
      <w:r>
        <w:t>uvedené v zmluve, čo však žiadnym spôsobom neobmedzuje jeho povinnosť informovať verejného obstarávateľa (objednávateľa) najneskôr do 7 kalendárnych dní o všetkých okolnostiach, ktoré môžu, podľa názoru Stavebného dozoru, viesť ku zmene Diela oproti odsúhlasenej projektovej dokumentácii.</w:t>
      </w:r>
    </w:p>
    <w:p w14:paraId="7D69069C" w14:textId="77777777" w:rsidR="002B1CFC" w:rsidRDefault="002B1CFC" w:rsidP="008E19D9">
      <w:pPr>
        <w:autoSpaceDE w:val="0"/>
        <w:autoSpaceDN w:val="0"/>
        <w:adjustRightInd w:val="0"/>
        <w:spacing w:line="240" w:lineRule="auto"/>
        <w:jc w:val="left"/>
      </w:pPr>
    </w:p>
    <w:p w14:paraId="2566CDD7" w14:textId="77777777" w:rsidR="002B1CFC" w:rsidRDefault="002B1CFC" w:rsidP="003F5BE2">
      <w:pPr>
        <w:pStyle w:val="2"/>
        <w:spacing w:after="144"/>
        <w:ind w:firstLine="360"/>
      </w:pPr>
      <w:r>
        <w:t>5.2 Obmedzenia právomoci Stavebného dozoru</w:t>
      </w:r>
    </w:p>
    <w:p w14:paraId="0C153F5F" w14:textId="77777777" w:rsidR="00397684" w:rsidRDefault="002B1CFC" w:rsidP="002B1CFC">
      <w:pPr>
        <w:autoSpaceDE w:val="0"/>
        <w:autoSpaceDN w:val="0"/>
        <w:adjustRightInd w:val="0"/>
        <w:spacing w:line="240" w:lineRule="auto"/>
        <w:jc w:val="left"/>
      </w:pPr>
      <w:r>
        <w:t>Stavebný dozor musí získať písomný súhlas verejného obstarávateľa (objednávateľa) pred uplatnením právomocí nasledovných bodov.</w:t>
      </w:r>
    </w:p>
    <w:p w14:paraId="4883D61B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Rozhodnutia; odsúhlasenie alebo rozhodnutie v akejkoľvek záležitosti, ktorá</w:t>
      </w:r>
      <w:r w:rsidR="00BE2169">
        <w:t xml:space="preserve"> </w:t>
      </w:r>
      <w:r>
        <w:t>má vplyv na navýšenie alebo zníženie</w:t>
      </w:r>
      <w:r w:rsidR="00BE2169">
        <w:t xml:space="preserve"> </w:t>
      </w:r>
      <w:r>
        <w:t>Zmluvnej ceny;</w:t>
      </w:r>
    </w:p>
    <w:p w14:paraId="77AC63DA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Predĺženie Lehoty výstavby;</w:t>
      </w:r>
    </w:p>
    <w:p w14:paraId="1FC80355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Prerušenie prác;</w:t>
      </w:r>
    </w:p>
    <w:p w14:paraId="5B4B3CF3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Preberanie Diela Objednávateľom ;</w:t>
      </w:r>
    </w:p>
    <w:p w14:paraId="35E5E976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Protokol o vyhotovení Diela;</w:t>
      </w:r>
    </w:p>
    <w:p w14:paraId="0E126F6B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Oceňovanie;</w:t>
      </w:r>
    </w:p>
    <w:p w14:paraId="56CB8CC2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Vynechanie časti Diela;</w:t>
      </w:r>
    </w:p>
    <w:p w14:paraId="5AD87BD0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Právo na Zmenu;</w:t>
      </w:r>
    </w:p>
    <w:p w14:paraId="0F487324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Postup pri Zmenách;</w:t>
      </w:r>
    </w:p>
    <w:p w14:paraId="02CB5646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Predbežné sumy;</w:t>
      </w:r>
    </w:p>
    <w:p w14:paraId="54D31BCF" w14:textId="77777777" w:rsidR="00397684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Práca za hodinové zúčtovacie sadzby;</w:t>
      </w:r>
    </w:p>
    <w:p w14:paraId="03121D75" w14:textId="231E19DE" w:rsidR="002B1CFC" w:rsidRDefault="002B1CFC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</w:pPr>
      <w:r>
        <w:t>Nároky Zhotoviteľa.</w:t>
      </w:r>
    </w:p>
    <w:p w14:paraId="5A3DE577" w14:textId="5FE6F823" w:rsidR="002B1CFC" w:rsidRDefault="002B1CFC" w:rsidP="004B248E">
      <w:pPr>
        <w:autoSpaceDE w:val="0"/>
        <w:autoSpaceDN w:val="0"/>
        <w:adjustRightInd w:val="0"/>
        <w:spacing w:line="240" w:lineRule="auto"/>
      </w:pPr>
      <w:r>
        <w:t>Bez ohľadu na povinnosť získať písomný súhlas, ako je to uvedené vyššie, ak podľa názoru Stavebného</w:t>
      </w:r>
      <w:r w:rsidR="004B248E">
        <w:t xml:space="preserve"> </w:t>
      </w:r>
      <w:r>
        <w:t>dozoru sa vyskytne naliehavý prípad ohrozujúci život, bezpečnosť Diela, prípadne priľahlého majetku,</w:t>
      </w:r>
      <w:r w:rsidR="004B248E">
        <w:t xml:space="preserve"> </w:t>
      </w:r>
      <w:r>
        <w:t>Stavebný dozor môže, bez odpustenia akýchkoľvek zmluvných povinností alebo zodpovednosti</w:t>
      </w:r>
      <w:r w:rsidR="004B248E">
        <w:t xml:space="preserve"> </w:t>
      </w:r>
      <w:r>
        <w:t>Zhotoviteľa, nariadiť Zhotoviteľovi vykonať všetky také práce alebo také činnosti, ktoré môžu byť</w:t>
      </w:r>
      <w:r w:rsidR="004B248E">
        <w:t xml:space="preserve"> </w:t>
      </w:r>
      <w:r>
        <w:t>podľa názoru Stavebného dozoru nevyhnutné na to, aby eliminovali alebo znížili takéto riziko.</w:t>
      </w:r>
    </w:p>
    <w:p w14:paraId="714AD672" w14:textId="77777777" w:rsidR="003F5BE2" w:rsidRDefault="003F5BE2" w:rsidP="004B248E">
      <w:pPr>
        <w:autoSpaceDE w:val="0"/>
        <w:autoSpaceDN w:val="0"/>
        <w:adjustRightInd w:val="0"/>
        <w:spacing w:line="240" w:lineRule="auto"/>
      </w:pPr>
    </w:p>
    <w:p w14:paraId="61220B02" w14:textId="77777777" w:rsidR="003F5BE2" w:rsidRDefault="003F5BE2" w:rsidP="003F5BE2">
      <w:pPr>
        <w:pStyle w:val="2"/>
        <w:spacing w:after="144"/>
        <w:ind w:firstLine="360"/>
      </w:pPr>
      <w:r>
        <w:t>5.3 Riadiaca štruktúra</w:t>
      </w:r>
    </w:p>
    <w:p w14:paraId="720D2BC8" w14:textId="28B7896B" w:rsidR="003F5BE2" w:rsidRDefault="003F5BE2" w:rsidP="003F5BE2">
      <w:pPr>
        <w:autoSpaceDE w:val="0"/>
        <w:autoSpaceDN w:val="0"/>
        <w:adjustRightInd w:val="0"/>
        <w:spacing w:line="240" w:lineRule="auto"/>
        <w:jc w:val="left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Verejný obstarávateľ (objednávateľ)</w:t>
      </w:r>
    </w:p>
    <w:p w14:paraId="7E55929C" w14:textId="77777777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Verejný obstarávateľ (objednávateľ) vymenuje kontaktnú osobu, ktorá bude poverená riadením projektu</w:t>
      </w:r>
    </w:p>
    <w:p w14:paraId="33E66DB9" w14:textId="77777777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v mene verejného obstarávateľa (objednávateľa). Táto kontaktná osoba bude reprezentovať verejného</w:t>
      </w:r>
    </w:p>
    <w:p w14:paraId="2A0C2036" w14:textId="58A95507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obstarávateľa (objednávateľa) vo všetkých záležitostiach týkajúcich sa realizácie Z</w:t>
      </w:r>
      <w:r>
        <w:t>m</w:t>
      </w:r>
      <w:r w:rsidRPr="003F5BE2">
        <w:t>luvy (na realizáciu</w:t>
      </w:r>
    </w:p>
    <w:p w14:paraId="2E3C6E77" w14:textId="77777777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prác) a tejto zmluvy a bude spolupracovať pri zabezpečovaní koordinácie a riadení projektu Stavebným</w:t>
      </w:r>
    </w:p>
    <w:p w14:paraId="5F66A392" w14:textId="77777777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dozorom, predovšetkým z hľadiska plnenia úloh administratívnej stránky projektu. Zabezpečuje</w:t>
      </w:r>
    </w:p>
    <w:p w14:paraId="7F9DF7CB" w14:textId="23B05781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komunikáciu medzi Stavebným dozorom, verejným obstarávateľom (objednávateľom ) a ostatnými</w:t>
      </w:r>
    </w:p>
    <w:p w14:paraId="6A382C31" w14:textId="77777777" w:rsidR="003F5BE2" w:rsidRPr="003F5BE2" w:rsidRDefault="003F5BE2" w:rsidP="003F5BE2">
      <w:pPr>
        <w:autoSpaceDE w:val="0"/>
        <w:autoSpaceDN w:val="0"/>
        <w:adjustRightInd w:val="0"/>
        <w:spacing w:line="240" w:lineRule="auto"/>
      </w:pPr>
      <w:r w:rsidRPr="003F5BE2">
        <w:t>orgánmi.</w:t>
      </w:r>
    </w:p>
    <w:p w14:paraId="6BC5760E" w14:textId="77777777" w:rsidR="003F5BE2" w:rsidRDefault="003F5BE2" w:rsidP="003F5BE2">
      <w:pPr>
        <w:autoSpaceDE w:val="0"/>
        <w:autoSpaceDN w:val="0"/>
        <w:adjustRightInd w:val="0"/>
        <w:spacing w:line="240" w:lineRule="auto"/>
        <w:jc w:val="left"/>
        <w:rPr>
          <w:rFonts w:ascii="TimesNewRomanPSMT" w:hAnsi="TimesNewRomanPSMT" w:cs="TimesNewRomanPSMT"/>
          <w:sz w:val="19"/>
          <w:szCs w:val="19"/>
        </w:rPr>
      </w:pPr>
    </w:p>
    <w:p w14:paraId="080440FA" w14:textId="662A73CB" w:rsidR="003F5BE2" w:rsidRDefault="003F5BE2" w:rsidP="003F5BE2">
      <w:pPr>
        <w:autoSpaceDE w:val="0"/>
        <w:autoSpaceDN w:val="0"/>
        <w:adjustRightInd w:val="0"/>
        <w:spacing w:line="240" w:lineRule="auto"/>
        <w:jc w:val="left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Úspešný uchádzač (dodávateľ)</w:t>
      </w:r>
    </w:p>
    <w:p w14:paraId="62FF141D" w14:textId="04CA3956" w:rsidR="003F5BE2" w:rsidRPr="003F5BE2" w:rsidRDefault="003F5BE2" w:rsidP="00397684">
      <w:pPr>
        <w:autoSpaceDE w:val="0"/>
        <w:autoSpaceDN w:val="0"/>
        <w:adjustRightInd w:val="0"/>
        <w:spacing w:line="240" w:lineRule="auto"/>
      </w:pPr>
      <w:r w:rsidRPr="003F5BE2">
        <w:t xml:space="preserve">Stavebný dozor </w:t>
      </w:r>
      <w:r w:rsidR="00887921">
        <w:t xml:space="preserve">bude </w:t>
      </w:r>
      <w:r w:rsidRPr="003F5BE2">
        <w:t>zodpovedný za administratívnu, riadiacu a</w:t>
      </w:r>
      <w:r w:rsidR="00887921">
        <w:t> </w:t>
      </w:r>
      <w:r w:rsidRPr="003F5BE2">
        <w:t>technickú</w:t>
      </w:r>
      <w:r w:rsidR="00887921">
        <w:t xml:space="preserve"> </w:t>
      </w:r>
      <w:r w:rsidRPr="003F5BE2">
        <w:t>správu Zmluvy (na realizáciu prác), priebežnú kontrolnú činnosť stavebných prác počas plnenia Zmluvy</w:t>
      </w:r>
      <w:r w:rsidR="00887921">
        <w:t xml:space="preserve"> </w:t>
      </w:r>
      <w:r w:rsidRPr="003F5BE2">
        <w:t>(na realizáciu prác).</w:t>
      </w:r>
    </w:p>
    <w:p w14:paraId="468EED26" w14:textId="1E5FCA6F" w:rsidR="003F5BE2" w:rsidRDefault="003F5BE2" w:rsidP="00397684">
      <w:pPr>
        <w:autoSpaceDE w:val="0"/>
        <w:autoSpaceDN w:val="0"/>
        <w:adjustRightInd w:val="0"/>
        <w:spacing w:line="240" w:lineRule="auto"/>
      </w:pPr>
      <w:r w:rsidRPr="003F5BE2">
        <w:t>Stavebný dozor bude spolupracovať za účelom plynulej realizácie predmetného projektu s</w:t>
      </w:r>
      <w:r w:rsidR="00887921">
        <w:t> </w:t>
      </w:r>
      <w:r w:rsidRPr="003F5BE2">
        <w:t>kontaktnou</w:t>
      </w:r>
      <w:r w:rsidR="00887921">
        <w:t xml:space="preserve"> </w:t>
      </w:r>
      <w:r w:rsidRPr="003F5BE2">
        <w:t>osobou verejného obstarávateľa (objednávateľa) a prípadne ďalšími určeným i</w:t>
      </w:r>
      <w:r w:rsidR="00887921">
        <w:t> </w:t>
      </w:r>
      <w:r w:rsidRPr="003F5BE2">
        <w:t>zamestnancami</w:t>
      </w:r>
      <w:r w:rsidR="00887921">
        <w:t xml:space="preserve"> </w:t>
      </w:r>
      <w:r w:rsidRPr="003F5BE2">
        <w:t>verejného obstarávateľa (objednávateľa) a taktiež bude povinný spolupracovať s</w:t>
      </w:r>
      <w:r w:rsidR="00887921">
        <w:t> </w:t>
      </w:r>
      <w:r w:rsidRPr="003F5BE2">
        <w:t>príslušnými</w:t>
      </w:r>
      <w:r w:rsidR="00887921">
        <w:t xml:space="preserve"> </w:t>
      </w:r>
      <w:r w:rsidRPr="003F5BE2">
        <w:t>pracovníkmi</w:t>
      </w:r>
      <w:r w:rsidR="009747DE">
        <w:t> </w:t>
      </w:r>
      <w:r w:rsidRPr="003F5BE2">
        <w:t>za</w:t>
      </w:r>
      <w:r w:rsidR="009747DE" w:rsidRPr="009747DE">
        <w:t xml:space="preserve"> účelom vykonávania kontroly fyzickej realizácie predmetného projektu v</w:t>
      </w:r>
      <w:r w:rsidR="009747DE">
        <w:t> </w:t>
      </w:r>
      <w:r w:rsidR="009747DE" w:rsidRPr="009747DE">
        <w:t>zmysle</w:t>
      </w:r>
      <w:r w:rsidR="009747DE">
        <w:t xml:space="preserve"> </w:t>
      </w:r>
      <w:r w:rsidR="009747DE" w:rsidRPr="009747DE">
        <w:t>pravidiel EK.</w:t>
      </w:r>
    </w:p>
    <w:p w14:paraId="29052F72" w14:textId="77777777" w:rsidR="008C0A73" w:rsidRDefault="008C0A73" w:rsidP="009747DE">
      <w:pPr>
        <w:autoSpaceDE w:val="0"/>
        <w:autoSpaceDN w:val="0"/>
        <w:adjustRightInd w:val="0"/>
        <w:spacing w:line="240" w:lineRule="auto"/>
        <w:jc w:val="left"/>
      </w:pPr>
    </w:p>
    <w:p w14:paraId="1F5EDA8C" w14:textId="77777777" w:rsidR="008C0A73" w:rsidRDefault="008C0A73" w:rsidP="008C0A73">
      <w:pPr>
        <w:pStyle w:val="1"/>
      </w:pPr>
      <w:r>
        <w:t>6. Požiadavky na poskytnutie služby (na predmet zákazky)</w:t>
      </w:r>
    </w:p>
    <w:p w14:paraId="14F2F04C" w14:textId="77777777" w:rsidR="008C0A73" w:rsidRDefault="008C0A73" w:rsidP="008C0A73">
      <w:pPr>
        <w:pStyle w:val="2"/>
        <w:spacing w:after="144"/>
        <w:ind w:firstLine="360"/>
      </w:pPr>
      <w:r>
        <w:t>6.1 Odborníci úspešného uchádzača (dodávateľa) zodpovední za poskytnutie služby</w:t>
      </w:r>
    </w:p>
    <w:p w14:paraId="2C7E77B2" w14:textId="5385B275" w:rsidR="008C0A73" w:rsidRPr="00E12CF4" w:rsidRDefault="008C0A73" w:rsidP="00397684">
      <w:pPr>
        <w:autoSpaceDE w:val="0"/>
        <w:autoSpaceDN w:val="0"/>
        <w:adjustRightInd w:val="0"/>
        <w:spacing w:line="240" w:lineRule="auto"/>
      </w:pPr>
      <w:r w:rsidRPr="00E12CF4">
        <w:t>Pracovná skupina Stavebného dozoru, ktorá bude zodpovedná za poskytnutie služby podľa zadávacej dokumentácie vrátane Zmluvy o poskytnutí služieb, sa musí skladať z dvoch kategórií odborníkov, z tzv. „Kľúčových“ a „Nekľúčových“ Všetci odborníci, o ktorých sa predpokladá, že budú mať rozhodujúcu úlohu v rám ci realizácie Zmluvy o poskytnutí služieb sú označení ako „Kľúčoví“.</w:t>
      </w:r>
    </w:p>
    <w:p w14:paraId="6A21FF14" w14:textId="584F8462" w:rsidR="008C0A73" w:rsidRPr="00E12CF4" w:rsidRDefault="008C0A73" w:rsidP="00397684">
      <w:pPr>
        <w:autoSpaceDE w:val="0"/>
        <w:autoSpaceDN w:val="0"/>
        <w:adjustRightInd w:val="0"/>
        <w:spacing w:line="240" w:lineRule="auto"/>
      </w:pPr>
      <w:r w:rsidRPr="00E12CF4">
        <w:t>Personálnu zostavu pracovnej skupiny Stavebného dozoru musí dopĺňať tzv. „Podporný“ technický a administratívny personál.</w:t>
      </w:r>
    </w:p>
    <w:p w14:paraId="35439D73" w14:textId="77777777" w:rsidR="008C0A73" w:rsidRDefault="008C0A73" w:rsidP="008C0A73">
      <w:pPr>
        <w:pStyle w:val="2"/>
        <w:spacing w:after="144"/>
        <w:ind w:firstLine="360"/>
      </w:pPr>
      <w:r>
        <w:lastRenderedPageBreak/>
        <w:t>6.2 Kľúčoví odborníci</w:t>
      </w:r>
    </w:p>
    <w:p w14:paraId="27A2CF26" w14:textId="6274B64C" w:rsidR="008C0A73" w:rsidRDefault="008C0A73" w:rsidP="00397684">
      <w:pPr>
        <w:autoSpaceDE w:val="0"/>
        <w:autoSpaceDN w:val="0"/>
        <w:adjustRightInd w:val="0"/>
        <w:spacing w:line="240" w:lineRule="auto"/>
      </w:pPr>
      <w:r w:rsidRPr="00E12CF4">
        <w:t>Požaduje sa, aby bol v čase vykonávania prác na stavbe trvalo prítomný kľúčový odborník 1 -</w:t>
      </w:r>
      <w:r w:rsidR="00066D66">
        <w:t xml:space="preserve"> </w:t>
      </w:r>
      <w:r w:rsidRPr="00E12CF4">
        <w:t>Stavebný dozor (vedúci</w:t>
      </w:r>
      <w:r w:rsidR="00066D66">
        <w:t xml:space="preserve"> </w:t>
      </w:r>
      <w:r w:rsidRPr="00E12CF4">
        <w:t>tímu), resp. prítomný aspoň jeden z kľúčových odborníkov.</w:t>
      </w:r>
      <w:r w:rsidR="00891042">
        <w:t xml:space="preserve"> </w:t>
      </w:r>
      <w:r w:rsidRPr="00E12CF4">
        <w:t>V prípade nevyhnutnosti nahradenia ktoréhokoľvek kľúčového odborníka počas trvania zmluvy</w:t>
      </w:r>
      <w:r w:rsidR="00891042">
        <w:t xml:space="preserve"> </w:t>
      </w:r>
      <w:r w:rsidRPr="00E12CF4">
        <w:t>musí nový kľúčový odborník spĺňať uvedené minimálne požiadavky na výkon pozície v</w:t>
      </w:r>
      <w:r w:rsidR="00891042">
        <w:t xml:space="preserve"> </w:t>
      </w:r>
      <w:r w:rsidRPr="00E12CF4">
        <w:t>pracovnom tím e úspešného uchádzača.</w:t>
      </w:r>
    </w:p>
    <w:p w14:paraId="4503BC06" w14:textId="77777777" w:rsidR="001F4691" w:rsidRPr="00E12CF4" w:rsidRDefault="001F4691" w:rsidP="008C0A73">
      <w:pPr>
        <w:autoSpaceDE w:val="0"/>
        <w:autoSpaceDN w:val="0"/>
        <w:adjustRightInd w:val="0"/>
        <w:spacing w:line="240" w:lineRule="auto"/>
        <w:jc w:val="left"/>
      </w:pPr>
    </w:p>
    <w:p w14:paraId="2BF1BC06" w14:textId="4F28EEDF" w:rsidR="008C0A73" w:rsidRDefault="008C0A73" w:rsidP="00397684">
      <w:pPr>
        <w:autoSpaceDE w:val="0"/>
        <w:autoSpaceDN w:val="0"/>
        <w:adjustRightInd w:val="0"/>
        <w:spacing w:line="240" w:lineRule="auto"/>
      </w:pPr>
      <w:r w:rsidRPr="00E12CF4">
        <w:t>Minimálne požiadavky na pracovnú skupinu úspešného uchádzača:</w:t>
      </w:r>
    </w:p>
    <w:p w14:paraId="2F01F098" w14:textId="77777777" w:rsidR="001F4691" w:rsidRPr="00E12CF4" w:rsidRDefault="001F4691" w:rsidP="008C0A73">
      <w:pPr>
        <w:autoSpaceDE w:val="0"/>
        <w:autoSpaceDN w:val="0"/>
        <w:adjustRightInd w:val="0"/>
        <w:spacing w:line="240" w:lineRule="auto"/>
        <w:jc w:val="left"/>
      </w:pPr>
    </w:p>
    <w:p w14:paraId="0808C012" w14:textId="1ACF3CB1" w:rsidR="6A376FAB" w:rsidRDefault="1143FBAE" w:rsidP="6A376FA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A376FAB">
        <w:rPr>
          <w:u w:val="single"/>
        </w:rPr>
        <w:t>Kľúčový odborník č. 1: Stavebný dozor (vedúci tímu)</w:t>
      </w:r>
    </w:p>
    <w:p w14:paraId="2F2E0C83" w14:textId="0B5A1A8F" w:rsidR="008C0A73" w:rsidRPr="00E12CF4" w:rsidRDefault="4A4E3DFC" w:rsidP="055DEB27">
      <w:pPr>
        <w:spacing w:line="240" w:lineRule="auto"/>
      </w:pPr>
      <w:r>
        <w:t>P</w:t>
      </w:r>
      <w:r w:rsidR="047DCD7E">
        <w:t>reukáže osvedčenie na výkon činnosti stavebného dozoru - Stavebný dozor, Kategória Inžinierske stavby, Podkategória Dopravné stavby podľa zákona č. 138/1992 Zb. o autorizovaných architektoch a autorizovaných stavebných inžinieroch alebo ekvivalent prípadne ekvivalent dokladu vydaný v zahraničí</w:t>
      </w:r>
    </w:p>
    <w:p w14:paraId="45FE644B" w14:textId="29E11EAF" w:rsidR="055DEB27" w:rsidRPr="00403B13" w:rsidRDefault="055DEB27" w:rsidP="055DEB27">
      <w:pPr>
        <w:spacing w:line="240" w:lineRule="auto"/>
      </w:pPr>
    </w:p>
    <w:p w14:paraId="2633189C" w14:textId="4382F7FA" w:rsidR="008C0A73" w:rsidRPr="00E12CF4" w:rsidRDefault="18833492" w:rsidP="00403B13">
      <w:pPr>
        <w:spacing w:line="240" w:lineRule="auto"/>
      </w:pPr>
      <w:r>
        <w:t>P</w:t>
      </w:r>
      <w:r w:rsidR="047DCD7E">
        <w:t>reukáže min. 1 referenčnú skúsenosť  na výkon činnosti stavebného dozoru alebo stavebnotechnického dozoru alebo technického dozoru investora na stavbe obdobného charakteru, ako je predmet zákazky. Stavba musí obsahovať</w:t>
      </w:r>
      <w:r w:rsidR="08B1D4F4">
        <w:t>:</w:t>
      </w:r>
    </w:p>
    <w:p w14:paraId="6C9C2418" w14:textId="5018A18C" w:rsidR="055DEB27" w:rsidRDefault="055DEB27" w:rsidP="055DEB27">
      <w:pPr>
        <w:spacing w:line="240" w:lineRule="auto"/>
      </w:pPr>
    </w:p>
    <w:p w14:paraId="20CD3473" w14:textId="61002087" w:rsidR="008C0A73" w:rsidRPr="00E12CF4" w:rsidRDefault="53640141" w:rsidP="055DEB27">
      <w:r>
        <w:t xml:space="preserve">A, </w:t>
      </w:r>
      <w:r w:rsidR="047DCD7E">
        <w:t>vybudovanie alebo rekonštrukciu cesty v dĺžke min 200 metrov,</w:t>
      </w:r>
    </w:p>
    <w:p w14:paraId="7BD06A36" w14:textId="7C9EBEF4" w:rsidR="008C0A73" w:rsidRPr="00E12CF4" w:rsidRDefault="648E2C43" w:rsidP="055DEB27">
      <w:r>
        <w:t xml:space="preserve">B, </w:t>
      </w:r>
      <w:r w:rsidR="047DCD7E">
        <w:t>vybudovanie alebo rekonštrukciu mostu v dĺžke min. 20 metrov,</w:t>
      </w:r>
    </w:p>
    <w:p w14:paraId="4016C368" w14:textId="39AE0B53" w:rsidR="008C0A73" w:rsidRPr="00E12CF4" w:rsidRDefault="480E0167" w:rsidP="055DEB27">
      <w:pPr>
        <w:spacing w:line="240" w:lineRule="auto"/>
      </w:pPr>
      <w:r>
        <w:t xml:space="preserve">C, </w:t>
      </w:r>
      <w:r w:rsidR="047DCD7E">
        <w:t>na uvedenej stavbe bol na pozícií Vedúceho tímu SD/Zástupcu vedúceho tímu SD alebo ekvivalentu danej pozície podľa použitej terminológie,</w:t>
      </w:r>
    </w:p>
    <w:p w14:paraId="6AADA505" w14:textId="77A8F3CF" w:rsidR="008C0A73" w:rsidRPr="00E12CF4" w:rsidRDefault="47738AB9" w:rsidP="00403B13">
      <w:pPr>
        <w:spacing w:line="240" w:lineRule="auto"/>
      </w:pPr>
      <w:r>
        <w:t xml:space="preserve">D, </w:t>
      </w:r>
      <w:r w:rsidR="047DCD7E">
        <w:t>účasť na tejto stavbe na danej pozícii musí byť v dobe trvania zodpovedajúcej minimálne 50 % lehoty výstavby projektu (za lehotu výstavby sa považuje lehota odo dňa vydania oznámenia o začatí prác do dátumu ukončenia lehoty výstavby, ktorý je uvedený v platnej Zmluve o Dielo v čase predkladania ponuky.</w:t>
      </w:r>
    </w:p>
    <w:p w14:paraId="6DB196D4" w14:textId="703FD7B0" w:rsidR="055DEB27" w:rsidRDefault="055DEB27" w:rsidP="055DEB27">
      <w:pPr>
        <w:spacing w:line="240" w:lineRule="auto"/>
        <w:rPr>
          <w:rFonts w:cs="Times New Roman"/>
          <w:u w:val="single"/>
        </w:rPr>
      </w:pPr>
    </w:p>
    <w:p w14:paraId="2D94C053" w14:textId="4EA66003" w:rsidR="055DEB27" w:rsidRDefault="055DEB27" w:rsidP="055DEB27">
      <w:pPr>
        <w:spacing w:line="240" w:lineRule="auto"/>
        <w:rPr>
          <w:rFonts w:cs="Times New Roman"/>
          <w:u w:val="single"/>
        </w:rPr>
      </w:pPr>
    </w:p>
    <w:p w14:paraId="7AEFEC3C" w14:textId="7F3435E3" w:rsidR="055DEB27" w:rsidRDefault="055DEB27" w:rsidP="055DEB27">
      <w:pPr>
        <w:spacing w:line="240" w:lineRule="auto"/>
        <w:rPr>
          <w:rFonts w:cs="Times New Roman"/>
          <w:u w:val="single"/>
        </w:rPr>
      </w:pPr>
    </w:p>
    <w:p w14:paraId="50A9A2ED" w14:textId="37321852" w:rsidR="055DEB27" w:rsidRDefault="6BE7BD73" w:rsidP="055DEB27">
      <w:pPr>
        <w:spacing w:line="240" w:lineRule="auto"/>
      </w:pPr>
      <w:r w:rsidRPr="06C78FE0">
        <w:rPr>
          <w:u w:val="single"/>
        </w:rPr>
        <w:t>Kľúčový odborník č. 2: Odborník pre koľajový spodok a zvršok</w:t>
      </w:r>
    </w:p>
    <w:p w14:paraId="42059DFB" w14:textId="2B32C4F1" w:rsidR="1082D43D" w:rsidRDefault="1082D43D" w:rsidP="055DEB27">
      <w:pPr>
        <w:spacing w:line="240" w:lineRule="auto"/>
      </w:pPr>
      <w:r w:rsidRPr="055DEB27">
        <w:t>P</w:t>
      </w:r>
      <w:r w:rsidR="730FAE94" w:rsidRPr="055DEB27">
        <w:t>reukáže osvedčenie na výkon činnosti stavebného dozoru - Stavebný dozor, Kategória Inžinierske stavby, Podkategória Dopravné stavby podľa zákona č. 138/1992 Zb. o autorizovaných architektoch a autorizovaných stavebných inžinieroch alebo ekvivalent prípadne ekvivalent dokladu vydaný v zahraničí</w:t>
      </w:r>
    </w:p>
    <w:p w14:paraId="36AC9DDE" w14:textId="768C4EBF" w:rsidR="055DEB27" w:rsidRPr="00403B13" w:rsidRDefault="055DEB27" w:rsidP="055DEB27">
      <w:pPr>
        <w:spacing w:line="240" w:lineRule="auto"/>
      </w:pPr>
    </w:p>
    <w:p w14:paraId="47D7BFA3" w14:textId="198DEC4C" w:rsidR="04BE0BB9" w:rsidRPr="00403B13" w:rsidRDefault="04BE0BB9" w:rsidP="00403B13">
      <w:pPr>
        <w:spacing w:line="240" w:lineRule="auto"/>
      </w:pPr>
      <w:r w:rsidRPr="055DEB27">
        <w:t>P</w:t>
      </w:r>
      <w:r w:rsidR="730FAE94" w:rsidRPr="055DEB27">
        <w:t>reukáže min 1 referenčnú skúsenosť na výkon činnosti stavebného dozoru alebo stavebnotechnického dozoru alebo technického dozoru investora na stavbe obdobného charakteru ako je predmet zákazky. Stavba musí obsahovať:</w:t>
      </w:r>
    </w:p>
    <w:p w14:paraId="425F94C5" w14:textId="6A8E0E66" w:rsidR="055DEB27" w:rsidRDefault="055DEB27" w:rsidP="055DEB27">
      <w:pPr>
        <w:spacing w:line="240" w:lineRule="auto"/>
      </w:pPr>
    </w:p>
    <w:p w14:paraId="79DFA766" w14:textId="5F7E4B4C" w:rsidR="3CFC5A86" w:rsidRPr="00403B13" w:rsidRDefault="3CFC5A86" w:rsidP="055DEB27">
      <w:pPr>
        <w:spacing w:line="240" w:lineRule="auto"/>
      </w:pPr>
      <w:r w:rsidRPr="055DEB27">
        <w:t xml:space="preserve">A, </w:t>
      </w:r>
      <w:r w:rsidR="730FAE94" w:rsidRPr="055DEB27">
        <w:t>vybudovanie koľajového zvršku a spodku (električkového/vlakového),</w:t>
      </w:r>
    </w:p>
    <w:p w14:paraId="3C483E44" w14:textId="6E806B77" w:rsidR="6D14A160" w:rsidRDefault="6D14A160" w:rsidP="055DEB27">
      <w:pPr>
        <w:spacing w:line="240" w:lineRule="auto"/>
      </w:pPr>
      <w:r w:rsidRPr="055DEB27">
        <w:t xml:space="preserve">B, </w:t>
      </w:r>
      <w:r w:rsidR="730FAE94" w:rsidRPr="055DEB27">
        <w:t>na uvedenej stavbe bol na pozícií Stavebný dozor - Odborníka pre koľajový spodok a zvršok alebo ekvivalentu danej pozície podľa použitej terminológie,</w:t>
      </w:r>
    </w:p>
    <w:p w14:paraId="753E92F3" w14:textId="7BA42BAC" w:rsidR="7BA13FB7" w:rsidRPr="00403B13" w:rsidRDefault="7BA13FB7" w:rsidP="055DEB27">
      <w:pPr>
        <w:spacing w:line="240" w:lineRule="auto"/>
      </w:pPr>
      <w:r w:rsidRPr="055DEB27">
        <w:t xml:space="preserve">C, </w:t>
      </w:r>
      <w:r w:rsidR="730FAE94" w:rsidRPr="055DEB27">
        <w:t>účasť na tejto stavbe na danej pozícii musí byť v dobe trvania zodpovedajúcej minimálne 50 % Lehoty výstavby projektu (za Lehotu výstavby sa považuje lehota odo dňa vydania Oznámenia o začatí prác do dátumu ukončenia Lehoty výstavby, ktorý je uvedený v platnej Zmluve o Dielo v čase predkladania ponuky.</w:t>
      </w:r>
    </w:p>
    <w:p w14:paraId="2D211F91" w14:textId="2D5275B0" w:rsidR="055DEB27" w:rsidRDefault="055DEB27" w:rsidP="055DEB27">
      <w:pPr>
        <w:spacing w:line="240" w:lineRule="auto"/>
        <w:rPr>
          <w:rFonts w:cs="Times New Roman"/>
          <w:u w:val="single"/>
        </w:rPr>
      </w:pPr>
    </w:p>
    <w:p w14:paraId="1F63561F" w14:textId="1448A993" w:rsidR="055DEB27" w:rsidRDefault="055DEB27" w:rsidP="055DEB27">
      <w:pPr>
        <w:spacing w:line="240" w:lineRule="auto"/>
        <w:rPr>
          <w:rFonts w:cs="Times New Roman"/>
          <w:u w:val="single"/>
        </w:rPr>
      </w:pPr>
    </w:p>
    <w:p w14:paraId="33E79DC8" w14:textId="65AFAF1D" w:rsidR="0207D61C" w:rsidRDefault="0207D61C" w:rsidP="055DEB27">
      <w:pPr>
        <w:numPr>
          <w:ilvl w:val="0"/>
          <w:numId w:val="47"/>
        </w:numPr>
        <w:spacing w:line="240" w:lineRule="auto"/>
        <w:ind w:left="0"/>
        <w:rPr>
          <w:rFonts w:cs="Times New Roman"/>
          <w:u w:val="single"/>
        </w:rPr>
      </w:pPr>
      <w:r w:rsidRPr="06C78FE0">
        <w:rPr>
          <w:rFonts w:cs="Times New Roman"/>
          <w:u w:val="single"/>
        </w:rPr>
        <w:t>Kľúčový odborník č. 3: Odborník pre inžinierske/dopravné stavby</w:t>
      </w:r>
    </w:p>
    <w:p w14:paraId="142C43D5" w14:textId="518FD574" w:rsidR="055DEB27" w:rsidRDefault="055DEB27" w:rsidP="055DEB27">
      <w:pPr>
        <w:spacing w:line="240" w:lineRule="auto"/>
        <w:rPr>
          <w:rFonts w:eastAsia="Calibri" w:cs="Arial"/>
          <w:szCs w:val="21"/>
          <w:u w:val="single"/>
        </w:rPr>
      </w:pPr>
    </w:p>
    <w:p w14:paraId="4375D596" w14:textId="2539B1F5" w:rsidR="682E9855" w:rsidRPr="00403B13" w:rsidRDefault="682E9855" w:rsidP="055DEB27">
      <w:pPr>
        <w:spacing w:line="240" w:lineRule="auto"/>
      </w:pPr>
      <w:r w:rsidRPr="055DEB27">
        <w:t>Preukázanie osvedčenia na výkon činnosti stavebného dozoru - Stavebný dozor, Kategória Inžinierske stavby, Podkategória Dopravné stavby podľa zákona č. 138/1992 Zb. o autorizovaných architektoch a autorizovaných stavebných inžinieroch alebo ekvivalent prípadne ekvivalent dokladu vydaný v zahraničí,</w:t>
      </w:r>
    </w:p>
    <w:p w14:paraId="4E205E80" w14:textId="518E36E4" w:rsidR="055DEB27" w:rsidRDefault="055DEB27" w:rsidP="055DEB27">
      <w:pPr>
        <w:spacing w:line="240" w:lineRule="auto"/>
      </w:pPr>
    </w:p>
    <w:p w14:paraId="44F365C5" w14:textId="0521E36E" w:rsidR="592F6812" w:rsidRPr="00403B13" w:rsidRDefault="592F6812" w:rsidP="055DEB27">
      <w:pPr>
        <w:spacing w:line="240" w:lineRule="auto"/>
      </w:pPr>
      <w:r w:rsidRPr="055DEB27">
        <w:t>P</w:t>
      </w:r>
      <w:r w:rsidR="682E9855" w:rsidRPr="055DEB27">
        <w:t>reukáže min 1 referenčnú skúsenosť na výkon činnosti stavebného dozoru alebo stavebnotechnického dozoru alebo technického dozoru investora na stavbe obdobného charakteru ako je predmet zákazky. Stavba musí obsahovať:</w:t>
      </w:r>
    </w:p>
    <w:p w14:paraId="4638EA30" w14:textId="3A43DE77" w:rsidR="055DEB27" w:rsidRDefault="055DEB27" w:rsidP="055DEB27">
      <w:pPr>
        <w:spacing w:line="240" w:lineRule="auto"/>
      </w:pPr>
    </w:p>
    <w:p w14:paraId="5716CFCE" w14:textId="20FED6C0" w:rsidR="4B316BB5" w:rsidRPr="00403B13" w:rsidRDefault="4B316BB5" w:rsidP="055DEB27">
      <w:pPr>
        <w:spacing w:line="240" w:lineRule="auto"/>
      </w:pPr>
      <w:r w:rsidRPr="055DEB27">
        <w:t xml:space="preserve">A, </w:t>
      </w:r>
      <w:r w:rsidR="682E9855" w:rsidRPr="055DEB27">
        <w:t>úprava jestvujúcej cesty prípadne novovybudovanú cestu v dĺžke min 200 metrov,</w:t>
      </w:r>
    </w:p>
    <w:p w14:paraId="20C9752E" w14:textId="03A33BDE" w:rsidR="2A83DE4E" w:rsidRPr="00403B13" w:rsidRDefault="2A83DE4E" w:rsidP="055DEB27">
      <w:pPr>
        <w:spacing w:line="240" w:lineRule="auto"/>
      </w:pPr>
      <w:r w:rsidRPr="055DEB27">
        <w:t xml:space="preserve">B, </w:t>
      </w:r>
      <w:r w:rsidR="682E9855" w:rsidRPr="055DEB27">
        <w:t>na uvedenej stavbe bol na pozícií Stavebný dozor - Odborník pre inžinierske/dopravné stavby alebo ekvivalentu danej pozície podľa použitej terminológie,</w:t>
      </w:r>
    </w:p>
    <w:p w14:paraId="2EF12DBA" w14:textId="05887D72" w:rsidR="69DCB8B5" w:rsidRDefault="69DCB8B5" w:rsidP="055DEB27">
      <w:pPr>
        <w:spacing w:line="240" w:lineRule="auto"/>
      </w:pPr>
      <w:r w:rsidRPr="055DEB27">
        <w:t xml:space="preserve">C, </w:t>
      </w:r>
      <w:r w:rsidR="682E9855" w:rsidRPr="055DEB27">
        <w:t>účasť na tejto stavbe na danej pozícii musí byť v dobe trvania zodpovedajúcej minimálne 50 % Lehoty výstavby projektu (za Lehotu výstavby sa považuje lehota odo dňa vydania Oznámenia o začatí prác do dátumu ukončenia Lehoty výstavby, ktorý je uvedený v platnej Zmluve o Dielo v čase predkladania ponuky.</w:t>
      </w:r>
    </w:p>
    <w:p w14:paraId="0E4DEB84" w14:textId="02ED6377" w:rsidR="055DEB27" w:rsidRDefault="055DEB27" w:rsidP="055DEB27">
      <w:pPr>
        <w:spacing w:line="240" w:lineRule="auto"/>
        <w:rPr>
          <w:rFonts w:eastAsia="Calibri" w:cs="Arial"/>
          <w:szCs w:val="21"/>
        </w:rPr>
      </w:pPr>
    </w:p>
    <w:p w14:paraId="766BFC8E" w14:textId="39039930" w:rsidR="055DEB27" w:rsidRDefault="055DEB27" w:rsidP="055DEB27">
      <w:pPr>
        <w:spacing w:line="240" w:lineRule="auto"/>
        <w:rPr>
          <w:rFonts w:eastAsia="Calibri" w:cs="Arial"/>
          <w:szCs w:val="21"/>
        </w:rPr>
      </w:pPr>
    </w:p>
    <w:p w14:paraId="00BEFA2F" w14:textId="6D9ED83A" w:rsidR="00882434" w:rsidRPr="00882434" w:rsidRDefault="24138DA4" w:rsidP="00403B13">
      <w:pPr>
        <w:spacing w:line="240" w:lineRule="auto"/>
        <w:jc w:val="left"/>
        <w:rPr>
          <w:u w:val="single"/>
        </w:rPr>
      </w:pPr>
      <w:r w:rsidRPr="055DEB27">
        <w:rPr>
          <w:u w:val="single"/>
        </w:rPr>
        <w:t>Kľúčový odborník č. 4: Odborník pre inžinierske siete</w:t>
      </w:r>
    </w:p>
    <w:p w14:paraId="6E40850C" w14:textId="21827C16" w:rsidR="055DEB27" w:rsidRDefault="055DEB27" w:rsidP="055DEB27">
      <w:pPr>
        <w:spacing w:line="240" w:lineRule="auto"/>
      </w:pPr>
    </w:p>
    <w:p w14:paraId="0EAA7972" w14:textId="45B50DA0" w:rsidR="00882434" w:rsidRPr="00403B13" w:rsidRDefault="713AA154" w:rsidP="055DEB27">
      <w:pPr>
        <w:spacing w:line="240" w:lineRule="auto"/>
      </w:pPr>
      <w:r w:rsidRPr="055DEB27">
        <w:t>Preukázanie osvedčenia na výkon činnosti stavebného dozoru - Stavebný dozor, Kategória Inžinierske stavby, Podkategória Potrubné, energetické a iné líniové stavby podľa zákona č. 138/1992 Zb. o autorizovaných architektoch a autorizovaných stavebných inžinieroch alebo ekvivalent prípadne ekvivalent dokladu vydaný v zahraničí</w:t>
      </w:r>
    </w:p>
    <w:p w14:paraId="2F89F94D" w14:textId="3AC30441" w:rsidR="00882434" w:rsidRDefault="00882434" w:rsidP="055DEB27">
      <w:pPr>
        <w:spacing w:line="240" w:lineRule="auto"/>
      </w:pPr>
    </w:p>
    <w:p w14:paraId="73585362" w14:textId="609C70F6" w:rsidR="00882434" w:rsidRPr="00403B13" w:rsidRDefault="713AA154" w:rsidP="00403B13">
      <w:pPr>
        <w:spacing w:line="240" w:lineRule="auto"/>
      </w:pPr>
      <w:r w:rsidRPr="055DEB27">
        <w:t>Preukáže min 1 referenčnú skúsenosť na výkon činnosti stavebného dozoru alebo stavebnotechnického dozoru alebo technického dozoru investora na stavbe obdobného charakteru ako je predmet zákazky. Stavba musí obsahovať:</w:t>
      </w:r>
    </w:p>
    <w:p w14:paraId="3429E963" w14:textId="2BA18844" w:rsidR="00882434" w:rsidRDefault="00882434" w:rsidP="055DEB27">
      <w:pPr>
        <w:spacing w:line="240" w:lineRule="auto"/>
      </w:pPr>
    </w:p>
    <w:p w14:paraId="7AC0FFAC" w14:textId="0EA15012" w:rsidR="00882434" w:rsidRDefault="42F72A5C" w:rsidP="055DEB27">
      <w:pPr>
        <w:spacing w:line="240" w:lineRule="auto"/>
      </w:pPr>
      <w:r w:rsidRPr="4E7DA502">
        <w:t xml:space="preserve">A, </w:t>
      </w:r>
      <w:r w:rsidR="39F2621A" w:rsidRPr="4E7DA502">
        <w:t>prekládky inžinierskych sietí (preložku VN),</w:t>
      </w:r>
    </w:p>
    <w:p w14:paraId="504FE992" w14:textId="2A4689F1" w:rsidR="00882434" w:rsidRPr="00403B13" w:rsidRDefault="4AE1613E" w:rsidP="055DEB27">
      <w:pPr>
        <w:spacing w:line="240" w:lineRule="auto"/>
      </w:pPr>
      <w:r w:rsidRPr="055DEB27">
        <w:t xml:space="preserve">B, </w:t>
      </w:r>
      <w:r w:rsidR="713AA154" w:rsidRPr="055DEB27">
        <w:t>na uvedenej stavbe bol na pozícií Stavebný dozor - Odborník pre inžinierske siete  alebo ekvivalentu danej pozície podľa použitej terminológie,</w:t>
      </w:r>
    </w:p>
    <w:p w14:paraId="47A98C91" w14:textId="25BACA69" w:rsidR="00882434" w:rsidRDefault="5C0B8C40" w:rsidP="055DEB27">
      <w:pPr>
        <w:spacing w:line="240" w:lineRule="auto"/>
      </w:pPr>
      <w:r w:rsidRPr="055DEB27">
        <w:t xml:space="preserve">C, </w:t>
      </w:r>
      <w:r w:rsidR="713AA154" w:rsidRPr="055DEB27">
        <w:t>účasť na tejto stavbe na danej pozícii musí byť v dobe trvania zodpovedajúcej minimálne 50 % Lehoty výstavby projektu (za Lehotu výstavby sa považuje lehota odo dňa vydania Oznámenia o začatí prác do dátumu ukončenia Lehoty výstavby, ktorý je uvedený v platnej Zmluve o Dielo v čase predkladania ponuky.</w:t>
      </w:r>
    </w:p>
    <w:p w14:paraId="303961BA" w14:textId="56982577" w:rsidR="00882434" w:rsidRDefault="00882434" w:rsidP="055DEB27">
      <w:pPr>
        <w:autoSpaceDE w:val="0"/>
        <w:autoSpaceDN w:val="0"/>
        <w:adjustRightInd w:val="0"/>
        <w:spacing w:line="240" w:lineRule="auto"/>
        <w:rPr>
          <w:rFonts w:eastAsia="Calibri" w:cs="Arial"/>
          <w:szCs w:val="21"/>
        </w:rPr>
      </w:pPr>
    </w:p>
    <w:p w14:paraId="19038D92" w14:textId="0035538D" w:rsidR="00397684" w:rsidRPr="00104E66" w:rsidRDefault="00397684" w:rsidP="6A376FAB">
      <w:pPr>
        <w:pStyle w:val="Odsekzoznamu"/>
        <w:autoSpaceDE w:val="0"/>
        <w:autoSpaceDN w:val="0"/>
        <w:adjustRightInd w:val="0"/>
        <w:spacing w:line="240" w:lineRule="auto"/>
        <w:rPr>
          <w:rFonts w:cs="Times New Roman"/>
        </w:rPr>
      </w:pPr>
    </w:p>
    <w:p w14:paraId="3EC2B067" w14:textId="7046FAAB" w:rsidR="00104E66" w:rsidRPr="00104E66" w:rsidRDefault="59ECD363" w:rsidP="6A376FAB">
      <w:pPr>
        <w:autoSpaceDE w:val="0"/>
        <w:autoSpaceDN w:val="0"/>
        <w:adjustRightInd w:val="0"/>
        <w:spacing w:line="240" w:lineRule="auto"/>
        <w:rPr>
          <w:rFonts w:cs="Times New Roman"/>
          <w:u w:val="single"/>
        </w:rPr>
      </w:pPr>
      <w:r w:rsidRPr="055DEB27">
        <w:rPr>
          <w:rFonts w:cs="Times New Roman"/>
          <w:u w:val="single"/>
        </w:rPr>
        <w:t>Kľúčový odborník č. 5 Odborník pre prevádzkové súbory, trakčné vedenia a rozvody VN</w:t>
      </w:r>
    </w:p>
    <w:p w14:paraId="4073C750" w14:textId="32E1871E" w:rsidR="00BF2545" w:rsidRPr="00403B13" w:rsidRDefault="4C769A1F" w:rsidP="4E7DA502">
      <w:pPr>
        <w:spacing w:line="240" w:lineRule="auto"/>
      </w:pPr>
      <w:r w:rsidRPr="4E7DA502">
        <w:t xml:space="preserve">Preukázanie osvedčenia na výkon činnosti stavebného dozoru Stavebný dozor, Kategória Technické, technologické a energetické vybavenie stavieb, Podkategória Elektrotechnické zariadenia podľa zákona č. 138/1992 Zb. o autorizovaných architektoch a autorizovaných stavebných inžinieroch </w:t>
      </w:r>
      <w:r w:rsidR="53874318" w:rsidRPr="4E7DA502">
        <w:rPr>
          <w:rFonts w:eastAsiaTheme="minorEastAsia"/>
          <w:szCs w:val="21"/>
        </w:rPr>
        <w:t xml:space="preserve">alebo držiteľ Osvedčenia o vykonaní odbornej skúšky podľa Zákona NR SR č. 138/1992 </w:t>
      </w:r>
      <w:proofErr w:type="spellStart"/>
      <w:r w:rsidR="53874318" w:rsidRPr="4E7DA502">
        <w:rPr>
          <w:rFonts w:eastAsiaTheme="minorEastAsia"/>
          <w:szCs w:val="21"/>
        </w:rPr>
        <w:t>Z.z</w:t>
      </w:r>
      <w:proofErr w:type="spellEnd"/>
      <w:r w:rsidR="53874318" w:rsidRPr="4E7DA502">
        <w:rPr>
          <w:rFonts w:eastAsiaTheme="minorEastAsia"/>
          <w:szCs w:val="21"/>
        </w:rPr>
        <w:t xml:space="preserve">. o autorizovaných architektoch a autorizovaných stavebných inžinieroch v znení neskorších predpisov vydané Slovenskou komorou stavebných inžinierov na činnosť stavebného dozoru s odborným zameraním Technické, technologické a energetické vybavenie stavieb - elektrotechnické zariadenia </w:t>
      </w:r>
      <w:r w:rsidRPr="4E7DA502">
        <w:t>alebo ekvivalent prípadne ekvivalent dokladu vydaný v zahraničí</w:t>
      </w:r>
    </w:p>
    <w:p w14:paraId="314DA7A6" w14:textId="2BCCF10A" w:rsidR="00BF2545" w:rsidRDefault="00BF2545" w:rsidP="055DEB27">
      <w:pPr>
        <w:spacing w:line="240" w:lineRule="auto"/>
      </w:pPr>
    </w:p>
    <w:p w14:paraId="3DBDEA00" w14:textId="26AB8671" w:rsidR="00BF2545" w:rsidRPr="00403B13" w:rsidRDefault="0E81F1C8" w:rsidP="055DEB27">
      <w:pPr>
        <w:spacing w:line="240" w:lineRule="auto"/>
      </w:pPr>
      <w:r w:rsidRPr="055DEB27">
        <w:t>P</w:t>
      </w:r>
      <w:r w:rsidR="1DEFEAB5" w:rsidRPr="055DEB27">
        <w:t>reukáže min 1 referenčnú skúsenosť na výkon činnosti stavebného dozoru alebo stavebnotechnického dozoru alebo technického dozoru investora na stavbe obdobného charakteru ako je predmet zákazky. Stavba musí obsahovať:</w:t>
      </w:r>
    </w:p>
    <w:p w14:paraId="35DC8F39" w14:textId="2DC31EA2" w:rsidR="00BF2545" w:rsidRDefault="00BF2545" w:rsidP="055DEB27">
      <w:pPr>
        <w:spacing w:line="240" w:lineRule="auto"/>
      </w:pPr>
    </w:p>
    <w:p w14:paraId="1114FBC0" w14:textId="76E1134D" w:rsidR="00BF2545" w:rsidRPr="00403B13" w:rsidRDefault="644F5A8A" w:rsidP="4E7DA502">
      <w:pPr>
        <w:spacing w:line="240" w:lineRule="auto"/>
      </w:pPr>
      <w:r w:rsidRPr="4E7DA502">
        <w:t xml:space="preserve">A, </w:t>
      </w:r>
      <w:r w:rsidR="4C769A1F" w:rsidRPr="4E7DA502">
        <w:t xml:space="preserve">trakčné vedenia </w:t>
      </w:r>
    </w:p>
    <w:p w14:paraId="2FA29000" w14:textId="0A01BB3C" w:rsidR="00BF2545" w:rsidRPr="00403B13" w:rsidRDefault="325BADD4" w:rsidP="055DEB27">
      <w:pPr>
        <w:spacing w:line="240" w:lineRule="auto"/>
      </w:pPr>
      <w:r w:rsidRPr="055DEB27">
        <w:t xml:space="preserve">B, </w:t>
      </w:r>
      <w:r w:rsidR="1DEFEAB5" w:rsidRPr="055DEB27">
        <w:t>na uvedenej stavbe bol na pozícií Stavebný dozor - Odborník pre prevádzkové súbory, trakčné vedenia a rozvody VN alebo ekvivalentu danej pozície podľa použitej terminológie,</w:t>
      </w:r>
    </w:p>
    <w:p w14:paraId="2E4833C1" w14:textId="79B5C386" w:rsidR="00BF2545" w:rsidRPr="00403B13" w:rsidRDefault="2B4D2CD3" w:rsidP="055DEB27">
      <w:pPr>
        <w:spacing w:line="240" w:lineRule="auto"/>
      </w:pPr>
      <w:r w:rsidRPr="055DEB27">
        <w:t xml:space="preserve">C, </w:t>
      </w:r>
      <w:r w:rsidR="1DEFEAB5" w:rsidRPr="055DEB27">
        <w:t>účasť na tejto stavbe na danej pozícii musí byť v dobe trvania zodpovedajúcej minimálne 50 % Lehoty výstavby projektu (za Lehotu výstavby sa považuje lehota odo dňa vydania Oznámenia o začatí prác do dátumu ukončenia Lehoty výstavby, ktorý je uvedený v platnej Zmluve o Dielo v čase predkladania ponuky.</w:t>
      </w:r>
    </w:p>
    <w:p w14:paraId="63703A85" w14:textId="528E36CD" w:rsidR="00BF2545" w:rsidRDefault="00BF2545" w:rsidP="055DEB27">
      <w:pPr>
        <w:spacing w:line="240" w:lineRule="auto"/>
        <w:rPr>
          <w:rFonts w:eastAsia="Calibri" w:cs="Arial"/>
          <w:szCs w:val="21"/>
        </w:rPr>
      </w:pPr>
    </w:p>
    <w:p w14:paraId="7E3D3A4B" w14:textId="363BE3C1" w:rsidR="055DEB27" w:rsidRDefault="055DEB27" w:rsidP="055DEB27">
      <w:pPr>
        <w:spacing w:line="240" w:lineRule="auto"/>
        <w:rPr>
          <w:rFonts w:eastAsia="Calibri" w:cs="Arial"/>
          <w:szCs w:val="21"/>
        </w:rPr>
      </w:pPr>
    </w:p>
    <w:p w14:paraId="56DF58CD" w14:textId="1BF9DD4A" w:rsidR="055DEB27" w:rsidRDefault="055DEB27" w:rsidP="055DEB27">
      <w:pPr>
        <w:pStyle w:val="Zkladntext"/>
        <w:tabs>
          <w:tab w:val="left" w:pos="567"/>
        </w:tabs>
        <w:jc w:val="left"/>
        <w:rPr>
          <w:rFonts w:ascii="Arial Narrow" w:hAnsi="Arial Narrow"/>
          <w:b/>
          <w:bCs/>
          <w:caps/>
          <w:sz w:val="21"/>
          <w:szCs w:val="21"/>
        </w:rPr>
      </w:pPr>
    </w:p>
    <w:p w14:paraId="50519B9D" w14:textId="7118F5EC" w:rsidR="00EA0DF0" w:rsidRPr="00EA0DF0" w:rsidRDefault="00EA0DF0" w:rsidP="00EA0DF0">
      <w:pPr>
        <w:pStyle w:val="1"/>
      </w:pPr>
      <w:r w:rsidRPr="00EA0DF0">
        <w:t>6.3 Ne</w:t>
      </w:r>
      <w:r w:rsidR="00397684">
        <w:t>kľ</w:t>
      </w:r>
      <w:r w:rsidRPr="00EA0DF0">
        <w:t>účoví odborníci</w:t>
      </w:r>
    </w:p>
    <w:p w14:paraId="19DB020A" w14:textId="2A4A10E1" w:rsidR="00EA0DF0" w:rsidRDefault="00EA0DF0" w:rsidP="00EA0DF0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EA0DF0">
        <w:rPr>
          <w:rFonts w:ascii="Arial Narrow" w:hAnsi="Arial Narrow" w:cs="Times New Roman"/>
          <w:noProof w:val="0"/>
          <w:sz w:val="21"/>
          <w:szCs w:val="21"/>
          <w:lang w:eastAsia="en-US"/>
        </w:rPr>
        <w:t>Účasť nekľúčových odborníkov sa požaduje za účelom kontroly priebehu výstavby z hľadiska ostatných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EA0DF0">
        <w:rPr>
          <w:rFonts w:ascii="Arial Narrow" w:hAnsi="Arial Narrow" w:cs="Times New Roman"/>
          <w:noProof w:val="0"/>
          <w:sz w:val="21"/>
          <w:szCs w:val="21"/>
          <w:lang w:eastAsia="en-US"/>
        </w:rPr>
        <w:t>odborností potrebných pre plnenie Zmluvy o poskytovaní služieb.</w:t>
      </w:r>
    </w:p>
    <w:p w14:paraId="47D44699" w14:textId="77777777" w:rsidR="00D230C1" w:rsidRDefault="00D230C1" w:rsidP="00EA0DF0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3BB1205D" w14:textId="77777777" w:rsidR="00FF35E8" w:rsidRDefault="00D230C1" w:rsidP="00D230C1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</w:pPr>
      <w:r w:rsidRPr="00FF35E8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 xml:space="preserve">Odborník č. </w:t>
      </w:r>
      <w:r w:rsidR="00FF35E8" w:rsidRPr="00FF35E8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>1</w:t>
      </w:r>
      <w:r w:rsidRPr="00FF35E8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>: Osoba zodpovedná za kontrolu kvality</w:t>
      </w:r>
    </w:p>
    <w:p w14:paraId="63C873B4" w14:textId="33BFE0A9" w:rsidR="00D230C1" w:rsidRDefault="1F80305C" w:rsidP="06C78FE0">
      <w:pPr>
        <w:pStyle w:val="Odsekzoznamu"/>
        <w:numPr>
          <w:ilvl w:val="0"/>
          <w:numId w:val="47"/>
        </w:numPr>
        <w:spacing w:line="240" w:lineRule="auto"/>
        <w:rPr>
          <w:rFonts w:cs="Times New Roman"/>
        </w:rPr>
      </w:pPr>
      <w:r w:rsidRPr="06C78FE0">
        <w:rPr>
          <w:rFonts w:cs="Times New Roman"/>
        </w:rPr>
        <w:t>A</w:t>
      </w:r>
      <w:r w:rsidR="35680F29" w:rsidRPr="06C78FE0">
        <w:rPr>
          <w:rFonts w:cs="Times New Roman"/>
        </w:rPr>
        <w:t xml:space="preserve">spoň </w:t>
      </w:r>
      <w:r w:rsidR="4E398780" w:rsidRPr="06C78FE0">
        <w:rPr>
          <w:rFonts w:cs="Times New Roman"/>
        </w:rPr>
        <w:t xml:space="preserve">na </w:t>
      </w:r>
      <w:r w:rsidR="35680F29" w:rsidRPr="06C78FE0">
        <w:rPr>
          <w:rFonts w:cs="Times New Roman"/>
        </w:rPr>
        <w:t>jedn</w:t>
      </w:r>
      <w:r w:rsidR="1F19D03E" w:rsidRPr="06C78FE0">
        <w:rPr>
          <w:rFonts w:cs="Times New Roman"/>
        </w:rPr>
        <w:t xml:space="preserve">ej </w:t>
      </w:r>
      <w:r w:rsidR="35680F29" w:rsidRPr="06C78FE0">
        <w:rPr>
          <w:rFonts w:cs="Times New Roman"/>
        </w:rPr>
        <w:t xml:space="preserve"> stavb</w:t>
      </w:r>
      <w:r w:rsidR="7F21DDAE" w:rsidRPr="06C78FE0">
        <w:rPr>
          <w:rFonts w:cs="Times New Roman"/>
        </w:rPr>
        <w:t>e</w:t>
      </w:r>
      <w:r w:rsidR="35680F29" w:rsidRPr="06C78FE0">
        <w:rPr>
          <w:rFonts w:cs="Times New Roman"/>
        </w:rPr>
        <w:t xml:space="preserve"> týkajúc</w:t>
      </w:r>
      <w:r w:rsidR="3E8EA84D" w:rsidRPr="06C78FE0">
        <w:rPr>
          <w:rFonts w:cs="Times New Roman"/>
        </w:rPr>
        <w:t>ej</w:t>
      </w:r>
      <w:r w:rsidR="35680F29" w:rsidRPr="06C78FE0">
        <w:rPr>
          <w:rFonts w:cs="Times New Roman"/>
        </w:rPr>
        <w:t xml:space="preserve"> sa výstavby, modernizácie resp. komplexnej</w:t>
      </w:r>
      <w:r w:rsidR="2D4A91F8" w:rsidRPr="06C78FE0">
        <w:rPr>
          <w:rFonts w:cs="Times New Roman"/>
        </w:rPr>
        <w:t xml:space="preserve"> </w:t>
      </w:r>
      <w:r w:rsidR="35680F29" w:rsidRPr="06C78FE0">
        <w:rPr>
          <w:rFonts w:cs="Times New Roman"/>
        </w:rPr>
        <w:t xml:space="preserve">rekonštrukcie </w:t>
      </w:r>
      <w:r w:rsidR="525FCFCE" w:rsidRPr="06C78FE0">
        <w:rPr>
          <w:rFonts w:cs="Times New Roman"/>
        </w:rPr>
        <w:t xml:space="preserve"> dopravnej infraštruktúry</w:t>
      </w:r>
      <w:r w:rsidR="35680F29" w:rsidRPr="06C78FE0">
        <w:rPr>
          <w:rFonts w:cs="Times New Roman"/>
        </w:rPr>
        <w:t xml:space="preserve">, ktorej zmluvná cena bola v minimálnej výške </w:t>
      </w:r>
      <w:r w:rsidR="2D4A91F8" w:rsidRPr="06C78FE0">
        <w:rPr>
          <w:rFonts w:cs="Times New Roman"/>
        </w:rPr>
        <w:t>5</w:t>
      </w:r>
      <w:r w:rsidR="35680F29" w:rsidRPr="06C78FE0">
        <w:rPr>
          <w:rFonts w:cs="Times New Roman"/>
        </w:rPr>
        <w:t xml:space="preserve"> 000</w:t>
      </w:r>
      <w:r w:rsidR="2D4A91F8" w:rsidRPr="06C78FE0">
        <w:rPr>
          <w:rFonts w:cs="Times New Roman"/>
        </w:rPr>
        <w:t> </w:t>
      </w:r>
      <w:r w:rsidR="35680F29" w:rsidRPr="06C78FE0">
        <w:rPr>
          <w:rFonts w:cs="Times New Roman"/>
        </w:rPr>
        <w:t>000</w:t>
      </w:r>
      <w:r w:rsidR="2D4A91F8" w:rsidRPr="06C78FE0">
        <w:rPr>
          <w:rFonts w:cs="Times New Roman"/>
        </w:rPr>
        <w:t xml:space="preserve"> </w:t>
      </w:r>
      <w:r w:rsidR="35680F29" w:rsidRPr="06C78FE0">
        <w:rPr>
          <w:rFonts w:cs="Times New Roman"/>
        </w:rPr>
        <w:t xml:space="preserve">(slovom: </w:t>
      </w:r>
      <w:r w:rsidR="2D4A91F8" w:rsidRPr="06C78FE0">
        <w:rPr>
          <w:rFonts w:cs="Times New Roman"/>
        </w:rPr>
        <w:t>päť</w:t>
      </w:r>
      <w:r w:rsidR="35680F29" w:rsidRPr="06C78FE0">
        <w:rPr>
          <w:rFonts w:cs="Times New Roman"/>
        </w:rPr>
        <w:t xml:space="preserve"> miliónov) € bez DPH</w:t>
      </w:r>
      <w:r w:rsidR="3C8B407D" w:rsidRPr="06C78FE0">
        <w:rPr>
          <w:rFonts w:cs="Times New Roman"/>
        </w:rPr>
        <w:t xml:space="preserve"> </w:t>
      </w:r>
      <w:r w:rsidR="08F39586" w:rsidRPr="06C78FE0">
        <w:rPr>
          <w:rFonts w:cs="Times New Roman"/>
        </w:rPr>
        <w:t xml:space="preserve">vykonával činnosť </w:t>
      </w:r>
      <w:r w:rsidR="3C8B407D" w:rsidRPr="06C78FE0">
        <w:rPr>
          <w:rFonts w:cs="Times New Roman"/>
        </w:rPr>
        <w:t>na pozícii osoby zodpovednej za kontrolu kvality</w:t>
      </w:r>
      <w:r w:rsidR="0A088AF0" w:rsidRPr="00403B13">
        <w:rPr>
          <w:rFonts w:eastAsiaTheme="minorEastAsia"/>
          <w:szCs w:val="21"/>
        </w:rPr>
        <w:t xml:space="preserve"> (kvalitára) v</w:t>
      </w:r>
      <w:r w:rsidR="0A088AF0" w:rsidRPr="06C78FE0">
        <w:rPr>
          <w:rFonts w:eastAsiaTheme="minorEastAsia"/>
          <w:szCs w:val="21"/>
        </w:rPr>
        <w:t xml:space="preserve"> tíme stavebného dozoru/stavebnotechnického dozoru alebo u </w:t>
      </w:r>
      <w:r w:rsidR="0A088AF0" w:rsidRPr="00403B13">
        <w:rPr>
          <w:rFonts w:eastAsiaTheme="minorEastAsia"/>
          <w:szCs w:val="21"/>
        </w:rPr>
        <w:t>zhotoviteľa</w:t>
      </w:r>
      <w:r w:rsidR="0A088AF0" w:rsidRPr="06C78FE0">
        <w:rPr>
          <w:rFonts w:eastAsiaTheme="minorEastAsia"/>
          <w:szCs w:val="21"/>
        </w:rPr>
        <w:t xml:space="preserve">. </w:t>
      </w:r>
    </w:p>
    <w:p w14:paraId="0BB68F50" w14:textId="77777777" w:rsidR="00B912AC" w:rsidRDefault="00B912AC" w:rsidP="00B912AC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1D2320AA" w14:textId="40B75054" w:rsidR="00B912AC" w:rsidRPr="00B912AC" w:rsidRDefault="00B912AC" w:rsidP="00B912AC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</w:pPr>
      <w:r w:rsidRPr="00B912AC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>Odborník č. 2: Geodet</w:t>
      </w:r>
    </w:p>
    <w:p w14:paraId="17385595" w14:textId="38DE7A06" w:rsidR="00B912AC" w:rsidRDefault="3F0AE4D8" w:rsidP="06C78FE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6C78FE0">
        <w:rPr>
          <w:rFonts w:cs="Times New Roman"/>
        </w:rPr>
        <w:t>Aspoň na jednej  stavbe týkajúcej sa výstavby, modernizácie resp. komplexnej rekonštrukcie  dopravnej infraštruktúry</w:t>
      </w:r>
      <w:r w:rsidR="198AD9C2" w:rsidRPr="06C78FE0">
        <w:rPr>
          <w:rFonts w:cs="Times New Roman"/>
        </w:rPr>
        <w:t>, ktorej zmluvná cena bola v minimálnej výške 5 000 000 (slovom : päť miliónov) € bez DPH</w:t>
      </w:r>
      <w:r w:rsidR="2CDF85F0" w:rsidRPr="06C78FE0">
        <w:rPr>
          <w:rFonts w:cs="Times New Roman"/>
        </w:rPr>
        <w:t xml:space="preserve"> vykonával činnosť </w:t>
      </w:r>
      <w:r w:rsidR="6F6B5D2A" w:rsidRPr="06C78FE0">
        <w:rPr>
          <w:rFonts w:cs="Times New Roman"/>
        </w:rPr>
        <w:t>na pozícii geodeta</w:t>
      </w:r>
    </w:p>
    <w:p w14:paraId="4C55B446" w14:textId="63AA9D39" w:rsidR="00B912AC" w:rsidRDefault="198AD9C2" w:rsidP="06C78FE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6C78FE0">
        <w:rPr>
          <w:rFonts w:cs="Times New Roman"/>
        </w:rPr>
        <w:t xml:space="preserve">držiteľ Oprávnenia podľa § 5 zákona č. 216/1995 </w:t>
      </w:r>
      <w:proofErr w:type="spellStart"/>
      <w:r w:rsidRPr="06C78FE0">
        <w:rPr>
          <w:rFonts w:cs="Times New Roman"/>
        </w:rPr>
        <w:t>Z.z</w:t>
      </w:r>
      <w:proofErr w:type="spellEnd"/>
      <w:r w:rsidRPr="06C78FE0">
        <w:rPr>
          <w:rFonts w:cs="Times New Roman"/>
        </w:rPr>
        <w:t>. o Komore geodetov a kartografov v znení neskorších predpisov vydané Komorou geodetov a kartografov.</w:t>
      </w:r>
    </w:p>
    <w:p w14:paraId="58614E1A" w14:textId="77777777" w:rsidR="009B7DC3" w:rsidRDefault="009B7DC3" w:rsidP="009B7DC3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78172DA4" w14:textId="114B6D7A" w:rsidR="009B7DC3" w:rsidRPr="009B7DC3" w:rsidRDefault="009B7DC3" w:rsidP="009B7DC3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</w:pPr>
      <w:r w:rsidRPr="009B7DC3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 xml:space="preserve">Odborník č. 3: Osoba zodpovedná za </w:t>
      </w:r>
      <w:proofErr w:type="spellStart"/>
      <w:r w:rsidRPr="009B7DC3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>geotechniku</w:t>
      </w:r>
      <w:proofErr w:type="spellEnd"/>
    </w:p>
    <w:p w14:paraId="4E1C5BAC" w14:textId="00F16F15" w:rsidR="009B7DC3" w:rsidRDefault="400DFBFB" w:rsidP="06C78FE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6C78FE0">
        <w:rPr>
          <w:rFonts w:cs="Times New Roman"/>
        </w:rPr>
        <w:t>Aspoň na jednej  stavbe týkajúcej sa výstavby, modernizácie resp. komplexnej rekonštrukcie  dopravnej infraštruktúry, vykonával činnosť na</w:t>
      </w:r>
      <w:r w:rsidR="5D31F9F2" w:rsidRPr="06C78FE0">
        <w:rPr>
          <w:rFonts w:cs="Times New Roman"/>
        </w:rPr>
        <w:t xml:space="preserve"> pozícii </w:t>
      </w:r>
      <w:proofErr w:type="spellStart"/>
      <w:r w:rsidR="5D31F9F2" w:rsidRPr="06C78FE0">
        <w:rPr>
          <w:rFonts w:cs="Times New Roman"/>
        </w:rPr>
        <w:t>geotechnika</w:t>
      </w:r>
      <w:proofErr w:type="spellEnd"/>
      <w:r w:rsidR="54F6C0DE" w:rsidRPr="06C78FE0">
        <w:rPr>
          <w:rFonts w:cs="Times New Roman"/>
        </w:rPr>
        <w:t>.</w:t>
      </w:r>
    </w:p>
    <w:p w14:paraId="6C8EBB0C" w14:textId="3C5FCC55" w:rsidR="009B7DC3" w:rsidRDefault="32B77860" w:rsidP="06C78FE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6C78FE0">
        <w:rPr>
          <w:rFonts w:cs="Times New Roman"/>
        </w:rPr>
        <w:lastRenderedPageBreak/>
        <w:t xml:space="preserve">držiteľ Osvedčenia o vykonaní odbornej skúšky podľa Zákona </w:t>
      </w:r>
      <w:r w:rsidR="00EC1506" w:rsidRPr="06C78FE0">
        <w:rPr>
          <w:rFonts w:cs="Times New Roman"/>
        </w:rPr>
        <w:t>NR</w:t>
      </w:r>
      <w:r w:rsidRPr="06C78FE0">
        <w:rPr>
          <w:rFonts w:cs="Times New Roman"/>
        </w:rPr>
        <w:t xml:space="preserve"> SR č. 138/1992 </w:t>
      </w:r>
      <w:proofErr w:type="spellStart"/>
      <w:r w:rsidRPr="06C78FE0">
        <w:rPr>
          <w:rFonts w:cs="Times New Roman"/>
        </w:rPr>
        <w:t>Z.z</w:t>
      </w:r>
      <w:proofErr w:type="spellEnd"/>
      <w:r w:rsidRPr="06C78FE0">
        <w:rPr>
          <w:rFonts w:cs="Times New Roman"/>
        </w:rPr>
        <w:t xml:space="preserve">. o autorizovaných architektoch a autorizovaných stavebných inžinieroch v znení neskorších predpisov vydané Slovenskou komorou stavebných inžinierov na činnosť stavebného dozoru s odborným zameraním Inžinierske stavby - </w:t>
      </w:r>
      <w:proofErr w:type="spellStart"/>
      <w:r w:rsidRPr="06C78FE0">
        <w:rPr>
          <w:rFonts w:cs="Times New Roman"/>
        </w:rPr>
        <w:t>geotechnika</w:t>
      </w:r>
      <w:proofErr w:type="spellEnd"/>
      <w:r w:rsidRPr="06C78FE0">
        <w:rPr>
          <w:rFonts w:cs="Times New Roman"/>
        </w:rPr>
        <w:t>.</w:t>
      </w:r>
    </w:p>
    <w:p w14:paraId="7C2E7731" w14:textId="77777777" w:rsidR="00324CE4" w:rsidRDefault="00324CE4" w:rsidP="00324CE4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0A91CE5F" w14:textId="316C47CF" w:rsidR="00324CE4" w:rsidRPr="00324CE4" w:rsidRDefault="00324CE4" w:rsidP="00324CE4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</w:pPr>
      <w:r w:rsidRPr="00324CE4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>Odborník č. 4: Osoba zodpovedná za životné prostredie</w:t>
      </w:r>
    </w:p>
    <w:p w14:paraId="7A024C90" w14:textId="0B3575A3" w:rsidR="00324CE4" w:rsidRPr="00403B13" w:rsidRDefault="2DE246FC" w:rsidP="06C78FE0">
      <w:pPr>
        <w:pStyle w:val="Odsekzoznamu"/>
        <w:numPr>
          <w:ilvl w:val="0"/>
          <w:numId w:val="47"/>
        </w:numPr>
        <w:spacing w:line="240" w:lineRule="auto"/>
        <w:rPr>
          <w:rFonts w:eastAsiaTheme="minorEastAsia"/>
          <w:szCs w:val="21"/>
        </w:rPr>
      </w:pPr>
      <w:r w:rsidRPr="06C78FE0">
        <w:rPr>
          <w:rFonts w:cs="Times New Roman"/>
        </w:rPr>
        <w:t>M</w:t>
      </w:r>
      <w:r w:rsidR="0072AC19" w:rsidRPr="06C78FE0">
        <w:rPr>
          <w:rFonts w:eastAsiaTheme="minorEastAsia"/>
          <w:szCs w:val="21"/>
        </w:rPr>
        <w:t>usí byť odborne spôsobilá osoba so spôsobilosťou pre posudzovanie vplyvov na životné prostredie v</w:t>
      </w:r>
      <w:r w:rsidR="2EB69D91" w:rsidRPr="06C78FE0">
        <w:rPr>
          <w:rFonts w:eastAsiaTheme="minorEastAsia"/>
          <w:szCs w:val="21"/>
        </w:rPr>
        <w:t xml:space="preserve"> </w:t>
      </w:r>
      <w:r w:rsidR="0072AC19" w:rsidRPr="06C78FE0">
        <w:rPr>
          <w:rFonts w:eastAsiaTheme="minorEastAsia"/>
          <w:szCs w:val="21"/>
        </w:rPr>
        <w:t xml:space="preserve">zmysle zákona č. 24/2006 </w:t>
      </w:r>
      <w:bookmarkStart w:id="0" w:name="_Int_TzAOjtkP"/>
      <w:proofErr w:type="spellStart"/>
      <w:r w:rsidR="0072AC19" w:rsidRPr="06C78FE0">
        <w:rPr>
          <w:rFonts w:eastAsiaTheme="minorEastAsia"/>
          <w:szCs w:val="21"/>
        </w:rPr>
        <w:t>Z.z</w:t>
      </w:r>
      <w:bookmarkEnd w:id="0"/>
      <w:proofErr w:type="spellEnd"/>
      <w:r w:rsidR="0072AC19" w:rsidRPr="06C78FE0">
        <w:rPr>
          <w:rFonts w:eastAsiaTheme="minorEastAsia"/>
          <w:szCs w:val="21"/>
        </w:rPr>
        <w:t xml:space="preserve">. </w:t>
      </w:r>
      <w:r w:rsidR="7E3CB9AF" w:rsidRPr="06C78FE0">
        <w:rPr>
          <w:rFonts w:eastAsiaTheme="minorEastAsia"/>
          <w:szCs w:val="21"/>
        </w:rPr>
        <w:t xml:space="preserve">a </w:t>
      </w:r>
      <w:r w:rsidR="0072AC19" w:rsidRPr="06C78FE0">
        <w:rPr>
          <w:rFonts w:eastAsiaTheme="minorEastAsia"/>
          <w:szCs w:val="21"/>
        </w:rPr>
        <w:t xml:space="preserve">Vyhláškou MŽP SR č. 113/2006 </w:t>
      </w:r>
      <w:proofErr w:type="spellStart"/>
      <w:r w:rsidR="0072AC19" w:rsidRPr="06C78FE0">
        <w:rPr>
          <w:rFonts w:eastAsiaTheme="minorEastAsia"/>
          <w:szCs w:val="21"/>
        </w:rPr>
        <w:t>Z.z</w:t>
      </w:r>
      <w:proofErr w:type="spellEnd"/>
      <w:r w:rsidR="0072AC19" w:rsidRPr="06C78FE0">
        <w:rPr>
          <w:rFonts w:eastAsiaTheme="minorEastAsia"/>
          <w:szCs w:val="21"/>
        </w:rPr>
        <w:t xml:space="preserve">., ktorou sa ustanovujú podrobnosti odbornej spôsobilosti na účely posudzovania vplyvov na životné prostredie </w:t>
      </w:r>
      <w:r w:rsidR="514D3A5E" w:rsidRPr="06C78FE0">
        <w:rPr>
          <w:rFonts w:eastAsiaTheme="minorEastAsia"/>
          <w:szCs w:val="21"/>
        </w:rPr>
        <w:t xml:space="preserve">v </w:t>
      </w:r>
      <w:r w:rsidR="0072AC19" w:rsidRPr="06C78FE0">
        <w:rPr>
          <w:rFonts w:eastAsiaTheme="minorEastAsia"/>
          <w:szCs w:val="21"/>
        </w:rPr>
        <w:t xml:space="preserve">poslednom znení </w:t>
      </w:r>
      <w:r w:rsidR="2782E0F6" w:rsidRPr="06C78FE0">
        <w:rPr>
          <w:rFonts w:eastAsiaTheme="minorEastAsia"/>
          <w:szCs w:val="21"/>
        </w:rPr>
        <w:t xml:space="preserve">v </w:t>
      </w:r>
      <w:r w:rsidR="0072AC19" w:rsidRPr="06C78FE0">
        <w:rPr>
          <w:rFonts w:eastAsiaTheme="minorEastAsia"/>
          <w:szCs w:val="21"/>
        </w:rPr>
        <w:t>odbore činnosti: environmentalistika alebo ochrana prírody pre oblasť činnosti:</w:t>
      </w:r>
      <w:r w:rsidR="5872BDDF" w:rsidRPr="06C78FE0">
        <w:rPr>
          <w:rFonts w:eastAsiaTheme="minorEastAsia"/>
          <w:szCs w:val="21"/>
        </w:rPr>
        <w:t xml:space="preserve"> </w:t>
      </w:r>
      <w:r w:rsidR="2A2029FA" w:rsidRPr="06C78FE0">
        <w:rPr>
          <w:rFonts w:eastAsiaTheme="minorEastAsia"/>
          <w:szCs w:val="21"/>
        </w:rPr>
        <w:t xml:space="preserve"> </w:t>
      </w:r>
      <w:r w:rsidR="0072AC19" w:rsidRPr="06C78FE0">
        <w:rPr>
          <w:rFonts w:eastAsiaTheme="minorEastAsia"/>
          <w:szCs w:val="21"/>
        </w:rPr>
        <w:t xml:space="preserve">líniové stavby a </w:t>
      </w:r>
      <w:r w:rsidR="15D483D2" w:rsidRPr="06C78FE0">
        <w:rPr>
          <w:rFonts w:eastAsiaTheme="minorEastAsia"/>
          <w:szCs w:val="21"/>
        </w:rPr>
        <w:t xml:space="preserve">v </w:t>
      </w:r>
      <w:r w:rsidR="0072AC19" w:rsidRPr="06C78FE0">
        <w:rPr>
          <w:rFonts w:eastAsiaTheme="minorEastAsia"/>
          <w:szCs w:val="21"/>
        </w:rPr>
        <w:t xml:space="preserve">období posledných 15-tich rokov vykonával činnosť environmentálneho dozoru na dopravných stavbách. </w:t>
      </w:r>
    </w:p>
    <w:p w14:paraId="38B14813" w14:textId="442895B4" w:rsidR="0099772B" w:rsidRDefault="0099772B" w:rsidP="00403B13">
      <w:pPr>
        <w:autoSpaceDE w:val="0"/>
        <w:autoSpaceDN w:val="0"/>
        <w:adjustRightInd w:val="0"/>
        <w:spacing w:line="240" w:lineRule="auto"/>
        <w:rPr>
          <w:rFonts w:eastAsia="Calibri" w:cs="Arial"/>
          <w:szCs w:val="21"/>
        </w:rPr>
      </w:pPr>
    </w:p>
    <w:p w14:paraId="5E8D16B7" w14:textId="630BA55C" w:rsidR="4E7DA502" w:rsidRDefault="4E7DA502" w:rsidP="4E7DA502">
      <w:pPr>
        <w:spacing w:line="240" w:lineRule="auto"/>
        <w:rPr>
          <w:rFonts w:eastAsia="Calibri" w:cs="Arial"/>
          <w:szCs w:val="21"/>
        </w:rPr>
      </w:pPr>
    </w:p>
    <w:p w14:paraId="0C7693D8" w14:textId="1D51C10E" w:rsidR="4E7DA502" w:rsidRDefault="4E7DA502" w:rsidP="4E7DA502">
      <w:pPr>
        <w:spacing w:line="240" w:lineRule="auto"/>
        <w:rPr>
          <w:rFonts w:eastAsia="Calibri" w:cs="Arial"/>
          <w:szCs w:val="21"/>
        </w:rPr>
      </w:pPr>
    </w:p>
    <w:p w14:paraId="3046BED0" w14:textId="77777777" w:rsidR="0099772B" w:rsidRPr="0099772B" w:rsidRDefault="0099772B" w:rsidP="0099772B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</w:pPr>
      <w:r w:rsidRPr="0099772B">
        <w:rPr>
          <w:rFonts w:ascii="Arial Narrow" w:hAnsi="Arial Narrow" w:cs="Times New Roman"/>
          <w:noProof w:val="0"/>
          <w:sz w:val="21"/>
          <w:szCs w:val="21"/>
          <w:u w:val="single"/>
          <w:lang w:eastAsia="en-US"/>
        </w:rPr>
        <w:t>Odborník č. 5: Koordinátor BOZP</w:t>
      </w:r>
    </w:p>
    <w:p w14:paraId="616809E5" w14:textId="2F69CD42" w:rsidR="25CB1B88" w:rsidRPr="00403B13" w:rsidRDefault="25CB1B88" w:rsidP="06C78FE0">
      <w:pPr>
        <w:pStyle w:val="Odsekzoznamu"/>
        <w:numPr>
          <w:ilvl w:val="0"/>
          <w:numId w:val="47"/>
        </w:numPr>
        <w:spacing w:line="240" w:lineRule="auto"/>
        <w:rPr>
          <w:rFonts w:cs="Times New Roman"/>
        </w:rPr>
      </w:pPr>
      <w:r w:rsidRPr="00403B13">
        <w:rPr>
          <w:rFonts w:cs="Times New Roman"/>
        </w:rPr>
        <w:t>musí spĺňať nasledovné minimálne požiadavky:</w:t>
      </w:r>
      <w:r w:rsidR="69D0F690" w:rsidRPr="06C78FE0">
        <w:rPr>
          <w:rFonts w:cs="Times New Roman"/>
        </w:rPr>
        <w:t xml:space="preserve"> </w:t>
      </w:r>
      <w:r w:rsidRPr="00403B13">
        <w:rPr>
          <w:rFonts w:cs="Times New Roman"/>
        </w:rPr>
        <w:t>v</w:t>
      </w:r>
      <w:r w:rsidRPr="06C78FE0">
        <w:rPr>
          <w:rFonts w:cs="Times New Roman"/>
        </w:rPr>
        <w:t xml:space="preserve"> </w:t>
      </w:r>
      <w:r w:rsidRPr="00403B13">
        <w:rPr>
          <w:rFonts w:cs="Times New Roman"/>
        </w:rPr>
        <w:t>období posledných 1</w:t>
      </w:r>
      <w:r w:rsidRPr="06C78FE0">
        <w:rPr>
          <w:rFonts w:cs="Times New Roman"/>
        </w:rPr>
        <w:t>5 rokov vykonával na dopravných stavbách činnosť Koordinátora bezpečnosti na stavenisku aspoň na jednej cestnej stavbe a</w:t>
      </w:r>
      <w:r w:rsidR="7F25C066" w:rsidRPr="06C78FE0">
        <w:rPr>
          <w:rFonts w:cs="Times New Roman"/>
        </w:rPr>
        <w:t xml:space="preserve"> </w:t>
      </w:r>
      <w:r w:rsidRPr="06C78FE0">
        <w:rPr>
          <w:rFonts w:cs="Times New Roman"/>
        </w:rPr>
        <w:t xml:space="preserve">spĺňa podmienky § 6 ods.1 Nariadenia vlády č 396/2006 Z. z. </w:t>
      </w:r>
      <w:r w:rsidR="3F97D47E" w:rsidRPr="06C78FE0">
        <w:rPr>
          <w:rFonts w:cs="Times New Roman"/>
        </w:rPr>
        <w:t xml:space="preserve">o </w:t>
      </w:r>
      <w:r w:rsidR="12A14C71" w:rsidRPr="06C78FE0">
        <w:rPr>
          <w:rFonts w:cs="Times New Roman"/>
        </w:rPr>
        <w:t xml:space="preserve">minimálnych </w:t>
      </w:r>
      <w:r w:rsidRPr="06C78FE0">
        <w:rPr>
          <w:rFonts w:cs="Times New Roman"/>
        </w:rPr>
        <w:t>bezpečnostných a zdravotných požiadavkách na stavenisko.</w:t>
      </w:r>
    </w:p>
    <w:p w14:paraId="3CEED369" w14:textId="199D553E" w:rsidR="0099772B" w:rsidRPr="0099772B" w:rsidRDefault="69BDE3F8" w:rsidP="06C78FE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6C78FE0">
        <w:rPr>
          <w:rFonts w:cs="Times New Roman"/>
        </w:rPr>
        <w:t xml:space="preserve">aspoň jedna stavba týkajúca sa výstavby, modernizácie resp. komplexnej rekonštrukcie </w:t>
      </w:r>
      <w:r w:rsidR="3B22A915" w:rsidRPr="06C78FE0">
        <w:rPr>
          <w:rFonts w:cs="Times New Roman"/>
        </w:rPr>
        <w:t xml:space="preserve"> dopravnej infraštruktúry</w:t>
      </w:r>
      <w:r w:rsidRPr="06C78FE0">
        <w:rPr>
          <w:rFonts w:cs="Times New Roman"/>
        </w:rPr>
        <w:t xml:space="preserve">; </w:t>
      </w:r>
    </w:p>
    <w:p w14:paraId="6D83D302" w14:textId="430FFCA3" w:rsidR="0099772B" w:rsidRPr="0099772B" w:rsidRDefault="0B6D385B" w:rsidP="06C78FE0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</w:rPr>
      </w:pPr>
      <w:r w:rsidRPr="4E7DA502">
        <w:rPr>
          <w:rFonts w:cs="Times New Roman"/>
        </w:rPr>
        <w:t xml:space="preserve">držiteľ </w:t>
      </w:r>
      <w:r w:rsidR="171F6878" w:rsidRPr="4E7DA502">
        <w:rPr>
          <w:rFonts w:cs="Times New Roman"/>
        </w:rPr>
        <w:t>osvedčenia</w:t>
      </w:r>
      <w:r w:rsidRPr="4E7DA502">
        <w:rPr>
          <w:rFonts w:cs="Times New Roman"/>
        </w:rPr>
        <w:t xml:space="preserve"> autorizovaného bezpečnostného technika podľa § 6 zákona č. 125/2006 Z. z. o inšpekcii práce a o zmene a doplnení zákona č. 82/2005 Z. z. o nelegálnej práci a nelegálnom zamestnávaní a o zmene a doplnení niektorých zákonov v znení neskorších predpisov v nadväznosti na § 24 zákona č. 124/2006 Z. z. o bezpečnosti a ochrane zdravia pri prácu a o zmene a doplnení niektorých zákonov.</w:t>
      </w:r>
    </w:p>
    <w:p w14:paraId="0BBC38D3" w14:textId="77777777" w:rsidR="009B7DC3" w:rsidRDefault="009B7DC3" w:rsidP="009B7DC3">
      <w:pPr>
        <w:pStyle w:val="Odsekzoznamu"/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174AC843" w14:textId="77777777" w:rsidR="00BA1AB6" w:rsidRDefault="00BA1AB6" w:rsidP="009B7DC3">
      <w:pPr>
        <w:pStyle w:val="Odsekzoznamu"/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492ACA48" w14:textId="77777777" w:rsidR="00BA1AB6" w:rsidRPr="00BA1AB6" w:rsidRDefault="00BA1AB6" w:rsidP="00BA1AB6">
      <w:pPr>
        <w:pStyle w:val="2"/>
        <w:spacing w:after="144"/>
        <w:ind w:firstLine="360"/>
      </w:pPr>
      <w:r w:rsidRPr="00BA1AB6">
        <w:t>6.4 Podporný personál</w:t>
      </w:r>
    </w:p>
    <w:p w14:paraId="33E456FB" w14:textId="6032B7F0" w:rsidR="00BA1AB6" w:rsidRPr="00121910" w:rsidRDefault="00BA1AB6" w:rsidP="00121910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BA1AB6">
        <w:rPr>
          <w:rFonts w:cs="Times New Roman"/>
          <w:szCs w:val="21"/>
        </w:rPr>
        <w:t>Úspešný uchádzač (dodávateľ) zabezpečí dostatočnú podporu odborníkom prostredníctvom asistencie</w:t>
      </w:r>
      <w:r>
        <w:rPr>
          <w:rFonts w:cs="Times New Roman"/>
          <w:szCs w:val="21"/>
        </w:rPr>
        <w:t xml:space="preserve"> </w:t>
      </w:r>
      <w:r w:rsidRPr="00BA1AB6">
        <w:rPr>
          <w:rFonts w:cs="Times New Roman"/>
          <w:szCs w:val="21"/>
        </w:rPr>
        <w:t>skúseného administratívneho personálu. Podporný personál bude zabezpečovať vybavovanie</w:t>
      </w:r>
      <w:r>
        <w:rPr>
          <w:rFonts w:cs="Times New Roman"/>
          <w:szCs w:val="21"/>
        </w:rPr>
        <w:t xml:space="preserve"> </w:t>
      </w:r>
      <w:r w:rsidRPr="00BA1AB6">
        <w:rPr>
          <w:rFonts w:cs="Times New Roman"/>
          <w:szCs w:val="21"/>
        </w:rPr>
        <w:t>a organizáciu pracovnej korešpondencie a pomocné práce pri výkone činností Stavebného dozoru.</w:t>
      </w:r>
      <w:r w:rsidR="00121910">
        <w:rPr>
          <w:rFonts w:cs="Times New Roman"/>
          <w:szCs w:val="21"/>
        </w:rPr>
        <w:t xml:space="preserve"> </w:t>
      </w:r>
      <w:r w:rsidRPr="00121910">
        <w:rPr>
          <w:rFonts w:cs="Times New Roman"/>
          <w:szCs w:val="21"/>
        </w:rPr>
        <w:t>Náklady na firemnú podporu a podporný personál budú v ponuke započítané do navrhovanej zmluvnej</w:t>
      </w:r>
      <w:r w:rsidR="00121910">
        <w:rPr>
          <w:rFonts w:cs="Times New Roman"/>
          <w:szCs w:val="21"/>
        </w:rPr>
        <w:t xml:space="preserve"> </w:t>
      </w:r>
      <w:r w:rsidRPr="00121910">
        <w:rPr>
          <w:rFonts w:cs="Times New Roman"/>
          <w:szCs w:val="21"/>
        </w:rPr>
        <w:t>ceny.</w:t>
      </w:r>
    </w:p>
    <w:p w14:paraId="716BAB8B" w14:textId="0BE1009D" w:rsidR="00BA1AB6" w:rsidRPr="00121910" w:rsidRDefault="00BA1AB6" w:rsidP="00121910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121910">
        <w:rPr>
          <w:rFonts w:cs="Times New Roman"/>
          <w:szCs w:val="21"/>
        </w:rPr>
        <w:t>Podporný personál má taktiež mať odbornú znalosť a zručnosť v nasledovných oblastiach za účelom</w:t>
      </w:r>
      <w:r w:rsidR="00121910">
        <w:rPr>
          <w:rFonts w:cs="Times New Roman"/>
          <w:szCs w:val="21"/>
        </w:rPr>
        <w:t xml:space="preserve"> </w:t>
      </w:r>
      <w:r w:rsidRPr="00121910">
        <w:rPr>
          <w:rFonts w:cs="Times New Roman"/>
          <w:szCs w:val="21"/>
        </w:rPr>
        <w:t>podpory kľúčových a nekľúčových odborníkov v kritickom období plnenia povinností tímu SD:</w:t>
      </w:r>
    </w:p>
    <w:p w14:paraId="2704010B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dopravné stavby</w:t>
      </w:r>
    </w:p>
    <w:p w14:paraId="3B77F6FB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inžinierske siete</w:t>
      </w:r>
    </w:p>
    <w:p w14:paraId="37BB8FB1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svetelné, signalizačné, prenosové a informačné systémy, preložky optických káblov</w:t>
      </w:r>
    </w:p>
    <w:p w14:paraId="776A77F4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kalkulant, rozpočtár</w:t>
      </w:r>
    </w:p>
    <w:p w14:paraId="59362365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fakturácia, finančná expertíza</w:t>
      </w:r>
    </w:p>
    <w:p w14:paraId="335859DB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agenda kontrolných dní, spracovávanie a podávanie mesačných správ</w:t>
      </w:r>
    </w:p>
    <w:p w14:paraId="1A684C61" w14:textId="77777777" w:rsid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agenda zmenových objednávok a nárokov Zhotoviteľa</w:t>
      </w:r>
    </w:p>
    <w:p w14:paraId="09A816EE" w14:textId="38150B89" w:rsidR="00BA1AB6" w:rsidRPr="00121910" w:rsidRDefault="1C4556F6">
      <w:pPr>
        <w:pStyle w:val="Odsekzoznamu"/>
        <w:numPr>
          <w:ilvl w:val="0"/>
          <w:numId w:val="47"/>
        </w:num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4E7DA502">
        <w:rPr>
          <w:rFonts w:cs="Times New Roman"/>
        </w:rPr>
        <w:t>právna expertíza</w:t>
      </w:r>
    </w:p>
    <w:p w14:paraId="0482AE20" w14:textId="77777777" w:rsidR="009B7DC3" w:rsidRDefault="009B7DC3" w:rsidP="009B7DC3">
      <w:pPr>
        <w:pStyle w:val="Odsekzoznamu"/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3F423807" w14:textId="36F34785" w:rsidR="00F7532F" w:rsidRDefault="00F7532F" w:rsidP="00F7532F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F7532F">
        <w:rPr>
          <w:rFonts w:cs="Times New Roman"/>
          <w:szCs w:val="21"/>
        </w:rPr>
        <w:t>Celý tím Stavebného dozoru musí byť schopný plynulé komunikovať (písomne aj ústne) v</w:t>
      </w:r>
      <w:r>
        <w:rPr>
          <w:rFonts w:cs="Times New Roman"/>
          <w:szCs w:val="21"/>
        </w:rPr>
        <w:t xml:space="preserve"> </w:t>
      </w:r>
      <w:r w:rsidRPr="00F7532F">
        <w:rPr>
          <w:rFonts w:cs="Times New Roman"/>
          <w:szCs w:val="21"/>
        </w:rPr>
        <w:t>slovenskom jazyku. Všetky náklady spojené s prípadnou potrebou tlmočenia resp. prekladania</w:t>
      </w:r>
      <w:r>
        <w:rPr>
          <w:rFonts w:cs="Times New Roman"/>
          <w:szCs w:val="21"/>
        </w:rPr>
        <w:t xml:space="preserve"> </w:t>
      </w:r>
      <w:r w:rsidRPr="00F7532F">
        <w:rPr>
          <w:rFonts w:cs="Times New Roman"/>
          <w:szCs w:val="21"/>
        </w:rPr>
        <w:t>textov do slovenského jazyka znáša úspešný uchádzač.</w:t>
      </w:r>
    </w:p>
    <w:p w14:paraId="1280318A" w14:textId="77777777" w:rsidR="008B4432" w:rsidRDefault="008B4432" w:rsidP="00F7532F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22DA3B3A" w14:textId="77777777" w:rsidR="008B4432" w:rsidRDefault="008B4432" w:rsidP="00F7532F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4C70B4B1" w14:textId="77777777" w:rsidR="008B4432" w:rsidRPr="008B4432" w:rsidRDefault="008B4432" w:rsidP="008B4432">
      <w:pPr>
        <w:pStyle w:val="2"/>
        <w:spacing w:after="144"/>
        <w:ind w:firstLine="360"/>
      </w:pPr>
      <w:r w:rsidRPr="008B4432">
        <w:t>6.5 Kancelárske priestory</w:t>
      </w:r>
    </w:p>
    <w:p w14:paraId="2283470C" w14:textId="3F016A63" w:rsidR="008B4432" w:rsidRDefault="008B4432" w:rsidP="009153F8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8B4432">
        <w:rPr>
          <w:rFonts w:cs="Times New Roman"/>
          <w:szCs w:val="21"/>
        </w:rPr>
        <w:t>Verejný obstarávateľ (objednávateľ) poskytne pre úspešného uchádzača (dodávateľa) kancelárske</w:t>
      </w:r>
      <w:r>
        <w:rPr>
          <w:rFonts w:cs="Times New Roman"/>
          <w:szCs w:val="21"/>
        </w:rPr>
        <w:t xml:space="preserve"> </w:t>
      </w:r>
      <w:r w:rsidRPr="008B4432">
        <w:rPr>
          <w:rFonts w:cs="Times New Roman"/>
          <w:szCs w:val="21"/>
        </w:rPr>
        <w:t>priestory s plochou min. 80 m2, vrátane pripojenia na internet, napojenia na inžinierske</w:t>
      </w:r>
      <w:r>
        <w:rPr>
          <w:rFonts w:cs="Times New Roman"/>
          <w:szCs w:val="21"/>
        </w:rPr>
        <w:t xml:space="preserve"> </w:t>
      </w:r>
      <w:r w:rsidRPr="008B4432">
        <w:rPr>
          <w:rFonts w:cs="Times New Roman"/>
          <w:szCs w:val="21"/>
        </w:rPr>
        <w:t>siete a zabezpečí vykurovanie, údržbu a upratovanie, vrátane kancelárskeho nábytku potrebného pre</w:t>
      </w:r>
      <w:r>
        <w:rPr>
          <w:rFonts w:cs="Times New Roman"/>
          <w:szCs w:val="21"/>
        </w:rPr>
        <w:t xml:space="preserve"> </w:t>
      </w:r>
      <w:r w:rsidRPr="008B4432">
        <w:rPr>
          <w:rFonts w:cs="Times New Roman"/>
          <w:szCs w:val="21"/>
        </w:rPr>
        <w:t>vykonávanie činnosti SD ako aj rokovaciu miestnosť.</w:t>
      </w:r>
      <w:r w:rsidR="009153F8">
        <w:rPr>
          <w:rFonts w:cs="Times New Roman"/>
          <w:szCs w:val="21"/>
        </w:rPr>
        <w:t xml:space="preserve"> </w:t>
      </w:r>
      <w:r w:rsidR="009153F8" w:rsidRPr="009153F8">
        <w:rPr>
          <w:rFonts w:cs="Times New Roman"/>
          <w:szCs w:val="21"/>
        </w:rPr>
        <w:t>úspešný uchádzač (dodávateľ) si hradí náklady na tlač a kopírovanie, telekomunikačné náklady</w:t>
      </w:r>
      <w:r w:rsidR="009153F8">
        <w:rPr>
          <w:rFonts w:cs="Times New Roman"/>
          <w:szCs w:val="21"/>
        </w:rPr>
        <w:t xml:space="preserve"> </w:t>
      </w:r>
      <w:r w:rsidR="009153F8" w:rsidRPr="009153F8">
        <w:rPr>
          <w:rFonts w:cs="Times New Roman"/>
          <w:szCs w:val="21"/>
        </w:rPr>
        <w:t>(miestne a medzinárodné) a spotrebný materiál. Verejný obstarávate</w:t>
      </w:r>
      <w:r w:rsidR="009153F8">
        <w:rPr>
          <w:rFonts w:cs="Times New Roman"/>
          <w:szCs w:val="21"/>
        </w:rPr>
        <w:t>ľ</w:t>
      </w:r>
      <w:r w:rsidR="009153F8" w:rsidRPr="009153F8">
        <w:rPr>
          <w:rFonts w:cs="Times New Roman"/>
          <w:szCs w:val="21"/>
        </w:rPr>
        <w:t xml:space="preserve"> (objednávateľ) nebude</w:t>
      </w:r>
      <w:r w:rsidR="009153F8">
        <w:rPr>
          <w:rFonts w:cs="Times New Roman"/>
          <w:szCs w:val="21"/>
        </w:rPr>
        <w:t xml:space="preserve"> </w:t>
      </w:r>
      <w:r w:rsidR="009153F8" w:rsidRPr="009153F8">
        <w:rPr>
          <w:rFonts w:cs="Times New Roman"/>
          <w:szCs w:val="21"/>
        </w:rPr>
        <w:t>v tomto ohľade hradiť úspešnému uchádzačovi (dodávateľovi) žiadne dodatočné náklady spojené</w:t>
      </w:r>
      <w:r w:rsidR="009153F8">
        <w:rPr>
          <w:rFonts w:cs="Times New Roman"/>
          <w:szCs w:val="21"/>
        </w:rPr>
        <w:t xml:space="preserve"> </w:t>
      </w:r>
      <w:r w:rsidR="009153F8" w:rsidRPr="009153F8">
        <w:rPr>
          <w:rFonts w:cs="Times New Roman"/>
          <w:szCs w:val="21"/>
        </w:rPr>
        <w:t>s poskytovaním služieb.</w:t>
      </w:r>
    </w:p>
    <w:p w14:paraId="120F6992" w14:textId="77777777" w:rsidR="00E04FBE" w:rsidRDefault="00E04FBE" w:rsidP="009153F8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6EA84B3D" w14:textId="294B5736" w:rsidR="00E04FBE" w:rsidRPr="00E04FBE" w:rsidRDefault="00E04FBE" w:rsidP="00E04FBE">
      <w:pPr>
        <w:pStyle w:val="2"/>
        <w:spacing w:after="144"/>
        <w:ind w:firstLine="360"/>
      </w:pPr>
      <w:r w:rsidRPr="00E04FBE">
        <w:t>6.6 Firemná podpora</w:t>
      </w:r>
    </w:p>
    <w:p w14:paraId="6801CDA9" w14:textId="73842F36" w:rsid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E04FBE">
        <w:rPr>
          <w:rFonts w:cs="Times New Roman"/>
          <w:szCs w:val="21"/>
        </w:rPr>
        <w:t>Úspešný uchádzač (dodávateľ) je povinný poskytnúť svojim odborníkom technické vybavenie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(hardware, software, komunikačné prostriedky a pod.), umožňujúce efektívne vykonávanie činností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Stavebného dozoru.</w:t>
      </w:r>
    </w:p>
    <w:p w14:paraId="6C799A85" w14:textId="77777777" w:rsidR="00E04FBE" w:rsidRP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28EA23C5" w14:textId="40C2669A" w:rsid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E04FBE">
        <w:rPr>
          <w:rFonts w:cs="Times New Roman"/>
          <w:szCs w:val="21"/>
        </w:rPr>
        <w:lastRenderedPageBreak/>
        <w:t>Úspešný uchádzač (dodávateľ) bude taktiež povinný zabezpečiť primeranú firemnú podporu (odborné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konzultácie, financovanie, účtovníctvo a pod.) a poskytnúť dostatočné fondy finančných prostriedkov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na podporu činnosti pracovnej skupiny a zabezpečenie pravidelných a včasných platieb odborníkom.</w:t>
      </w:r>
    </w:p>
    <w:p w14:paraId="469505D3" w14:textId="77777777" w:rsidR="00E04FBE" w:rsidRP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675EE463" w14:textId="6F3E698E" w:rsid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E04FBE">
        <w:rPr>
          <w:rFonts w:cs="Times New Roman"/>
          <w:szCs w:val="21"/>
        </w:rPr>
        <w:t>Ak je úspešný uchádzač (dodávateľ) skupina dodávateľov (konzorcium ), dohoda medzi partnermi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konzorcia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musí vytvárať maximálnu flexibilitu v podpore realizácie poskytovaných služieb. Opatreniam</w:t>
      </w:r>
      <w:r>
        <w:rPr>
          <w:rFonts w:cs="Times New Roman"/>
          <w:szCs w:val="21"/>
        </w:rPr>
        <w:t xml:space="preserve"> </w:t>
      </w:r>
      <w:r w:rsidRPr="00E04FBE">
        <w:rPr>
          <w:rFonts w:cs="Times New Roman"/>
          <w:szCs w:val="21"/>
        </w:rPr>
        <w:t>určujúcim presný percentuálny podiel každého partnera na poskytovaní služieb je potrebné sa vyhnúť.</w:t>
      </w:r>
    </w:p>
    <w:p w14:paraId="17BC7D61" w14:textId="77777777" w:rsidR="00E04FBE" w:rsidRP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</w:p>
    <w:p w14:paraId="3E6C982F" w14:textId="3522A890" w:rsidR="00E04FBE" w:rsidRPr="00E04FBE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E04FBE">
        <w:rPr>
          <w:rFonts w:cs="Times New Roman"/>
          <w:szCs w:val="21"/>
        </w:rPr>
        <w:t>Náklady na firemnú podporu a nákup zariadení potrebných na výkon služieb je nutné započítať do</w:t>
      </w:r>
    </w:p>
    <w:p w14:paraId="7E46CE9F" w14:textId="0DA96A3E" w:rsidR="00E04FBE" w:rsidRPr="00F7532F" w:rsidRDefault="00E04FBE" w:rsidP="00E04FBE">
      <w:pPr>
        <w:autoSpaceDE w:val="0"/>
        <w:autoSpaceDN w:val="0"/>
        <w:adjustRightInd w:val="0"/>
        <w:spacing w:line="240" w:lineRule="auto"/>
        <w:rPr>
          <w:rFonts w:cs="Times New Roman"/>
          <w:szCs w:val="21"/>
        </w:rPr>
      </w:pPr>
      <w:r w:rsidRPr="00E04FBE">
        <w:rPr>
          <w:rFonts w:cs="Times New Roman"/>
          <w:szCs w:val="21"/>
        </w:rPr>
        <w:t>navrhovanej zmluvnej ceny.</w:t>
      </w:r>
    </w:p>
    <w:p w14:paraId="1F0633CD" w14:textId="77777777" w:rsidR="00EA0DF0" w:rsidRDefault="00EA0DF0" w:rsidP="00EA0DF0">
      <w:pPr>
        <w:pStyle w:val="Zkladntext"/>
        <w:tabs>
          <w:tab w:val="left" w:pos="567"/>
        </w:tabs>
        <w:jc w:val="left"/>
        <w:rPr>
          <w:rFonts w:ascii="Arial Narrow" w:hAnsi="Arial Narrow"/>
          <w:b/>
          <w:bCs/>
          <w:caps/>
          <w:sz w:val="21"/>
          <w:szCs w:val="21"/>
        </w:rPr>
      </w:pPr>
    </w:p>
    <w:p w14:paraId="7DBFC52D" w14:textId="77777777" w:rsidR="00C0362B" w:rsidRDefault="00C0362B" w:rsidP="00C0362B">
      <w:pPr>
        <w:pStyle w:val="1"/>
      </w:pPr>
    </w:p>
    <w:p w14:paraId="1FD68280" w14:textId="77777777" w:rsidR="00C0362B" w:rsidRPr="00C0362B" w:rsidRDefault="00C0362B" w:rsidP="00C0362B">
      <w:pPr>
        <w:pStyle w:val="1"/>
      </w:pPr>
      <w:r w:rsidRPr="00C0362B">
        <w:t>7. Ďalšie požiadavky na predmet zákazky :</w:t>
      </w:r>
    </w:p>
    <w:p w14:paraId="25CE41D9" w14:textId="77777777" w:rsidR="00C0362B" w:rsidRDefault="00C0362B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Úspešný uchádzač bude m </w:t>
      </w:r>
      <w:proofErr w:type="spellStart"/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ať</w:t>
      </w:r>
      <w:proofErr w:type="spellEnd"/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povinnosť dodržiavať všetky všeobecne záväzné právne predpisy platné a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účinné v Slovenskej republike. Úspešný uchádzač bude zodpovedný za všetky nároky na odškodnenie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a súdne konania vyplývajúcich z porušenia takýchto predpisov zo strany úspešného uchádzača.</w:t>
      </w:r>
    </w:p>
    <w:p w14:paraId="0AD771FF" w14:textId="77777777" w:rsidR="00B43B19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4E7DE293" w14:textId="0D18BF55" w:rsidR="00C0362B" w:rsidRPr="00C0362B" w:rsidRDefault="00C0362B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sa pri poskytovaní služby zaväzuje postupovať čestne a nestranne, zachovávať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obchodné tajomstvo, zdržať sa všetkých verejných vyhlásení týkajúcich sa poskytovania služby bez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predchádzajúceho súhlasu verejného obstarávateľa, nevykonávať žiadnu činnosť alebo prijímať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akúkoľvek výhodu, ktorá by bola nezlučiteľná so záväzkami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vyplývajúcim i mu z tejto zmluvy.</w:t>
      </w:r>
    </w:p>
    <w:p w14:paraId="2B08E006" w14:textId="59492F65" w:rsidR="00C0362B" w:rsidRDefault="00C0362B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bude povinný poskytovať službu podľa zmluvy o poskytnutí služieb s</w:t>
      </w:r>
      <w:r w:rsid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náležitou</w:t>
      </w:r>
      <w:r w:rsid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C0362B">
        <w:rPr>
          <w:rFonts w:ascii="Arial Narrow" w:hAnsi="Arial Narrow" w:cs="Times New Roman"/>
          <w:noProof w:val="0"/>
          <w:sz w:val="21"/>
          <w:szCs w:val="21"/>
          <w:lang w:eastAsia="en-US"/>
        </w:rPr>
        <w:t>starostlivosťou a efektívnosťou v súlade s najlepšími profesionálnym i zvyklosťami.</w:t>
      </w:r>
    </w:p>
    <w:p w14:paraId="6BD285DA" w14:textId="77777777" w:rsidR="00B43B19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79F8CEFB" w14:textId="731ADE9B" w:rsidR="00320653" w:rsidRPr="00320653" w:rsidRDefault="004C6FE7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>Ú</w:t>
      </w:r>
      <w:r w:rsidR="00320653"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spešný uchádzač musí zabezpečiť prítomnosť jeho odborníkov, pri zohľadnení ich odbornosti a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320653"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schopností, takým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320653"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spôsobom a v takých časoch, aby v žiadnom prípade nebol zanedbaný, obmedzovaný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320653"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alebo iným spôsobom narušený priebeh realizácie stavby, hlavne s ohľadom na zabezpečenie kvality a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320653"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bezpečnosti prác na stavenisku.</w:t>
      </w:r>
    </w:p>
    <w:p w14:paraId="42243D0A" w14:textId="7EBA54C7" w:rsidR="00320653" w:rsidRDefault="00320653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uchádzač, v prípade že ho tvorí „skupina dodávateľov“ , nemôže meniť člena skupiny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dodávateľov bez predchádzajúceho písomného súhlasu verejného obstarávateľa. V opačnom prípade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bude verejný obstarávateľ oprávnený od zmluvy odstúpiť.</w:t>
      </w:r>
    </w:p>
    <w:p w14:paraId="0ED62628" w14:textId="77777777" w:rsidR="00B43B19" w:rsidRPr="00320653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71A2D877" w14:textId="7A0B12EB" w:rsidR="00320653" w:rsidRPr="00320653" w:rsidRDefault="00320653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musí byť počas trvania zmluvy zapísaný do registra partnerov verejného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sektora, ak sú splnené podmienky podľa § 2 zákona č. 315/2016 Z. z. o registri partnerov verejného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sektora a o zmene a doplnení niektorých zákonov v platnom znení a podá o tom verejnému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obstarávateľovi (objednávateľovi) dôkaz. Nesplnenie tejto povinnosti môže byť podľa § 19 ods. 3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zákona č. 343/2015 Z. z. o verejnom obstarávaní a o zmene a doplnení niektorých zákonov v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znení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neskorších predpisov (ďalej len „zákon o verejnom obstarávaní“) dôvodom na odstúpenie od zm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>l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uvy zo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strany verejného obstarávateľa (objednávateľa). Uvedené sa rovnako týka aj všetkých subdodávateľov.</w:t>
      </w:r>
    </w:p>
    <w:p w14:paraId="1E9F428F" w14:textId="001CFE6C" w:rsidR="00320653" w:rsidRDefault="00320653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bude povinný kedykoľvek na základe žiadosti verejného obstarávateľa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(objednávateľa) predložiť všetky zmluvy so subdodávateľmi.</w:t>
      </w:r>
    </w:p>
    <w:p w14:paraId="51FCB852" w14:textId="77777777" w:rsidR="00B43B19" w:rsidRPr="00320653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4B229386" w14:textId="5C51214A" w:rsidR="00320653" w:rsidRDefault="00320653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berie na vedomie, že pracovná doba Zhotoviteľa stavby nemusí byť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obmedzená a práce na stavbe môžu byť vykonávané aj počas dní pracovného voľna a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pracovného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pokoja, taktiež počas štátnych a cirkevných sviatkov. Úspešný uchádzač (dodávateľ), v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súlade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 uvedeným, bude povinný zabezpečiť dostatočný počet svojich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odborníkov na výkon potrebných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činností počas celej doby trvania zmluvy o poskytovaní služieb.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Pokiaľ úspešný uchádzač (dodávateľ) nezabezpečí dostatočný počet odborníkov s potrebnou odbornou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kvalifikáciou počas celej doby trvania zmluvy o poskytovaní služieb podľa požiadaviek verejného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obstarávateľa (objednávateľa) na rozsah služieb úspešného uchádzača (dodávateľa) v rámci zmluvy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o poskytovaní služieb, bude sa to považovať za porušenie zmluvy. Pri opakovanom porušení zmluvy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bude verejný obstarávateľ (objednávateľ) oprávnený od zmluvy odstúpiť.</w:t>
      </w:r>
    </w:p>
    <w:p w14:paraId="6964052B" w14:textId="77777777" w:rsidR="00B43B19" w:rsidRPr="00320653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57A0869D" w14:textId="77777777" w:rsidR="004C6FE7" w:rsidRDefault="00320653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bude povinný zo všetkých záznamov a ostatných písomností týkajúcich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sa výkonu jeho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činnosti jednu kópiu uchovávať počas celej doby trvania zmluvy o poskytovaní služieb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na Stavenisku.</w:t>
      </w:r>
    </w:p>
    <w:p w14:paraId="50F90DC4" w14:textId="62A94CEB" w:rsidR="00320653" w:rsidRDefault="00320653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pred predložením Záverečnej správy stavebného dozoru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odovzdá celú dokumentáciu verejnému obstarávateľovi (objednávateľovi), ktorý jej prevzatie písomne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potvrdí. Odovzdanie kompletnej dokumentácie bude podmienkou schválenia záverečnej faktúry</w:t>
      </w:r>
      <w:r w:rsidR="004C6FE7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320653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úspešného uchádzača (dodávateľa).</w:t>
      </w:r>
    </w:p>
    <w:p w14:paraId="22503776" w14:textId="77777777" w:rsidR="00B43B19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4BCA186F" w14:textId="7F30709B" w:rsidR="005B7BAA" w:rsidRDefault="005B7BAA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umožní verejnému obstarávateľovi (objednávateľovi). Európskej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komisii a ostatným oprávneným kontrolným orgánom, aby prostredníctvom kontroly dokumentov alebo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kontroly na mieste preverili výkon jeho činnosti podľa tejto zmluvy o poskytovaní služieb, a aby v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prípade potreby na základe podporných dokumentov vykonali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lastRenderedPageBreak/>
        <w:t>úplnú kontrolu dokumentov vzťahujúcich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sa na financovanie projektu a poskytovanie služby. Z a tým to účelom sa úspešný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uchádzač 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>–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Stavebný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dozor zaviaže, že zástupcom Európskej komisie. Európskeho úradu pre boj proti korupcii. Európskeho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dvora audítorov ako aj iným kontrolným orgánom umožní prístup na miesta, na ktorých sa uskutočňuje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plnenie zmluvy a poskytne všetky dokumenty týkajúce sa technického a finančného riadenia projektu.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Dokum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>e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nty musia byť ľahko dostupné a usporiadané tak, aby sa uľahčila ich kontrola, pričom úspešný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uchádzač -Stavebný dozor bude povinný informovať verejného obstarávateľa (objednávateľa) o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ich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presnom umiestnení. Úspešný uchádzač- Stavebný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dozor je pritom povinný poskytnúť maximálnu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súčinnosť pre verejného obstarávateľa (objednávateľa), Európskej komisii a ostatným kontrolným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orgánom počas vykonávania kontroly dokumentácie.</w:t>
      </w:r>
    </w:p>
    <w:p w14:paraId="2D060AF5" w14:textId="77777777" w:rsidR="00B43B19" w:rsidRPr="005B7BAA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5D4A5B64" w14:textId="1BD79744" w:rsidR="00D41324" w:rsidRPr="00D41324" w:rsidRDefault="005B7BAA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bude povinný počas doby poskytovania služby vyhotovovať mesačné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správy stavebného dozoru a v prípade podpisu dodatkov aj správy vzťahujúce sa na príslušné naviac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5B7BAA">
        <w:rPr>
          <w:rFonts w:ascii="Arial Narrow" w:hAnsi="Arial Narrow" w:cs="Times New Roman"/>
          <w:noProof w:val="0"/>
          <w:sz w:val="21"/>
          <w:szCs w:val="21"/>
          <w:lang w:eastAsia="en-US"/>
        </w:rPr>
        <w:t>služby podľa článku 10 zmluvy o poskytovaní služieb. Formát a požiadavky na obsah mesačnej správy</w:t>
      </w:r>
      <w:r w:rsid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D41324"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sú uvedené v Prílohe A oddielu B .l týchto súťažných podkladov, pričom verejný obstarávateľ</w:t>
      </w:r>
      <w:r w:rsid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D41324"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(objednávateľ) je tento formát oprávnený jednostranne zmeniť alebo doplniť. Prípadné zmeny formátu</w:t>
      </w:r>
      <w:r w:rsid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D41324"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správ verejný obstarávateľ (objednávateľ) písomne oznámi úspešnému uchádzačovi (dodávateľovi)</w:t>
      </w:r>
      <w:r w:rsid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="00D41324"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najmenej 10 pracovných dní pred lehotou doručenia príslušnej správy verejnému obstarávateľovi</w:t>
      </w:r>
    </w:p>
    <w:p w14:paraId="08A0E94B" w14:textId="77777777" w:rsidR="00D41324" w:rsidRDefault="00D41324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(objednávateľovi).</w:t>
      </w:r>
    </w:p>
    <w:p w14:paraId="1ACB6FDF" w14:textId="77777777" w:rsidR="00B43B19" w:rsidRPr="00D41324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0288A1F2" w14:textId="41C096F5" w:rsidR="00D41324" w:rsidRPr="00D41324" w:rsidRDefault="00D41324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bude povinný najneskôr 10 dní po uplynutí mesiaca predložiť verejnému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obstarávateľovi (objednávateľovi) na písomné schválenie príslušnú mesačnú správu stavebného dozoru.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Verený obstarávateľ (objednávateľ) schváli mesačnú správu do 10 pracovných dní od dátumu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doporučeného doručenia do sídla verejného obstarávateľa (objednávateľa) alebo ju vrátiť Stavebnému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dozoru s požiadavkou na doplnenie. Po obdržaní schválenia úspešný uchádzač (dodávateľ) doporučene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doručí správu do sídla verejného obstarávateľa (objednávateľa).</w:t>
      </w:r>
    </w:p>
    <w:p w14:paraId="0AD429BD" w14:textId="1439314A" w:rsidR="00D41324" w:rsidRDefault="00D41324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Najneskôr 20 pracovných dní pred dátumom ukončenia poskytnutia služby úspešný uchádzač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(dodávateľ) bude povinný vyhotoviť Záverečnú správu stavebného dozoru, ktorej obsah a formát bude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totožný s mesačným i správami stavebného dozoru, pričom bude obsahovať kumulatívne údaje za celú</w:t>
      </w:r>
      <w:r w:rsidR="002A64C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dobu poskytovania služieb. Verejný obstarávateľ (objednávateľ) bude pritom oprávnený formát a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obsah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Záverečnej správy SD skonkretizovať počas doby poskytovania služieb. Prípadné zmeny formátu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Záverečnej správy stavebného dozoru verejný obstarávateľ (objednávateľ) písomne oznámi úspešnému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uchádzačovi (dodávateľovi) najmenej 30 pracovných dní pred lehotou doručenia tejto správy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verejnému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obstarávateľovi (objednávateľovi).Verejný obstarávateľ (objednávateľ) schváli Záverečnú správu SD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do 20 pracovných dní od dátumu doporučeného doručenia do sídla verejného obstarávateľa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(objednávateľa) alebo ju vráti úspešnému uchádzačovi s požiadavkou na doplnenie. Úspešný uchádzač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(dodávateľ) doručí verejným obstarávateľom (objednávateľom ) odsúhlasenú Záverečnú správu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stavebného dozoru spolu so záverečnou faktúrou.</w:t>
      </w:r>
    </w:p>
    <w:p w14:paraId="5F3557C1" w14:textId="77777777" w:rsidR="00B43B19" w:rsidRPr="00D41324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1FAAC6CA" w14:textId="0C2B853D" w:rsidR="00D41324" w:rsidRDefault="00D41324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Spolu so Záverečnou správou stavebného dozoru bude úspešný uchádzač (dodávateľ) povinný do sídla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verejného obstarávateľa (objednávateľa) doporučene doručiť aj súhrnný súpis schválený predstaviteľom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verejného obstarávateľa (objednávateľa), v opačnom prípade bude platiť, že Záverečná správa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stavebného dozoru nebola verejnému obstarávateľovi (objednávateľovi) doporučene doručená.</w:t>
      </w:r>
    </w:p>
    <w:p w14:paraId="3808BEB1" w14:textId="77777777" w:rsidR="00B43B19" w:rsidRPr="00D41324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46100BC0" w14:textId="13A45CBE" w:rsidR="005B7BAA" w:rsidRDefault="00D41324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do 30 kalendárnych dní od podpisu zmluvy o poskytovaní služieb bude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povinný poskytnúť svojim zamestnancom také technické vybavenie, ktoré im umožní efektívne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poskytovanie služieb po</w:t>
      </w:r>
      <w:r w:rsidR="00E4781A">
        <w:rPr>
          <w:rFonts w:ascii="Arial Narrow" w:hAnsi="Arial Narrow" w:cs="Times New Roman"/>
          <w:noProof w:val="0"/>
          <w:sz w:val="21"/>
          <w:szCs w:val="21"/>
          <w:lang w:eastAsia="en-US"/>
        </w:rPr>
        <w:t>č</w:t>
      </w:r>
      <w:r w:rsidRPr="00D41324">
        <w:rPr>
          <w:rFonts w:ascii="Arial Narrow" w:hAnsi="Arial Narrow" w:cs="Times New Roman"/>
          <w:noProof w:val="0"/>
          <w:sz w:val="21"/>
          <w:szCs w:val="21"/>
          <w:lang w:eastAsia="en-US"/>
        </w:rPr>
        <w:t>as celej vyžadovanej doby.</w:t>
      </w:r>
    </w:p>
    <w:p w14:paraId="05A6860C" w14:textId="77777777" w:rsidR="00B43B19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5FED6978" w14:textId="195357D7" w:rsidR="001C343F" w:rsidRDefault="001C343F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nesmie meniť kľúčových odborníkov určených v jeho ponuke bez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predchádzajúceho písomného súhlasu verejného obstarávateľa (objednávateľa). V opačnom prípade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bude verejný obstarávateľ (objednávateľ) oprávnený od zmluvy odstúpiť.</w:t>
      </w:r>
    </w:p>
    <w:p w14:paraId="71543846" w14:textId="77777777" w:rsidR="00B43B19" w:rsidRPr="001C343F" w:rsidRDefault="00B43B19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79371658" w14:textId="295AA36E" w:rsidR="001C343F" w:rsidRPr="001C343F" w:rsidRDefault="001C343F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musí navrhnúť nahradenie kľúčového odborníka v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nasledovných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prípadoch:</w:t>
      </w:r>
    </w:p>
    <w:p w14:paraId="51612DCC" w14:textId="77777777" w:rsidR="001C343F" w:rsidRPr="001C343F" w:rsidRDefault="001C343F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a)v prípade úmrtia,</w:t>
      </w:r>
    </w:p>
    <w:p w14:paraId="21B1F7B6" w14:textId="136222B4" w:rsidR="001C343F" w:rsidRPr="001C343F" w:rsidRDefault="001C343F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b)choroby alebo úrazu odborníka, ktoré sú prekážkou tomu, aby úspešný uchádzač (dodávateľ)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prostredníctvom tohto odborníka riadne poskytoval službu,</w:t>
      </w:r>
    </w:p>
    <w:p w14:paraId="0B33202F" w14:textId="056C78E8" w:rsidR="001C343F" w:rsidRPr="001C343F" w:rsidRDefault="001C343F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c)ak sa náhrada odborníka stane nevyhnutnou z akýchkoľvek iných skutočností, ktoré úspešný uchádzač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(dodávateľ) nemôže ovplyvniť (napr. výpoveď, vzdanie sa funkcie a pod.).</w:t>
      </w:r>
    </w:p>
    <w:p w14:paraId="53A380CE" w14:textId="3C118126" w:rsidR="001C343F" w:rsidRDefault="001C343F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Úspešný uchádzač (dodávateľ) bude povinný do termínu podpisu zmluvy predložiť verejnému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obstarávateľovi (objednávateľovi) originál alebo overenú kópiu potvrdenia o poistení zodpovednosti za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škodu spôsobenú pri výkone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povolania alebo potvrdenia o poistení zodpovednosti za škodu podnikateľa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minimálne vo výške zmluvnej ceny tejto Zmluvy. Úspešný uchádzač (dodávateľ) bude povinný toto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1C343F">
        <w:rPr>
          <w:rFonts w:ascii="Arial Narrow" w:hAnsi="Arial Narrow" w:cs="Times New Roman"/>
          <w:noProof w:val="0"/>
          <w:sz w:val="21"/>
          <w:szCs w:val="21"/>
          <w:lang w:eastAsia="en-US"/>
        </w:rPr>
        <w:t>poistenie udržiavať v stanovenej výške počas celej doby trvania zmluvy.</w:t>
      </w:r>
    </w:p>
    <w:p w14:paraId="27FB2780" w14:textId="66145C1D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>Ú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spešný uchádzač (dodávateľ) bude povinný do termínu podpisu zmluvy predložiť verejnému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obstarávateľovi (objednávateľovi) návrh bankovej záruky na poskytnutie služby vo výške 5% zo</w:t>
      </w:r>
      <w:r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zmluvnej ceny a originál bankovej záruky je povinný doručiť do 14 dní odo dňa účinnosti Zmluvy.</w:t>
      </w:r>
    </w:p>
    <w:p w14:paraId="49468B8D" w14:textId="1769B3AF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lastRenderedPageBreak/>
        <w:t>Verejný obstarávateľ, v súlade s § 41 zákona o verejnom obstarávaní vyžaduje uviesť v ponuke podiel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zákazky, ktorý má v úmysle zadať subdodávateľom , navrhovaných subdodávateľov a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> 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predmety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subdodávok, ktoré majú jednotliví navrhnutí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subdodávatelia plniť.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Každý navrhovaný subdodávateľ, podľa § 41 ods. 1 písm. b) zákona o verejnom obstarávaní musí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spĺňať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podmienky účasti týkajúce sa osobného postavenia a nesmú u neho existovať dôvody na vylúčenie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podľa § 40 ods. 6 písm. a) až h) a ods. 7 zákona o verejnom obstarávaní; to sa vzťahuje aj na nového</w:t>
      </w:r>
      <w:r w:rsidR="00C16130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subdodávateľa podľa § 41 ods. 5 zákona o verejnom obstarávaní.</w:t>
      </w:r>
    </w:p>
    <w:p w14:paraId="540A6537" w14:textId="2119686F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Oprávnenie poskytovať služby sa preukazuje vo vzťahu k tej časti predmetu zákazky, ktorý má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subdodávateľ plniť.</w:t>
      </w:r>
    </w:p>
    <w:p w14:paraId="2DD9D9D4" w14:textId="2679AFA8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Verejný obstarávateľ určuje nasledovné zmluvné pravidlá pre zmenu subdodávateľa:</w:t>
      </w:r>
    </w:p>
    <w:p w14:paraId="563428F0" w14:textId="2045C570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a) subdodávateľ, ktorého sa týka návrh na zmenu, musí spĺňať podmienky podľa § 32 ods. 1 zákona o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verejnom obstarávaní,</w:t>
      </w:r>
    </w:p>
    <w:p w14:paraId="6BACCA2D" w14:textId="58FFFCEA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b) zmenu subdodávateľa úspešný uchádzač písomne oznámi verejnému obstarávateľovi najneskôr 5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pracovných dní pred jej uskutočnením s uvedením obchodného mena subdodávateľa, adresy sídla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subdodávateľa, ÍČO subdodávateľa; resp. mena a priezviska subdodávateľa, trvalého pobytu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subdodávateľa a rodného čísla subdodávateľa, ak sa v odôvodnených prípadoch nedohodne s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objednávateľom na kratšej lehote,</w:t>
      </w:r>
    </w:p>
    <w:p w14:paraId="5ED5049A" w14:textId="6F969424" w:rsidR="00053E45" w:rsidRPr="00053E45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c) zmenou subdodávateľa nie je dotknutá zodpovednosť úspešného uchádzača za plnenie zmluvy,</w:t>
      </w:r>
    </w:p>
    <w:p w14:paraId="066854A7" w14:textId="77CCE585" w:rsidR="00053E45" w:rsidRPr="00C0362B" w:rsidRDefault="00053E45" w:rsidP="00B43B19">
      <w:pPr>
        <w:pStyle w:val="Zkladntext"/>
        <w:tabs>
          <w:tab w:val="left" w:pos="567"/>
        </w:tabs>
        <w:rPr>
          <w:rFonts w:ascii="Arial Narrow" w:hAnsi="Arial Narrow" w:cs="Times New Roman"/>
          <w:noProof w:val="0"/>
          <w:sz w:val="21"/>
          <w:szCs w:val="21"/>
          <w:lang w:eastAsia="en-US"/>
        </w:rPr>
      </w:pP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d) v prípade, ak je menený subdodávateľ držiteľom akéhokoľvek oprávnenia na výkon činnosti,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certifikátu alebo iného dokladu požadovaného verejným obstarávateľom v týchto súťažných</w:t>
      </w:r>
      <w:r w:rsidR="007316FF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podkladoch, je úspešný uchádzač povinný, súčasne s písomným oznámením podľa písm. b) tejto časti</w:t>
      </w:r>
      <w:r w:rsidR="00B43B1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súťažných podkladov, predložiť dotknuté oprávnenie alebo certifikát alebo iný doklad, ktorého</w:t>
      </w:r>
      <w:r w:rsidR="00B43B19">
        <w:rPr>
          <w:rFonts w:ascii="Arial Narrow" w:hAnsi="Arial Narrow" w:cs="Times New Roman"/>
          <w:noProof w:val="0"/>
          <w:sz w:val="21"/>
          <w:szCs w:val="21"/>
          <w:lang w:eastAsia="en-US"/>
        </w:rPr>
        <w:t xml:space="preserve"> </w:t>
      </w:r>
      <w:r w:rsidRPr="00053E45">
        <w:rPr>
          <w:rFonts w:ascii="Arial Narrow" w:hAnsi="Arial Narrow" w:cs="Times New Roman"/>
          <w:noProof w:val="0"/>
          <w:sz w:val="21"/>
          <w:szCs w:val="21"/>
          <w:lang w:eastAsia="en-US"/>
        </w:rPr>
        <w:t>držiteľom je navrhovaný subdodávateľ.</w:t>
      </w:r>
    </w:p>
    <w:p w14:paraId="6B916117" w14:textId="77777777" w:rsidR="00EA0DF0" w:rsidRPr="00320653" w:rsidRDefault="00EA0DF0" w:rsidP="00EA0DF0">
      <w:pPr>
        <w:pStyle w:val="Zkladntext"/>
        <w:tabs>
          <w:tab w:val="left" w:pos="567"/>
        </w:tabs>
        <w:jc w:val="left"/>
        <w:rPr>
          <w:rFonts w:ascii="Arial Narrow" w:hAnsi="Arial Narrow" w:cs="Times New Roman"/>
          <w:noProof w:val="0"/>
          <w:sz w:val="21"/>
          <w:szCs w:val="21"/>
          <w:lang w:eastAsia="en-US"/>
        </w:rPr>
      </w:pPr>
    </w:p>
    <w:p w14:paraId="481270FA" w14:textId="77777777" w:rsidR="00522FA3" w:rsidRDefault="00522FA3" w:rsidP="00427404">
      <w:pPr>
        <w:autoSpaceDE w:val="0"/>
        <w:autoSpaceDN w:val="0"/>
        <w:adjustRightInd w:val="0"/>
        <w:spacing w:after="50" w:line="240" w:lineRule="auto"/>
        <w:rPr>
          <w:rFonts w:cs="Garamond"/>
          <w:szCs w:val="21"/>
        </w:rPr>
      </w:pPr>
    </w:p>
    <w:p w14:paraId="38CA2D84" w14:textId="77777777" w:rsidR="00F26CA0" w:rsidRPr="00A852C3" w:rsidRDefault="00F26CA0" w:rsidP="00427404">
      <w:pPr>
        <w:autoSpaceDE w:val="0"/>
        <w:autoSpaceDN w:val="0"/>
        <w:adjustRightInd w:val="0"/>
        <w:spacing w:after="50" w:line="240" w:lineRule="auto"/>
        <w:rPr>
          <w:rFonts w:cs="Garamond"/>
          <w:szCs w:val="21"/>
        </w:rPr>
      </w:pPr>
    </w:p>
    <w:p w14:paraId="3EF29887" w14:textId="77777777" w:rsidR="00E861A5" w:rsidRPr="00A852C3" w:rsidRDefault="00E861A5" w:rsidP="00427404">
      <w:pPr>
        <w:autoSpaceDE w:val="0"/>
        <w:autoSpaceDN w:val="0"/>
        <w:adjustRightInd w:val="0"/>
        <w:spacing w:after="50" w:line="240" w:lineRule="auto"/>
        <w:rPr>
          <w:rFonts w:cs="Garamond"/>
          <w:szCs w:val="21"/>
        </w:rPr>
      </w:pPr>
    </w:p>
    <w:p w14:paraId="79D276A6" w14:textId="5DB3152B" w:rsidR="000E0718" w:rsidRPr="00A852C3" w:rsidRDefault="000E0718" w:rsidP="00427404">
      <w:pPr>
        <w:rPr>
          <w:b/>
          <w:szCs w:val="21"/>
        </w:rPr>
      </w:pPr>
      <w:r w:rsidRPr="00A852C3">
        <w:rPr>
          <w:b/>
          <w:caps/>
          <w:szCs w:val="21"/>
        </w:rPr>
        <w:t>P</w:t>
      </w:r>
      <w:r w:rsidR="00ED0F77" w:rsidRPr="00A852C3">
        <w:rPr>
          <w:b/>
          <w:szCs w:val="21"/>
        </w:rPr>
        <w:t>rílohy</w:t>
      </w:r>
      <w:r w:rsidRPr="00A852C3">
        <w:rPr>
          <w:b/>
          <w:szCs w:val="21"/>
        </w:rPr>
        <w:t xml:space="preserve"> </w:t>
      </w:r>
      <w:r w:rsidR="00ED0F77">
        <w:rPr>
          <w:b/>
          <w:szCs w:val="21"/>
        </w:rPr>
        <w:t xml:space="preserve">k </w:t>
      </w:r>
      <w:r w:rsidRPr="00A852C3">
        <w:rPr>
          <w:b/>
          <w:szCs w:val="21"/>
        </w:rPr>
        <w:t>Opisu predmetu zákazky:</w:t>
      </w:r>
    </w:p>
    <w:p w14:paraId="1DE4A979" w14:textId="25659747" w:rsidR="001F0E13" w:rsidRPr="00A852C3" w:rsidRDefault="000E0718" w:rsidP="00986878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Príloha č. </w:t>
      </w:r>
      <w:r w:rsidR="0051375B">
        <w:rPr>
          <w:rFonts w:ascii="Arial Narrow" w:hAnsi="Arial Narrow" w:cs="Garamond"/>
          <w:bCs/>
          <w:noProof w:val="0"/>
          <w:sz w:val="21"/>
          <w:szCs w:val="21"/>
        </w:rPr>
        <w:t>I</w:t>
      </w:r>
      <w:r w:rsidR="006A1597"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2E5E2D" w:rsidRPr="00A852C3">
        <w:rPr>
          <w:rFonts w:ascii="Arial Narrow" w:hAnsi="Arial Narrow" w:cs="Garamond"/>
          <w:bCs/>
          <w:noProof w:val="0"/>
          <w:sz w:val="21"/>
          <w:szCs w:val="21"/>
        </w:rPr>
        <w:t>- Projektová dokumentácia na realizáciu stavby „Nové dopravné prepojenie II/505 s MČ Dúbravka“ – REMING</w:t>
      </w:r>
      <w:r w:rsidR="00FB14E1"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CONSULT</w:t>
      </w:r>
      <w:r w:rsidR="002E5E2D"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, </w:t>
      </w:r>
      <w:proofErr w:type="spellStart"/>
      <w:r w:rsidR="00FB14E1" w:rsidRPr="00A852C3">
        <w:rPr>
          <w:rFonts w:ascii="Arial Narrow" w:hAnsi="Arial Narrow" w:cs="Garamond"/>
          <w:bCs/>
          <w:noProof w:val="0"/>
          <w:sz w:val="21"/>
          <w:szCs w:val="21"/>
        </w:rPr>
        <w:t>a.s</w:t>
      </w:r>
      <w:proofErr w:type="spellEnd"/>
      <w:r w:rsidR="00FB14E1" w:rsidRPr="00A852C3">
        <w:rPr>
          <w:rFonts w:ascii="Arial Narrow" w:hAnsi="Arial Narrow" w:cs="Garamond"/>
          <w:bCs/>
          <w:noProof w:val="0"/>
          <w:sz w:val="21"/>
          <w:szCs w:val="21"/>
        </w:rPr>
        <w:t>.</w:t>
      </w:r>
      <w:r w:rsidR="002E5E2D"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</w:p>
    <w:p w14:paraId="2945B584" w14:textId="51743F81" w:rsidR="000E0718" w:rsidRPr="00A852C3" w:rsidRDefault="000E0718" w:rsidP="00986878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A852C3">
        <w:rPr>
          <w:rFonts w:ascii="Arial Narrow" w:hAnsi="Arial Narrow" w:cs="Garamond"/>
          <w:bCs/>
          <w:noProof w:val="0"/>
          <w:sz w:val="21"/>
          <w:szCs w:val="21"/>
        </w:rPr>
        <w:t>Príloha č.</w:t>
      </w:r>
      <w:r w:rsidR="00D555B5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51375B">
        <w:rPr>
          <w:rFonts w:ascii="Arial Narrow" w:hAnsi="Arial Narrow" w:cs="Garamond"/>
          <w:bCs/>
          <w:noProof w:val="0"/>
          <w:sz w:val="21"/>
          <w:szCs w:val="21"/>
        </w:rPr>
        <w:t>II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2A3588" w:rsidRPr="00A852C3">
        <w:rPr>
          <w:rFonts w:ascii="Arial Narrow" w:hAnsi="Arial Narrow" w:cs="Garamond"/>
          <w:bCs/>
          <w:noProof w:val="0"/>
          <w:sz w:val="21"/>
          <w:szCs w:val="21"/>
        </w:rPr>
        <w:t>- Technické listy mesta Bratislavy</w:t>
      </w:r>
    </w:p>
    <w:p w14:paraId="3510BCE8" w14:textId="76C169A6" w:rsidR="0021577B" w:rsidRDefault="00832A31" w:rsidP="00986878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Príloha č. </w:t>
      </w:r>
      <w:r w:rsidR="00D555B5">
        <w:rPr>
          <w:rFonts w:ascii="Arial Narrow" w:hAnsi="Arial Narrow" w:cs="Garamond"/>
          <w:bCs/>
          <w:noProof w:val="0"/>
          <w:sz w:val="21"/>
          <w:szCs w:val="21"/>
        </w:rPr>
        <w:t>III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5863D6" w:rsidRPr="00A852C3">
        <w:rPr>
          <w:rFonts w:ascii="Arial Narrow" w:hAnsi="Arial Narrow" w:cs="Garamond"/>
          <w:bCs/>
          <w:noProof w:val="0"/>
          <w:sz w:val="21"/>
          <w:szCs w:val="21"/>
        </w:rPr>
        <w:t>- Vyjadrenia dotknutých orgánov a organizácií k</w:t>
      </w:r>
      <w:r w:rsidR="00D555B5">
        <w:rPr>
          <w:rFonts w:ascii="Arial Narrow" w:hAnsi="Arial Narrow" w:cs="Garamond"/>
          <w:bCs/>
          <w:noProof w:val="0"/>
          <w:sz w:val="21"/>
          <w:szCs w:val="21"/>
        </w:rPr>
        <w:t> </w:t>
      </w:r>
      <w:r w:rsidR="005863D6" w:rsidRPr="00A852C3">
        <w:rPr>
          <w:rFonts w:ascii="Arial Narrow" w:hAnsi="Arial Narrow" w:cs="Garamond"/>
          <w:bCs/>
          <w:noProof w:val="0"/>
          <w:sz w:val="21"/>
          <w:szCs w:val="21"/>
        </w:rPr>
        <w:t>DSP</w:t>
      </w:r>
    </w:p>
    <w:p w14:paraId="74FF0A73" w14:textId="175BAC3B" w:rsidR="00D555B5" w:rsidRDefault="00D555B5" w:rsidP="00D555B5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Príloha č. </w:t>
      </w:r>
      <w:r>
        <w:rPr>
          <w:rFonts w:ascii="Arial Narrow" w:hAnsi="Arial Narrow" w:cs="Garamond"/>
          <w:bCs/>
          <w:noProof w:val="0"/>
          <w:sz w:val="21"/>
          <w:szCs w:val="21"/>
        </w:rPr>
        <w:t>IV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8C7FB4">
        <w:rPr>
          <w:rFonts w:ascii="Arial Narrow" w:hAnsi="Arial Narrow" w:cs="Garamond"/>
          <w:bCs/>
          <w:noProof w:val="0"/>
          <w:sz w:val="21"/>
          <w:szCs w:val="21"/>
        </w:rPr>
        <w:t>–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8C7FB4">
        <w:rPr>
          <w:rFonts w:ascii="Arial Narrow" w:hAnsi="Arial Narrow" w:cs="Garamond"/>
          <w:bCs/>
          <w:noProof w:val="0"/>
          <w:sz w:val="21"/>
          <w:szCs w:val="21"/>
        </w:rPr>
        <w:t>Formulár mesačnej správy</w:t>
      </w:r>
    </w:p>
    <w:p w14:paraId="65A09674" w14:textId="7CE48787" w:rsidR="005C351C" w:rsidRPr="00A852C3" w:rsidRDefault="005C351C" w:rsidP="00D555B5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Príloha č. </w:t>
      </w:r>
      <w:r>
        <w:rPr>
          <w:rFonts w:ascii="Arial Narrow" w:hAnsi="Arial Narrow" w:cs="Garamond"/>
          <w:bCs/>
          <w:noProof w:val="0"/>
          <w:sz w:val="21"/>
          <w:szCs w:val="21"/>
        </w:rPr>
        <w:t>V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>
        <w:rPr>
          <w:rFonts w:ascii="Arial Narrow" w:hAnsi="Arial Narrow" w:cs="Garamond"/>
          <w:bCs/>
          <w:noProof w:val="0"/>
          <w:sz w:val="21"/>
          <w:szCs w:val="21"/>
        </w:rPr>
        <w:t>–</w:t>
      </w:r>
      <w:r w:rsidRPr="00A852C3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>
        <w:rPr>
          <w:rFonts w:ascii="Arial Narrow" w:hAnsi="Arial Narrow" w:cs="Garamond"/>
          <w:bCs/>
          <w:noProof w:val="0"/>
          <w:sz w:val="21"/>
          <w:szCs w:val="21"/>
        </w:rPr>
        <w:t>Formulár</w:t>
      </w:r>
      <w:r w:rsidRPr="005C351C">
        <w:rPr>
          <w:rFonts w:ascii="Arial Narrow" w:hAnsi="Arial Narrow" w:cs="Garamond"/>
          <w:bCs/>
          <w:noProof w:val="0"/>
          <w:sz w:val="21"/>
          <w:szCs w:val="21"/>
        </w:rPr>
        <w:t xml:space="preserve"> „ZMENY“</w:t>
      </w:r>
    </w:p>
    <w:p w14:paraId="1A6AD4EF" w14:textId="615AAD1D" w:rsidR="00651ED1" w:rsidRDefault="00651ED1" w:rsidP="00651ED1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651ED1">
        <w:rPr>
          <w:rFonts w:ascii="Arial Narrow" w:hAnsi="Arial Narrow" w:cs="Garamond"/>
          <w:bCs/>
          <w:noProof w:val="0"/>
          <w:sz w:val="21"/>
          <w:szCs w:val="21"/>
        </w:rPr>
        <w:t xml:space="preserve">Príloha </w:t>
      </w:r>
      <w:r>
        <w:rPr>
          <w:rFonts w:ascii="Arial Narrow" w:hAnsi="Arial Narrow" w:cs="Garamond"/>
          <w:bCs/>
          <w:noProof w:val="0"/>
          <w:sz w:val="21"/>
          <w:szCs w:val="21"/>
        </w:rPr>
        <w:t>č. VI</w:t>
      </w:r>
      <w:r w:rsidRPr="00651ED1">
        <w:rPr>
          <w:rFonts w:ascii="Arial Narrow" w:hAnsi="Arial Narrow" w:cs="Garamond"/>
          <w:bCs/>
          <w:noProof w:val="0"/>
          <w:sz w:val="21"/>
          <w:szCs w:val="21"/>
        </w:rPr>
        <w:t>:</w:t>
      </w:r>
      <w:r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Pr="00651ED1">
        <w:rPr>
          <w:rFonts w:ascii="Arial Narrow" w:hAnsi="Arial Narrow" w:cs="Garamond"/>
          <w:bCs/>
          <w:noProof w:val="0"/>
          <w:sz w:val="21"/>
          <w:szCs w:val="21"/>
        </w:rPr>
        <w:t>Formulár zápisnice o odovzdaní a prevzatí staveniska</w:t>
      </w:r>
    </w:p>
    <w:p w14:paraId="56E579B8" w14:textId="12E3B8A0" w:rsidR="00C51A0C" w:rsidRDefault="00C51A0C" w:rsidP="00C51A0C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 w:rsidRPr="00651ED1">
        <w:rPr>
          <w:rFonts w:ascii="Arial Narrow" w:hAnsi="Arial Narrow" w:cs="Garamond"/>
          <w:bCs/>
          <w:noProof w:val="0"/>
          <w:sz w:val="21"/>
          <w:szCs w:val="21"/>
        </w:rPr>
        <w:t xml:space="preserve">Príloha </w:t>
      </w:r>
      <w:r>
        <w:rPr>
          <w:rFonts w:ascii="Arial Narrow" w:hAnsi="Arial Narrow" w:cs="Garamond"/>
          <w:bCs/>
          <w:noProof w:val="0"/>
          <w:sz w:val="21"/>
          <w:szCs w:val="21"/>
        </w:rPr>
        <w:t>č. VI</w:t>
      </w:r>
      <w:r w:rsidR="0078150E">
        <w:rPr>
          <w:rFonts w:ascii="Arial Narrow" w:hAnsi="Arial Narrow" w:cs="Garamond"/>
          <w:bCs/>
          <w:noProof w:val="0"/>
          <w:sz w:val="21"/>
          <w:szCs w:val="21"/>
        </w:rPr>
        <w:t>I</w:t>
      </w:r>
      <w:r w:rsidRPr="00C51A0C">
        <w:rPr>
          <w:rFonts w:ascii="Arial Narrow" w:hAnsi="Arial Narrow" w:cs="Garamond"/>
          <w:bCs/>
          <w:noProof w:val="0"/>
          <w:sz w:val="21"/>
          <w:szCs w:val="21"/>
        </w:rPr>
        <w:t>:</w:t>
      </w:r>
      <w:r w:rsidR="0078150E">
        <w:rPr>
          <w:rFonts w:ascii="Arial Narrow" w:hAnsi="Arial Narrow" w:cs="Garamond"/>
          <w:bCs/>
          <w:noProof w:val="0"/>
          <w:sz w:val="21"/>
          <w:szCs w:val="21"/>
        </w:rPr>
        <w:t xml:space="preserve"> </w:t>
      </w:r>
      <w:r w:rsidR="0078150E" w:rsidRPr="00C51A0C">
        <w:rPr>
          <w:rFonts w:ascii="Arial Narrow" w:hAnsi="Arial Narrow" w:cs="Garamond"/>
          <w:bCs/>
          <w:noProof w:val="0"/>
          <w:sz w:val="21"/>
          <w:szCs w:val="21"/>
        </w:rPr>
        <w:t>Formulár preberacieho protokolu</w:t>
      </w:r>
    </w:p>
    <w:p w14:paraId="73270002" w14:textId="56803E85" w:rsidR="008F2C11" w:rsidRPr="00C51A0C" w:rsidRDefault="008F2C11" w:rsidP="00C51A0C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  <w:r>
        <w:rPr>
          <w:rFonts w:ascii="Arial Narrow" w:hAnsi="Arial Narrow" w:cs="Garamond"/>
          <w:bCs/>
          <w:noProof w:val="0"/>
          <w:sz w:val="21"/>
          <w:szCs w:val="21"/>
        </w:rPr>
        <w:t xml:space="preserve">Príloha č. VIII </w:t>
      </w:r>
      <w:r w:rsidR="00056B47">
        <w:rPr>
          <w:rFonts w:ascii="Arial Narrow" w:hAnsi="Arial Narrow" w:cs="Garamond"/>
          <w:bCs/>
          <w:noProof w:val="0"/>
          <w:sz w:val="21"/>
          <w:szCs w:val="21"/>
        </w:rPr>
        <w:t>– Stavebné povolenie</w:t>
      </w:r>
    </w:p>
    <w:p w14:paraId="1B16F7CD" w14:textId="0F7790D8" w:rsidR="00651ED1" w:rsidRPr="00651ED1" w:rsidRDefault="00651ED1" w:rsidP="00651ED1">
      <w:pPr>
        <w:pStyle w:val="Zkladntext"/>
        <w:tabs>
          <w:tab w:val="left" w:pos="567"/>
        </w:tabs>
        <w:rPr>
          <w:rFonts w:ascii="Arial Narrow" w:hAnsi="Arial Narrow" w:cs="Garamond"/>
          <w:bCs/>
          <w:noProof w:val="0"/>
          <w:sz w:val="21"/>
          <w:szCs w:val="21"/>
        </w:rPr>
      </w:pPr>
    </w:p>
    <w:p w14:paraId="499C6AD4" w14:textId="7BEF93FC" w:rsidR="00374AE6" w:rsidRPr="00A852C3" w:rsidRDefault="00374AE6" w:rsidP="00427404">
      <w:pPr>
        <w:rPr>
          <w:rFonts w:cs="Garamond"/>
          <w:bCs/>
          <w:sz w:val="24"/>
        </w:rPr>
      </w:pPr>
    </w:p>
    <w:sectPr w:rsidR="00374AE6" w:rsidRPr="00A852C3" w:rsidSect="00013ED5">
      <w:footerReference w:type="default" r:id="rId11"/>
      <w:pgSz w:w="11900" w:h="16838" w:code="9"/>
      <w:pgMar w:top="1134" w:right="1418" w:bottom="1418" w:left="1418" w:header="0" w:footer="0" w:gutter="0"/>
      <w:cols w:space="0" w:equalWidth="0">
        <w:col w:w="934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AFA7" w14:textId="77777777" w:rsidR="00804F8A" w:rsidRDefault="00804F8A" w:rsidP="00FC5325">
      <w:pPr>
        <w:spacing w:line="240" w:lineRule="auto"/>
      </w:pPr>
      <w:r>
        <w:separator/>
      </w:r>
    </w:p>
  </w:endnote>
  <w:endnote w:type="continuationSeparator" w:id="0">
    <w:p w14:paraId="20557553" w14:textId="77777777" w:rsidR="00804F8A" w:rsidRDefault="00804F8A" w:rsidP="00FC5325">
      <w:pPr>
        <w:spacing w:line="240" w:lineRule="auto"/>
      </w:pPr>
      <w:r>
        <w:continuationSeparator/>
      </w:r>
    </w:p>
  </w:endnote>
  <w:endnote w:type="continuationNotice" w:id="1">
    <w:p w14:paraId="47A1A375" w14:textId="77777777" w:rsidR="00F662AD" w:rsidRDefault="00F662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21752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14:paraId="0F1ACE48" w14:textId="77777777" w:rsidR="00400252" w:rsidRPr="00A268FF" w:rsidRDefault="00400252">
        <w:pPr>
          <w:pStyle w:val="Pta"/>
          <w:jc w:val="right"/>
          <w:rPr>
            <w:rFonts w:ascii="Garamond" w:hAnsi="Garamond"/>
            <w:sz w:val="20"/>
          </w:rPr>
        </w:pPr>
        <w:r w:rsidRPr="00A268FF">
          <w:rPr>
            <w:rFonts w:ascii="Garamond" w:hAnsi="Garamond"/>
            <w:sz w:val="20"/>
          </w:rPr>
          <w:fldChar w:fldCharType="begin"/>
        </w:r>
        <w:r w:rsidRPr="00A268FF">
          <w:rPr>
            <w:rFonts w:ascii="Garamond" w:hAnsi="Garamond"/>
            <w:sz w:val="20"/>
          </w:rPr>
          <w:instrText>PAGE   \* MERGEFORMAT</w:instrText>
        </w:r>
        <w:r w:rsidRPr="00A268FF">
          <w:rPr>
            <w:rFonts w:ascii="Garamond" w:hAnsi="Garamond"/>
            <w:sz w:val="20"/>
          </w:rPr>
          <w:fldChar w:fldCharType="separate"/>
        </w:r>
        <w:r>
          <w:rPr>
            <w:rFonts w:ascii="Garamond" w:hAnsi="Garamond"/>
            <w:noProof/>
            <w:sz w:val="20"/>
          </w:rPr>
          <w:t>6</w:t>
        </w:r>
        <w:r>
          <w:rPr>
            <w:rFonts w:ascii="Garamond" w:hAnsi="Garamond"/>
            <w:noProof/>
            <w:sz w:val="20"/>
          </w:rPr>
          <w:t>9</w:t>
        </w:r>
        <w:r w:rsidRPr="00A268FF">
          <w:rPr>
            <w:rFonts w:ascii="Garamond" w:hAnsi="Garamond"/>
            <w:sz w:val="20"/>
          </w:rPr>
          <w:fldChar w:fldCharType="end"/>
        </w:r>
      </w:p>
    </w:sdtContent>
  </w:sdt>
  <w:p w14:paraId="12684CBE" w14:textId="77777777" w:rsidR="00400252" w:rsidRDefault="004002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E34C" w14:textId="77777777" w:rsidR="00804F8A" w:rsidRDefault="00804F8A" w:rsidP="00FC5325">
      <w:pPr>
        <w:spacing w:line="240" w:lineRule="auto"/>
      </w:pPr>
      <w:r>
        <w:separator/>
      </w:r>
    </w:p>
  </w:footnote>
  <w:footnote w:type="continuationSeparator" w:id="0">
    <w:p w14:paraId="38D77691" w14:textId="77777777" w:rsidR="00804F8A" w:rsidRDefault="00804F8A" w:rsidP="00FC5325">
      <w:pPr>
        <w:spacing w:line="240" w:lineRule="auto"/>
      </w:pPr>
      <w:r>
        <w:continuationSeparator/>
      </w:r>
    </w:p>
  </w:footnote>
  <w:footnote w:type="continuationNotice" w:id="1">
    <w:p w14:paraId="4F29CA63" w14:textId="77777777" w:rsidR="00F662AD" w:rsidRDefault="00F662AD">
      <w:pPr>
        <w:spacing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zAOjtkP" int2:invalidationBookmarkName="" int2:hashCode="tIVihlD1MQyv1T" int2:id="5a8IUMV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CC261D"/>
    <w:multiLevelType w:val="multilevel"/>
    <w:tmpl w:val="4192D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110512B4"/>
    <w:multiLevelType w:val="multilevel"/>
    <w:tmpl w:val="7F267A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1927D3"/>
    <w:multiLevelType w:val="multilevel"/>
    <w:tmpl w:val="CF2C4F72"/>
    <w:lvl w:ilvl="0">
      <w:start w:val="2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C81B7"/>
    <w:multiLevelType w:val="multilevel"/>
    <w:tmpl w:val="BFE0A6F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0CEC"/>
    <w:multiLevelType w:val="singleLevel"/>
    <w:tmpl w:val="07C42BD2"/>
    <w:name w:val="List Dash 3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76BC5E5"/>
    <w:multiLevelType w:val="multilevel"/>
    <w:tmpl w:val="BB729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1C36BB32"/>
    <w:multiLevelType w:val="multilevel"/>
    <w:tmpl w:val="CA34B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1F6BA328"/>
    <w:multiLevelType w:val="hybridMultilevel"/>
    <w:tmpl w:val="FFFFFFFF"/>
    <w:lvl w:ilvl="0" w:tplc="4154B9AC">
      <w:start w:val="2"/>
      <w:numFmt w:val="lowerLetter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8488DFBA">
      <w:start w:val="1"/>
      <w:numFmt w:val="lowerLetter"/>
      <w:lvlText w:val="%2."/>
      <w:lvlJc w:val="left"/>
      <w:pPr>
        <w:ind w:left="1440" w:hanging="360"/>
      </w:pPr>
    </w:lvl>
    <w:lvl w:ilvl="2" w:tplc="919213D2">
      <w:start w:val="1"/>
      <w:numFmt w:val="lowerRoman"/>
      <w:lvlText w:val="%3."/>
      <w:lvlJc w:val="right"/>
      <w:pPr>
        <w:ind w:left="2160" w:hanging="180"/>
      </w:pPr>
    </w:lvl>
    <w:lvl w:ilvl="3" w:tplc="BF0E1208">
      <w:start w:val="1"/>
      <w:numFmt w:val="decimal"/>
      <w:lvlText w:val="%4."/>
      <w:lvlJc w:val="left"/>
      <w:pPr>
        <w:ind w:left="2880" w:hanging="360"/>
      </w:pPr>
    </w:lvl>
    <w:lvl w:ilvl="4" w:tplc="0DC46182">
      <w:start w:val="1"/>
      <w:numFmt w:val="lowerLetter"/>
      <w:lvlText w:val="%5."/>
      <w:lvlJc w:val="left"/>
      <w:pPr>
        <w:ind w:left="3600" w:hanging="360"/>
      </w:pPr>
    </w:lvl>
    <w:lvl w:ilvl="5" w:tplc="3CB8D65E">
      <w:start w:val="1"/>
      <w:numFmt w:val="lowerRoman"/>
      <w:lvlText w:val="%6."/>
      <w:lvlJc w:val="right"/>
      <w:pPr>
        <w:ind w:left="4320" w:hanging="180"/>
      </w:pPr>
    </w:lvl>
    <w:lvl w:ilvl="6" w:tplc="873A1DA4">
      <w:start w:val="1"/>
      <w:numFmt w:val="decimal"/>
      <w:lvlText w:val="%7."/>
      <w:lvlJc w:val="left"/>
      <w:pPr>
        <w:ind w:left="5040" w:hanging="360"/>
      </w:pPr>
    </w:lvl>
    <w:lvl w:ilvl="7" w:tplc="8D347BD6">
      <w:start w:val="1"/>
      <w:numFmt w:val="lowerLetter"/>
      <w:lvlText w:val="%8."/>
      <w:lvlJc w:val="left"/>
      <w:pPr>
        <w:ind w:left="5760" w:hanging="360"/>
      </w:pPr>
    </w:lvl>
    <w:lvl w:ilvl="8" w:tplc="5C8CBA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37D53"/>
    <w:multiLevelType w:val="multilevel"/>
    <w:tmpl w:val="7B0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2CEB8ABC"/>
    <w:multiLevelType w:val="multilevel"/>
    <w:tmpl w:val="9FB4584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95B45"/>
    <w:multiLevelType w:val="hybridMultilevel"/>
    <w:tmpl w:val="FFFFFFFF"/>
    <w:lvl w:ilvl="0" w:tplc="C1EE5E3A">
      <w:start w:val="1"/>
      <w:numFmt w:val="lowerLetter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5A340A70">
      <w:start w:val="1"/>
      <w:numFmt w:val="lowerLetter"/>
      <w:lvlText w:val="%2."/>
      <w:lvlJc w:val="left"/>
      <w:pPr>
        <w:ind w:left="1440" w:hanging="360"/>
      </w:pPr>
    </w:lvl>
    <w:lvl w:ilvl="2" w:tplc="EA30E7D0">
      <w:start w:val="1"/>
      <w:numFmt w:val="lowerRoman"/>
      <w:lvlText w:val="%3."/>
      <w:lvlJc w:val="right"/>
      <w:pPr>
        <w:ind w:left="2160" w:hanging="180"/>
      </w:pPr>
    </w:lvl>
    <w:lvl w:ilvl="3" w:tplc="B9B0364E">
      <w:start w:val="1"/>
      <w:numFmt w:val="decimal"/>
      <w:lvlText w:val="%4."/>
      <w:lvlJc w:val="left"/>
      <w:pPr>
        <w:ind w:left="2880" w:hanging="360"/>
      </w:pPr>
    </w:lvl>
    <w:lvl w:ilvl="4" w:tplc="CC3249B2">
      <w:start w:val="1"/>
      <w:numFmt w:val="lowerLetter"/>
      <w:lvlText w:val="%5."/>
      <w:lvlJc w:val="left"/>
      <w:pPr>
        <w:ind w:left="3600" w:hanging="360"/>
      </w:pPr>
    </w:lvl>
    <w:lvl w:ilvl="5" w:tplc="A078C050">
      <w:start w:val="1"/>
      <w:numFmt w:val="lowerRoman"/>
      <w:lvlText w:val="%6."/>
      <w:lvlJc w:val="right"/>
      <w:pPr>
        <w:ind w:left="4320" w:hanging="180"/>
      </w:pPr>
    </w:lvl>
    <w:lvl w:ilvl="6" w:tplc="7786E706">
      <w:start w:val="1"/>
      <w:numFmt w:val="decimal"/>
      <w:lvlText w:val="%7."/>
      <w:lvlJc w:val="left"/>
      <w:pPr>
        <w:ind w:left="5040" w:hanging="360"/>
      </w:pPr>
    </w:lvl>
    <w:lvl w:ilvl="7" w:tplc="663A2FBA">
      <w:start w:val="1"/>
      <w:numFmt w:val="lowerLetter"/>
      <w:lvlText w:val="%8."/>
      <w:lvlJc w:val="left"/>
      <w:pPr>
        <w:ind w:left="5760" w:hanging="360"/>
      </w:pPr>
    </w:lvl>
    <w:lvl w:ilvl="8" w:tplc="5A80490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F00EF"/>
    <w:multiLevelType w:val="multilevel"/>
    <w:tmpl w:val="F8160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8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19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C3BAF33"/>
    <w:multiLevelType w:val="multilevel"/>
    <w:tmpl w:val="51F206B6"/>
    <w:lvl w:ilvl="0">
      <w:start w:val="2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C551E"/>
    <w:multiLevelType w:val="multilevel"/>
    <w:tmpl w:val="9F1A571A"/>
    <w:lvl w:ilvl="0">
      <w:start w:val="3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4FA3769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50F0261B"/>
    <w:multiLevelType w:val="multilevel"/>
    <w:tmpl w:val="B40EE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2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6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273B484"/>
    <w:multiLevelType w:val="hybridMultilevel"/>
    <w:tmpl w:val="FFFFFFFF"/>
    <w:lvl w:ilvl="0" w:tplc="3CE4798E">
      <w:start w:val="3"/>
      <w:numFmt w:val="lowerLetter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E3C8062A">
      <w:start w:val="1"/>
      <w:numFmt w:val="lowerLetter"/>
      <w:lvlText w:val="%2."/>
      <w:lvlJc w:val="left"/>
      <w:pPr>
        <w:ind w:left="1440" w:hanging="360"/>
      </w:pPr>
    </w:lvl>
    <w:lvl w:ilvl="2" w:tplc="C736D5A6">
      <w:start w:val="1"/>
      <w:numFmt w:val="lowerRoman"/>
      <w:lvlText w:val="%3."/>
      <w:lvlJc w:val="right"/>
      <w:pPr>
        <w:ind w:left="2160" w:hanging="180"/>
      </w:pPr>
    </w:lvl>
    <w:lvl w:ilvl="3" w:tplc="FFD64886">
      <w:start w:val="1"/>
      <w:numFmt w:val="decimal"/>
      <w:lvlText w:val="%4."/>
      <w:lvlJc w:val="left"/>
      <w:pPr>
        <w:ind w:left="2880" w:hanging="360"/>
      </w:pPr>
    </w:lvl>
    <w:lvl w:ilvl="4" w:tplc="B2028F18">
      <w:start w:val="1"/>
      <w:numFmt w:val="lowerLetter"/>
      <w:lvlText w:val="%5."/>
      <w:lvlJc w:val="left"/>
      <w:pPr>
        <w:ind w:left="3600" w:hanging="360"/>
      </w:pPr>
    </w:lvl>
    <w:lvl w:ilvl="5" w:tplc="08920510">
      <w:start w:val="1"/>
      <w:numFmt w:val="lowerRoman"/>
      <w:lvlText w:val="%6."/>
      <w:lvlJc w:val="right"/>
      <w:pPr>
        <w:ind w:left="4320" w:hanging="180"/>
      </w:pPr>
    </w:lvl>
    <w:lvl w:ilvl="6" w:tplc="9C2CA9AA">
      <w:start w:val="1"/>
      <w:numFmt w:val="decimal"/>
      <w:lvlText w:val="%7."/>
      <w:lvlJc w:val="left"/>
      <w:pPr>
        <w:ind w:left="5040" w:hanging="360"/>
      </w:pPr>
    </w:lvl>
    <w:lvl w:ilvl="7" w:tplc="87B0E89E">
      <w:start w:val="1"/>
      <w:numFmt w:val="lowerLetter"/>
      <w:lvlText w:val="%8."/>
      <w:lvlJc w:val="left"/>
      <w:pPr>
        <w:ind w:left="5760" w:hanging="360"/>
      </w:pPr>
    </w:lvl>
    <w:lvl w:ilvl="8" w:tplc="877054A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F8674"/>
    <w:multiLevelType w:val="hybridMultilevel"/>
    <w:tmpl w:val="FFFFFFFF"/>
    <w:lvl w:ilvl="0" w:tplc="39469138">
      <w:start w:val="4"/>
      <w:numFmt w:val="lowerLetter"/>
      <w:lvlText w:val="%1)"/>
      <w:lvlJc w:val="left"/>
      <w:pPr>
        <w:ind w:left="927" w:hanging="360"/>
      </w:pPr>
      <w:rPr>
        <w:rFonts w:ascii="Calibri" w:hAnsi="Calibri" w:hint="default"/>
      </w:rPr>
    </w:lvl>
    <w:lvl w:ilvl="1" w:tplc="9EC0BB3C">
      <w:start w:val="1"/>
      <w:numFmt w:val="lowerLetter"/>
      <w:lvlText w:val="%2."/>
      <w:lvlJc w:val="left"/>
      <w:pPr>
        <w:ind w:left="1440" w:hanging="360"/>
      </w:pPr>
    </w:lvl>
    <w:lvl w:ilvl="2" w:tplc="A792FCE4">
      <w:start w:val="1"/>
      <w:numFmt w:val="lowerRoman"/>
      <w:lvlText w:val="%3."/>
      <w:lvlJc w:val="right"/>
      <w:pPr>
        <w:ind w:left="2160" w:hanging="180"/>
      </w:pPr>
    </w:lvl>
    <w:lvl w:ilvl="3" w:tplc="51B62B44">
      <w:start w:val="1"/>
      <w:numFmt w:val="decimal"/>
      <w:lvlText w:val="%4."/>
      <w:lvlJc w:val="left"/>
      <w:pPr>
        <w:ind w:left="2880" w:hanging="360"/>
      </w:pPr>
    </w:lvl>
    <w:lvl w:ilvl="4" w:tplc="257EC8F8">
      <w:start w:val="1"/>
      <w:numFmt w:val="lowerLetter"/>
      <w:lvlText w:val="%5."/>
      <w:lvlJc w:val="left"/>
      <w:pPr>
        <w:ind w:left="3600" w:hanging="360"/>
      </w:pPr>
    </w:lvl>
    <w:lvl w:ilvl="5" w:tplc="877637A6">
      <w:start w:val="1"/>
      <w:numFmt w:val="lowerRoman"/>
      <w:lvlText w:val="%6."/>
      <w:lvlJc w:val="right"/>
      <w:pPr>
        <w:ind w:left="4320" w:hanging="180"/>
      </w:pPr>
    </w:lvl>
    <w:lvl w:ilvl="6" w:tplc="30FCAE56">
      <w:start w:val="1"/>
      <w:numFmt w:val="decimal"/>
      <w:lvlText w:val="%7."/>
      <w:lvlJc w:val="left"/>
      <w:pPr>
        <w:ind w:left="5040" w:hanging="360"/>
      </w:pPr>
    </w:lvl>
    <w:lvl w:ilvl="7" w:tplc="ACE68DF4">
      <w:start w:val="1"/>
      <w:numFmt w:val="lowerLetter"/>
      <w:lvlText w:val="%8."/>
      <w:lvlJc w:val="left"/>
      <w:pPr>
        <w:ind w:left="5760" w:hanging="360"/>
      </w:pPr>
    </w:lvl>
    <w:lvl w:ilvl="8" w:tplc="47AC211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F7AC2"/>
    <w:multiLevelType w:val="multilevel"/>
    <w:tmpl w:val="501481EE"/>
    <w:lvl w:ilvl="0">
      <w:start w:val="3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8F1C2"/>
    <w:multiLevelType w:val="multilevel"/>
    <w:tmpl w:val="5D90BE0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5FF47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2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3" w15:restartNumberingAfterBreak="0">
    <w:nsid w:val="61287506"/>
    <w:multiLevelType w:val="hybridMultilevel"/>
    <w:tmpl w:val="65F8369E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9AD11"/>
    <w:multiLevelType w:val="multilevel"/>
    <w:tmpl w:val="59C0A19E"/>
    <w:lvl w:ilvl="0">
      <w:start w:val="3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ECAA6"/>
    <w:multiLevelType w:val="multilevel"/>
    <w:tmpl w:val="064A7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6" w15:restartNumberingAfterBreak="0">
    <w:nsid w:val="65CC1D35"/>
    <w:multiLevelType w:val="multilevel"/>
    <w:tmpl w:val="25929F86"/>
    <w:styleLink w:val="tl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37" w15:restartNumberingAfterBreak="0">
    <w:nsid w:val="6A1804D9"/>
    <w:multiLevelType w:val="multilevel"/>
    <w:tmpl w:val="47BC7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8" w15:restartNumberingAfterBreak="0">
    <w:nsid w:val="6BB68E1F"/>
    <w:multiLevelType w:val="multilevel"/>
    <w:tmpl w:val="55B2EB38"/>
    <w:lvl w:ilvl="0">
      <w:start w:val="2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07452"/>
    <w:multiLevelType w:val="hybridMultilevel"/>
    <w:tmpl w:val="56DE063A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2C38A"/>
    <w:multiLevelType w:val="multilevel"/>
    <w:tmpl w:val="DD885430"/>
    <w:lvl w:ilvl="0">
      <w:start w:val="2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1811F5A"/>
    <w:multiLevelType w:val="hybridMultilevel"/>
    <w:tmpl w:val="DD3ABD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0B8F8"/>
    <w:multiLevelType w:val="multilevel"/>
    <w:tmpl w:val="1A4AF318"/>
    <w:lvl w:ilvl="0">
      <w:start w:val="3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0F185"/>
    <w:multiLevelType w:val="multilevel"/>
    <w:tmpl w:val="1CD09A4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E8F03A4"/>
    <w:multiLevelType w:val="hybridMultilevel"/>
    <w:tmpl w:val="AD5E951C"/>
    <w:lvl w:ilvl="0" w:tplc="DC9AB4B6">
      <w:start w:val="6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1408725337">
    <w:abstractNumId w:val="43"/>
  </w:num>
  <w:num w:numId="2" w16cid:durableId="1246765623">
    <w:abstractNumId w:val="6"/>
  </w:num>
  <w:num w:numId="3" w16cid:durableId="2059622171">
    <w:abstractNumId w:val="44"/>
  </w:num>
  <w:num w:numId="4" w16cid:durableId="1039622861">
    <w:abstractNumId w:val="4"/>
  </w:num>
  <w:num w:numId="5" w16cid:durableId="21518515">
    <w:abstractNumId w:val="13"/>
  </w:num>
  <w:num w:numId="6" w16cid:durableId="1717120895">
    <w:abstractNumId w:val="29"/>
  </w:num>
  <w:num w:numId="7" w16cid:durableId="1920097717">
    <w:abstractNumId w:val="40"/>
  </w:num>
  <w:num w:numId="8" w16cid:durableId="462775186">
    <w:abstractNumId w:val="7"/>
  </w:num>
  <w:num w:numId="9" w16cid:durableId="380325707">
    <w:abstractNumId w:val="10"/>
  </w:num>
  <w:num w:numId="10" w16cid:durableId="1791392853">
    <w:abstractNumId w:val="17"/>
  </w:num>
  <w:num w:numId="11" w16cid:durableId="1518276269">
    <w:abstractNumId w:val="34"/>
  </w:num>
  <w:num w:numId="12" w16cid:durableId="1190951455">
    <w:abstractNumId w:val="38"/>
  </w:num>
  <w:num w:numId="13" w16cid:durableId="563756378">
    <w:abstractNumId w:val="30"/>
  </w:num>
  <w:num w:numId="14" w16cid:durableId="359627727">
    <w:abstractNumId w:val="11"/>
  </w:num>
  <w:num w:numId="15" w16cid:durableId="1803234502">
    <w:abstractNumId w:val="35"/>
  </w:num>
  <w:num w:numId="16" w16cid:durableId="1931428232">
    <w:abstractNumId w:val="22"/>
  </w:num>
  <w:num w:numId="17" w16cid:durableId="1840848721">
    <w:abstractNumId w:val="21"/>
  </w:num>
  <w:num w:numId="18" w16cid:durableId="928973865">
    <w:abstractNumId w:val="15"/>
  </w:num>
  <w:num w:numId="19" w16cid:durableId="2032534600">
    <w:abstractNumId w:val="25"/>
  </w:num>
  <w:num w:numId="20" w16cid:durableId="356468304">
    <w:abstractNumId w:val="37"/>
  </w:num>
  <w:num w:numId="21" w16cid:durableId="1250236875">
    <w:abstractNumId w:val="28"/>
  </w:num>
  <w:num w:numId="22" w16cid:durableId="1457290121">
    <w:abstractNumId w:val="27"/>
  </w:num>
  <w:num w:numId="23" w16cid:durableId="385493361">
    <w:abstractNumId w:val="12"/>
  </w:num>
  <w:num w:numId="24" w16cid:durableId="540363721">
    <w:abstractNumId w:val="16"/>
  </w:num>
  <w:num w:numId="25" w16cid:durableId="370495470">
    <w:abstractNumId w:val="24"/>
  </w:num>
  <w:num w:numId="26" w16cid:durableId="861557277">
    <w:abstractNumId w:val="31"/>
  </w:num>
  <w:num w:numId="27" w16cid:durableId="1747724266">
    <w:abstractNumId w:val="14"/>
    <w:lvlOverride w:ilvl="0">
      <w:startOverride w:val="1"/>
    </w:lvlOverride>
  </w:num>
  <w:num w:numId="28" w16cid:durableId="1695960830">
    <w:abstractNumId w:val="3"/>
  </w:num>
  <w:num w:numId="29" w16cid:durableId="1063060917">
    <w:abstractNumId w:val="1"/>
    <w:lvlOverride w:ilvl="0">
      <w:startOverride w:val="1"/>
    </w:lvlOverride>
  </w:num>
  <w:num w:numId="30" w16cid:durableId="1495874948">
    <w:abstractNumId w:val="2"/>
  </w:num>
  <w:num w:numId="31" w16cid:durableId="258873475">
    <w:abstractNumId w:val="0"/>
    <w:lvlOverride w:ilvl="0">
      <w:startOverride w:val="1"/>
    </w:lvlOverride>
  </w:num>
  <w:num w:numId="32" w16cid:durableId="1083185423">
    <w:abstractNumId w:val="47"/>
  </w:num>
  <w:num w:numId="33" w16cid:durableId="878205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8941390">
    <w:abstractNumId w:val="8"/>
  </w:num>
  <w:num w:numId="35" w16cid:durableId="1853841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5672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032400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010725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9212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24667939">
    <w:abstractNumId w:val="36"/>
  </w:num>
  <w:num w:numId="41" w16cid:durableId="1430737524">
    <w:abstractNumId w:val="41"/>
  </w:num>
  <w:num w:numId="42" w16cid:durableId="1131552140">
    <w:abstractNumId w:val="45"/>
  </w:num>
  <w:num w:numId="43" w16cid:durableId="1509638161">
    <w:abstractNumId w:val="32"/>
  </w:num>
  <w:num w:numId="44" w16cid:durableId="1755085758">
    <w:abstractNumId w:val="39"/>
  </w:num>
  <w:num w:numId="45" w16cid:durableId="1969362101">
    <w:abstractNumId w:val="5"/>
  </w:num>
  <w:num w:numId="46" w16cid:durableId="236020712">
    <w:abstractNumId w:val="46"/>
  </w:num>
  <w:num w:numId="47" w16cid:durableId="898591256">
    <w:abstractNumId w:val="42"/>
  </w:num>
  <w:num w:numId="48" w16cid:durableId="2170643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CA"/>
    <w:rsid w:val="00013DEC"/>
    <w:rsid w:val="00013ED5"/>
    <w:rsid w:val="00016E20"/>
    <w:rsid w:val="00022542"/>
    <w:rsid w:val="00022973"/>
    <w:rsid w:val="00024091"/>
    <w:rsid w:val="00033D50"/>
    <w:rsid w:val="00035521"/>
    <w:rsid w:val="00037A4D"/>
    <w:rsid w:val="00042F72"/>
    <w:rsid w:val="00044DD8"/>
    <w:rsid w:val="00046CAE"/>
    <w:rsid w:val="00051491"/>
    <w:rsid w:val="00051EB3"/>
    <w:rsid w:val="00053E45"/>
    <w:rsid w:val="0005524D"/>
    <w:rsid w:val="0005531F"/>
    <w:rsid w:val="000564BC"/>
    <w:rsid w:val="000568AF"/>
    <w:rsid w:val="00056B47"/>
    <w:rsid w:val="00062553"/>
    <w:rsid w:val="00062735"/>
    <w:rsid w:val="00063B80"/>
    <w:rsid w:val="00063C32"/>
    <w:rsid w:val="00063D41"/>
    <w:rsid w:val="00065461"/>
    <w:rsid w:val="00065998"/>
    <w:rsid w:val="00066D66"/>
    <w:rsid w:val="00066F91"/>
    <w:rsid w:val="00067C26"/>
    <w:rsid w:val="00072C7F"/>
    <w:rsid w:val="000753DD"/>
    <w:rsid w:val="0007752C"/>
    <w:rsid w:val="0008139C"/>
    <w:rsid w:val="00082F65"/>
    <w:rsid w:val="00085182"/>
    <w:rsid w:val="000851F4"/>
    <w:rsid w:val="000852D8"/>
    <w:rsid w:val="00087EA6"/>
    <w:rsid w:val="000905C5"/>
    <w:rsid w:val="000922CF"/>
    <w:rsid w:val="00094235"/>
    <w:rsid w:val="00094A70"/>
    <w:rsid w:val="000A0C14"/>
    <w:rsid w:val="000A21F6"/>
    <w:rsid w:val="000A22FF"/>
    <w:rsid w:val="000A2DD1"/>
    <w:rsid w:val="000A5D1B"/>
    <w:rsid w:val="000B1BC8"/>
    <w:rsid w:val="000B226E"/>
    <w:rsid w:val="000B2ABF"/>
    <w:rsid w:val="000B2D25"/>
    <w:rsid w:val="000B3C7C"/>
    <w:rsid w:val="000B6A0E"/>
    <w:rsid w:val="000B6C31"/>
    <w:rsid w:val="000B70C2"/>
    <w:rsid w:val="000C0C9E"/>
    <w:rsid w:val="000C4BD4"/>
    <w:rsid w:val="000C4FFF"/>
    <w:rsid w:val="000C5DAF"/>
    <w:rsid w:val="000C640C"/>
    <w:rsid w:val="000C674A"/>
    <w:rsid w:val="000D4136"/>
    <w:rsid w:val="000D72BC"/>
    <w:rsid w:val="000E042C"/>
    <w:rsid w:val="000E0718"/>
    <w:rsid w:val="000E6B8A"/>
    <w:rsid w:val="000E7AED"/>
    <w:rsid w:val="000F0D23"/>
    <w:rsid w:val="000F0D9A"/>
    <w:rsid w:val="000F1713"/>
    <w:rsid w:val="000F34DD"/>
    <w:rsid w:val="000F4AFB"/>
    <w:rsid w:val="000F5322"/>
    <w:rsid w:val="0010227C"/>
    <w:rsid w:val="00104E66"/>
    <w:rsid w:val="00106917"/>
    <w:rsid w:val="00107A89"/>
    <w:rsid w:val="00107E20"/>
    <w:rsid w:val="001110BB"/>
    <w:rsid w:val="001120A7"/>
    <w:rsid w:val="00115C2B"/>
    <w:rsid w:val="0011602E"/>
    <w:rsid w:val="00116DF5"/>
    <w:rsid w:val="00117367"/>
    <w:rsid w:val="00120231"/>
    <w:rsid w:val="001218A7"/>
    <w:rsid w:val="00121910"/>
    <w:rsid w:val="00121ACB"/>
    <w:rsid w:val="001227ED"/>
    <w:rsid w:val="00122AF1"/>
    <w:rsid w:val="0012622F"/>
    <w:rsid w:val="00130B66"/>
    <w:rsid w:val="00130FDD"/>
    <w:rsid w:val="00132FE5"/>
    <w:rsid w:val="0013400E"/>
    <w:rsid w:val="00134ECD"/>
    <w:rsid w:val="00135CC0"/>
    <w:rsid w:val="00136EF4"/>
    <w:rsid w:val="001400F1"/>
    <w:rsid w:val="00143EBF"/>
    <w:rsid w:val="00145414"/>
    <w:rsid w:val="001476BD"/>
    <w:rsid w:val="001525EF"/>
    <w:rsid w:val="00156CAD"/>
    <w:rsid w:val="00157025"/>
    <w:rsid w:val="00160A3C"/>
    <w:rsid w:val="00161B14"/>
    <w:rsid w:val="00162942"/>
    <w:rsid w:val="00165F8E"/>
    <w:rsid w:val="00167ADB"/>
    <w:rsid w:val="00174E1D"/>
    <w:rsid w:val="00177108"/>
    <w:rsid w:val="00181A35"/>
    <w:rsid w:val="00183765"/>
    <w:rsid w:val="00184C80"/>
    <w:rsid w:val="0019289B"/>
    <w:rsid w:val="001A0D1E"/>
    <w:rsid w:val="001A1527"/>
    <w:rsid w:val="001A318E"/>
    <w:rsid w:val="001A3948"/>
    <w:rsid w:val="001A59BF"/>
    <w:rsid w:val="001A728A"/>
    <w:rsid w:val="001B011C"/>
    <w:rsid w:val="001B100F"/>
    <w:rsid w:val="001B1379"/>
    <w:rsid w:val="001B3DC9"/>
    <w:rsid w:val="001C01E3"/>
    <w:rsid w:val="001C086F"/>
    <w:rsid w:val="001C343F"/>
    <w:rsid w:val="001C3B2F"/>
    <w:rsid w:val="001C3D48"/>
    <w:rsid w:val="001C56A6"/>
    <w:rsid w:val="001D0742"/>
    <w:rsid w:val="001D0ECB"/>
    <w:rsid w:val="001D1617"/>
    <w:rsid w:val="001D281B"/>
    <w:rsid w:val="001D3B12"/>
    <w:rsid w:val="001D68CD"/>
    <w:rsid w:val="001E2E0C"/>
    <w:rsid w:val="001E3401"/>
    <w:rsid w:val="001F0E13"/>
    <w:rsid w:val="001F16FE"/>
    <w:rsid w:val="001F1D96"/>
    <w:rsid w:val="001F4691"/>
    <w:rsid w:val="001F5CF7"/>
    <w:rsid w:val="00200C7E"/>
    <w:rsid w:val="00202318"/>
    <w:rsid w:val="00205942"/>
    <w:rsid w:val="00206024"/>
    <w:rsid w:val="0020661C"/>
    <w:rsid w:val="002067DF"/>
    <w:rsid w:val="0020683F"/>
    <w:rsid w:val="002149B6"/>
    <w:rsid w:val="0021577B"/>
    <w:rsid w:val="00216D4E"/>
    <w:rsid w:val="00221734"/>
    <w:rsid w:val="0022283E"/>
    <w:rsid w:val="00223E07"/>
    <w:rsid w:val="002331D6"/>
    <w:rsid w:val="0023364C"/>
    <w:rsid w:val="0023379D"/>
    <w:rsid w:val="00233930"/>
    <w:rsid w:val="00233A72"/>
    <w:rsid w:val="002353AA"/>
    <w:rsid w:val="00237ED4"/>
    <w:rsid w:val="00242224"/>
    <w:rsid w:val="00243EAA"/>
    <w:rsid w:val="00245EFD"/>
    <w:rsid w:val="00250BC2"/>
    <w:rsid w:val="002513CB"/>
    <w:rsid w:val="00252EF8"/>
    <w:rsid w:val="002640E6"/>
    <w:rsid w:val="00264120"/>
    <w:rsid w:val="002664E3"/>
    <w:rsid w:val="00266948"/>
    <w:rsid w:val="002675B0"/>
    <w:rsid w:val="00270DBF"/>
    <w:rsid w:val="00271AE0"/>
    <w:rsid w:val="00272AD4"/>
    <w:rsid w:val="00280E65"/>
    <w:rsid w:val="002815EE"/>
    <w:rsid w:val="00281A4F"/>
    <w:rsid w:val="00283848"/>
    <w:rsid w:val="00287BB9"/>
    <w:rsid w:val="00290ACF"/>
    <w:rsid w:val="00292EB0"/>
    <w:rsid w:val="00293F47"/>
    <w:rsid w:val="00295965"/>
    <w:rsid w:val="002A3588"/>
    <w:rsid w:val="002A43D9"/>
    <w:rsid w:val="002A48ED"/>
    <w:rsid w:val="002A64C9"/>
    <w:rsid w:val="002A7907"/>
    <w:rsid w:val="002B1CFC"/>
    <w:rsid w:val="002B59E2"/>
    <w:rsid w:val="002B75A6"/>
    <w:rsid w:val="002C4DDF"/>
    <w:rsid w:val="002C7C62"/>
    <w:rsid w:val="002D1848"/>
    <w:rsid w:val="002D5E17"/>
    <w:rsid w:val="002E1153"/>
    <w:rsid w:val="002E1A42"/>
    <w:rsid w:val="002E2791"/>
    <w:rsid w:val="002E2A4D"/>
    <w:rsid w:val="002E460C"/>
    <w:rsid w:val="002E4EA9"/>
    <w:rsid w:val="002E5E2D"/>
    <w:rsid w:val="002E77BC"/>
    <w:rsid w:val="002E7BC5"/>
    <w:rsid w:val="002F0882"/>
    <w:rsid w:val="002F14CE"/>
    <w:rsid w:val="002F1EFB"/>
    <w:rsid w:val="002F343E"/>
    <w:rsid w:val="002F446F"/>
    <w:rsid w:val="002F5779"/>
    <w:rsid w:val="002F7A8C"/>
    <w:rsid w:val="00302817"/>
    <w:rsid w:val="00302A09"/>
    <w:rsid w:val="0030427F"/>
    <w:rsid w:val="00304821"/>
    <w:rsid w:val="00305BB8"/>
    <w:rsid w:val="0031034A"/>
    <w:rsid w:val="00312AF4"/>
    <w:rsid w:val="00312DBC"/>
    <w:rsid w:val="00313E24"/>
    <w:rsid w:val="00316226"/>
    <w:rsid w:val="00320653"/>
    <w:rsid w:val="003217CB"/>
    <w:rsid w:val="003245FC"/>
    <w:rsid w:val="00324CE4"/>
    <w:rsid w:val="003256E7"/>
    <w:rsid w:val="0032711D"/>
    <w:rsid w:val="003272F2"/>
    <w:rsid w:val="003301C2"/>
    <w:rsid w:val="00332211"/>
    <w:rsid w:val="0033253E"/>
    <w:rsid w:val="0033444B"/>
    <w:rsid w:val="00334CE5"/>
    <w:rsid w:val="00335101"/>
    <w:rsid w:val="00336D31"/>
    <w:rsid w:val="00336EA2"/>
    <w:rsid w:val="003376D5"/>
    <w:rsid w:val="00340ADC"/>
    <w:rsid w:val="00340C4F"/>
    <w:rsid w:val="00340C8C"/>
    <w:rsid w:val="0034156B"/>
    <w:rsid w:val="003448AC"/>
    <w:rsid w:val="00347213"/>
    <w:rsid w:val="00351331"/>
    <w:rsid w:val="003534C9"/>
    <w:rsid w:val="00353E1B"/>
    <w:rsid w:val="00354329"/>
    <w:rsid w:val="003561B2"/>
    <w:rsid w:val="00360DA2"/>
    <w:rsid w:val="00360ECC"/>
    <w:rsid w:val="00362B36"/>
    <w:rsid w:val="00363849"/>
    <w:rsid w:val="0036566C"/>
    <w:rsid w:val="00370E5D"/>
    <w:rsid w:val="00371C18"/>
    <w:rsid w:val="00374AE6"/>
    <w:rsid w:val="00374F57"/>
    <w:rsid w:val="00375206"/>
    <w:rsid w:val="00380C4E"/>
    <w:rsid w:val="00381DCD"/>
    <w:rsid w:val="00383599"/>
    <w:rsid w:val="00387F0F"/>
    <w:rsid w:val="00387F95"/>
    <w:rsid w:val="0039297C"/>
    <w:rsid w:val="003955F1"/>
    <w:rsid w:val="00397684"/>
    <w:rsid w:val="003977C3"/>
    <w:rsid w:val="003A6775"/>
    <w:rsid w:val="003B0747"/>
    <w:rsid w:val="003B151D"/>
    <w:rsid w:val="003B1EF8"/>
    <w:rsid w:val="003B796D"/>
    <w:rsid w:val="003B7B89"/>
    <w:rsid w:val="003C04D1"/>
    <w:rsid w:val="003C0624"/>
    <w:rsid w:val="003C288E"/>
    <w:rsid w:val="003C3458"/>
    <w:rsid w:val="003C41DE"/>
    <w:rsid w:val="003C721D"/>
    <w:rsid w:val="003C7A3B"/>
    <w:rsid w:val="003D154E"/>
    <w:rsid w:val="003D1A22"/>
    <w:rsid w:val="003D5976"/>
    <w:rsid w:val="003D6040"/>
    <w:rsid w:val="003E14E8"/>
    <w:rsid w:val="003E327F"/>
    <w:rsid w:val="003E4D42"/>
    <w:rsid w:val="003E5B48"/>
    <w:rsid w:val="003E6E46"/>
    <w:rsid w:val="003F0833"/>
    <w:rsid w:val="003F0D56"/>
    <w:rsid w:val="003F2A1C"/>
    <w:rsid w:val="003F4AD6"/>
    <w:rsid w:val="003F5BE2"/>
    <w:rsid w:val="00400252"/>
    <w:rsid w:val="0040312A"/>
    <w:rsid w:val="00403B13"/>
    <w:rsid w:val="0040410A"/>
    <w:rsid w:val="00404338"/>
    <w:rsid w:val="004058FD"/>
    <w:rsid w:val="00405C15"/>
    <w:rsid w:val="004077A2"/>
    <w:rsid w:val="004102BF"/>
    <w:rsid w:val="00410E26"/>
    <w:rsid w:val="00412991"/>
    <w:rsid w:val="00413862"/>
    <w:rsid w:val="00414972"/>
    <w:rsid w:val="00414CE5"/>
    <w:rsid w:val="00414D2F"/>
    <w:rsid w:val="00415778"/>
    <w:rsid w:val="00417EF5"/>
    <w:rsid w:val="00422FB0"/>
    <w:rsid w:val="00424812"/>
    <w:rsid w:val="00424817"/>
    <w:rsid w:val="00427188"/>
    <w:rsid w:val="00427404"/>
    <w:rsid w:val="00431D41"/>
    <w:rsid w:val="00434C33"/>
    <w:rsid w:val="00434FB0"/>
    <w:rsid w:val="0043548F"/>
    <w:rsid w:val="00445647"/>
    <w:rsid w:val="004456B4"/>
    <w:rsid w:val="004479A3"/>
    <w:rsid w:val="004524FD"/>
    <w:rsid w:val="00453F2E"/>
    <w:rsid w:val="0045483D"/>
    <w:rsid w:val="00463F17"/>
    <w:rsid w:val="00464EB9"/>
    <w:rsid w:val="00466704"/>
    <w:rsid w:val="00471E71"/>
    <w:rsid w:val="00472FE1"/>
    <w:rsid w:val="00473393"/>
    <w:rsid w:val="00473D27"/>
    <w:rsid w:val="00480E46"/>
    <w:rsid w:val="004814C2"/>
    <w:rsid w:val="004879EC"/>
    <w:rsid w:val="00487B8E"/>
    <w:rsid w:val="0049142C"/>
    <w:rsid w:val="00491C97"/>
    <w:rsid w:val="00493CFB"/>
    <w:rsid w:val="00495701"/>
    <w:rsid w:val="00496ED1"/>
    <w:rsid w:val="00497047"/>
    <w:rsid w:val="004A009A"/>
    <w:rsid w:val="004A0E7C"/>
    <w:rsid w:val="004A1358"/>
    <w:rsid w:val="004A1646"/>
    <w:rsid w:val="004A2D4E"/>
    <w:rsid w:val="004A3708"/>
    <w:rsid w:val="004A5D04"/>
    <w:rsid w:val="004A6229"/>
    <w:rsid w:val="004B1FA0"/>
    <w:rsid w:val="004B2399"/>
    <w:rsid w:val="004B248E"/>
    <w:rsid w:val="004B292E"/>
    <w:rsid w:val="004B32E6"/>
    <w:rsid w:val="004B3B96"/>
    <w:rsid w:val="004B44FD"/>
    <w:rsid w:val="004B4A17"/>
    <w:rsid w:val="004B5C74"/>
    <w:rsid w:val="004B6384"/>
    <w:rsid w:val="004B68C5"/>
    <w:rsid w:val="004B7C64"/>
    <w:rsid w:val="004C1D6E"/>
    <w:rsid w:val="004C6FE7"/>
    <w:rsid w:val="004D1B01"/>
    <w:rsid w:val="004D29FC"/>
    <w:rsid w:val="004D317C"/>
    <w:rsid w:val="004D4B4B"/>
    <w:rsid w:val="004D7D99"/>
    <w:rsid w:val="004E02BD"/>
    <w:rsid w:val="004E212A"/>
    <w:rsid w:val="004E2288"/>
    <w:rsid w:val="004E25B0"/>
    <w:rsid w:val="004E3A45"/>
    <w:rsid w:val="004E70C2"/>
    <w:rsid w:val="004F34BD"/>
    <w:rsid w:val="004F55D1"/>
    <w:rsid w:val="004F56CE"/>
    <w:rsid w:val="004F728F"/>
    <w:rsid w:val="005061D2"/>
    <w:rsid w:val="00507072"/>
    <w:rsid w:val="005073EA"/>
    <w:rsid w:val="00511BB8"/>
    <w:rsid w:val="00512692"/>
    <w:rsid w:val="005131CE"/>
    <w:rsid w:val="0051353E"/>
    <w:rsid w:val="0051375B"/>
    <w:rsid w:val="00513C45"/>
    <w:rsid w:val="00514B07"/>
    <w:rsid w:val="00520EBC"/>
    <w:rsid w:val="005220C2"/>
    <w:rsid w:val="00522CFD"/>
    <w:rsid w:val="00522FA3"/>
    <w:rsid w:val="00523E43"/>
    <w:rsid w:val="005320C0"/>
    <w:rsid w:val="00532296"/>
    <w:rsid w:val="00534403"/>
    <w:rsid w:val="00536996"/>
    <w:rsid w:val="005405AE"/>
    <w:rsid w:val="005412E4"/>
    <w:rsid w:val="00545D95"/>
    <w:rsid w:val="00546663"/>
    <w:rsid w:val="00546E5B"/>
    <w:rsid w:val="0054723B"/>
    <w:rsid w:val="005513FC"/>
    <w:rsid w:val="00555D97"/>
    <w:rsid w:val="00555F35"/>
    <w:rsid w:val="0055676B"/>
    <w:rsid w:val="00557BC9"/>
    <w:rsid w:val="00563EDD"/>
    <w:rsid w:val="00570CC4"/>
    <w:rsid w:val="005715B9"/>
    <w:rsid w:val="00572753"/>
    <w:rsid w:val="0057426E"/>
    <w:rsid w:val="00574373"/>
    <w:rsid w:val="0057571C"/>
    <w:rsid w:val="0057638B"/>
    <w:rsid w:val="005769B4"/>
    <w:rsid w:val="00582C6C"/>
    <w:rsid w:val="00583A17"/>
    <w:rsid w:val="00583C6E"/>
    <w:rsid w:val="00583D67"/>
    <w:rsid w:val="00584418"/>
    <w:rsid w:val="00584E0C"/>
    <w:rsid w:val="00585F25"/>
    <w:rsid w:val="00585F5D"/>
    <w:rsid w:val="00585FA2"/>
    <w:rsid w:val="005863D6"/>
    <w:rsid w:val="0058645E"/>
    <w:rsid w:val="00595086"/>
    <w:rsid w:val="005956B8"/>
    <w:rsid w:val="005964E1"/>
    <w:rsid w:val="005A14DB"/>
    <w:rsid w:val="005A18FC"/>
    <w:rsid w:val="005A2539"/>
    <w:rsid w:val="005A31CF"/>
    <w:rsid w:val="005A67E1"/>
    <w:rsid w:val="005A7EF3"/>
    <w:rsid w:val="005B2C65"/>
    <w:rsid w:val="005B2DC0"/>
    <w:rsid w:val="005B4322"/>
    <w:rsid w:val="005B7BAA"/>
    <w:rsid w:val="005C0601"/>
    <w:rsid w:val="005C13BD"/>
    <w:rsid w:val="005C1BB1"/>
    <w:rsid w:val="005C2B86"/>
    <w:rsid w:val="005C351C"/>
    <w:rsid w:val="005C3D73"/>
    <w:rsid w:val="005C3DD0"/>
    <w:rsid w:val="005C45C8"/>
    <w:rsid w:val="005C4ABF"/>
    <w:rsid w:val="005C597F"/>
    <w:rsid w:val="005C6B42"/>
    <w:rsid w:val="005D1348"/>
    <w:rsid w:val="005D1421"/>
    <w:rsid w:val="005D70E2"/>
    <w:rsid w:val="005E1079"/>
    <w:rsid w:val="005E1C47"/>
    <w:rsid w:val="005E3CF2"/>
    <w:rsid w:val="005F5FD6"/>
    <w:rsid w:val="005F6D36"/>
    <w:rsid w:val="005F7855"/>
    <w:rsid w:val="005F78D5"/>
    <w:rsid w:val="00600109"/>
    <w:rsid w:val="006072F3"/>
    <w:rsid w:val="00610E2A"/>
    <w:rsid w:val="00612FD8"/>
    <w:rsid w:val="00613191"/>
    <w:rsid w:val="006178A3"/>
    <w:rsid w:val="00620E4A"/>
    <w:rsid w:val="006216EB"/>
    <w:rsid w:val="0062191D"/>
    <w:rsid w:val="00624B57"/>
    <w:rsid w:val="00626C95"/>
    <w:rsid w:val="0063054B"/>
    <w:rsid w:val="006336B6"/>
    <w:rsid w:val="0063442F"/>
    <w:rsid w:val="00635CEB"/>
    <w:rsid w:val="00636A98"/>
    <w:rsid w:val="0064006F"/>
    <w:rsid w:val="00640648"/>
    <w:rsid w:val="00645EEC"/>
    <w:rsid w:val="006466F8"/>
    <w:rsid w:val="0065032A"/>
    <w:rsid w:val="00651ED1"/>
    <w:rsid w:val="006523BF"/>
    <w:rsid w:val="006534AD"/>
    <w:rsid w:val="00656470"/>
    <w:rsid w:val="00656BFC"/>
    <w:rsid w:val="00663839"/>
    <w:rsid w:val="00663A1E"/>
    <w:rsid w:val="00664E02"/>
    <w:rsid w:val="0066507E"/>
    <w:rsid w:val="00667A0A"/>
    <w:rsid w:val="006707D2"/>
    <w:rsid w:val="006712C0"/>
    <w:rsid w:val="00671468"/>
    <w:rsid w:val="00674551"/>
    <w:rsid w:val="00674EC8"/>
    <w:rsid w:val="006755F1"/>
    <w:rsid w:val="00677C9B"/>
    <w:rsid w:val="006810EF"/>
    <w:rsid w:val="006831FD"/>
    <w:rsid w:val="0068359C"/>
    <w:rsid w:val="00683B47"/>
    <w:rsid w:val="0068615E"/>
    <w:rsid w:val="00686873"/>
    <w:rsid w:val="00686BEC"/>
    <w:rsid w:val="0069074B"/>
    <w:rsid w:val="00690819"/>
    <w:rsid w:val="00697862"/>
    <w:rsid w:val="006A0944"/>
    <w:rsid w:val="006A1338"/>
    <w:rsid w:val="006A1597"/>
    <w:rsid w:val="006A715A"/>
    <w:rsid w:val="006B12E9"/>
    <w:rsid w:val="006B6A8D"/>
    <w:rsid w:val="006B6BCE"/>
    <w:rsid w:val="006C0FE3"/>
    <w:rsid w:val="006C5B16"/>
    <w:rsid w:val="006D1C40"/>
    <w:rsid w:val="006D40DF"/>
    <w:rsid w:val="006D676E"/>
    <w:rsid w:val="006D6D92"/>
    <w:rsid w:val="006D7DE6"/>
    <w:rsid w:val="006E352A"/>
    <w:rsid w:val="006E3B75"/>
    <w:rsid w:val="006E541C"/>
    <w:rsid w:val="006F047C"/>
    <w:rsid w:val="006F318D"/>
    <w:rsid w:val="006F3D7E"/>
    <w:rsid w:val="006F7A2F"/>
    <w:rsid w:val="00700AA2"/>
    <w:rsid w:val="00700D46"/>
    <w:rsid w:val="00702A67"/>
    <w:rsid w:val="00702A97"/>
    <w:rsid w:val="007033E2"/>
    <w:rsid w:val="0070371E"/>
    <w:rsid w:val="00704F70"/>
    <w:rsid w:val="00705451"/>
    <w:rsid w:val="007078F6"/>
    <w:rsid w:val="00707E05"/>
    <w:rsid w:val="00711C06"/>
    <w:rsid w:val="00714C8E"/>
    <w:rsid w:val="00717625"/>
    <w:rsid w:val="00717E90"/>
    <w:rsid w:val="00723121"/>
    <w:rsid w:val="00726749"/>
    <w:rsid w:val="0072705D"/>
    <w:rsid w:val="0072AC19"/>
    <w:rsid w:val="007316FF"/>
    <w:rsid w:val="0073211D"/>
    <w:rsid w:val="00732DCA"/>
    <w:rsid w:val="00733869"/>
    <w:rsid w:val="00737E77"/>
    <w:rsid w:val="007410BB"/>
    <w:rsid w:val="007410E4"/>
    <w:rsid w:val="0074157E"/>
    <w:rsid w:val="00742611"/>
    <w:rsid w:val="00742853"/>
    <w:rsid w:val="00743E87"/>
    <w:rsid w:val="007444B5"/>
    <w:rsid w:val="00745292"/>
    <w:rsid w:val="007454E9"/>
    <w:rsid w:val="00747D22"/>
    <w:rsid w:val="007535AA"/>
    <w:rsid w:val="00756D3A"/>
    <w:rsid w:val="007611DF"/>
    <w:rsid w:val="00761C26"/>
    <w:rsid w:val="00762031"/>
    <w:rsid w:val="007660A8"/>
    <w:rsid w:val="007732DE"/>
    <w:rsid w:val="0077675B"/>
    <w:rsid w:val="00777A7A"/>
    <w:rsid w:val="00780DE9"/>
    <w:rsid w:val="0078150E"/>
    <w:rsid w:val="00782E1F"/>
    <w:rsid w:val="007845F4"/>
    <w:rsid w:val="007846EC"/>
    <w:rsid w:val="00791EF7"/>
    <w:rsid w:val="00792BBE"/>
    <w:rsid w:val="007939B6"/>
    <w:rsid w:val="007940B8"/>
    <w:rsid w:val="007968D8"/>
    <w:rsid w:val="007973D8"/>
    <w:rsid w:val="00797DAB"/>
    <w:rsid w:val="007A1DCD"/>
    <w:rsid w:val="007A2280"/>
    <w:rsid w:val="007A33DA"/>
    <w:rsid w:val="007A58F5"/>
    <w:rsid w:val="007A64C4"/>
    <w:rsid w:val="007A7C8C"/>
    <w:rsid w:val="007B21BA"/>
    <w:rsid w:val="007B3284"/>
    <w:rsid w:val="007B6232"/>
    <w:rsid w:val="007B765B"/>
    <w:rsid w:val="007C18F4"/>
    <w:rsid w:val="007C3B88"/>
    <w:rsid w:val="007C654E"/>
    <w:rsid w:val="007C6740"/>
    <w:rsid w:val="007D0391"/>
    <w:rsid w:val="007D3753"/>
    <w:rsid w:val="007D5B0F"/>
    <w:rsid w:val="007E0B83"/>
    <w:rsid w:val="007E0BDF"/>
    <w:rsid w:val="007E1ACE"/>
    <w:rsid w:val="007E36C6"/>
    <w:rsid w:val="007E4147"/>
    <w:rsid w:val="007E576E"/>
    <w:rsid w:val="007E62AF"/>
    <w:rsid w:val="007E6CA8"/>
    <w:rsid w:val="007F1EE3"/>
    <w:rsid w:val="007F29EC"/>
    <w:rsid w:val="008029CC"/>
    <w:rsid w:val="00804F8A"/>
    <w:rsid w:val="008070E0"/>
    <w:rsid w:val="00807117"/>
    <w:rsid w:val="00810C86"/>
    <w:rsid w:val="00811084"/>
    <w:rsid w:val="00812948"/>
    <w:rsid w:val="00812B09"/>
    <w:rsid w:val="00815586"/>
    <w:rsid w:val="00815DAE"/>
    <w:rsid w:val="008179D9"/>
    <w:rsid w:val="008214F0"/>
    <w:rsid w:val="00823477"/>
    <w:rsid w:val="0082544E"/>
    <w:rsid w:val="00830034"/>
    <w:rsid w:val="00830105"/>
    <w:rsid w:val="00830442"/>
    <w:rsid w:val="00832165"/>
    <w:rsid w:val="00832A31"/>
    <w:rsid w:val="00833437"/>
    <w:rsid w:val="00834550"/>
    <w:rsid w:val="0083583E"/>
    <w:rsid w:val="00842E30"/>
    <w:rsid w:val="00843691"/>
    <w:rsid w:val="0084597F"/>
    <w:rsid w:val="00851711"/>
    <w:rsid w:val="00851E16"/>
    <w:rsid w:val="00853E22"/>
    <w:rsid w:val="00855BB6"/>
    <w:rsid w:val="0085642D"/>
    <w:rsid w:val="00856C0D"/>
    <w:rsid w:val="008573E8"/>
    <w:rsid w:val="00860048"/>
    <w:rsid w:val="00860A0A"/>
    <w:rsid w:val="0086390F"/>
    <w:rsid w:val="00863A2E"/>
    <w:rsid w:val="00865308"/>
    <w:rsid w:val="00866220"/>
    <w:rsid w:val="00870D18"/>
    <w:rsid w:val="00872C7C"/>
    <w:rsid w:val="00872E1B"/>
    <w:rsid w:val="00872E40"/>
    <w:rsid w:val="00875864"/>
    <w:rsid w:val="00877421"/>
    <w:rsid w:val="00880AB2"/>
    <w:rsid w:val="00881355"/>
    <w:rsid w:val="00882434"/>
    <w:rsid w:val="008831B8"/>
    <w:rsid w:val="00883215"/>
    <w:rsid w:val="00885484"/>
    <w:rsid w:val="008861A0"/>
    <w:rsid w:val="00886561"/>
    <w:rsid w:val="00887921"/>
    <w:rsid w:val="00890635"/>
    <w:rsid w:val="00891028"/>
    <w:rsid w:val="00891042"/>
    <w:rsid w:val="00893748"/>
    <w:rsid w:val="00895C5D"/>
    <w:rsid w:val="00896C93"/>
    <w:rsid w:val="008A167B"/>
    <w:rsid w:val="008A1D1A"/>
    <w:rsid w:val="008A1E10"/>
    <w:rsid w:val="008A3BF3"/>
    <w:rsid w:val="008A4974"/>
    <w:rsid w:val="008B3886"/>
    <w:rsid w:val="008B4432"/>
    <w:rsid w:val="008B6D98"/>
    <w:rsid w:val="008C0A73"/>
    <w:rsid w:val="008C24D9"/>
    <w:rsid w:val="008C3F9E"/>
    <w:rsid w:val="008C65DC"/>
    <w:rsid w:val="008C78D5"/>
    <w:rsid w:val="008C7FB4"/>
    <w:rsid w:val="008D1D98"/>
    <w:rsid w:val="008D2D2A"/>
    <w:rsid w:val="008D411E"/>
    <w:rsid w:val="008D4504"/>
    <w:rsid w:val="008D5949"/>
    <w:rsid w:val="008D59AE"/>
    <w:rsid w:val="008E094E"/>
    <w:rsid w:val="008E19D9"/>
    <w:rsid w:val="008E487B"/>
    <w:rsid w:val="008E4D6A"/>
    <w:rsid w:val="008E4EA4"/>
    <w:rsid w:val="008E4F6B"/>
    <w:rsid w:val="008F06BC"/>
    <w:rsid w:val="008F2C11"/>
    <w:rsid w:val="008F40D8"/>
    <w:rsid w:val="008F56E9"/>
    <w:rsid w:val="00900FC4"/>
    <w:rsid w:val="00903FCF"/>
    <w:rsid w:val="00904BDC"/>
    <w:rsid w:val="0090615A"/>
    <w:rsid w:val="0090718B"/>
    <w:rsid w:val="009112DE"/>
    <w:rsid w:val="00911B91"/>
    <w:rsid w:val="009151E4"/>
    <w:rsid w:val="009153F8"/>
    <w:rsid w:val="009174C2"/>
    <w:rsid w:val="009217FA"/>
    <w:rsid w:val="00924B44"/>
    <w:rsid w:val="00932177"/>
    <w:rsid w:val="009356BC"/>
    <w:rsid w:val="00937230"/>
    <w:rsid w:val="00940D75"/>
    <w:rsid w:val="009419B1"/>
    <w:rsid w:val="00943B43"/>
    <w:rsid w:val="00945BDD"/>
    <w:rsid w:val="0094655F"/>
    <w:rsid w:val="0095042F"/>
    <w:rsid w:val="00954B66"/>
    <w:rsid w:val="0095545F"/>
    <w:rsid w:val="00955B9A"/>
    <w:rsid w:val="00960367"/>
    <w:rsid w:val="00961419"/>
    <w:rsid w:val="009614FA"/>
    <w:rsid w:val="009649C9"/>
    <w:rsid w:val="00971A78"/>
    <w:rsid w:val="0097258F"/>
    <w:rsid w:val="0097392E"/>
    <w:rsid w:val="009747DE"/>
    <w:rsid w:val="009749DA"/>
    <w:rsid w:val="009761D8"/>
    <w:rsid w:val="00977515"/>
    <w:rsid w:val="00982742"/>
    <w:rsid w:val="009839E3"/>
    <w:rsid w:val="00984715"/>
    <w:rsid w:val="00984AD3"/>
    <w:rsid w:val="009867A4"/>
    <w:rsid w:val="00986878"/>
    <w:rsid w:val="00987FFA"/>
    <w:rsid w:val="0099151B"/>
    <w:rsid w:val="00994771"/>
    <w:rsid w:val="0099772B"/>
    <w:rsid w:val="00997BE8"/>
    <w:rsid w:val="009A0FF9"/>
    <w:rsid w:val="009A39E4"/>
    <w:rsid w:val="009A408D"/>
    <w:rsid w:val="009A53DA"/>
    <w:rsid w:val="009A6486"/>
    <w:rsid w:val="009A740C"/>
    <w:rsid w:val="009B247C"/>
    <w:rsid w:val="009B2CC6"/>
    <w:rsid w:val="009B3A9C"/>
    <w:rsid w:val="009B5D4F"/>
    <w:rsid w:val="009B7DC3"/>
    <w:rsid w:val="009C29AD"/>
    <w:rsid w:val="009C2B73"/>
    <w:rsid w:val="009C394B"/>
    <w:rsid w:val="009C5FFC"/>
    <w:rsid w:val="009C7F1B"/>
    <w:rsid w:val="009D0B60"/>
    <w:rsid w:val="009D3CDB"/>
    <w:rsid w:val="009D4A7C"/>
    <w:rsid w:val="009D6688"/>
    <w:rsid w:val="009D7970"/>
    <w:rsid w:val="009F0091"/>
    <w:rsid w:val="009F07D7"/>
    <w:rsid w:val="009F16DA"/>
    <w:rsid w:val="009F359C"/>
    <w:rsid w:val="009F3C30"/>
    <w:rsid w:val="009F5B26"/>
    <w:rsid w:val="009F7D27"/>
    <w:rsid w:val="00A0041D"/>
    <w:rsid w:val="00A00C27"/>
    <w:rsid w:val="00A01658"/>
    <w:rsid w:val="00A068F7"/>
    <w:rsid w:val="00A07755"/>
    <w:rsid w:val="00A07D18"/>
    <w:rsid w:val="00A163B5"/>
    <w:rsid w:val="00A164E0"/>
    <w:rsid w:val="00A17FAA"/>
    <w:rsid w:val="00A20082"/>
    <w:rsid w:val="00A237E8"/>
    <w:rsid w:val="00A23C15"/>
    <w:rsid w:val="00A265C6"/>
    <w:rsid w:val="00A268FF"/>
    <w:rsid w:val="00A27FB9"/>
    <w:rsid w:val="00A314ED"/>
    <w:rsid w:val="00A36C5A"/>
    <w:rsid w:val="00A41658"/>
    <w:rsid w:val="00A41A0B"/>
    <w:rsid w:val="00A43328"/>
    <w:rsid w:val="00A51829"/>
    <w:rsid w:val="00A526EA"/>
    <w:rsid w:val="00A52A8B"/>
    <w:rsid w:val="00A55081"/>
    <w:rsid w:val="00A56394"/>
    <w:rsid w:val="00A605DC"/>
    <w:rsid w:val="00A617B6"/>
    <w:rsid w:val="00A62F48"/>
    <w:rsid w:val="00A64365"/>
    <w:rsid w:val="00A6494D"/>
    <w:rsid w:val="00A663F1"/>
    <w:rsid w:val="00A73034"/>
    <w:rsid w:val="00A75940"/>
    <w:rsid w:val="00A76A9A"/>
    <w:rsid w:val="00A81260"/>
    <w:rsid w:val="00A8248E"/>
    <w:rsid w:val="00A82573"/>
    <w:rsid w:val="00A82A55"/>
    <w:rsid w:val="00A83A32"/>
    <w:rsid w:val="00A852C3"/>
    <w:rsid w:val="00A92D08"/>
    <w:rsid w:val="00A94626"/>
    <w:rsid w:val="00A9654D"/>
    <w:rsid w:val="00AA39AD"/>
    <w:rsid w:val="00AA7752"/>
    <w:rsid w:val="00AA7757"/>
    <w:rsid w:val="00AB0B88"/>
    <w:rsid w:val="00AB1124"/>
    <w:rsid w:val="00AB1CEA"/>
    <w:rsid w:val="00AB382F"/>
    <w:rsid w:val="00AB3DAB"/>
    <w:rsid w:val="00AB51AA"/>
    <w:rsid w:val="00AB5441"/>
    <w:rsid w:val="00AC62CC"/>
    <w:rsid w:val="00AD2D3A"/>
    <w:rsid w:val="00AD3752"/>
    <w:rsid w:val="00AE2CFA"/>
    <w:rsid w:val="00AE2F11"/>
    <w:rsid w:val="00AE450E"/>
    <w:rsid w:val="00AE71ED"/>
    <w:rsid w:val="00AE7488"/>
    <w:rsid w:val="00AE7A8A"/>
    <w:rsid w:val="00AF408A"/>
    <w:rsid w:val="00AF491C"/>
    <w:rsid w:val="00AF51B8"/>
    <w:rsid w:val="00AF6DA3"/>
    <w:rsid w:val="00AF75E2"/>
    <w:rsid w:val="00B047ED"/>
    <w:rsid w:val="00B06053"/>
    <w:rsid w:val="00B0629A"/>
    <w:rsid w:val="00B12607"/>
    <w:rsid w:val="00B12BA4"/>
    <w:rsid w:val="00B14D7A"/>
    <w:rsid w:val="00B15554"/>
    <w:rsid w:val="00B15C8B"/>
    <w:rsid w:val="00B15D2D"/>
    <w:rsid w:val="00B15F09"/>
    <w:rsid w:val="00B16C54"/>
    <w:rsid w:val="00B21DFE"/>
    <w:rsid w:val="00B232FD"/>
    <w:rsid w:val="00B317E8"/>
    <w:rsid w:val="00B320B9"/>
    <w:rsid w:val="00B3243D"/>
    <w:rsid w:val="00B345A9"/>
    <w:rsid w:val="00B34799"/>
    <w:rsid w:val="00B368A4"/>
    <w:rsid w:val="00B40C8B"/>
    <w:rsid w:val="00B42684"/>
    <w:rsid w:val="00B43B19"/>
    <w:rsid w:val="00B43B4E"/>
    <w:rsid w:val="00B452D7"/>
    <w:rsid w:val="00B4535D"/>
    <w:rsid w:val="00B46F73"/>
    <w:rsid w:val="00B5259B"/>
    <w:rsid w:val="00B55811"/>
    <w:rsid w:val="00B609B0"/>
    <w:rsid w:val="00B60F11"/>
    <w:rsid w:val="00B629B2"/>
    <w:rsid w:val="00B6317C"/>
    <w:rsid w:val="00B64818"/>
    <w:rsid w:val="00B65C7E"/>
    <w:rsid w:val="00B66397"/>
    <w:rsid w:val="00B66F63"/>
    <w:rsid w:val="00B7745B"/>
    <w:rsid w:val="00B8046F"/>
    <w:rsid w:val="00B821E9"/>
    <w:rsid w:val="00B823E9"/>
    <w:rsid w:val="00B839AB"/>
    <w:rsid w:val="00B8569C"/>
    <w:rsid w:val="00B856CA"/>
    <w:rsid w:val="00B85B88"/>
    <w:rsid w:val="00B85EB1"/>
    <w:rsid w:val="00B912AC"/>
    <w:rsid w:val="00B919EB"/>
    <w:rsid w:val="00B91E7C"/>
    <w:rsid w:val="00B92716"/>
    <w:rsid w:val="00B97855"/>
    <w:rsid w:val="00BA1AB6"/>
    <w:rsid w:val="00BA3E73"/>
    <w:rsid w:val="00BA4A9F"/>
    <w:rsid w:val="00BB6D5C"/>
    <w:rsid w:val="00BC1AEC"/>
    <w:rsid w:val="00BC1BD0"/>
    <w:rsid w:val="00BC3CAA"/>
    <w:rsid w:val="00BC4245"/>
    <w:rsid w:val="00BC5D3C"/>
    <w:rsid w:val="00BC7ABA"/>
    <w:rsid w:val="00BD15B9"/>
    <w:rsid w:val="00BD4B4F"/>
    <w:rsid w:val="00BD5437"/>
    <w:rsid w:val="00BD6A27"/>
    <w:rsid w:val="00BD737A"/>
    <w:rsid w:val="00BD7600"/>
    <w:rsid w:val="00BD7E0F"/>
    <w:rsid w:val="00BE11E8"/>
    <w:rsid w:val="00BE146D"/>
    <w:rsid w:val="00BE2169"/>
    <w:rsid w:val="00BE24CF"/>
    <w:rsid w:val="00BE3068"/>
    <w:rsid w:val="00BE31E8"/>
    <w:rsid w:val="00BE3538"/>
    <w:rsid w:val="00BE4580"/>
    <w:rsid w:val="00BE7B67"/>
    <w:rsid w:val="00BF1B44"/>
    <w:rsid w:val="00BF2545"/>
    <w:rsid w:val="00BF5637"/>
    <w:rsid w:val="00BF6117"/>
    <w:rsid w:val="00BF7BD7"/>
    <w:rsid w:val="00C0361A"/>
    <w:rsid w:val="00C0362B"/>
    <w:rsid w:val="00C129FB"/>
    <w:rsid w:val="00C14B19"/>
    <w:rsid w:val="00C15BA6"/>
    <w:rsid w:val="00C16001"/>
    <w:rsid w:val="00C16130"/>
    <w:rsid w:val="00C178EA"/>
    <w:rsid w:val="00C20B58"/>
    <w:rsid w:val="00C219E9"/>
    <w:rsid w:val="00C21D30"/>
    <w:rsid w:val="00C2677C"/>
    <w:rsid w:val="00C30B2C"/>
    <w:rsid w:val="00C3184E"/>
    <w:rsid w:val="00C3236B"/>
    <w:rsid w:val="00C4225C"/>
    <w:rsid w:val="00C4519E"/>
    <w:rsid w:val="00C506ED"/>
    <w:rsid w:val="00C51A0C"/>
    <w:rsid w:val="00C5371E"/>
    <w:rsid w:val="00C542C3"/>
    <w:rsid w:val="00C56CF3"/>
    <w:rsid w:val="00C61B0F"/>
    <w:rsid w:val="00C61B9E"/>
    <w:rsid w:val="00C61C08"/>
    <w:rsid w:val="00C62677"/>
    <w:rsid w:val="00C62908"/>
    <w:rsid w:val="00C65795"/>
    <w:rsid w:val="00C708AF"/>
    <w:rsid w:val="00C73C4F"/>
    <w:rsid w:val="00C75604"/>
    <w:rsid w:val="00C763DB"/>
    <w:rsid w:val="00C76E42"/>
    <w:rsid w:val="00C801E0"/>
    <w:rsid w:val="00C827E7"/>
    <w:rsid w:val="00C82EA4"/>
    <w:rsid w:val="00C838BE"/>
    <w:rsid w:val="00C86544"/>
    <w:rsid w:val="00C92B00"/>
    <w:rsid w:val="00C94464"/>
    <w:rsid w:val="00C952C3"/>
    <w:rsid w:val="00C95AB8"/>
    <w:rsid w:val="00CA1C7B"/>
    <w:rsid w:val="00CA2D8E"/>
    <w:rsid w:val="00CA4E58"/>
    <w:rsid w:val="00CA4F31"/>
    <w:rsid w:val="00CB071C"/>
    <w:rsid w:val="00CB095D"/>
    <w:rsid w:val="00CB0FBA"/>
    <w:rsid w:val="00CB2782"/>
    <w:rsid w:val="00CB3B01"/>
    <w:rsid w:val="00CB63A2"/>
    <w:rsid w:val="00CC2CD1"/>
    <w:rsid w:val="00CC4674"/>
    <w:rsid w:val="00CC4DC5"/>
    <w:rsid w:val="00CC566F"/>
    <w:rsid w:val="00CC70C0"/>
    <w:rsid w:val="00CC7CAF"/>
    <w:rsid w:val="00CD1030"/>
    <w:rsid w:val="00CD2063"/>
    <w:rsid w:val="00CD2EEB"/>
    <w:rsid w:val="00CD3872"/>
    <w:rsid w:val="00CD5CA3"/>
    <w:rsid w:val="00CD746B"/>
    <w:rsid w:val="00CE04EF"/>
    <w:rsid w:val="00CE14E5"/>
    <w:rsid w:val="00CE1630"/>
    <w:rsid w:val="00CE21EF"/>
    <w:rsid w:val="00CE28E8"/>
    <w:rsid w:val="00CE3DDE"/>
    <w:rsid w:val="00CE5106"/>
    <w:rsid w:val="00CE5A20"/>
    <w:rsid w:val="00CE5E9E"/>
    <w:rsid w:val="00CF0368"/>
    <w:rsid w:val="00CF16E5"/>
    <w:rsid w:val="00CF1AAA"/>
    <w:rsid w:val="00CF3513"/>
    <w:rsid w:val="00CF43C5"/>
    <w:rsid w:val="00CF6346"/>
    <w:rsid w:val="00CF638F"/>
    <w:rsid w:val="00D040C6"/>
    <w:rsid w:val="00D0463A"/>
    <w:rsid w:val="00D06215"/>
    <w:rsid w:val="00D065E8"/>
    <w:rsid w:val="00D0767C"/>
    <w:rsid w:val="00D1050F"/>
    <w:rsid w:val="00D1370C"/>
    <w:rsid w:val="00D15DD0"/>
    <w:rsid w:val="00D15F15"/>
    <w:rsid w:val="00D167B7"/>
    <w:rsid w:val="00D16B5C"/>
    <w:rsid w:val="00D17FCB"/>
    <w:rsid w:val="00D218DE"/>
    <w:rsid w:val="00D230C1"/>
    <w:rsid w:val="00D231CD"/>
    <w:rsid w:val="00D2466A"/>
    <w:rsid w:val="00D24E5E"/>
    <w:rsid w:val="00D25719"/>
    <w:rsid w:val="00D25760"/>
    <w:rsid w:val="00D263BC"/>
    <w:rsid w:val="00D274CE"/>
    <w:rsid w:val="00D27A0A"/>
    <w:rsid w:val="00D311EF"/>
    <w:rsid w:val="00D34134"/>
    <w:rsid w:val="00D41324"/>
    <w:rsid w:val="00D46FD4"/>
    <w:rsid w:val="00D504F1"/>
    <w:rsid w:val="00D5242D"/>
    <w:rsid w:val="00D52D82"/>
    <w:rsid w:val="00D55499"/>
    <w:rsid w:val="00D555B5"/>
    <w:rsid w:val="00D55614"/>
    <w:rsid w:val="00D56884"/>
    <w:rsid w:val="00D6178A"/>
    <w:rsid w:val="00D61CEA"/>
    <w:rsid w:val="00D627CD"/>
    <w:rsid w:val="00D63A2E"/>
    <w:rsid w:val="00D70F3B"/>
    <w:rsid w:val="00D7241F"/>
    <w:rsid w:val="00D72ABB"/>
    <w:rsid w:val="00D738C3"/>
    <w:rsid w:val="00D7559C"/>
    <w:rsid w:val="00D7683F"/>
    <w:rsid w:val="00D771DD"/>
    <w:rsid w:val="00D80C92"/>
    <w:rsid w:val="00D80D32"/>
    <w:rsid w:val="00D8286E"/>
    <w:rsid w:val="00D830CC"/>
    <w:rsid w:val="00D85866"/>
    <w:rsid w:val="00D877D9"/>
    <w:rsid w:val="00D9269D"/>
    <w:rsid w:val="00D941B7"/>
    <w:rsid w:val="00D94667"/>
    <w:rsid w:val="00D95FCE"/>
    <w:rsid w:val="00DA12CA"/>
    <w:rsid w:val="00DA47BF"/>
    <w:rsid w:val="00DA56B6"/>
    <w:rsid w:val="00DA67FD"/>
    <w:rsid w:val="00DA7C88"/>
    <w:rsid w:val="00DA7E29"/>
    <w:rsid w:val="00DB1E2D"/>
    <w:rsid w:val="00DB2B42"/>
    <w:rsid w:val="00DB2FFF"/>
    <w:rsid w:val="00DB4C0D"/>
    <w:rsid w:val="00DB671A"/>
    <w:rsid w:val="00DB6C05"/>
    <w:rsid w:val="00DC02A6"/>
    <w:rsid w:val="00DC02B6"/>
    <w:rsid w:val="00DC2624"/>
    <w:rsid w:val="00DC56FD"/>
    <w:rsid w:val="00DC690D"/>
    <w:rsid w:val="00DC6A51"/>
    <w:rsid w:val="00DD0FAF"/>
    <w:rsid w:val="00DD1ED7"/>
    <w:rsid w:val="00DD21AD"/>
    <w:rsid w:val="00DD2B5E"/>
    <w:rsid w:val="00DD42B7"/>
    <w:rsid w:val="00DD545A"/>
    <w:rsid w:val="00DD56B9"/>
    <w:rsid w:val="00DD5721"/>
    <w:rsid w:val="00DD70E9"/>
    <w:rsid w:val="00DD71DF"/>
    <w:rsid w:val="00DD767D"/>
    <w:rsid w:val="00DD7ED6"/>
    <w:rsid w:val="00DE1266"/>
    <w:rsid w:val="00DE1338"/>
    <w:rsid w:val="00DE5A33"/>
    <w:rsid w:val="00DE69F8"/>
    <w:rsid w:val="00DF0395"/>
    <w:rsid w:val="00DF202E"/>
    <w:rsid w:val="00DF59B5"/>
    <w:rsid w:val="00DF6C1E"/>
    <w:rsid w:val="00E01527"/>
    <w:rsid w:val="00E01532"/>
    <w:rsid w:val="00E0312C"/>
    <w:rsid w:val="00E03ADD"/>
    <w:rsid w:val="00E046AF"/>
    <w:rsid w:val="00E04FBE"/>
    <w:rsid w:val="00E0590F"/>
    <w:rsid w:val="00E074D2"/>
    <w:rsid w:val="00E10FB7"/>
    <w:rsid w:val="00E119E2"/>
    <w:rsid w:val="00E12CF4"/>
    <w:rsid w:val="00E13FB3"/>
    <w:rsid w:val="00E15232"/>
    <w:rsid w:val="00E17CF5"/>
    <w:rsid w:val="00E2557F"/>
    <w:rsid w:val="00E26AB7"/>
    <w:rsid w:val="00E30A7E"/>
    <w:rsid w:val="00E31E03"/>
    <w:rsid w:val="00E33705"/>
    <w:rsid w:val="00E34843"/>
    <w:rsid w:val="00E34AF5"/>
    <w:rsid w:val="00E352AC"/>
    <w:rsid w:val="00E3793F"/>
    <w:rsid w:val="00E42CB1"/>
    <w:rsid w:val="00E4781A"/>
    <w:rsid w:val="00E50048"/>
    <w:rsid w:val="00E518A6"/>
    <w:rsid w:val="00E51A0F"/>
    <w:rsid w:val="00E52501"/>
    <w:rsid w:val="00E53C51"/>
    <w:rsid w:val="00E54F30"/>
    <w:rsid w:val="00E55E3E"/>
    <w:rsid w:val="00E57452"/>
    <w:rsid w:val="00E60B07"/>
    <w:rsid w:val="00E61442"/>
    <w:rsid w:val="00E62BF5"/>
    <w:rsid w:val="00E630F2"/>
    <w:rsid w:val="00E6334E"/>
    <w:rsid w:val="00E63EE0"/>
    <w:rsid w:val="00E727A6"/>
    <w:rsid w:val="00E73931"/>
    <w:rsid w:val="00E74F0D"/>
    <w:rsid w:val="00E75F6D"/>
    <w:rsid w:val="00E81734"/>
    <w:rsid w:val="00E82499"/>
    <w:rsid w:val="00E861A5"/>
    <w:rsid w:val="00E87E73"/>
    <w:rsid w:val="00E90EB8"/>
    <w:rsid w:val="00E92371"/>
    <w:rsid w:val="00E92BA3"/>
    <w:rsid w:val="00E97391"/>
    <w:rsid w:val="00EA0C83"/>
    <w:rsid w:val="00EA0DF0"/>
    <w:rsid w:val="00EA11E8"/>
    <w:rsid w:val="00EA30D8"/>
    <w:rsid w:val="00EA34AE"/>
    <w:rsid w:val="00EA58BD"/>
    <w:rsid w:val="00EA6991"/>
    <w:rsid w:val="00EA6FEC"/>
    <w:rsid w:val="00EA7387"/>
    <w:rsid w:val="00EA74E3"/>
    <w:rsid w:val="00EB00CC"/>
    <w:rsid w:val="00EB2BE5"/>
    <w:rsid w:val="00EB6639"/>
    <w:rsid w:val="00EC0C2F"/>
    <w:rsid w:val="00EC1082"/>
    <w:rsid w:val="00EC1506"/>
    <w:rsid w:val="00EC1DD4"/>
    <w:rsid w:val="00EC3F11"/>
    <w:rsid w:val="00EC4985"/>
    <w:rsid w:val="00ED0F77"/>
    <w:rsid w:val="00ED3C72"/>
    <w:rsid w:val="00ED5D23"/>
    <w:rsid w:val="00EE17AB"/>
    <w:rsid w:val="00EE5CC3"/>
    <w:rsid w:val="00EF3C28"/>
    <w:rsid w:val="00EF662C"/>
    <w:rsid w:val="00EF678F"/>
    <w:rsid w:val="00F00285"/>
    <w:rsid w:val="00F00991"/>
    <w:rsid w:val="00F02D50"/>
    <w:rsid w:val="00F03E24"/>
    <w:rsid w:val="00F03ECA"/>
    <w:rsid w:val="00F058BA"/>
    <w:rsid w:val="00F065E2"/>
    <w:rsid w:val="00F10FBE"/>
    <w:rsid w:val="00F11602"/>
    <w:rsid w:val="00F11BC4"/>
    <w:rsid w:val="00F12BB9"/>
    <w:rsid w:val="00F12CC8"/>
    <w:rsid w:val="00F13DB7"/>
    <w:rsid w:val="00F15A3B"/>
    <w:rsid w:val="00F2116C"/>
    <w:rsid w:val="00F240D1"/>
    <w:rsid w:val="00F2618F"/>
    <w:rsid w:val="00F2649B"/>
    <w:rsid w:val="00F26CA0"/>
    <w:rsid w:val="00F26DF9"/>
    <w:rsid w:val="00F27559"/>
    <w:rsid w:val="00F31A01"/>
    <w:rsid w:val="00F33270"/>
    <w:rsid w:val="00F354E6"/>
    <w:rsid w:val="00F363E9"/>
    <w:rsid w:val="00F3786D"/>
    <w:rsid w:val="00F37943"/>
    <w:rsid w:val="00F44F43"/>
    <w:rsid w:val="00F469AC"/>
    <w:rsid w:val="00F475D8"/>
    <w:rsid w:val="00F5075F"/>
    <w:rsid w:val="00F5403B"/>
    <w:rsid w:val="00F6113F"/>
    <w:rsid w:val="00F61FCD"/>
    <w:rsid w:val="00F63423"/>
    <w:rsid w:val="00F64258"/>
    <w:rsid w:val="00F662AD"/>
    <w:rsid w:val="00F668AD"/>
    <w:rsid w:val="00F7065C"/>
    <w:rsid w:val="00F711C7"/>
    <w:rsid w:val="00F730A3"/>
    <w:rsid w:val="00F7532F"/>
    <w:rsid w:val="00F8128D"/>
    <w:rsid w:val="00F8539C"/>
    <w:rsid w:val="00F85EFF"/>
    <w:rsid w:val="00F8663D"/>
    <w:rsid w:val="00F86645"/>
    <w:rsid w:val="00F86B52"/>
    <w:rsid w:val="00F902F5"/>
    <w:rsid w:val="00F90EDE"/>
    <w:rsid w:val="00F91470"/>
    <w:rsid w:val="00F93E11"/>
    <w:rsid w:val="00F94B9E"/>
    <w:rsid w:val="00F96490"/>
    <w:rsid w:val="00F968C8"/>
    <w:rsid w:val="00F97AEC"/>
    <w:rsid w:val="00FA0C82"/>
    <w:rsid w:val="00FA3EB9"/>
    <w:rsid w:val="00FA5F27"/>
    <w:rsid w:val="00FB0650"/>
    <w:rsid w:val="00FB0D6A"/>
    <w:rsid w:val="00FB13BD"/>
    <w:rsid w:val="00FB14E1"/>
    <w:rsid w:val="00FB1B0B"/>
    <w:rsid w:val="00FB1C02"/>
    <w:rsid w:val="00FB2C26"/>
    <w:rsid w:val="00FB3B18"/>
    <w:rsid w:val="00FB46FB"/>
    <w:rsid w:val="00FB4C7A"/>
    <w:rsid w:val="00FB559B"/>
    <w:rsid w:val="00FB68FE"/>
    <w:rsid w:val="00FB6D05"/>
    <w:rsid w:val="00FC0EFE"/>
    <w:rsid w:val="00FC2F6B"/>
    <w:rsid w:val="00FC32A5"/>
    <w:rsid w:val="00FC4F43"/>
    <w:rsid w:val="00FC5325"/>
    <w:rsid w:val="00FC68F5"/>
    <w:rsid w:val="00FE0AFF"/>
    <w:rsid w:val="00FE0E41"/>
    <w:rsid w:val="00FE1A39"/>
    <w:rsid w:val="00FE34F2"/>
    <w:rsid w:val="00FE5C06"/>
    <w:rsid w:val="00FE601A"/>
    <w:rsid w:val="00FF2090"/>
    <w:rsid w:val="00FF2832"/>
    <w:rsid w:val="00FF35E8"/>
    <w:rsid w:val="00FF3970"/>
    <w:rsid w:val="00FF39C0"/>
    <w:rsid w:val="00FF458E"/>
    <w:rsid w:val="00FF7569"/>
    <w:rsid w:val="0125F424"/>
    <w:rsid w:val="013F65B0"/>
    <w:rsid w:val="014B0447"/>
    <w:rsid w:val="0154637C"/>
    <w:rsid w:val="0207D61C"/>
    <w:rsid w:val="02E5CCCC"/>
    <w:rsid w:val="030DFC2A"/>
    <w:rsid w:val="038FEF1E"/>
    <w:rsid w:val="0393B508"/>
    <w:rsid w:val="03B0D191"/>
    <w:rsid w:val="044E7B07"/>
    <w:rsid w:val="047DCD7E"/>
    <w:rsid w:val="04BE0BB9"/>
    <w:rsid w:val="04EC5836"/>
    <w:rsid w:val="054CA1F2"/>
    <w:rsid w:val="055DEB27"/>
    <w:rsid w:val="056F877E"/>
    <w:rsid w:val="05EB6869"/>
    <w:rsid w:val="06C78FE0"/>
    <w:rsid w:val="07059CF4"/>
    <w:rsid w:val="08021DE9"/>
    <w:rsid w:val="08B1D4F4"/>
    <w:rsid w:val="08F39586"/>
    <w:rsid w:val="09343DA8"/>
    <w:rsid w:val="09F13324"/>
    <w:rsid w:val="0A02F68C"/>
    <w:rsid w:val="0A088AF0"/>
    <w:rsid w:val="0A48D143"/>
    <w:rsid w:val="0B6D385B"/>
    <w:rsid w:val="0BFA904F"/>
    <w:rsid w:val="0E2A9457"/>
    <w:rsid w:val="0E2E5A41"/>
    <w:rsid w:val="0E81F1C8"/>
    <w:rsid w:val="0EC4A447"/>
    <w:rsid w:val="0EEA1FA7"/>
    <w:rsid w:val="0FAD3C5B"/>
    <w:rsid w:val="0FD7375C"/>
    <w:rsid w:val="0FF40771"/>
    <w:rsid w:val="1082D43D"/>
    <w:rsid w:val="1143FBAE"/>
    <w:rsid w:val="12A14C71"/>
    <w:rsid w:val="1491BE4A"/>
    <w:rsid w:val="14BE5062"/>
    <w:rsid w:val="15044D00"/>
    <w:rsid w:val="15D483D2"/>
    <w:rsid w:val="171F6878"/>
    <w:rsid w:val="172AEAB8"/>
    <w:rsid w:val="17BC142A"/>
    <w:rsid w:val="17F75826"/>
    <w:rsid w:val="1809AB96"/>
    <w:rsid w:val="18514F08"/>
    <w:rsid w:val="18833492"/>
    <w:rsid w:val="19864A49"/>
    <w:rsid w:val="198AD9C2"/>
    <w:rsid w:val="1C25C9B7"/>
    <w:rsid w:val="1C4556F6"/>
    <w:rsid w:val="1D25CF53"/>
    <w:rsid w:val="1DE20C7F"/>
    <w:rsid w:val="1DEFEAB5"/>
    <w:rsid w:val="1E22D1AB"/>
    <w:rsid w:val="1F193DD3"/>
    <w:rsid w:val="1F19D03E"/>
    <w:rsid w:val="1F80305C"/>
    <w:rsid w:val="2053E7C4"/>
    <w:rsid w:val="20D275E5"/>
    <w:rsid w:val="214D8AD1"/>
    <w:rsid w:val="2241737B"/>
    <w:rsid w:val="22DE98D4"/>
    <w:rsid w:val="22FD1FC5"/>
    <w:rsid w:val="24138DA4"/>
    <w:rsid w:val="24E071E9"/>
    <w:rsid w:val="25C7B3CF"/>
    <w:rsid w:val="25CB1B88"/>
    <w:rsid w:val="26A33554"/>
    <w:rsid w:val="26C00A49"/>
    <w:rsid w:val="27087E26"/>
    <w:rsid w:val="2782E0F6"/>
    <w:rsid w:val="27D1A177"/>
    <w:rsid w:val="27F575B5"/>
    <w:rsid w:val="289F7CAF"/>
    <w:rsid w:val="28A05A50"/>
    <w:rsid w:val="2953C1F7"/>
    <w:rsid w:val="29D0CCDA"/>
    <w:rsid w:val="2A2029FA"/>
    <w:rsid w:val="2A83DE4E"/>
    <w:rsid w:val="2A8BA817"/>
    <w:rsid w:val="2A9AC04B"/>
    <w:rsid w:val="2ACB7B7A"/>
    <w:rsid w:val="2B4D2CD3"/>
    <w:rsid w:val="2C8E9372"/>
    <w:rsid w:val="2CDF85F0"/>
    <w:rsid w:val="2D4A91F8"/>
    <w:rsid w:val="2D996C0A"/>
    <w:rsid w:val="2DDE3A0D"/>
    <w:rsid w:val="2DE246FC"/>
    <w:rsid w:val="2E67279C"/>
    <w:rsid w:val="2EB69D91"/>
    <w:rsid w:val="2FB7D1E2"/>
    <w:rsid w:val="30B457E7"/>
    <w:rsid w:val="30FAE99B"/>
    <w:rsid w:val="317883BD"/>
    <w:rsid w:val="31A7E178"/>
    <w:rsid w:val="31AE279B"/>
    <w:rsid w:val="324B30CD"/>
    <w:rsid w:val="324ED956"/>
    <w:rsid w:val="325BADD4"/>
    <w:rsid w:val="32AAC770"/>
    <w:rsid w:val="32B77860"/>
    <w:rsid w:val="32FA32E8"/>
    <w:rsid w:val="331CD821"/>
    <w:rsid w:val="33EBF8A9"/>
    <w:rsid w:val="348CB104"/>
    <w:rsid w:val="351A4D66"/>
    <w:rsid w:val="35680F29"/>
    <w:rsid w:val="3585F8BD"/>
    <w:rsid w:val="35C1EDB0"/>
    <w:rsid w:val="365478E3"/>
    <w:rsid w:val="36EE83BB"/>
    <w:rsid w:val="3721C91E"/>
    <w:rsid w:val="375D7937"/>
    <w:rsid w:val="37A14136"/>
    <w:rsid w:val="37D3B870"/>
    <w:rsid w:val="38116811"/>
    <w:rsid w:val="3822DF14"/>
    <w:rsid w:val="386244EC"/>
    <w:rsid w:val="38F94998"/>
    <w:rsid w:val="39A5A5F1"/>
    <w:rsid w:val="39F2621A"/>
    <w:rsid w:val="3A593D02"/>
    <w:rsid w:val="3A9F53C9"/>
    <w:rsid w:val="3B22A915"/>
    <w:rsid w:val="3B3340CB"/>
    <w:rsid w:val="3C4589C8"/>
    <w:rsid w:val="3C8B407D"/>
    <w:rsid w:val="3CE8FD34"/>
    <w:rsid w:val="3CFC5A86"/>
    <w:rsid w:val="3DB77D5A"/>
    <w:rsid w:val="3E8EA84D"/>
    <w:rsid w:val="3F0AE4D8"/>
    <w:rsid w:val="3F102088"/>
    <w:rsid w:val="3F97D47E"/>
    <w:rsid w:val="400DFBFB"/>
    <w:rsid w:val="4011E210"/>
    <w:rsid w:val="426C694B"/>
    <w:rsid w:val="426E0036"/>
    <w:rsid w:val="42BFFD66"/>
    <w:rsid w:val="42F72A5C"/>
    <w:rsid w:val="432CA16B"/>
    <w:rsid w:val="43E391AB"/>
    <w:rsid w:val="4405127E"/>
    <w:rsid w:val="4409D097"/>
    <w:rsid w:val="444B83B2"/>
    <w:rsid w:val="44509BAD"/>
    <w:rsid w:val="448A7AC1"/>
    <w:rsid w:val="44DAA264"/>
    <w:rsid w:val="459E93E6"/>
    <w:rsid w:val="45A0E2DF"/>
    <w:rsid w:val="45D7CCA0"/>
    <w:rsid w:val="473FDA6E"/>
    <w:rsid w:val="47738AB9"/>
    <w:rsid w:val="47B36C99"/>
    <w:rsid w:val="480E0167"/>
    <w:rsid w:val="48BF5B44"/>
    <w:rsid w:val="48CF06D3"/>
    <w:rsid w:val="48DBAACF"/>
    <w:rsid w:val="48F64505"/>
    <w:rsid w:val="490B1EB5"/>
    <w:rsid w:val="49C4590E"/>
    <w:rsid w:val="4A4E3DFC"/>
    <w:rsid w:val="4A9EA9F4"/>
    <w:rsid w:val="4AE1613E"/>
    <w:rsid w:val="4B316BB5"/>
    <w:rsid w:val="4C769A1F"/>
    <w:rsid w:val="4D5EED60"/>
    <w:rsid w:val="4E398780"/>
    <w:rsid w:val="4E7DA502"/>
    <w:rsid w:val="4F6D740F"/>
    <w:rsid w:val="4FCD062A"/>
    <w:rsid w:val="4FCD6AD1"/>
    <w:rsid w:val="4FFC7E32"/>
    <w:rsid w:val="50871147"/>
    <w:rsid w:val="514D3A5E"/>
    <w:rsid w:val="525FCFCE"/>
    <w:rsid w:val="52DFCF1F"/>
    <w:rsid w:val="53093B3B"/>
    <w:rsid w:val="53640141"/>
    <w:rsid w:val="53874318"/>
    <w:rsid w:val="54020DEB"/>
    <w:rsid w:val="5440E532"/>
    <w:rsid w:val="54F6C0DE"/>
    <w:rsid w:val="550CAA42"/>
    <w:rsid w:val="569F14E7"/>
    <w:rsid w:val="57201FA0"/>
    <w:rsid w:val="57AED151"/>
    <w:rsid w:val="58322FB9"/>
    <w:rsid w:val="5872BDDF"/>
    <w:rsid w:val="5883101C"/>
    <w:rsid w:val="58CC5A39"/>
    <w:rsid w:val="58D922B1"/>
    <w:rsid w:val="592F6812"/>
    <w:rsid w:val="595C123A"/>
    <w:rsid w:val="59919C5B"/>
    <w:rsid w:val="59CC692F"/>
    <w:rsid w:val="59ECD363"/>
    <w:rsid w:val="5A002BC2"/>
    <w:rsid w:val="5B298A15"/>
    <w:rsid w:val="5B5BBC76"/>
    <w:rsid w:val="5B641590"/>
    <w:rsid w:val="5C0B8C40"/>
    <w:rsid w:val="5C20C99A"/>
    <w:rsid w:val="5C4BF717"/>
    <w:rsid w:val="5C9ECBD5"/>
    <w:rsid w:val="5D2C5002"/>
    <w:rsid w:val="5D31F9F2"/>
    <w:rsid w:val="5E9FDA52"/>
    <w:rsid w:val="5F45F3FF"/>
    <w:rsid w:val="5F931F4C"/>
    <w:rsid w:val="607A6601"/>
    <w:rsid w:val="60830D6E"/>
    <w:rsid w:val="60ED3C92"/>
    <w:rsid w:val="61633039"/>
    <w:rsid w:val="62B197B1"/>
    <w:rsid w:val="638DE5AB"/>
    <w:rsid w:val="644F5A8A"/>
    <w:rsid w:val="645BF9B4"/>
    <w:rsid w:val="648E2C43"/>
    <w:rsid w:val="65B0EC9A"/>
    <w:rsid w:val="68137735"/>
    <w:rsid w:val="682E9855"/>
    <w:rsid w:val="68504109"/>
    <w:rsid w:val="6860C8C8"/>
    <w:rsid w:val="686156CE"/>
    <w:rsid w:val="6937585D"/>
    <w:rsid w:val="69BDE3F8"/>
    <w:rsid w:val="69D0F690"/>
    <w:rsid w:val="69DCB8B5"/>
    <w:rsid w:val="6A376FAB"/>
    <w:rsid w:val="6AC710A7"/>
    <w:rsid w:val="6AED9249"/>
    <w:rsid w:val="6BB04538"/>
    <w:rsid w:val="6BE7BD73"/>
    <w:rsid w:val="6C2FEF39"/>
    <w:rsid w:val="6C9A665E"/>
    <w:rsid w:val="6D14A160"/>
    <w:rsid w:val="6D34C7F1"/>
    <w:rsid w:val="6EB2B18E"/>
    <w:rsid w:val="6ED885D8"/>
    <w:rsid w:val="6EF0125F"/>
    <w:rsid w:val="6F6B5D2A"/>
    <w:rsid w:val="70AA1A22"/>
    <w:rsid w:val="70E94D18"/>
    <w:rsid w:val="712C6913"/>
    <w:rsid w:val="713AA154"/>
    <w:rsid w:val="71AFAC59"/>
    <w:rsid w:val="730FAE94"/>
    <w:rsid w:val="74D52D15"/>
    <w:rsid w:val="76FD8641"/>
    <w:rsid w:val="772BC4CE"/>
    <w:rsid w:val="7ACF2759"/>
    <w:rsid w:val="7BA13FB7"/>
    <w:rsid w:val="7BB708E0"/>
    <w:rsid w:val="7BC8A537"/>
    <w:rsid w:val="7CA2DE4D"/>
    <w:rsid w:val="7D43717C"/>
    <w:rsid w:val="7D7D78E3"/>
    <w:rsid w:val="7E3CB9AF"/>
    <w:rsid w:val="7EAE4313"/>
    <w:rsid w:val="7F21DDAE"/>
    <w:rsid w:val="7F25C066"/>
    <w:rsid w:val="7F737719"/>
    <w:rsid w:val="7FA3954E"/>
    <w:rsid w:val="7FA6B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B673"/>
  <w15:docId w15:val="{C9B6C3F5-910E-46DD-873C-15D589F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4504"/>
    <w:pPr>
      <w:spacing w:after="0"/>
      <w:jc w:val="both"/>
    </w:pPr>
    <w:rPr>
      <w:rFonts w:ascii="Arial Narrow" w:hAnsi="Arial Narrow"/>
      <w:sz w:val="21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5637"/>
    <w:pPr>
      <w:keepNext/>
      <w:tabs>
        <w:tab w:val="num" w:pos="540"/>
      </w:tabs>
      <w:spacing w:line="240" w:lineRule="auto"/>
      <w:jc w:val="center"/>
      <w:outlineLvl w:val="0"/>
    </w:pPr>
    <w:rPr>
      <w:rFonts w:ascii="Garamond" w:eastAsia="Times New Roman" w:hAnsi="Garamond" w:cs="Times New Roman"/>
      <w:noProof/>
      <w:sz w:val="40"/>
      <w:szCs w:val="40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F5637"/>
    <w:pPr>
      <w:keepNext/>
      <w:tabs>
        <w:tab w:val="num" w:pos="540"/>
      </w:tabs>
      <w:spacing w:line="360" w:lineRule="auto"/>
      <w:jc w:val="center"/>
      <w:outlineLvl w:val="1"/>
    </w:pPr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BF5637"/>
    <w:pPr>
      <w:keepNext/>
      <w:tabs>
        <w:tab w:val="num" w:pos="540"/>
      </w:tabs>
      <w:spacing w:line="240" w:lineRule="auto"/>
      <w:outlineLvl w:val="2"/>
    </w:pPr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BF5637"/>
    <w:pPr>
      <w:keepNext/>
      <w:tabs>
        <w:tab w:val="num" w:pos="576"/>
      </w:tabs>
      <w:spacing w:line="240" w:lineRule="auto"/>
      <w:jc w:val="center"/>
      <w:outlineLvl w:val="3"/>
    </w:pPr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unhideWhenUsed/>
    <w:qFormat/>
    <w:rsid w:val="00BF5637"/>
    <w:pPr>
      <w:keepNext/>
      <w:spacing w:line="240" w:lineRule="auto"/>
      <w:jc w:val="center"/>
      <w:outlineLvl w:val="4"/>
    </w:pPr>
    <w:rPr>
      <w:rFonts w:ascii="Garamond" w:eastAsia="Times New Roman" w:hAnsi="Garamond" w:cs="Times New Roman"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BF5637"/>
    <w:pPr>
      <w:keepNext/>
      <w:spacing w:line="240" w:lineRule="auto"/>
      <w:outlineLvl w:val="5"/>
    </w:pPr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BF5637"/>
    <w:pPr>
      <w:keepNext/>
      <w:spacing w:line="360" w:lineRule="auto"/>
      <w:outlineLvl w:val="6"/>
    </w:pPr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unhideWhenUsed/>
    <w:qFormat/>
    <w:rsid w:val="00BF5637"/>
    <w:pPr>
      <w:keepNext/>
      <w:spacing w:line="240" w:lineRule="auto"/>
      <w:ind w:firstLine="708"/>
      <w:outlineLvl w:val="7"/>
    </w:pPr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nhideWhenUsed/>
    <w:qFormat/>
    <w:rsid w:val="00BF5637"/>
    <w:pPr>
      <w:keepNext/>
      <w:spacing w:line="240" w:lineRule="auto"/>
      <w:outlineLvl w:val="8"/>
    </w:pPr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,Odrážky,Bullet Number,lp1,lp11,List Paragraph11,Use Case List Paragraph,Odsek a)"/>
    <w:basedOn w:val="Normlny"/>
    <w:link w:val="OdsekzoznamuChar"/>
    <w:uiPriority w:val="34"/>
    <w:qFormat/>
    <w:rsid w:val="00F03EC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5325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C532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C532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F3C2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C28"/>
  </w:style>
  <w:style w:type="paragraph" w:styleId="Pta">
    <w:name w:val="footer"/>
    <w:basedOn w:val="Normlny"/>
    <w:link w:val="PtaChar"/>
    <w:uiPriority w:val="99"/>
    <w:unhideWhenUsed/>
    <w:rsid w:val="00EF3C2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C28"/>
  </w:style>
  <w:style w:type="paragraph" w:styleId="Obyajntext">
    <w:name w:val="Plain Text"/>
    <w:basedOn w:val="Normlny"/>
    <w:link w:val="ObyajntextChar"/>
    <w:uiPriority w:val="99"/>
    <w:unhideWhenUsed/>
    <w:rsid w:val="00F240D1"/>
    <w:pPr>
      <w:spacing w:line="240" w:lineRule="auto"/>
    </w:pPr>
    <w:rPr>
      <w:rFonts w:ascii="Consolas" w:eastAsia="Calibri" w:hAnsi="Consolas" w:cs="Times New Roman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240D1"/>
    <w:rPr>
      <w:rFonts w:ascii="Consolas" w:eastAsia="Calibri" w:hAnsi="Consolas" w:cs="Times New Roman"/>
      <w:sz w:val="21"/>
      <w:szCs w:val="21"/>
    </w:rPr>
  </w:style>
  <w:style w:type="character" w:styleId="Hypertextovprepojenie">
    <w:name w:val="Hyperlink"/>
    <w:uiPriority w:val="99"/>
    <w:rsid w:val="00F240D1"/>
    <w:rPr>
      <w:color w:val="0563C1"/>
      <w:u w:val="single"/>
    </w:rPr>
  </w:style>
  <w:style w:type="paragraph" w:styleId="Bezriadkovania">
    <w:name w:val="No Spacing"/>
    <w:uiPriority w:val="1"/>
    <w:qFormat/>
    <w:rsid w:val="00F240D1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74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254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544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F5637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F5637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F5637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BF5637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BF5637"/>
    <w:rPr>
      <w:rFonts w:ascii="Garamond" w:eastAsia="Times New Roman" w:hAnsi="Garamond" w:cs="Times New Roman"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BF5637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BF5637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BF5637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BF5637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F5637"/>
    <w:rPr>
      <w:color w:val="800080"/>
      <w:u w:val="single"/>
    </w:rPr>
  </w:style>
  <w:style w:type="character" w:customStyle="1" w:styleId="Nadpis5Char1">
    <w:name w:val="Nadpis 5 Char1"/>
    <w:aliases w:val="podčiarknuté Char1"/>
    <w:basedOn w:val="Predvolenpsmoodseku"/>
    <w:semiHidden/>
    <w:rsid w:val="00BF5637"/>
    <w:rPr>
      <w:rFonts w:asciiTheme="majorHAnsi" w:eastAsiaTheme="majorEastAsia" w:hAnsiTheme="majorHAnsi" w:cstheme="majorBidi"/>
      <w:noProof/>
      <w:color w:val="365F91" w:themeColor="accent1" w:themeShade="BF"/>
      <w:lang w:val="sk-SK" w:eastAsia="sk-SK"/>
    </w:rPr>
  </w:style>
  <w:style w:type="character" w:styleId="PsacstrojHTML">
    <w:name w:val="HTML Typewriter"/>
    <w:basedOn w:val="Predvolenpsmoodseku"/>
    <w:semiHidden/>
    <w:unhideWhenUsed/>
    <w:rsid w:val="00BF5637"/>
    <w:rPr>
      <w:rFonts w:ascii="Courier New" w:eastAsia="Times New Roman" w:hAnsi="Courier New" w:cs="Times New Roman" w:hint="default"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5C13BD"/>
    <w:pPr>
      <w:tabs>
        <w:tab w:val="right" w:leader="dot" w:pos="9333"/>
      </w:tabs>
      <w:spacing w:line="240" w:lineRule="auto"/>
      <w:jc w:val="center"/>
    </w:pPr>
    <w:rPr>
      <w:rFonts w:ascii="Garamond" w:eastAsia="Calibri" w:hAnsi="Garamond" w:cs="Times New Roman"/>
      <w:b/>
      <w:bCs/>
      <w:noProof/>
      <w:color w:val="000000" w:themeColor="text1"/>
      <w:sz w:val="28"/>
      <w:szCs w:val="28"/>
      <w:lang w:eastAsia="sk-SK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BF5637"/>
    <w:pPr>
      <w:tabs>
        <w:tab w:val="right" w:leader="dot" w:pos="8892"/>
      </w:tabs>
      <w:spacing w:line="240" w:lineRule="auto"/>
      <w:ind w:left="426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BF5637"/>
    <w:pPr>
      <w:tabs>
        <w:tab w:val="left" w:pos="851"/>
        <w:tab w:val="right" w:leader="dot" w:pos="8892"/>
      </w:tabs>
      <w:spacing w:line="240" w:lineRule="auto"/>
      <w:ind w:left="400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BF5637"/>
    <w:pPr>
      <w:spacing w:after="100"/>
      <w:ind w:left="660"/>
    </w:pPr>
    <w:rPr>
      <w:rFonts w:ascii="Calibri" w:eastAsia="Times New Roman" w:hAnsi="Calibri" w:cs="Times New Roman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BF5637"/>
    <w:pPr>
      <w:spacing w:after="100"/>
      <w:ind w:left="880"/>
    </w:pPr>
    <w:rPr>
      <w:rFonts w:ascii="Calibri" w:eastAsia="Times New Roman" w:hAnsi="Calibri" w:cs="Times New Roman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BF5637"/>
    <w:pPr>
      <w:spacing w:after="100"/>
      <w:ind w:left="1100"/>
    </w:pPr>
    <w:rPr>
      <w:rFonts w:ascii="Calibri" w:eastAsia="Times New Roman" w:hAnsi="Calibri" w:cs="Times New Roman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BF5637"/>
    <w:pPr>
      <w:spacing w:after="100"/>
      <w:ind w:left="1320"/>
    </w:pPr>
    <w:rPr>
      <w:rFonts w:ascii="Calibri" w:eastAsia="Times New Roman" w:hAnsi="Calibri" w:cs="Times New Roman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BF5637"/>
    <w:pPr>
      <w:spacing w:after="100"/>
      <w:ind w:left="1540"/>
    </w:pPr>
    <w:rPr>
      <w:rFonts w:ascii="Calibri" w:eastAsia="Times New Roman" w:hAnsi="Calibri" w:cs="Times New Roman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BF5637"/>
    <w:pPr>
      <w:spacing w:after="100"/>
      <w:ind w:left="1760"/>
    </w:pPr>
    <w:rPr>
      <w:rFonts w:ascii="Calibri" w:eastAsia="Times New Roman" w:hAnsi="Calibri" w:cs="Times New Roman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BF5637"/>
    <w:pPr>
      <w:spacing w:line="240" w:lineRule="auto"/>
    </w:pPr>
    <w:rPr>
      <w:rFonts w:ascii="Garamond" w:eastAsia="Times New Roman" w:hAnsi="Garamond" w:cs="Times New Roman"/>
      <w:noProof/>
      <w:sz w:val="24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F5637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Zoznam">
    <w:name w:val="List"/>
    <w:basedOn w:val="Normlny"/>
    <w:semiHidden/>
    <w:unhideWhenUsed/>
    <w:rsid w:val="00BF5637"/>
    <w:pPr>
      <w:keepLines/>
      <w:numPr>
        <w:numId w:val="27"/>
      </w:numPr>
      <w:tabs>
        <w:tab w:val="right" w:pos="9214"/>
      </w:tabs>
      <w:spacing w:line="240" w:lineRule="auto"/>
    </w:pPr>
    <w:rPr>
      <w:rFonts w:ascii="Arial" w:eastAsia="Times New Roman" w:hAnsi="Arial" w:cs="Times New Roman"/>
      <w:szCs w:val="20"/>
      <w:lang w:val="da-DK"/>
    </w:rPr>
  </w:style>
  <w:style w:type="paragraph" w:styleId="Zoznamsodrkami">
    <w:name w:val="List Bullet"/>
    <w:basedOn w:val="Normlny"/>
    <w:autoRedefine/>
    <w:semiHidden/>
    <w:unhideWhenUsed/>
    <w:rsid w:val="00BF5637"/>
    <w:pPr>
      <w:numPr>
        <w:numId w:val="28"/>
      </w:numPr>
      <w:tabs>
        <w:tab w:val="clear" w:pos="360"/>
        <w:tab w:val="num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/>
    </w:rPr>
  </w:style>
  <w:style w:type="paragraph" w:styleId="slovanzoznam">
    <w:name w:val="List Number"/>
    <w:basedOn w:val="Normlny"/>
    <w:semiHidden/>
    <w:unhideWhenUsed/>
    <w:rsid w:val="00BF5637"/>
    <w:pPr>
      <w:numPr>
        <w:numId w:val="29"/>
      </w:numPr>
      <w:tabs>
        <w:tab w:val="clear" w:pos="360"/>
        <w:tab w:val="left" w:pos="709"/>
      </w:tabs>
      <w:spacing w:after="60" w:line="240" w:lineRule="auto"/>
      <w:ind w:left="709" w:hanging="425"/>
    </w:pPr>
    <w:rPr>
      <w:rFonts w:ascii="Arial" w:eastAsia="Times New Roman" w:hAnsi="Arial" w:cs="Times New Roman"/>
      <w:szCs w:val="20"/>
      <w:lang w:val="en-GB"/>
    </w:rPr>
  </w:style>
  <w:style w:type="paragraph" w:styleId="Zoznamsodrkami2">
    <w:name w:val="List Bullet 2"/>
    <w:basedOn w:val="Zoznamsodrkami"/>
    <w:autoRedefine/>
    <w:semiHidden/>
    <w:unhideWhenUsed/>
    <w:rsid w:val="00BF5637"/>
    <w:pPr>
      <w:numPr>
        <w:numId w:val="30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semiHidden/>
    <w:unhideWhenUsed/>
    <w:rsid w:val="00BF5637"/>
    <w:pPr>
      <w:numPr>
        <w:numId w:val="31"/>
      </w:numPr>
      <w:tabs>
        <w:tab w:val="clear" w:pos="643"/>
        <w:tab w:val="left" w:pos="1080"/>
      </w:tabs>
      <w:spacing w:after="60" w:line="240" w:lineRule="auto"/>
      <w:ind w:left="1080"/>
    </w:pPr>
    <w:rPr>
      <w:rFonts w:ascii="Arial" w:eastAsia="Times New Roman" w:hAnsi="Arial" w:cs="Times New Roman"/>
      <w:szCs w:val="20"/>
      <w:lang w:val="en-GB"/>
    </w:rPr>
  </w:style>
  <w:style w:type="paragraph" w:styleId="Nzov">
    <w:name w:val="Title"/>
    <w:basedOn w:val="Normlny"/>
    <w:link w:val="NzovChar"/>
    <w:qFormat/>
    <w:rsid w:val="00BF5637"/>
    <w:pPr>
      <w:spacing w:line="240" w:lineRule="auto"/>
      <w:jc w:val="center"/>
      <w:outlineLvl w:val="0"/>
    </w:pPr>
    <w:rPr>
      <w:rFonts w:ascii="Arial" w:eastAsia="Times New Roman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BF5637"/>
    <w:rPr>
      <w:rFonts w:ascii="Arial" w:eastAsia="Times New Roman" w:hAnsi="Arial" w:cs="Arial"/>
      <w:b/>
      <w:bCs/>
      <w:sz w:val="36"/>
      <w:szCs w:val="36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locked/>
    <w:rsid w:val="00BF5637"/>
    <w:rPr>
      <w:rFonts w:ascii="Arial" w:hAnsi="Arial" w:cs="Arial"/>
      <w:noProof/>
      <w:sz w:val="20"/>
      <w:szCs w:val="24"/>
      <w:lang w:eastAsia="sk-SK"/>
    </w:rPr>
  </w:style>
  <w:style w:type="paragraph" w:styleId="Zkladntext">
    <w:name w:val="Body Text"/>
    <w:aliases w:val="Obsah"/>
    <w:basedOn w:val="Normlny"/>
    <w:link w:val="ZkladntextChar"/>
    <w:unhideWhenUsed/>
    <w:rsid w:val="00BF5637"/>
    <w:pPr>
      <w:spacing w:line="240" w:lineRule="auto"/>
    </w:pPr>
    <w:rPr>
      <w:rFonts w:ascii="Arial" w:hAnsi="Arial" w:cs="Arial"/>
      <w:noProof/>
      <w:sz w:val="20"/>
      <w:szCs w:val="24"/>
      <w:lang w:eastAsia="sk-SK"/>
    </w:rPr>
  </w:style>
  <w:style w:type="character" w:customStyle="1" w:styleId="ZkladntextChar1">
    <w:name w:val="Základný text Char1"/>
    <w:aliases w:val="Obsah Char1"/>
    <w:basedOn w:val="Predvolenpsmoodseku"/>
    <w:semiHidden/>
    <w:rsid w:val="00BF5637"/>
  </w:style>
  <w:style w:type="paragraph" w:styleId="Zarkazkladnhotextu">
    <w:name w:val="Body Text Indent"/>
    <w:basedOn w:val="Normlny"/>
    <w:link w:val="ZarkazkladnhotextuChar"/>
    <w:semiHidden/>
    <w:unhideWhenUsed/>
    <w:rsid w:val="00BF5637"/>
    <w:pPr>
      <w:spacing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F5637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okraovaniezoznamu">
    <w:name w:val="List Continue"/>
    <w:basedOn w:val="Normlny"/>
    <w:semiHidden/>
    <w:unhideWhenUsed/>
    <w:rsid w:val="00BF5637"/>
    <w:pPr>
      <w:keepLines/>
      <w:numPr>
        <w:numId w:val="32"/>
      </w:numPr>
      <w:tabs>
        <w:tab w:val="clear" w:pos="360"/>
        <w:tab w:val="left" w:pos="340"/>
        <w:tab w:val="right" w:pos="9214"/>
      </w:tabs>
      <w:spacing w:line="240" w:lineRule="auto"/>
    </w:pPr>
    <w:rPr>
      <w:rFonts w:ascii="Arial" w:eastAsia="Times New Roman" w:hAnsi="Arial" w:cs="Times New Roman"/>
      <w:szCs w:val="20"/>
      <w:lang w:val="da-DK"/>
    </w:rPr>
  </w:style>
  <w:style w:type="paragraph" w:styleId="Podtitul">
    <w:name w:val="Subtitle"/>
    <w:basedOn w:val="Normlny"/>
    <w:link w:val="PodtitulChar"/>
    <w:qFormat/>
    <w:rsid w:val="00BF5637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PodtitulChar">
    <w:name w:val="Podtitul Char"/>
    <w:basedOn w:val="Predvolenpsmoodseku"/>
    <w:link w:val="Podtitul"/>
    <w:rsid w:val="00BF5637"/>
    <w:rPr>
      <w:rFonts w:ascii="Arial" w:eastAsia="Times New Roman" w:hAnsi="Arial" w:cs="Times New Roman"/>
      <w:b/>
      <w:szCs w:val="20"/>
    </w:rPr>
  </w:style>
  <w:style w:type="paragraph" w:styleId="Zkladntext2">
    <w:name w:val="Body Text 2"/>
    <w:basedOn w:val="Normlny"/>
    <w:link w:val="Zkladntext2Char"/>
    <w:semiHidden/>
    <w:unhideWhenUsed/>
    <w:rsid w:val="00BF5637"/>
    <w:pPr>
      <w:spacing w:before="20" w:line="240" w:lineRule="auto"/>
    </w:pPr>
    <w:rPr>
      <w:rFonts w:ascii="Arial" w:eastAsia="Times New Roman" w:hAnsi="Arial" w:cs="Arial"/>
      <w:noProof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BF5637"/>
    <w:rPr>
      <w:rFonts w:ascii="Arial" w:eastAsia="Times New Roman" w:hAnsi="Arial" w:cs="Arial"/>
      <w:noProof/>
      <w:sz w:val="14"/>
      <w:szCs w:val="14"/>
      <w:lang w:eastAsia="sk-SK"/>
    </w:rPr>
  </w:style>
  <w:style w:type="character" w:customStyle="1" w:styleId="Zkladntext3Char">
    <w:name w:val="Základný text 3 Char"/>
    <w:aliases w:val="titulky Char"/>
    <w:basedOn w:val="Predvolenpsmoodseku"/>
    <w:link w:val="Zkladntext3"/>
    <w:semiHidden/>
    <w:locked/>
    <w:rsid w:val="00BF5637"/>
    <w:rPr>
      <w:noProof/>
      <w:color w:val="FF0000"/>
      <w:sz w:val="20"/>
      <w:szCs w:val="20"/>
      <w:lang w:eastAsia="sk-SK"/>
    </w:rPr>
  </w:style>
  <w:style w:type="paragraph" w:styleId="Zkladntext3">
    <w:name w:val="Body Text 3"/>
    <w:aliases w:val="titulky"/>
    <w:basedOn w:val="Normlny"/>
    <w:link w:val="Zkladntext3Char"/>
    <w:semiHidden/>
    <w:unhideWhenUsed/>
    <w:rsid w:val="00BF5637"/>
    <w:pPr>
      <w:spacing w:line="240" w:lineRule="auto"/>
      <w:jc w:val="center"/>
    </w:pPr>
    <w:rPr>
      <w:noProof/>
      <w:color w:val="FF0000"/>
      <w:sz w:val="20"/>
      <w:szCs w:val="20"/>
      <w:lang w:eastAsia="sk-SK"/>
    </w:rPr>
  </w:style>
  <w:style w:type="character" w:customStyle="1" w:styleId="Zkladntext3Char1">
    <w:name w:val="Základný text 3 Char1"/>
    <w:aliases w:val="titulky Char1"/>
    <w:basedOn w:val="Predvolenpsmoodseku"/>
    <w:semiHidden/>
    <w:rsid w:val="00BF5637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BF5637"/>
    <w:pPr>
      <w:spacing w:line="240" w:lineRule="auto"/>
      <w:ind w:left="360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F5637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BF5637"/>
    <w:pPr>
      <w:spacing w:line="240" w:lineRule="auto"/>
      <w:ind w:left="4860"/>
    </w:pPr>
    <w:rPr>
      <w:rFonts w:ascii="Garamond" w:eastAsia="Times New Roman" w:hAnsi="Garamond" w:cs="Times New Roman"/>
      <w:noProof/>
      <w:sz w:val="30"/>
      <w:szCs w:val="30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BF5637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Oznaitext">
    <w:name w:val="Block Text"/>
    <w:basedOn w:val="Normlny"/>
    <w:semiHidden/>
    <w:unhideWhenUsed/>
    <w:rsid w:val="00BF5637"/>
    <w:pPr>
      <w:spacing w:line="240" w:lineRule="auto"/>
      <w:ind w:left="709" w:right="-567" w:hanging="709"/>
    </w:pPr>
    <w:rPr>
      <w:rFonts w:ascii="Times New Roman" w:eastAsia="Times New Roman" w:hAnsi="Times New Roman" w:cs="Times New Roman"/>
      <w:szCs w:val="20"/>
      <w:lang w:val="en-GB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F5637"/>
    <w:pPr>
      <w:spacing w:line="240" w:lineRule="auto"/>
    </w:pPr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F5637"/>
    <w:rPr>
      <w:rFonts w:ascii="Tahoma" w:eastAsia="Times New Roman" w:hAnsi="Tahoma" w:cs="Tahoma"/>
      <w:noProof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F56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F5637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Revzia">
    <w:name w:val="Revision"/>
    <w:uiPriority w:val="99"/>
    <w:semiHidden/>
    <w:rsid w:val="00BF5637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Farebný zoznam – zvýraznenie 11 Char,Odrážky Char,Bullet Number Char,lp1 Char,lp11 Char,List Paragraph11 Char,Use Case List Paragraph Char,Odsek a) Char"/>
    <w:link w:val="Odsekzoznamu"/>
    <w:uiPriority w:val="34"/>
    <w:qFormat/>
    <w:locked/>
    <w:rsid w:val="00BF5637"/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BF5637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customStyle="1" w:styleId="xl64">
    <w:name w:val="xl64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68">
    <w:name w:val="xl68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69">
    <w:name w:val="xl69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70">
    <w:name w:val="xl70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BF563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4">
    <w:name w:val="xl84"/>
    <w:basedOn w:val="Normlny"/>
    <w:rsid w:val="00BF563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86">
    <w:name w:val="xl86"/>
    <w:basedOn w:val="Normlny"/>
    <w:rsid w:val="00BF563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BF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92">
    <w:name w:val="xl92"/>
    <w:basedOn w:val="Normlny"/>
    <w:rsid w:val="00BF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63">
    <w:name w:val="xl63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BF56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BF563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DefaultText">
    <w:name w:val="Default Text"/>
    <w:basedOn w:val="Normlny"/>
    <w:uiPriority w:val="99"/>
    <w:rsid w:val="00BF563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naka">
    <w:name w:val="Znaèka"/>
    <w:basedOn w:val="Normlny"/>
    <w:uiPriority w:val="99"/>
    <w:rsid w:val="00BF5637"/>
    <w:pPr>
      <w:widowControl w:val="0"/>
      <w:autoSpaceDE w:val="0"/>
      <w:autoSpaceDN w:val="0"/>
      <w:adjustRightInd w:val="0"/>
      <w:spacing w:line="240" w:lineRule="auto"/>
      <w:ind w:left="288" w:hanging="28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ka">
    <w:name w:val="Odrážka"/>
    <w:basedOn w:val="Normlny"/>
    <w:uiPriority w:val="99"/>
    <w:rsid w:val="00BF5637"/>
    <w:pPr>
      <w:widowControl w:val="0"/>
      <w:autoSpaceDE w:val="0"/>
      <w:autoSpaceDN w:val="0"/>
      <w:adjustRightInd w:val="0"/>
      <w:spacing w:after="48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ka">
    <w:name w:val="Øádka"/>
    <w:basedOn w:val="Normlny"/>
    <w:rsid w:val="00BF5637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character" w:customStyle="1" w:styleId="Zkladntext0">
    <w:name w:val="Základný text_"/>
    <w:basedOn w:val="Predvolenpsmoodseku"/>
    <w:link w:val="Zkladntext27"/>
    <w:locked/>
    <w:rsid w:val="00BF5637"/>
    <w:rPr>
      <w:shd w:val="clear" w:color="auto" w:fill="FFFFFF"/>
    </w:rPr>
  </w:style>
  <w:style w:type="paragraph" w:customStyle="1" w:styleId="Zkladntext27">
    <w:name w:val="Základný text27"/>
    <w:basedOn w:val="Normlny"/>
    <w:link w:val="Zkladntext0"/>
    <w:rsid w:val="00BF5637"/>
    <w:pPr>
      <w:shd w:val="clear" w:color="auto" w:fill="FFFFFF"/>
      <w:spacing w:before="300" w:after="240" w:line="274" w:lineRule="exact"/>
      <w:ind w:hanging="1080"/>
      <w:jc w:val="center"/>
    </w:pPr>
  </w:style>
  <w:style w:type="paragraph" w:customStyle="1" w:styleId="Odstavecseseznamem1">
    <w:name w:val="Odstavec se seznamem1"/>
    <w:basedOn w:val="Normlny"/>
    <w:uiPriority w:val="99"/>
    <w:rsid w:val="00BF563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ar-top-5">
    <w:name w:val="mar-top-5"/>
    <w:basedOn w:val="Normlny"/>
    <w:rsid w:val="00BF5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rticles-props">
    <w:name w:val="articles-props"/>
    <w:basedOn w:val="Normlny"/>
    <w:rsid w:val="00BF5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BF5637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szCs w:val="20"/>
      <w:lang w:val="cs-CZ" w:eastAsia="sk-SK"/>
    </w:rPr>
  </w:style>
  <w:style w:type="paragraph" w:customStyle="1" w:styleId="text">
    <w:name w:val="text"/>
    <w:rsid w:val="00BF563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BF5637"/>
    <w:pPr>
      <w:autoSpaceDE w:val="0"/>
      <w:autoSpaceDN w:val="0"/>
      <w:spacing w:before="120" w:line="240" w:lineRule="auto"/>
    </w:pPr>
    <w:rPr>
      <w:rFonts w:ascii="Arial" w:eastAsia="Times New Roman" w:hAnsi="Arial" w:cs="Times New Roman"/>
      <w:b/>
      <w:bCs/>
      <w:caps/>
      <w:sz w:val="20"/>
      <w:szCs w:val="20"/>
      <w:lang w:eastAsia="cs-CZ"/>
    </w:rPr>
  </w:style>
  <w:style w:type="paragraph" w:customStyle="1" w:styleId="tabulka">
    <w:name w:val="tabulka"/>
    <w:basedOn w:val="Normlny"/>
    <w:rsid w:val="00BF5637"/>
    <w:pPr>
      <w:widowControl w:val="0"/>
      <w:spacing w:before="12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  <w:style w:type="paragraph" w:customStyle="1" w:styleId="FooterA">
    <w:name w:val="Footer A"/>
    <w:basedOn w:val="Pta"/>
    <w:rsid w:val="00BF5637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FooterFirst">
    <w:name w:val="Footer First"/>
    <w:basedOn w:val="Normlny"/>
    <w:rsid w:val="00BF5637"/>
    <w:pPr>
      <w:keepLines/>
      <w:tabs>
        <w:tab w:val="right" w:pos="9214"/>
      </w:tabs>
      <w:spacing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A">
    <w:name w:val="FooterSkemaA"/>
    <w:basedOn w:val="Normlny"/>
    <w:rsid w:val="00BF5637"/>
    <w:pPr>
      <w:keepLines/>
      <w:spacing w:before="40" w:line="240" w:lineRule="auto"/>
    </w:pPr>
    <w:rPr>
      <w:rFonts w:ascii="Arial" w:eastAsia="Times New Roman" w:hAnsi="Arial" w:cs="Times New Roman"/>
      <w:sz w:val="14"/>
      <w:szCs w:val="20"/>
      <w:lang w:val="da-DK"/>
    </w:rPr>
  </w:style>
  <w:style w:type="paragraph" w:customStyle="1" w:styleId="FooterSkemaB">
    <w:name w:val="FooterSkemaB"/>
    <w:basedOn w:val="FooterSkemaA"/>
    <w:rsid w:val="00BF5637"/>
    <w:pPr>
      <w:spacing w:before="0"/>
    </w:pPr>
  </w:style>
  <w:style w:type="paragraph" w:customStyle="1" w:styleId="FooterSkemaC">
    <w:name w:val="FooterSkemaC"/>
    <w:basedOn w:val="FooterSkemaB"/>
    <w:rsid w:val="00BF5637"/>
    <w:pPr>
      <w:tabs>
        <w:tab w:val="right" w:pos="2693"/>
      </w:tabs>
      <w:jc w:val="right"/>
    </w:pPr>
  </w:style>
  <w:style w:type="paragraph" w:customStyle="1" w:styleId="Appendix">
    <w:name w:val="Appendix"/>
    <w:rsid w:val="00BF5637"/>
    <w:pPr>
      <w:pageBreakBefore/>
      <w:numPr>
        <w:ilvl w:val="8"/>
        <w:numId w:val="33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Section">
    <w:name w:val="Section"/>
    <w:basedOn w:val="Volume"/>
    <w:rsid w:val="00BF5637"/>
    <w:pPr>
      <w:pageBreakBefore w:val="0"/>
      <w:spacing w:before="0"/>
    </w:pPr>
    <w:rPr>
      <w:sz w:val="32"/>
    </w:rPr>
  </w:style>
  <w:style w:type="paragraph" w:customStyle="1" w:styleId="Volume">
    <w:name w:val="Volume"/>
    <w:basedOn w:val="text"/>
    <w:next w:val="Section"/>
    <w:rsid w:val="00BF5637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NoIndent">
    <w:name w:val="No Indent"/>
    <w:basedOn w:val="Normlny"/>
    <w:next w:val="Normlny"/>
    <w:rsid w:val="00BF5637"/>
    <w:pPr>
      <w:spacing w:line="240" w:lineRule="auto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customStyle="1" w:styleId="NormlnsWWW">
    <w:name w:val="Normální (síť WWW)"/>
    <w:basedOn w:val="Normlny"/>
    <w:rsid w:val="00BF5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H6">
    <w:name w:val="H6"/>
    <w:basedOn w:val="Normlny"/>
    <w:next w:val="Normlny"/>
    <w:rsid w:val="00BF5637"/>
    <w:pPr>
      <w:keepNext/>
      <w:snapToGrid w:val="0"/>
      <w:spacing w:before="100" w:after="100" w:line="240" w:lineRule="auto"/>
      <w:outlineLvl w:val="6"/>
    </w:pPr>
    <w:rPr>
      <w:rFonts w:ascii="Arial" w:eastAsia="Times New Roman" w:hAnsi="Arial" w:cs="Times New Roman"/>
      <w:b/>
      <w:sz w:val="16"/>
      <w:szCs w:val="20"/>
      <w:lang w:eastAsia="cs-CZ"/>
    </w:rPr>
  </w:style>
  <w:style w:type="paragraph" w:customStyle="1" w:styleId="Styl1">
    <w:name w:val="Styl1"/>
    <w:basedOn w:val="Normlny"/>
    <w:rsid w:val="00BF5637"/>
    <w:pPr>
      <w:tabs>
        <w:tab w:val="left" w:pos="540"/>
      </w:tabs>
      <w:spacing w:line="240" w:lineRule="auto"/>
    </w:pPr>
    <w:rPr>
      <w:rFonts w:ascii="Arial" w:eastAsia="Times New Roman" w:hAnsi="Arial" w:cs="Arial"/>
      <w:b/>
      <w:caps/>
    </w:rPr>
  </w:style>
  <w:style w:type="paragraph" w:customStyle="1" w:styleId="Logo">
    <w:name w:val="Logo"/>
    <w:basedOn w:val="Normlny"/>
    <w:rsid w:val="00BF5637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napToGrid w:val="0"/>
      <w:spacing w:line="240" w:lineRule="auto"/>
    </w:pPr>
    <w:rPr>
      <w:rFonts w:ascii="Times New Roman" w:eastAsia="Times New Roman" w:hAnsi="Times New Roman" w:cs="Times New Roman"/>
      <w:szCs w:val="20"/>
      <w:lang w:val="fr-FR" w:eastAsia="cs-CZ"/>
    </w:rPr>
  </w:style>
  <w:style w:type="paragraph" w:customStyle="1" w:styleId="ListDash3">
    <w:name w:val="List Dash 3"/>
    <w:basedOn w:val="Normlny"/>
    <w:rsid w:val="00BF5637"/>
    <w:pPr>
      <w:numPr>
        <w:numId w:val="34"/>
      </w:num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BF5637"/>
    <w:pPr>
      <w:numPr>
        <w:numId w:val="35"/>
      </w:numPr>
      <w:snapToGrid w:val="0"/>
      <w:spacing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customStyle="1" w:styleId="Basic">
    <w:name w:val="Basic"/>
    <w:basedOn w:val="Normlny"/>
    <w:rsid w:val="00BF5637"/>
    <w:pPr>
      <w:spacing w:before="60" w:after="60" w:line="280" w:lineRule="atLeast"/>
    </w:pPr>
    <w:rPr>
      <w:rFonts w:ascii="Times New Roman" w:eastAsia="Times New Roman" w:hAnsi="Times New Roman" w:cs="Times New Roman"/>
      <w:sz w:val="20"/>
      <w:szCs w:val="24"/>
      <w:lang w:val="en-GB"/>
    </w:rPr>
  </w:style>
  <w:style w:type="paragraph" w:customStyle="1" w:styleId="Komentarotema">
    <w:name w:val="Komentaro tema"/>
    <w:basedOn w:val="Textkomentra"/>
    <w:next w:val="Textkomentra"/>
    <w:semiHidden/>
    <w:rsid w:val="00BF5637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BF5637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text-3mezera">
    <w:name w:val="text - 3 mezera"/>
    <w:basedOn w:val="Normlny"/>
    <w:rsid w:val="00BF5637"/>
    <w:pPr>
      <w:widowControl w:val="0"/>
      <w:spacing w:before="60" w:line="240" w:lineRule="exact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Bullet">
    <w:name w:val="Bullet"/>
    <w:basedOn w:val="Normlny"/>
    <w:autoRedefine/>
    <w:rsid w:val="00BF5637"/>
    <w:pPr>
      <w:tabs>
        <w:tab w:val="num" w:pos="2421"/>
      </w:tabs>
      <w:spacing w:line="240" w:lineRule="atLeast"/>
      <w:ind w:left="2422" w:hanging="1882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ulletnew">
    <w:name w:val="Bullet new"/>
    <w:basedOn w:val="Normlny"/>
    <w:autoRedefine/>
    <w:rsid w:val="00BF5637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eastAsia="Times New Roman" w:hAnsi="Times New Roman" w:cs="Times New Roman"/>
      <w:spacing w:val="-1"/>
    </w:rPr>
  </w:style>
  <w:style w:type="paragraph" w:customStyle="1" w:styleId="StyleBodyText2Bold">
    <w:name w:val="Style Body Text 2 + Bold"/>
    <w:basedOn w:val="Zkladntext2"/>
    <w:autoRedefine/>
    <w:rsid w:val="00BF5637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BF563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BF5637"/>
    <w:pPr>
      <w:spacing w:line="240" w:lineRule="auto"/>
    </w:pPr>
    <w:rPr>
      <w:rFonts w:ascii="Times New Roman" w:eastAsia="Times New Roman" w:hAnsi="Times New Roman" w:cs="Times New Roman"/>
      <w:color w:val="000000"/>
      <w:lang w:eastAsia="sk-SK"/>
    </w:rPr>
  </w:style>
  <w:style w:type="paragraph" w:customStyle="1" w:styleId="Zkladntext311pt">
    <w:name w:val="Základný text 3 + 11 pt"/>
    <w:aliases w:val="Automatická,Za:  0 pt"/>
    <w:basedOn w:val="Zkladntext3"/>
    <w:rsid w:val="00BF5637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BF56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BF5637"/>
    <w:pPr>
      <w:numPr>
        <w:numId w:val="36"/>
      </w:numPr>
      <w:tabs>
        <w:tab w:val="left" w:pos="3119"/>
      </w:tabs>
      <w:spacing w:before="100" w:line="240" w:lineRule="auto"/>
    </w:pPr>
    <w:rPr>
      <w:rFonts w:ascii="Times New Roman" w:eastAsia="Arial Unicode MS" w:hAnsi="Times New Roman" w:cs="Times New Roman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BF5637"/>
    <w:pPr>
      <w:widowControl w:val="0"/>
      <w:adjustRightInd w:val="0"/>
      <w:spacing w:after="160"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Pnadpis3">
    <w:name w:val="SP_nadpis3"/>
    <w:basedOn w:val="Normlny"/>
    <w:rsid w:val="00BF5637"/>
    <w:pPr>
      <w:numPr>
        <w:numId w:val="37"/>
      </w:numPr>
      <w:autoSpaceDE w:val="0"/>
      <w:autoSpaceDN w:val="0"/>
      <w:spacing w:before="24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H2Ashurst">
    <w:name w:val="H2Ashurst"/>
    <w:basedOn w:val="Normlny"/>
    <w:rsid w:val="00BF5637"/>
    <w:pPr>
      <w:numPr>
        <w:ilvl w:val="1"/>
        <w:numId w:val="38"/>
      </w:numPr>
      <w:suppressAutoHyphens/>
      <w:spacing w:after="220" w:line="264" w:lineRule="auto"/>
      <w:outlineLvl w:val="1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BF5637"/>
    <w:pPr>
      <w:keepNext/>
      <w:numPr>
        <w:numId w:val="38"/>
      </w:numPr>
      <w:suppressAutoHyphens/>
      <w:spacing w:after="220" w:line="264" w:lineRule="auto"/>
      <w:outlineLvl w:val="0"/>
    </w:pPr>
    <w:rPr>
      <w:rFonts w:ascii="Verdana" w:eastAsia="Times New Roman" w:hAnsi="Verdana" w:cs="Times New Roman"/>
      <w:b/>
      <w:caps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BF5637"/>
    <w:pPr>
      <w:numPr>
        <w:ilvl w:val="2"/>
        <w:numId w:val="38"/>
      </w:numPr>
      <w:suppressAutoHyphens/>
      <w:spacing w:after="220" w:line="264" w:lineRule="auto"/>
      <w:outlineLvl w:val="2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BF5637"/>
    <w:pPr>
      <w:numPr>
        <w:ilvl w:val="3"/>
        <w:numId w:val="38"/>
      </w:numPr>
      <w:suppressAutoHyphens/>
      <w:spacing w:after="220" w:line="264" w:lineRule="auto"/>
      <w:outlineLvl w:val="3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BF5637"/>
    <w:pPr>
      <w:numPr>
        <w:ilvl w:val="4"/>
        <w:numId w:val="38"/>
      </w:numPr>
      <w:suppressAutoHyphens/>
      <w:spacing w:after="220" w:line="264" w:lineRule="auto"/>
      <w:outlineLvl w:val="4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BF5637"/>
    <w:pPr>
      <w:numPr>
        <w:ilvl w:val="5"/>
        <w:numId w:val="38"/>
      </w:numPr>
      <w:suppressAutoHyphens/>
      <w:spacing w:after="220" w:line="264" w:lineRule="auto"/>
      <w:outlineLvl w:val="5"/>
    </w:pPr>
    <w:rPr>
      <w:rFonts w:ascii="Verdana" w:eastAsia="Times New Roman" w:hAnsi="Verdana" w:cs="Times New Roman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BF56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BF5637"/>
    <w:pPr>
      <w:widowControl w:val="0"/>
      <w:shd w:val="clear" w:color="auto" w:fill="FFFFFF"/>
      <w:spacing w:line="264" w:lineRule="exact"/>
      <w:ind w:hanging="2040"/>
    </w:pPr>
    <w:rPr>
      <w:rFonts w:ascii="Times New Roman" w:hAnsi="Times New Roman" w:cs="Times New Roman"/>
      <w:sz w:val="23"/>
      <w:szCs w:val="23"/>
    </w:rPr>
  </w:style>
  <w:style w:type="character" w:customStyle="1" w:styleId="Style1Char">
    <w:name w:val="Style1 Char"/>
    <w:basedOn w:val="Nadpis2Char"/>
    <w:link w:val="Style1"/>
    <w:locked/>
    <w:rsid w:val="00BF5637"/>
    <w:rPr>
      <w:rFonts w:ascii="Arial" w:eastAsia="Times New Roman" w:hAnsi="Arial" w:cs="Arial"/>
      <w:b/>
      <w:bCs/>
      <w:noProof/>
      <w:color w:val="000000" w:themeColor="text1"/>
      <w:sz w:val="32"/>
      <w:szCs w:val="30"/>
      <w:lang w:eastAsia="sk-SK"/>
    </w:rPr>
  </w:style>
  <w:style w:type="paragraph" w:customStyle="1" w:styleId="Style1">
    <w:name w:val="Style1"/>
    <w:basedOn w:val="Nadpis2"/>
    <w:link w:val="Style1Char"/>
    <w:qFormat/>
    <w:rsid w:val="00BF5637"/>
    <w:pPr>
      <w:keepLines/>
      <w:numPr>
        <w:ilvl w:val="1"/>
        <w:numId w:val="39"/>
      </w:numPr>
      <w:spacing w:before="200" w:line="23" w:lineRule="atLeast"/>
      <w:ind w:left="1440"/>
      <w:jc w:val="left"/>
    </w:pPr>
    <w:rPr>
      <w:rFonts w:ascii="Arial" w:hAnsi="Arial" w:cs="Arial"/>
      <w:color w:val="000000" w:themeColor="text1"/>
    </w:rPr>
  </w:style>
  <w:style w:type="character" w:customStyle="1" w:styleId="2Char">
    <w:name w:val="2 Char"/>
    <w:basedOn w:val="OdsekzoznamuChar"/>
    <w:link w:val="2"/>
    <w:locked/>
    <w:rsid w:val="00683B47"/>
    <w:rPr>
      <w:rFonts w:ascii="Arial Narrow" w:eastAsiaTheme="majorEastAsia" w:hAnsi="Arial Narrow" w:cs="Arial"/>
      <w:b/>
      <w:bCs/>
      <w:color w:val="000000" w:themeColor="text1"/>
      <w:sz w:val="21"/>
      <w:szCs w:val="24"/>
      <w:lang w:eastAsia="sk-SK"/>
    </w:rPr>
  </w:style>
  <w:style w:type="paragraph" w:customStyle="1" w:styleId="2">
    <w:name w:val="2"/>
    <w:basedOn w:val="1"/>
    <w:next w:val="1"/>
    <w:link w:val="2Char"/>
    <w:qFormat/>
    <w:rsid w:val="00683B47"/>
    <w:pPr>
      <w:spacing w:afterLines="60" w:line="23" w:lineRule="atLeast"/>
      <w:ind w:left="0" w:firstLine="0"/>
      <w:jc w:val="both"/>
    </w:pPr>
  </w:style>
  <w:style w:type="paragraph" w:customStyle="1" w:styleId="Style2">
    <w:name w:val="Style2"/>
    <w:basedOn w:val="Odsekzoznamu"/>
    <w:next w:val="Nadpis4"/>
    <w:qFormat/>
    <w:rsid w:val="00BF5637"/>
    <w:pPr>
      <w:numPr>
        <w:ilvl w:val="3"/>
        <w:numId w:val="39"/>
      </w:numPr>
      <w:tabs>
        <w:tab w:val="num" w:pos="360"/>
      </w:tabs>
      <w:spacing w:after="60" w:line="23" w:lineRule="atLeast"/>
      <w:ind w:left="720" w:firstLine="0"/>
    </w:pPr>
    <w:rPr>
      <w:rFonts w:ascii="Arial" w:eastAsia="Times New Roman" w:hAnsi="Arial" w:cs="Arial"/>
      <w:b/>
      <w:sz w:val="24"/>
      <w:lang w:val="cs-CZ" w:eastAsia="cs-CZ"/>
    </w:rPr>
  </w:style>
  <w:style w:type="character" w:customStyle="1" w:styleId="1Char">
    <w:name w:val="1 Char"/>
    <w:basedOn w:val="Predvolenpsmoodseku"/>
    <w:link w:val="1"/>
    <w:locked/>
    <w:rsid w:val="00683B47"/>
    <w:rPr>
      <w:rFonts w:ascii="Arial Narrow" w:eastAsiaTheme="majorEastAsia" w:hAnsi="Arial Narrow" w:cs="Arial"/>
      <w:b/>
      <w:bCs/>
      <w:color w:val="000000" w:themeColor="text1"/>
      <w:sz w:val="21"/>
      <w:szCs w:val="24"/>
      <w:lang w:eastAsia="sk-SK"/>
    </w:rPr>
  </w:style>
  <w:style w:type="paragraph" w:customStyle="1" w:styleId="1">
    <w:name w:val="1"/>
    <w:basedOn w:val="Style1"/>
    <w:link w:val="1Char"/>
    <w:qFormat/>
    <w:rsid w:val="00683B47"/>
    <w:pPr>
      <w:numPr>
        <w:ilvl w:val="0"/>
        <w:numId w:val="0"/>
      </w:numPr>
      <w:spacing w:before="0" w:line="276" w:lineRule="auto"/>
      <w:ind w:left="1080" w:hanging="720"/>
    </w:pPr>
    <w:rPr>
      <w:rFonts w:ascii="Arial Narrow" w:eastAsiaTheme="majorEastAsia" w:hAnsi="Arial Narrow"/>
      <w:noProof w:val="0"/>
      <w:sz w:val="21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5637"/>
    <w:rPr>
      <w:sz w:val="16"/>
      <w:szCs w:val="16"/>
    </w:rPr>
  </w:style>
  <w:style w:type="character" w:customStyle="1" w:styleId="pre">
    <w:name w:val="pre"/>
    <w:basedOn w:val="Predvolenpsmoodseku"/>
    <w:rsid w:val="00BF5637"/>
  </w:style>
  <w:style w:type="character" w:customStyle="1" w:styleId="ZkladntextTun">
    <w:name w:val="Základný text + Tučné"/>
    <w:basedOn w:val="Zkladntext0"/>
    <w:rsid w:val="00BF5637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BF563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Zhlavie72">
    <w:name w:val="Záhlavie #7 (2)"/>
    <w:basedOn w:val="Predvolenpsmoodseku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Zhlavie7">
    <w:name w:val="Záhlavie #7"/>
    <w:basedOn w:val="Predvolenpsmoodseku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Zkladntext24">
    <w:name w:val="Základný text24"/>
    <w:basedOn w:val="Zkladntext0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u w:val="none"/>
      <w:effect w:val="none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BF563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u w:val="none"/>
      <w:effect w:val="none"/>
      <w:shd w:val="clear" w:color="auto" w:fill="FFFFFF"/>
    </w:rPr>
  </w:style>
  <w:style w:type="character" w:customStyle="1" w:styleId="platne1">
    <w:name w:val="platne1"/>
    <w:basedOn w:val="Predvolenpsmoodseku"/>
    <w:rsid w:val="00BF5637"/>
  </w:style>
  <w:style w:type="character" w:customStyle="1" w:styleId="highlighted">
    <w:name w:val="highlighted"/>
    <w:basedOn w:val="Predvolenpsmoodseku"/>
    <w:rsid w:val="00BF5637"/>
  </w:style>
  <w:style w:type="character" w:customStyle="1" w:styleId="highlight-search">
    <w:name w:val="highlight-search"/>
    <w:basedOn w:val="Predvolenpsmoodseku"/>
    <w:rsid w:val="00BF5637"/>
  </w:style>
  <w:style w:type="character" w:customStyle="1" w:styleId="CharChar">
    <w:name w:val="Char Char"/>
    <w:basedOn w:val="Predvolenpsmoodseku"/>
    <w:semiHidden/>
    <w:rsid w:val="00BF5637"/>
    <w:rPr>
      <w:rFonts w:ascii="Arial" w:hAnsi="Arial" w:cs="Arial" w:hint="default"/>
      <w:lang w:val="en-GB" w:eastAsia="en-US" w:bidi="ar-SA"/>
    </w:rPr>
  </w:style>
  <w:style w:type="character" w:customStyle="1" w:styleId="TextkomentraChar1">
    <w:name w:val="Text komentára Char1"/>
    <w:semiHidden/>
    <w:locked/>
    <w:rsid w:val="00BF5637"/>
    <w:rPr>
      <w:rFonts w:ascii="Arial" w:hAnsi="Arial" w:cs="Arial" w:hint="default"/>
      <w:lang w:val="en-GB" w:eastAsia="en-US"/>
    </w:rPr>
  </w:style>
  <w:style w:type="character" w:customStyle="1" w:styleId="CharStyle17">
    <w:name w:val="Char Style 17"/>
    <w:basedOn w:val="Predvolenpsmoodseku"/>
    <w:uiPriority w:val="99"/>
    <w:rsid w:val="00BF5637"/>
    <w:rPr>
      <w:rFonts w:ascii="Times New Roman" w:hAnsi="Times New Roman" w:cs="Times New Roman" w:hint="default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paragraph" w:customStyle="1" w:styleId="Bulletnewletters">
    <w:name w:val="Bullet new letters"/>
    <w:basedOn w:val="Bulletnew"/>
    <w:rsid w:val="00BF5637"/>
    <w:pPr>
      <w:tabs>
        <w:tab w:val="num" w:pos="851"/>
      </w:tabs>
      <w:ind w:left="851" w:hanging="851"/>
    </w:pPr>
  </w:style>
  <w:style w:type="numbering" w:customStyle="1" w:styleId="tl2">
    <w:name w:val="Štýl2"/>
    <w:uiPriority w:val="99"/>
    <w:rsid w:val="00BF5637"/>
    <w:pPr>
      <w:numPr>
        <w:numId w:val="40"/>
      </w:numPr>
    </w:pPr>
  </w:style>
  <w:style w:type="paragraph" w:styleId="Normlnywebov">
    <w:name w:val="Normal (Web)"/>
    <w:basedOn w:val="Normlny"/>
    <w:uiPriority w:val="99"/>
    <w:rsid w:val="00AA7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380C4E"/>
  </w:style>
  <w:style w:type="paragraph" w:customStyle="1" w:styleId="Odsekzoznamu1">
    <w:name w:val="Odsek zoznamu1"/>
    <w:basedOn w:val="Normlny"/>
    <w:rsid w:val="00BA3E73"/>
    <w:pPr>
      <w:suppressAutoHyphens/>
      <w:ind w:left="720"/>
      <w:contextualSpacing/>
    </w:pPr>
    <w:rPr>
      <w:rFonts w:ascii="Calibri" w:eastAsia="Times New Roman" w:hAnsi="Calibri" w:cs="Times New Roman"/>
      <w:kern w:val="1"/>
    </w:rPr>
  </w:style>
  <w:style w:type="character" w:styleId="slostrany">
    <w:name w:val="page number"/>
    <w:basedOn w:val="Predvolenpsmoodseku"/>
    <w:semiHidden/>
    <w:rsid w:val="00DB1E2D"/>
  </w:style>
  <w:style w:type="character" w:styleId="Vrazn">
    <w:name w:val="Strong"/>
    <w:basedOn w:val="Predvolenpsmoodseku"/>
    <w:qFormat/>
    <w:rsid w:val="00DB1E2D"/>
    <w:rPr>
      <w:b/>
      <w:bCs/>
    </w:rPr>
  </w:style>
  <w:style w:type="paragraph" w:customStyle="1" w:styleId="AODefPara">
    <w:name w:val="AODefPara"/>
    <w:basedOn w:val="Normlny"/>
    <w:rsid w:val="00DB1E2D"/>
    <w:pPr>
      <w:numPr>
        <w:ilvl w:val="1"/>
        <w:numId w:val="41"/>
      </w:numPr>
      <w:spacing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customStyle="1" w:styleId="AODefHead">
    <w:name w:val="AODefHead"/>
    <w:basedOn w:val="Normlny"/>
    <w:next w:val="AODefPara"/>
    <w:rsid w:val="00DB1E2D"/>
    <w:pPr>
      <w:numPr>
        <w:numId w:val="41"/>
      </w:numPr>
      <w:spacing w:before="240" w:line="260" w:lineRule="atLeast"/>
      <w:outlineLvl w:val="5"/>
    </w:pPr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DB1E2D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DB1E2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lastRow">
      <w:tblPr/>
      <w:tcPr>
        <w:tcBorders>
          <w:top w:val="single" w:sz="18" w:space="0" w:color="CF7B79" w:themeColor="accent2" w:themeTint="BF"/>
        </w:tcBorders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DB1E2D"/>
    <w:rPr>
      <w:lang w:eastAsia="en-US"/>
    </w:rPr>
  </w:style>
  <w:style w:type="character" w:customStyle="1" w:styleId="Nzov1">
    <w:name w:val="Názov1"/>
    <w:basedOn w:val="Predvolenpsmoodseku"/>
    <w:rsid w:val="00DB1E2D"/>
  </w:style>
  <w:style w:type="character" w:customStyle="1" w:styleId="code">
    <w:name w:val="code"/>
    <w:rsid w:val="00DB1E2D"/>
    <w:rPr>
      <w:sz w:val="17"/>
      <w:szCs w:val="17"/>
    </w:rPr>
  </w:style>
  <w:style w:type="paragraph" w:customStyle="1" w:styleId="Text-1-ods">
    <w:name w:val="Text-1-ods"/>
    <w:basedOn w:val="Normlny"/>
    <w:qFormat/>
    <w:rsid w:val="0095042F"/>
    <w:pPr>
      <w:tabs>
        <w:tab w:val="left" w:pos="2835"/>
      </w:tabs>
      <w:spacing w:before="120" w:line="240" w:lineRule="auto"/>
      <w:ind w:left="1066"/>
    </w:pPr>
    <w:rPr>
      <w:rFonts w:ascii="Times New Roman" w:eastAsia="Calibri" w:hAnsi="Times New Roman" w:cs="Times New Roman"/>
      <w:color w:val="0070C0"/>
      <w:sz w:val="24"/>
    </w:rPr>
  </w:style>
  <w:style w:type="paragraph" w:customStyle="1" w:styleId="Text-1">
    <w:name w:val="Text-1"/>
    <w:basedOn w:val="Normlny"/>
    <w:qFormat/>
    <w:rsid w:val="0095042F"/>
    <w:pPr>
      <w:tabs>
        <w:tab w:val="left" w:pos="2835"/>
      </w:tabs>
      <w:spacing w:line="240" w:lineRule="auto"/>
      <w:ind w:left="1066"/>
    </w:pPr>
    <w:rPr>
      <w:rFonts w:ascii="Times New Roman" w:eastAsia="Calibri" w:hAnsi="Times New Roman" w:cs="Times New Roman"/>
      <w:sz w:val="24"/>
    </w:rPr>
  </w:style>
  <w:style w:type="paragraph" w:customStyle="1" w:styleId="Text-1-odr-1">
    <w:name w:val="Text-1-odr-1"/>
    <w:basedOn w:val="Text-1"/>
    <w:qFormat/>
    <w:rsid w:val="0095042F"/>
    <w:pPr>
      <w:numPr>
        <w:numId w:val="42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95042F"/>
    <w:pPr>
      <w:tabs>
        <w:tab w:val="num" w:pos="1066"/>
      </w:tabs>
      <w:spacing w:before="120" w:line="240" w:lineRule="auto"/>
      <w:ind w:left="1066" w:hanging="1066"/>
      <w:contextualSpacing/>
      <w:outlineLvl w:val="2"/>
    </w:pPr>
    <w:rPr>
      <w:rFonts w:ascii="Times New Roman" w:eastAsia="Calibri" w:hAnsi="Times New Roman" w:cs="Times New Roman"/>
      <w:color w:val="0070C0"/>
      <w:sz w:val="24"/>
    </w:rPr>
  </w:style>
  <w:style w:type="paragraph" w:customStyle="1" w:styleId="Text-1-odr-2">
    <w:name w:val="Text-1-odr-2"/>
    <w:basedOn w:val="Text-1-odr-1"/>
    <w:qFormat/>
    <w:rsid w:val="0095042F"/>
    <w:pPr>
      <w:numPr>
        <w:numId w:val="43"/>
      </w:numPr>
      <w:ind w:left="1780" w:hanging="357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46F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4F728F"/>
    <w:rPr>
      <w:color w:val="605E5C"/>
      <w:shd w:val="clear" w:color="auto" w:fill="E1DFDD"/>
    </w:rPr>
  </w:style>
  <w:style w:type="character" w:customStyle="1" w:styleId="Zkladntext20">
    <w:name w:val="Základní text (2)_"/>
    <w:basedOn w:val="Predvolenpsmoodseku"/>
    <w:link w:val="Zkladntext21"/>
    <w:rsid w:val="00B426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B42684"/>
    <w:pPr>
      <w:widowControl w:val="0"/>
      <w:shd w:val="clear" w:color="auto" w:fill="FFFFFF"/>
      <w:spacing w:line="274" w:lineRule="exact"/>
      <w:ind w:hanging="580"/>
      <w:jc w:val="center"/>
    </w:pPr>
    <w:rPr>
      <w:rFonts w:ascii="Times New Roman" w:eastAsia="Times New Roman" w:hAnsi="Times New Roman" w:cs="Times New Roman"/>
    </w:rPr>
  </w:style>
  <w:style w:type="character" w:customStyle="1" w:styleId="Zkladntext2Exact">
    <w:name w:val="Základní text (2) Exact"/>
    <w:basedOn w:val="Predvolenpsmoodseku"/>
    <w:rsid w:val="00B42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01">
    <w:name w:val="fontstyle01"/>
    <w:basedOn w:val="Predvolenpsmoodseku"/>
    <w:rsid w:val="00F6113F"/>
    <w:rPr>
      <w:rFonts w:ascii="CIDFont+F3" w:hAnsi="CIDFont+F3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Zkladntext3Netun">
    <w:name w:val="Základní text (3) + Ne tučné"/>
    <w:basedOn w:val="Predvolenpsmoodseku"/>
    <w:rsid w:val="00595086"/>
    <w:rPr>
      <w:rFonts w:ascii="Times New Roman" w:eastAsia="Times New Roman" w:hAnsi="Times New Roman" w:cs="Times New Roman" w:hint="default"/>
      <w:b/>
      <w:bCs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18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9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9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2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5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0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0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1c107-698e-45c3-970e-7fced698b479">
      <Terms xmlns="http://schemas.microsoft.com/office/infopath/2007/PartnerControls"/>
    </lcf76f155ced4ddcb4097134ff3c332f>
    <TaxCatchAll xmlns="ce17edc2-a924-490b-875a-6eff4ba19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2C4FE3C8CC445A67A33C83C77AEA7" ma:contentTypeVersion="11" ma:contentTypeDescription="Create a new document." ma:contentTypeScope="" ma:versionID="841ed3bdd2f65e6bcef741d7a1c2365d">
  <xsd:schema xmlns:xsd="http://www.w3.org/2001/XMLSchema" xmlns:xs="http://www.w3.org/2001/XMLSchema" xmlns:p="http://schemas.microsoft.com/office/2006/metadata/properties" xmlns:ns2="0691c107-698e-45c3-970e-7fced698b479" xmlns:ns3="ce17edc2-a924-490b-875a-6eff4ba19cf1" targetNamespace="http://schemas.microsoft.com/office/2006/metadata/properties" ma:root="true" ma:fieldsID="02b3de87a73f914bf96bb16316b36c4a" ns2:_="" ns3:_="">
    <xsd:import namespace="0691c107-698e-45c3-970e-7fced698b479"/>
    <xsd:import namespace="ce17edc2-a924-490b-875a-6eff4ba19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62fd20-6a27-4484-9898-c4b7dc66ef1e}" ma:internalName="TaxCatchAll" ma:showField="CatchAllData" ma:web="ce17edc2-a924-490b-875a-6eff4ba19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C5D1C5-BB9C-427F-A5D0-D8821EB428FA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0691c107-698e-45c3-970e-7fced698b479"/>
    <ds:schemaRef ds:uri="http://schemas.microsoft.com/office/infopath/2007/PartnerControls"/>
    <ds:schemaRef ds:uri="ce17edc2-a924-490b-875a-6eff4ba19cf1"/>
  </ds:schemaRefs>
</ds:datastoreItem>
</file>

<file path=customXml/itemProps2.xml><?xml version="1.0" encoding="utf-8"?>
<ds:datastoreItem xmlns:ds="http://schemas.openxmlformats.org/officeDocument/2006/customXml" ds:itemID="{692CD1B8-4154-4338-BE22-C88E3F0D4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88690-652C-4A1D-9D28-35F6B682B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0880C-8343-455E-A80F-F4DD64303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c107-698e-45c3-970e-7fced698b479"/>
    <ds:schemaRef ds:uri="ce17edc2-a924-490b-875a-6eff4ba1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9722</Words>
  <Characters>55420</Characters>
  <Application>Microsoft Office Word</Application>
  <DocSecurity>0</DocSecurity>
  <Lines>461</Lines>
  <Paragraphs>130</Paragraphs>
  <ScaleCrop>false</ScaleCrop>
  <Company>ATC</Company>
  <LinksUpToDate>false</LinksUpToDate>
  <CharactersWithSpaces>65012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Miriama Scamborova</dc:creator>
  <cp:keywords/>
  <dc:description/>
  <cp:lastModifiedBy>Záhorec Andrej, JUDr.</cp:lastModifiedBy>
  <cp:revision>241</cp:revision>
  <cp:lastPrinted>2022-07-21T13:18:00Z</cp:lastPrinted>
  <dcterms:created xsi:type="dcterms:W3CDTF">2022-04-26T07:25:00Z</dcterms:created>
  <dcterms:modified xsi:type="dcterms:W3CDTF">2023-05-03T07:56:00Z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0x0101002F42C4FE3C8CC445A67A33C83C77AEA7</vt:lpwstr>
  </property>
  <property fmtid="{D5CDD505-2E9C-101B-9397-08002B2CF9AE}" pid="3" name="MediaServiceImageTags">
    <vt:lpwstr/>
  </property>
</Properties>
</file>