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7D7FF7CF" w:rsidR="00913A01" w:rsidRPr="002B0A9A" w:rsidRDefault="00913A01" w:rsidP="002B0A9A">
      <w:pPr>
        <w:pStyle w:val="Nagwek1"/>
        <w:spacing w:line="276" w:lineRule="auto"/>
      </w:pPr>
      <w:r w:rsidRPr="002B0A9A">
        <w:t>Umowa nr</w:t>
      </w:r>
      <w:r w:rsidR="00176363" w:rsidRPr="002B0A9A">
        <w:t xml:space="preserve"> </w:t>
      </w:r>
      <w:r w:rsidR="005541E6" w:rsidRPr="002B0A9A">
        <w:t>SA.271.2.3.2023</w:t>
      </w:r>
      <w:r w:rsidR="005460A3" w:rsidRPr="002B0A9A">
        <w:t xml:space="preserve"> (dot. postępowania SA.270.</w:t>
      </w:r>
      <w:r w:rsidR="00C2154F" w:rsidRPr="002B0A9A">
        <w:t>2</w:t>
      </w:r>
      <w:r w:rsidR="00126CCB" w:rsidRPr="002B0A9A">
        <w:t>.</w:t>
      </w:r>
      <w:r w:rsidR="005541E6" w:rsidRPr="002B0A9A">
        <w:t>1</w:t>
      </w:r>
      <w:r w:rsidR="005460A3" w:rsidRPr="002B0A9A">
        <w:t>.202</w:t>
      </w:r>
      <w:r w:rsidR="00126CCB" w:rsidRPr="002B0A9A">
        <w:t>3</w:t>
      </w:r>
      <w:r w:rsidR="005460A3" w:rsidRPr="002B0A9A">
        <w:t>)</w:t>
      </w:r>
    </w:p>
    <w:p w14:paraId="67816229" w14:textId="78207CD5" w:rsidR="00913A01" w:rsidRPr="002B0A9A" w:rsidRDefault="00913A01" w:rsidP="002B0A9A">
      <w:pPr>
        <w:spacing w:line="276" w:lineRule="auto"/>
        <w:rPr>
          <w:rFonts w:ascii="Arial" w:hAnsi="Arial" w:cs="Arial"/>
          <w:sz w:val="22"/>
          <w:szCs w:val="22"/>
        </w:rPr>
      </w:pPr>
    </w:p>
    <w:p w14:paraId="74AC2903" w14:textId="65C126BF" w:rsidR="00126CCB" w:rsidRPr="002B0A9A" w:rsidRDefault="007B2A40" w:rsidP="002B0A9A">
      <w:pPr>
        <w:spacing w:line="276" w:lineRule="auto"/>
        <w:rPr>
          <w:rFonts w:ascii="Arial" w:hAnsi="Arial" w:cs="Arial"/>
          <w:sz w:val="22"/>
          <w:szCs w:val="22"/>
        </w:rPr>
      </w:pPr>
      <w:r w:rsidRPr="002B0A9A">
        <w:rPr>
          <w:rFonts w:ascii="Arial" w:hAnsi="Arial" w:cs="Arial"/>
          <w:sz w:val="22"/>
          <w:szCs w:val="22"/>
        </w:rPr>
        <w:t xml:space="preserve">Zawarta w dniu </w:t>
      </w:r>
      <w:r w:rsidRPr="002B0A9A">
        <w:rPr>
          <w:rFonts w:ascii="Arial" w:hAnsi="Arial" w:cs="Arial"/>
          <w:sz w:val="22"/>
          <w:szCs w:val="22"/>
          <w:highlight w:val="yellow"/>
        </w:rPr>
        <w:t>…………..</w:t>
      </w:r>
      <w:r w:rsidRPr="002B0A9A">
        <w:rPr>
          <w:rFonts w:ascii="Arial" w:hAnsi="Arial" w:cs="Arial"/>
          <w:sz w:val="22"/>
          <w:szCs w:val="22"/>
        </w:rPr>
        <w:t xml:space="preserve"> 202</w:t>
      </w:r>
      <w:r w:rsidR="00126CCB" w:rsidRPr="002B0A9A">
        <w:rPr>
          <w:rFonts w:ascii="Arial" w:hAnsi="Arial" w:cs="Arial"/>
          <w:sz w:val="22"/>
          <w:szCs w:val="22"/>
        </w:rPr>
        <w:t>3</w:t>
      </w:r>
      <w:r w:rsidRPr="002B0A9A">
        <w:rPr>
          <w:rFonts w:ascii="Arial" w:hAnsi="Arial" w:cs="Arial"/>
          <w:sz w:val="22"/>
          <w:szCs w:val="22"/>
        </w:rPr>
        <w:t xml:space="preserve"> r. w Prószkowie</w:t>
      </w:r>
      <w:r w:rsidR="005541E6" w:rsidRPr="002B0A9A">
        <w:rPr>
          <w:rFonts w:ascii="Arial" w:hAnsi="Arial" w:cs="Arial"/>
          <w:sz w:val="22"/>
          <w:szCs w:val="22"/>
        </w:rPr>
        <w:t xml:space="preserve"> / elektronicznie na odległość</w:t>
      </w:r>
      <w:r w:rsidRPr="002B0A9A">
        <w:rPr>
          <w:rFonts w:ascii="Arial" w:hAnsi="Arial" w:cs="Arial"/>
          <w:sz w:val="22"/>
          <w:szCs w:val="22"/>
        </w:rPr>
        <w:t xml:space="preserve"> pomiędzy:</w:t>
      </w:r>
    </w:p>
    <w:p w14:paraId="635DEB72" w14:textId="77777777" w:rsidR="00126CCB" w:rsidRPr="002B0A9A" w:rsidRDefault="00126CCB" w:rsidP="002B0A9A">
      <w:pPr>
        <w:pStyle w:val="Tabela"/>
        <w:rPr>
          <w:rFonts w:ascii="Arial" w:hAnsi="Arial" w:cs="Arial"/>
          <w:b/>
          <w:bCs w:val="0"/>
          <w:sz w:val="22"/>
        </w:rPr>
      </w:pPr>
      <w:r w:rsidRPr="002B0A9A">
        <w:rPr>
          <w:rFonts w:ascii="Arial" w:hAnsi="Arial" w:cs="Arial"/>
          <w:b/>
          <w:bCs w:val="0"/>
          <w:sz w:val="22"/>
        </w:rPr>
        <w:t>Zamawiającym:</w:t>
      </w:r>
    </w:p>
    <w:p w14:paraId="251E5A8B" w14:textId="2447E51C" w:rsidR="00126CCB" w:rsidRPr="002B0A9A" w:rsidRDefault="00126CCB" w:rsidP="002B0A9A">
      <w:pPr>
        <w:pStyle w:val="Tabela"/>
        <w:rPr>
          <w:rFonts w:ascii="Arial" w:hAnsi="Arial" w:cs="Arial"/>
          <w:b/>
          <w:bCs w:val="0"/>
          <w:sz w:val="22"/>
        </w:rPr>
      </w:pPr>
      <w:r w:rsidRPr="002B0A9A">
        <w:rPr>
          <w:rFonts w:ascii="Arial" w:hAnsi="Arial" w:cs="Arial"/>
          <w:b/>
          <w:bCs w:val="0"/>
          <w:sz w:val="22"/>
        </w:rPr>
        <w:t xml:space="preserve">Skarb Państwa Państwowe Gospodarstwo Leśne Lasy Państwowe Nadleśnictwo Prószków, </w:t>
      </w:r>
      <w:r w:rsidRPr="002B0A9A">
        <w:rPr>
          <w:rFonts w:ascii="Arial" w:hAnsi="Arial" w:cs="Arial"/>
          <w:b/>
          <w:bCs w:val="0"/>
          <w:sz w:val="22"/>
          <w:lang w:eastAsia="pl-PL"/>
        </w:rPr>
        <w:t xml:space="preserve">ul. Opolska 11, 46-060 Prószków, NIP 7540005476, REGON 530562532 </w:t>
      </w:r>
      <w:r w:rsidRPr="002B0A9A">
        <w:rPr>
          <w:rFonts w:ascii="Arial" w:hAnsi="Arial" w:cs="Arial"/>
          <w:b/>
          <w:bCs w:val="0"/>
          <w:sz w:val="22"/>
        </w:rPr>
        <w:t>reprezentowane przez Marka Wojciuka – Nadleśniczego Nadleśnictwa Prószków.</w:t>
      </w:r>
    </w:p>
    <w:p w14:paraId="18845014" w14:textId="77777777" w:rsidR="00126CCB" w:rsidRPr="002B0A9A" w:rsidRDefault="00126CCB" w:rsidP="002B0A9A">
      <w:pPr>
        <w:spacing w:line="276" w:lineRule="auto"/>
        <w:rPr>
          <w:rFonts w:ascii="Arial" w:hAnsi="Arial" w:cs="Arial"/>
          <w:sz w:val="22"/>
          <w:szCs w:val="22"/>
        </w:rPr>
      </w:pPr>
      <w:r w:rsidRPr="002B0A9A">
        <w:rPr>
          <w:rFonts w:ascii="Arial" w:hAnsi="Arial" w:cs="Arial"/>
          <w:sz w:val="22"/>
          <w:szCs w:val="22"/>
        </w:rPr>
        <w:t>a</w:t>
      </w:r>
    </w:p>
    <w:p w14:paraId="2700D0FB" w14:textId="77777777" w:rsidR="00126CCB" w:rsidRPr="002B0A9A" w:rsidRDefault="00126CCB" w:rsidP="002B0A9A">
      <w:pPr>
        <w:pStyle w:val="Tabela"/>
        <w:rPr>
          <w:rFonts w:ascii="Arial" w:hAnsi="Arial" w:cs="Arial"/>
          <w:b/>
          <w:bCs w:val="0"/>
          <w:sz w:val="22"/>
        </w:rPr>
      </w:pPr>
      <w:r w:rsidRPr="002B0A9A">
        <w:rPr>
          <w:rFonts w:ascii="Arial" w:hAnsi="Arial" w:cs="Arial"/>
          <w:b/>
          <w:bCs w:val="0"/>
          <w:sz w:val="22"/>
        </w:rPr>
        <w:t>Wykonawcą:</w:t>
      </w:r>
    </w:p>
    <w:p w14:paraId="655DEC1F" w14:textId="25B20BF0" w:rsidR="00126CCB" w:rsidRPr="002B0A9A" w:rsidRDefault="00126CCB" w:rsidP="002B0A9A">
      <w:pPr>
        <w:pStyle w:val="Tabela"/>
        <w:rPr>
          <w:rFonts w:ascii="Arial" w:hAnsi="Arial" w:cs="Arial"/>
          <w:b/>
          <w:bCs w:val="0"/>
          <w:sz w:val="22"/>
        </w:rPr>
      </w:pPr>
      <w:r w:rsidRPr="002B0A9A">
        <w:rPr>
          <w:rFonts w:ascii="Arial" w:hAnsi="Arial" w:cs="Arial"/>
          <w:b/>
          <w:bCs w:val="0"/>
          <w:sz w:val="22"/>
        </w:rPr>
        <w:t>……………………………………………………………………………………………………………</w:t>
      </w:r>
    </w:p>
    <w:p w14:paraId="30452FC2" w14:textId="6945EF34" w:rsidR="00126CCB" w:rsidRPr="002B0A9A" w:rsidRDefault="00126CCB" w:rsidP="002B0A9A">
      <w:pPr>
        <w:spacing w:line="276" w:lineRule="auto"/>
        <w:rPr>
          <w:rFonts w:ascii="Arial" w:hAnsi="Arial" w:cs="Arial"/>
          <w:sz w:val="22"/>
          <w:szCs w:val="22"/>
        </w:rPr>
      </w:pPr>
    </w:p>
    <w:p w14:paraId="044E44D3" w14:textId="3CD67EE6" w:rsidR="00D350CC" w:rsidRPr="002B0A9A" w:rsidRDefault="00126CCB" w:rsidP="002B0A9A">
      <w:pPr>
        <w:spacing w:line="276" w:lineRule="auto"/>
        <w:jc w:val="both"/>
        <w:rPr>
          <w:rFonts w:ascii="Arial" w:hAnsi="Arial" w:cs="Arial"/>
          <w:sz w:val="22"/>
          <w:szCs w:val="22"/>
          <w:lang w:eastAsia="pl-PL"/>
        </w:rPr>
      </w:pPr>
      <w:r w:rsidRPr="002B0A9A">
        <w:rPr>
          <w:rFonts w:ascii="Arial" w:hAnsi="Arial" w:cs="Arial"/>
          <w:sz w:val="22"/>
          <w:szCs w:val="22"/>
          <w:lang w:eastAsia="pl-PL"/>
        </w:rPr>
        <w:t>w wyniku dokonania wyboru oferty Wykonawcy jako oferty najkorzystniejszej („</w:t>
      </w:r>
      <w:r w:rsidR="002B0A9A">
        <w:rPr>
          <w:rFonts w:ascii="Arial" w:hAnsi="Arial" w:cs="Arial"/>
          <w:sz w:val="22"/>
          <w:szCs w:val="22"/>
          <w:lang w:eastAsia="pl-PL"/>
        </w:rPr>
        <w:t>o</w:t>
      </w:r>
      <w:r w:rsidRPr="002B0A9A">
        <w:rPr>
          <w:rFonts w:ascii="Arial" w:hAnsi="Arial" w:cs="Arial"/>
          <w:sz w:val="22"/>
          <w:szCs w:val="22"/>
          <w:lang w:eastAsia="pl-PL"/>
        </w:rPr>
        <w:t>ferta”), złożonej w postępowaniu o udzielenie zamówienia publicznego pod nazwą: „</w:t>
      </w:r>
      <w:bookmarkStart w:id="0" w:name="_Hlk129690663"/>
      <w:r w:rsidR="005541E6" w:rsidRPr="002B0A9A">
        <w:rPr>
          <w:rFonts w:ascii="Arial" w:hAnsi="Arial" w:cs="Arial"/>
          <w:sz w:val="22"/>
          <w:szCs w:val="22"/>
          <w:lang w:eastAsia="pl-PL"/>
        </w:rPr>
        <w:t>Utrzymanie i konserwacja dróg leśnych w Nadleśnictwie Prószków w 2023 r.</w:t>
      </w:r>
      <w:r w:rsidRPr="002B0A9A">
        <w:rPr>
          <w:rFonts w:ascii="Arial" w:hAnsi="Arial" w:cs="Arial"/>
          <w:sz w:val="22"/>
          <w:szCs w:val="22"/>
          <w:lang w:eastAsia="pl-PL"/>
        </w:rPr>
        <w:t>” nr SA.270.2.</w:t>
      </w:r>
      <w:r w:rsidR="005541E6" w:rsidRPr="002B0A9A">
        <w:rPr>
          <w:rFonts w:ascii="Arial" w:hAnsi="Arial" w:cs="Arial"/>
          <w:sz w:val="22"/>
          <w:szCs w:val="22"/>
          <w:lang w:eastAsia="pl-PL"/>
        </w:rPr>
        <w:t>1</w:t>
      </w:r>
      <w:r w:rsidRPr="002B0A9A">
        <w:rPr>
          <w:rFonts w:ascii="Arial" w:hAnsi="Arial" w:cs="Arial"/>
          <w:sz w:val="22"/>
          <w:szCs w:val="22"/>
          <w:lang w:eastAsia="pl-PL"/>
        </w:rPr>
        <w:t>.2023</w:t>
      </w:r>
      <w:bookmarkEnd w:id="0"/>
      <w:r w:rsidRPr="002B0A9A">
        <w:rPr>
          <w:rFonts w:ascii="Arial" w:hAnsi="Arial" w:cs="Arial"/>
          <w:sz w:val="22"/>
          <w:szCs w:val="22"/>
          <w:lang w:eastAsia="pl-PL"/>
        </w:rPr>
        <w:t xml:space="preserve"> w trybie podstawowym z możliwością przeprowadzenia negocjacji („</w:t>
      </w:r>
      <w:r w:rsidR="002B0A9A">
        <w:rPr>
          <w:rFonts w:ascii="Arial" w:hAnsi="Arial" w:cs="Arial"/>
          <w:sz w:val="22"/>
          <w:szCs w:val="22"/>
          <w:lang w:eastAsia="pl-PL"/>
        </w:rPr>
        <w:t>p</w:t>
      </w:r>
      <w:r w:rsidRPr="002B0A9A">
        <w:rPr>
          <w:rFonts w:ascii="Arial" w:hAnsi="Arial" w:cs="Arial"/>
          <w:sz w:val="22"/>
          <w:szCs w:val="22"/>
          <w:lang w:eastAsia="pl-PL"/>
        </w:rPr>
        <w:t>ostępowanie”), na podstawie przepisów ustawy z dnia 11 września 2019 r. Prawo zamówień publicznych (Dz. U. z 2022 r. poz. 1710 z późn. zm. – „PZP”) pomiędzy Zamawiającym, a Wykonawcą (łącznie: „Strony”) została zawarta umowa („</w:t>
      </w:r>
      <w:r w:rsidR="00A93017" w:rsidRPr="002B0A9A">
        <w:rPr>
          <w:rFonts w:ascii="Arial" w:hAnsi="Arial" w:cs="Arial"/>
          <w:sz w:val="22"/>
          <w:szCs w:val="22"/>
          <w:lang w:eastAsia="pl-PL"/>
        </w:rPr>
        <w:t>u</w:t>
      </w:r>
      <w:r w:rsidRPr="002B0A9A">
        <w:rPr>
          <w:rFonts w:ascii="Arial" w:hAnsi="Arial" w:cs="Arial"/>
          <w:sz w:val="22"/>
          <w:szCs w:val="22"/>
          <w:lang w:eastAsia="pl-PL"/>
        </w:rPr>
        <w:t>mowa”) następującej treści:</w:t>
      </w:r>
    </w:p>
    <w:p w14:paraId="0EA98571" w14:textId="77777777" w:rsidR="0032697C" w:rsidRPr="002B0A9A" w:rsidRDefault="0032697C" w:rsidP="002B0A9A">
      <w:pPr>
        <w:spacing w:line="276" w:lineRule="auto"/>
        <w:jc w:val="both"/>
        <w:rPr>
          <w:rFonts w:ascii="Arial" w:hAnsi="Arial" w:cs="Arial"/>
          <w:sz w:val="22"/>
          <w:szCs w:val="22"/>
        </w:rPr>
      </w:pPr>
    </w:p>
    <w:p w14:paraId="1A1951B4" w14:textId="1870E7EB" w:rsidR="00B9368E" w:rsidRPr="002B0A9A" w:rsidRDefault="00B9368E" w:rsidP="002B0A9A">
      <w:pPr>
        <w:pStyle w:val="Nagwek1"/>
        <w:spacing w:line="276" w:lineRule="auto"/>
      </w:pPr>
      <w:r w:rsidRPr="002B0A9A">
        <w:t>§1 Przedmiot umowy</w:t>
      </w:r>
    </w:p>
    <w:p w14:paraId="0460F7CC" w14:textId="1F6B95C6" w:rsidR="0032697C" w:rsidRPr="002B0A9A" w:rsidRDefault="0032697C" w:rsidP="002B0A9A">
      <w:pPr>
        <w:pStyle w:val="1Punkty"/>
        <w:ind w:left="567" w:hanging="567"/>
        <w:jc w:val="both"/>
      </w:pPr>
      <w:r w:rsidRPr="002B0A9A">
        <w:t xml:space="preserve">Zamawiający zamawia, a Wykonawca przyjmuje do wykonania roboty budowlane dot. zadania pn. „Utrzymanie i konserwacja dróg leśnych w Nadleśnictwie Prószków w 2023 r.” nr SA.270.2.1.2023 („przedmiot umowy”), zgodnie z zobowiązaniem Wykonawcy wynikającym ze złożonej </w:t>
      </w:r>
      <w:r w:rsidR="002B0A9A">
        <w:rPr>
          <w:b/>
          <w:bCs/>
        </w:rPr>
        <w:t>o</w:t>
      </w:r>
      <w:r w:rsidRPr="002B0A9A">
        <w:rPr>
          <w:b/>
          <w:bCs/>
        </w:rPr>
        <w:t>ferty stanowiącej załącznik nr 1 do umowy.</w:t>
      </w:r>
    </w:p>
    <w:p w14:paraId="170EFB7E" w14:textId="6E480A2A" w:rsidR="0032697C" w:rsidRPr="002B0A9A" w:rsidRDefault="0032697C" w:rsidP="002B0A9A">
      <w:pPr>
        <w:pStyle w:val="1Punkty"/>
        <w:ind w:left="567" w:hanging="567"/>
        <w:jc w:val="both"/>
      </w:pPr>
      <w:r w:rsidRPr="002B0A9A">
        <w:t xml:space="preserve">Szczegółowy opis </w:t>
      </w:r>
      <w:r w:rsidR="002B0A9A">
        <w:t>p</w:t>
      </w:r>
      <w:r w:rsidRPr="002B0A9A">
        <w:t xml:space="preserve">rzedmiotu </w:t>
      </w:r>
      <w:r w:rsidR="002B0A9A">
        <w:t>u</w:t>
      </w:r>
      <w:r w:rsidRPr="002B0A9A">
        <w:t xml:space="preserve">mowy określony został w specyfikacji warunków zamówienia </w:t>
      </w:r>
      <w:r w:rsidRPr="002B0A9A">
        <w:rPr>
          <w:b/>
          <w:bCs/>
        </w:rPr>
        <w:t>(„SWZ”), stanowiącej</w:t>
      </w:r>
      <w:r w:rsidR="00634FBB" w:rsidRPr="002B0A9A">
        <w:rPr>
          <w:b/>
          <w:bCs/>
        </w:rPr>
        <w:t xml:space="preserve"> (wraz z załącznikami) </w:t>
      </w:r>
      <w:r w:rsidRPr="002B0A9A">
        <w:rPr>
          <w:b/>
          <w:bCs/>
        </w:rPr>
        <w:t>załącznik nr 2 do umowy.</w:t>
      </w:r>
    </w:p>
    <w:p w14:paraId="34D2D4F6" w14:textId="6654153D" w:rsidR="0032697C" w:rsidRPr="002B0A9A" w:rsidRDefault="0032697C" w:rsidP="002B0A9A">
      <w:pPr>
        <w:pStyle w:val="1Punkty"/>
        <w:ind w:left="567" w:hanging="567"/>
        <w:jc w:val="both"/>
      </w:pPr>
      <w:r w:rsidRPr="002B0A9A">
        <w:t>Przedmiot umowy zostanie wykonany zgodnie z:</w:t>
      </w:r>
    </w:p>
    <w:p w14:paraId="3BE00A19" w14:textId="77777777" w:rsidR="00634FBB" w:rsidRPr="002B0A9A" w:rsidRDefault="0032697C" w:rsidP="002B0A9A">
      <w:pPr>
        <w:pStyle w:val="1Punkty0"/>
        <w:ind w:left="1134" w:hanging="567"/>
      </w:pPr>
      <w:r w:rsidRPr="002B0A9A">
        <w:t>niniejszą umową,</w:t>
      </w:r>
    </w:p>
    <w:p w14:paraId="6B948003" w14:textId="77777777" w:rsidR="00634FBB" w:rsidRPr="002B0A9A" w:rsidRDefault="0032697C" w:rsidP="002B0A9A">
      <w:pPr>
        <w:pStyle w:val="1Punkty0"/>
        <w:ind w:left="1134" w:hanging="567"/>
      </w:pPr>
      <w:r w:rsidRPr="002B0A9A">
        <w:t>SWZ,</w:t>
      </w:r>
    </w:p>
    <w:p w14:paraId="23EE9B0E" w14:textId="4C229CD0" w:rsidR="00634FBB" w:rsidRPr="002B0A9A" w:rsidRDefault="0032697C" w:rsidP="002B0A9A">
      <w:pPr>
        <w:pStyle w:val="1Punkty0"/>
        <w:ind w:left="1134" w:hanging="567"/>
      </w:pPr>
      <w:r w:rsidRPr="002B0A9A">
        <w:t xml:space="preserve">ofertą </w:t>
      </w:r>
      <w:r w:rsidR="006A4FA9" w:rsidRPr="002B0A9A">
        <w:t>Wykonawcy,</w:t>
      </w:r>
    </w:p>
    <w:p w14:paraId="412EEC64" w14:textId="7806476A" w:rsidR="0032697C" w:rsidRPr="002B0A9A" w:rsidRDefault="0032697C" w:rsidP="002B0A9A">
      <w:pPr>
        <w:pStyle w:val="1Punkty0"/>
        <w:ind w:left="1134" w:hanging="567"/>
      </w:pPr>
      <w:r w:rsidRPr="002B0A9A">
        <w:t xml:space="preserve">obowiązującymi przepisami, zasadami sztuki budowlanej i zasadami wiedzy technicznej, bhp i ppoż. </w:t>
      </w:r>
    </w:p>
    <w:p w14:paraId="6627B7BB" w14:textId="77777777" w:rsidR="00952AAA" w:rsidRDefault="0032697C" w:rsidP="00952AAA">
      <w:pPr>
        <w:pStyle w:val="1Punkty"/>
        <w:ind w:left="567" w:hanging="567"/>
        <w:jc w:val="both"/>
      </w:pPr>
      <w:r w:rsidRPr="002B0A9A">
        <w:t xml:space="preserve">Przedmiot </w:t>
      </w:r>
      <w:r w:rsidR="002B0A9A">
        <w:t>u</w:t>
      </w:r>
      <w:r w:rsidRPr="002B0A9A">
        <w:t>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68528E0E" w14:textId="46B5746F" w:rsidR="00952AAA" w:rsidRPr="002B0A9A" w:rsidRDefault="00952AAA" w:rsidP="00952AAA">
      <w:pPr>
        <w:pStyle w:val="1Punkty"/>
        <w:ind w:left="567" w:hanging="567"/>
        <w:jc w:val="both"/>
      </w:pPr>
      <w:r w:rsidRPr="00952AAA">
        <w:t xml:space="preserve">Nadleśnictwo Prószków, na rzecz którego realizowane będą roboty stanowiące </w:t>
      </w:r>
      <w:r w:rsidR="00017A0A">
        <w:t>p</w:t>
      </w:r>
      <w:r w:rsidRPr="00952AAA">
        <w:t xml:space="preserve">rzedmiot </w:t>
      </w:r>
      <w:r w:rsidR="00017A0A">
        <w:t>u</w:t>
      </w:r>
      <w:r w:rsidRPr="00952AAA">
        <w:t>mowy podlega procesowi certyfikacji według standardów określonych przez FSC (</w:t>
      </w:r>
      <w:proofErr w:type="spellStart"/>
      <w:r w:rsidRPr="00952AAA">
        <w:t>Forest</w:t>
      </w:r>
      <w:proofErr w:type="spellEnd"/>
      <w:r w:rsidRPr="00952AAA">
        <w:t xml:space="preserve"> </w:t>
      </w:r>
      <w:proofErr w:type="spellStart"/>
      <w:r w:rsidRPr="00952AAA">
        <w:t>Stewardship</w:t>
      </w:r>
      <w:proofErr w:type="spellEnd"/>
      <w:r w:rsidRPr="00952AAA">
        <w:t xml:space="preserve"> </w:t>
      </w:r>
      <w:proofErr w:type="spellStart"/>
      <w:r w:rsidRPr="00952AAA">
        <w:t>Council</w:t>
      </w:r>
      <w:proofErr w:type="spellEnd"/>
      <w:r w:rsidRPr="00952AAA">
        <w:t xml:space="preserve">) oraz PEFC </w:t>
      </w:r>
      <w:proofErr w:type="spellStart"/>
      <w:r w:rsidRPr="00952AAA">
        <w:t>Council</w:t>
      </w:r>
      <w:proofErr w:type="spellEnd"/>
      <w:r w:rsidRPr="00952AAA">
        <w:t xml:space="preserve"> (</w:t>
      </w:r>
      <w:proofErr w:type="spellStart"/>
      <w:r w:rsidRPr="00952AAA">
        <w:t>Programme</w:t>
      </w:r>
      <w:proofErr w:type="spellEnd"/>
      <w:r w:rsidRPr="00952AAA">
        <w:t xml:space="preserve"> for the </w:t>
      </w:r>
      <w:proofErr w:type="spellStart"/>
      <w:r w:rsidRPr="00952AAA">
        <w:t>Endorsement</w:t>
      </w:r>
      <w:proofErr w:type="spellEnd"/>
      <w:r w:rsidRPr="00952AAA">
        <w:t xml:space="preserve"> of </w:t>
      </w:r>
      <w:proofErr w:type="spellStart"/>
      <w:r w:rsidRPr="00952AAA">
        <w:t>Forest</w:t>
      </w:r>
      <w:proofErr w:type="spellEnd"/>
      <w:r w:rsidRPr="00952AAA">
        <w:t xml:space="preserve"> </w:t>
      </w:r>
      <w:proofErr w:type="spellStart"/>
      <w:r w:rsidRPr="00952AAA">
        <w:t>Certification</w:t>
      </w:r>
      <w:proofErr w:type="spellEnd"/>
      <w:r w:rsidRPr="00952AAA">
        <w:t xml:space="preserve"> </w:t>
      </w:r>
      <w:proofErr w:type="spellStart"/>
      <w:r w:rsidRPr="00952AAA">
        <w:t>Schemes</w:t>
      </w:r>
      <w:proofErr w:type="spellEnd"/>
      <w:r w:rsidRPr="00952AAA">
        <w:t xml:space="preserve">) </w:t>
      </w:r>
      <w:r>
        <w:t xml:space="preserve">wobec tego Wykonawca </w:t>
      </w:r>
      <w:r w:rsidRPr="00952AAA">
        <w:t>zobowiązuje się do przestrzegania wymogów z nich wynikających.</w:t>
      </w:r>
    </w:p>
    <w:p w14:paraId="69506CCB" w14:textId="6B62359C" w:rsidR="00634FBB" w:rsidRPr="002B0A9A" w:rsidRDefault="00634FBB" w:rsidP="002B0A9A">
      <w:pPr>
        <w:pStyle w:val="1Punkty"/>
        <w:ind w:left="567" w:hanging="567"/>
        <w:jc w:val="both"/>
        <w:rPr>
          <w:b/>
          <w:bCs/>
        </w:rPr>
      </w:pPr>
      <w:r w:rsidRPr="002B0A9A">
        <w:t xml:space="preserve">Realizacja przedmiotu umowy będzie miała charakter interwencyjny, co oznacza, że Wykonawca będzie zobowiązany do wykonywania </w:t>
      </w:r>
      <w:r w:rsidR="00952AAA">
        <w:t>przedmiotu umowy</w:t>
      </w:r>
      <w:r w:rsidRPr="002B0A9A">
        <w:t xml:space="preserve"> w miejscach wskazanych przez Zamawiającego na terenie całego Nadleśnictwa Prószków. </w:t>
      </w:r>
      <w:r w:rsidR="006A4FA9" w:rsidRPr="002B0A9A">
        <w:t>Wskazanie,</w:t>
      </w:r>
      <w:r w:rsidRPr="002B0A9A">
        <w:t xml:space="preserve"> o którym mowa w zdaniu poprzednim będzie odbywać się na podstawie zleceń </w:t>
      </w:r>
      <w:r w:rsidR="00952AAA">
        <w:t xml:space="preserve">(„zlecenie”) </w:t>
      </w:r>
      <w:r w:rsidR="00EE5F2E">
        <w:t xml:space="preserve">przekazywanych Wykonawcy za pośrednictwem poczty </w:t>
      </w:r>
      <w:r w:rsidR="00EE5F2E">
        <w:lastRenderedPageBreak/>
        <w:t>elektronicznej e-mail lub telefonicznie,</w:t>
      </w:r>
      <w:r w:rsidRPr="002B0A9A">
        <w:t xml:space="preserve"> wskazujących lokalizację robót, technologię robót, ilość robót, termin zakończenia. </w:t>
      </w:r>
      <w:r w:rsidRPr="002B0A9A">
        <w:rPr>
          <w:b/>
          <w:bCs/>
        </w:rPr>
        <w:t>Wzór zlecenia robót stanowi załącznik nr 3 do umowy;</w:t>
      </w:r>
    </w:p>
    <w:p w14:paraId="740FCF17" w14:textId="4D591AF8" w:rsidR="00634FBB" w:rsidRPr="002B0A9A" w:rsidRDefault="00634FBB" w:rsidP="002B0A9A">
      <w:pPr>
        <w:pStyle w:val="1Punkty"/>
        <w:ind w:left="567" w:hanging="567"/>
        <w:jc w:val="both"/>
      </w:pPr>
      <w:r w:rsidRPr="002B0A9A">
        <w:t xml:space="preserve">W stosunku do ilości robót wskazanych w </w:t>
      </w:r>
      <w:r w:rsidR="00952AAA">
        <w:t>ofercie</w:t>
      </w:r>
      <w:r w:rsidRPr="002B0A9A">
        <w:t xml:space="preserve"> Zamawiający jest uprawniony zlecić Wykonawcy dodatkowy zakres rzeczowy w stosunku do łącznej ilości wszystkich czynności wycenionych w każdej z pozycji kosztorysu ofertowego stanowiącego część oferty („opcja”). 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Prace będące przedmiotem opcji mogą zostać zlecone w ilości, która nie będzie przekraczała </w:t>
      </w:r>
      <w:r w:rsidR="00952AAA">
        <w:t>5</w:t>
      </w:r>
      <w:r w:rsidRPr="002B0A9A">
        <w:t xml:space="preserve">0% </w:t>
      </w:r>
      <w:r w:rsidR="00952AAA" w:rsidRPr="00952AAA">
        <w:t>wartości przedmiotu umowy, o której mowa w §3 ust. 1 umowy</w:t>
      </w:r>
      <w:r w:rsidRPr="002B0A9A">
        <w:t>. Podstawą określenia wartości prac zleconych w ramach opcji (w celu określenia jej zakresu) będą ceny jednostkowe poszczególnych prac zawarte w kosztorysie ofertowym stanowiącym część oferty. Zamawiający nie jest zobowiązany do zlecenia prac objętych przedmiotem opcji, a Wykonawcy nie służy roszczenie o ich zlecenie.  Zamawiający przewiduje możliwość skorzystania z opcji w przypadku: (1) wystąpienia konieczności zwiększenia zakresu rzeczowego usług stanowiących przedmiot zamówienia w następstwie przyczyn przyrodniczych, klimatycznych, atmosferycznych bądź związanych z prawidłowym prowadzeniem gospodarki leśnej, (2) powierzania Wykonawcy prac stanowiących wykonawstwo zastępcze w stosunku do prac realizowanych przez innego wykonawcę.</w:t>
      </w:r>
    </w:p>
    <w:p w14:paraId="08AEF649" w14:textId="4E0BFFC4" w:rsidR="00634FBB" w:rsidRPr="002B0A9A" w:rsidRDefault="00634FBB">
      <w:pPr>
        <w:pStyle w:val="1Punkty"/>
        <w:numPr>
          <w:ilvl w:val="0"/>
          <w:numId w:val="7"/>
        </w:numPr>
        <w:ind w:left="567" w:hanging="567"/>
        <w:jc w:val="both"/>
      </w:pPr>
      <w:r w:rsidRPr="002B0A9A">
        <w:t xml:space="preserve">Przedmiot umowy zostanie zrealizowany w </w:t>
      </w:r>
      <w:r w:rsidR="006A4FA9" w:rsidRPr="002B0A9A">
        <w:t>przypadku,</w:t>
      </w:r>
      <w:r w:rsidRPr="002B0A9A">
        <w:t xml:space="preserve"> gdy Zamawiający zleci a Wykonawca wykona zakres nie mniejszej niż 90% i nie większej niż 1</w:t>
      </w:r>
      <w:r w:rsidR="00952AAA">
        <w:t>5</w:t>
      </w:r>
      <w:r w:rsidRPr="002B0A9A">
        <w:t xml:space="preserve">0% wartości przedmiotu </w:t>
      </w:r>
      <w:r w:rsidR="006A4FA9" w:rsidRPr="002B0A9A">
        <w:t>umowy</w:t>
      </w:r>
      <w:r w:rsidR="00952AAA">
        <w:t>.</w:t>
      </w:r>
    </w:p>
    <w:p w14:paraId="7C682FC7" w14:textId="098EFC22" w:rsidR="00B9368E" w:rsidRPr="002B0A9A" w:rsidRDefault="0032697C" w:rsidP="002B0A9A">
      <w:pPr>
        <w:pStyle w:val="1Punkty"/>
        <w:ind w:left="567" w:hanging="567"/>
        <w:jc w:val="both"/>
      </w:pPr>
      <w:r w:rsidRPr="002B0A9A">
        <w:t>Oferta</w:t>
      </w:r>
      <w:r w:rsidR="00952AAA">
        <w:t xml:space="preserve"> </w:t>
      </w:r>
      <w:r w:rsidRPr="002B0A9A">
        <w:t xml:space="preserve">oraz dokumentacja </w:t>
      </w:r>
      <w:r w:rsidR="00634FBB" w:rsidRPr="002B0A9A">
        <w:t>zamówienia</w:t>
      </w:r>
      <w:r w:rsidRPr="002B0A9A">
        <w:t xml:space="preserve">, stanowią integralną część </w:t>
      </w:r>
      <w:r w:rsidR="00634FBB" w:rsidRPr="002B0A9A">
        <w:t>u</w:t>
      </w:r>
      <w:r w:rsidRPr="002B0A9A">
        <w:t xml:space="preserve">mowy, z zastrzeżeniem, iż pierwszeństwo przed tymi dokumentami ma </w:t>
      </w:r>
      <w:r w:rsidR="00634FBB" w:rsidRPr="002B0A9A">
        <w:t>u</w:t>
      </w:r>
      <w:r w:rsidRPr="002B0A9A">
        <w:t xml:space="preserve">mowa. Strony zgodnie postanawiają, iż SWZ, </w:t>
      </w:r>
      <w:r w:rsidR="00634FBB" w:rsidRPr="002B0A9A">
        <w:t>o</w:t>
      </w:r>
      <w:r w:rsidRPr="002B0A9A">
        <w:t xml:space="preserve">ferta oraz </w:t>
      </w:r>
      <w:r w:rsidR="00634FBB" w:rsidRPr="002B0A9A">
        <w:t>u</w:t>
      </w:r>
      <w:r w:rsidRPr="002B0A9A">
        <w:t>mowa stanowią dokumenty wzajemnie się uzupełniające i wyjaśniające, co oznacza, że w przypadku stwierdzenia jakichkolwiek rozbieżności lub wieloznaczności w ich postanowieniach Wykonawca nie będzie uprawniony do ograniczenia przedmiotu umowy, ani jego zakresu.</w:t>
      </w:r>
    </w:p>
    <w:p w14:paraId="2252A42A" w14:textId="77777777" w:rsidR="002B0A9A" w:rsidRPr="002B0A9A" w:rsidRDefault="007406F2" w:rsidP="002B0A9A">
      <w:pPr>
        <w:pStyle w:val="1Punkty"/>
        <w:ind w:left="567" w:hanging="567"/>
        <w:jc w:val="both"/>
      </w:pPr>
      <w:r w:rsidRPr="002B0A9A">
        <w:t xml:space="preserve">Przedstawicielem Wykonawcy uprawnionym do kontaktów z Zamawiającym w zakresie realizacji przedmiotu umowy </w:t>
      </w:r>
      <w:r w:rsidRPr="002B0A9A">
        <w:rPr>
          <w:highlight w:val="yellow"/>
        </w:rPr>
        <w:t>będzie: …..; tel.: …..; e-mail: …..;</w:t>
      </w:r>
    </w:p>
    <w:p w14:paraId="41793855" w14:textId="7E8FEF22" w:rsidR="002B0A9A" w:rsidRPr="002B0A9A" w:rsidRDefault="007406F2" w:rsidP="002B0A9A">
      <w:pPr>
        <w:pStyle w:val="1Punkty"/>
        <w:numPr>
          <w:ilvl w:val="0"/>
          <w:numId w:val="0"/>
        </w:numPr>
        <w:ind w:left="567"/>
        <w:jc w:val="both"/>
      </w:pPr>
      <w:r w:rsidRPr="002B0A9A">
        <w:t>Przedstawiciel</w:t>
      </w:r>
      <w:r w:rsidR="00952AAA">
        <w:t>ami</w:t>
      </w:r>
      <w:r w:rsidRPr="002B0A9A">
        <w:t xml:space="preserve"> Zamawiającego uprawnionym</w:t>
      </w:r>
      <w:r w:rsidR="00952AAA">
        <w:t>i</w:t>
      </w:r>
      <w:r w:rsidRPr="002B0A9A">
        <w:t xml:space="preserve"> do kontaktów z Wykonawcą w zakresie realizacji przedmiotu umowy będzie: p. Marek Jurkiewicz, tel.: 696442107, e-mail: </w:t>
      </w:r>
      <w:hyperlink r:id="rId8" w:history="1">
        <w:r w:rsidRPr="002B0A9A">
          <w:rPr>
            <w:rStyle w:val="Hipercze"/>
          </w:rPr>
          <w:t>marek.jurkiewicz@katowice.lasy,gov.pl</w:t>
        </w:r>
      </w:hyperlink>
      <w:r w:rsidRPr="002B0A9A">
        <w:t xml:space="preserve"> i p. Artur Pirzewski, tel.: 696442131, e-mail: </w:t>
      </w:r>
      <w:hyperlink r:id="rId9" w:history="1">
        <w:r w:rsidRPr="002B0A9A">
          <w:rPr>
            <w:rStyle w:val="Hipercze"/>
          </w:rPr>
          <w:t>artur.pirzewski@katowice.lasy,gov.pl</w:t>
        </w:r>
      </w:hyperlink>
      <w:r w:rsidRPr="002B0A9A">
        <w:t>.</w:t>
      </w:r>
    </w:p>
    <w:p w14:paraId="0A432349" w14:textId="13F6088E" w:rsidR="007406F2" w:rsidRPr="002B0A9A" w:rsidRDefault="007406F2" w:rsidP="002B0A9A">
      <w:pPr>
        <w:pStyle w:val="1Punkty"/>
        <w:numPr>
          <w:ilvl w:val="0"/>
          <w:numId w:val="0"/>
        </w:numPr>
        <w:ind w:left="567"/>
        <w:jc w:val="both"/>
      </w:pPr>
      <w:r w:rsidRPr="002B0A9A">
        <w:t xml:space="preserve">Strony dopuszczają zmianę powyższych osób </w:t>
      </w:r>
      <w:r w:rsidR="00952AAA">
        <w:t xml:space="preserve">bez konieczności zmiany umowy, </w:t>
      </w:r>
      <w:r w:rsidRPr="002B0A9A">
        <w:t xml:space="preserve">po wcześniejszym wzajemnym poinformowaniu się o tym fakcie za pośrednictwem poczty elektronicznej e-mail. </w:t>
      </w:r>
    </w:p>
    <w:p w14:paraId="5FCC9596" w14:textId="77777777" w:rsidR="00634FBB" w:rsidRPr="002B0A9A" w:rsidRDefault="00634FBB" w:rsidP="002B0A9A">
      <w:pPr>
        <w:pStyle w:val="1Punkty"/>
        <w:numPr>
          <w:ilvl w:val="0"/>
          <w:numId w:val="0"/>
        </w:numPr>
        <w:ind w:left="567"/>
        <w:jc w:val="both"/>
      </w:pPr>
    </w:p>
    <w:p w14:paraId="58D57C84" w14:textId="2CA2D9E2" w:rsidR="00B9368E" w:rsidRPr="002B0A9A" w:rsidRDefault="00B9368E" w:rsidP="002B0A9A">
      <w:pPr>
        <w:pStyle w:val="Nagwek1"/>
        <w:spacing w:line="276" w:lineRule="auto"/>
      </w:pPr>
      <w:r w:rsidRPr="002B0A9A">
        <w:t>§2 Termin wykonania</w:t>
      </w:r>
      <w:r w:rsidR="00634FBB" w:rsidRPr="002B0A9A">
        <w:t>, zlecenia i odbiory przedmiotu umowy</w:t>
      </w:r>
    </w:p>
    <w:p w14:paraId="2F4153BB" w14:textId="77777777" w:rsidR="00A93017" w:rsidRPr="002B0A9A" w:rsidRDefault="00A93017">
      <w:pPr>
        <w:pStyle w:val="1Punkty"/>
        <w:numPr>
          <w:ilvl w:val="0"/>
          <w:numId w:val="8"/>
        </w:numPr>
        <w:ind w:left="567" w:hanging="567"/>
        <w:jc w:val="both"/>
      </w:pPr>
      <w:r w:rsidRPr="002B0A9A">
        <w:t>Przedmiot umowy zostanie zrealizowany w przeciągu 6 miesięcy od dnia udzielenia zamówienia.</w:t>
      </w:r>
    </w:p>
    <w:p w14:paraId="0FA8022E" w14:textId="7C6C879A" w:rsidR="00B9368E" w:rsidRPr="002B0A9A" w:rsidRDefault="00B9368E">
      <w:pPr>
        <w:pStyle w:val="1Punkty"/>
        <w:numPr>
          <w:ilvl w:val="0"/>
          <w:numId w:val="8"/>
        </w:numPr>
        <w:ind w:left="567" w:hanging="567"/>
        <w:jc w:val="both"/>
      </w:pPr>
      <w:r w:rsidRPr="002B0A9A">
        <w:t xml:space="preserve">Strony dopuszczają możliwość skrócenia terminu wykonania </w:t>
      </w:r>
      <w:r w:rsidR="00507B6F" w:rsidRPr="002B0A9A">
        <w:t>przedmiotu umowy</w:t>
      </w:r>
      <w:r w:rsidRPr="002B0A9A">
        <w:t xml:space="preserve"> w</w:t>
      </w:r>
      <w:r w:rsidR="00A93017" w:rsidRPr="002B0A9A">
        <w:t xml:space="preserve"> </w:t>
      </w:r>
      <w:r w:rsidRPr="002B0A9A">
        <w:t>przypadku wcześniejszego zakończenia przedmiotu umowy. Skrócenie terminu</w:t>
      </w:r>
      <w:r w:rsidR="00A93017" w:rsidRPr="002B0A9A">
        <w:t xml:space="preserve"> </w:t>
      </w:r>
      <w:r w:rsidRPr="002B0A9A">
        <w:t>wykonania</w:t>
      </w:r>
      <w:r w:rsidR="00A93017" w:rsidRPr="002B0A9A">
        <w:t xml:space="preserve"> </w:t>
      </w:r>
      <w:r w:rsidRPr="002B0A9A">
        <w:t>zamówienia nie wymaga zmiany umowy.</w:t>
      </w:r>
    </w:p>
    <w:p w14:paraId="5C40B100" w14:textId="0DA6E091" w:rsidR="002861D3" w:rsidRPr="002B0A9A" w:rsidRDefault="00507B6F">
      <w:pPr>
        <w:pStyle w:val="1Punkty"/>
        <w:numPr>
          <w:ilvl w:val="0"/>
          <w:numId w:val="8"/>
        </w:numPr>
        <w:ind w:left="567" w:hanging="567"/>
        <w:jc w:val="both"/>
      </w:pPr>
      <w:r w:rsidRPr="002B0A9A">
        <w:lastRenderedPageBreak/>
        <w:t>Strony dopuszczają możliwość wydłużenia terminu wykonania przedmiotu umowy zgodnie z postanowieniami przepisów §</w:t>
      </w:r>
      <w:r w:rsidR="0040128B" w:rsidRPr="002B0A9A">
        <w:t>6</w:t>
      </w:r>
      <w:r w:rsidRPr="002B0A9A">
        <w:t xml:space="preserve"> umowy.</w:t>
      </w:r>
    </w:p>
    <w:p w14:paraId="0D43FFA6" w14:textId="6D872A68" w:rsidR="002861D3" w:rsidRPr="002B0A9A" w:rsidRDefault="002861D3" w:rsidP="00952AAA">
      <w:pPr>
        <w:pStyle w:val="1Punkty"/>
        <w:numPr>
          <w:ilvl w:val="0"/>
          <w:numId w:val="8"/>
        </w:numPr>
        <w:ind w:left="567" w:hanging="567"/>
        <w:jc w:val="both"/>
      </w:pPr>
      <w:r w:rsidRPr="002B0A9A">
        <w:t xml:space="preserve">Wykonawca będzie wykonywał </w:t>
      </w:r>
      <w:r w:rsidR="00EE5F2E">
        <w:t>p</w:t>
      </w:r>
      <w:r w:rsidRPr="002B0A9A">
        <w:t xml:space="preserve">rzedmiot </w:t>
      </w:r>
      <w:r w:rsidR="00EE5F2E">
        <w:t>u</w:t>
      </w:r>
      <w:r w:rsidRPr="002B0A9A">
        <w:t>mowy na podstawie zleceń. Zlecenie określać będzie rodzaj i zakres prac do wykonania, termin ich realizacji, lokalizację, a w przypadku zaistnienia takiej potrzeby, również inne niezbędne informacje, w tym stopień pilności zlecenia  („pilne”).</w:t>
      </w:r>
    </w:p>
    <w:p w14:paraId="34E56B32" w14:textId="23697779" w:rsidR="002861D3" w:rsidRPr="002B0A9A" w:rsidRDefault="002861D3">
      <w:pPr>
        <w:pStyle w:val="1Punkty"/>
        <w:numPr>
          <w:ilvl w:val="0"/>
          <w:numId w:val="8"/>
        </w:numPr>
        <w:ind w:left="567" w:hanging="567"/>
        <w:jc w:val="both"/>
      </w:pPr>
      <w:r w:rsidRPr="002B0A9A">
        <w:t xml:space="preserve">Wykonawca nie może odmówić przyjęcia </w:t>
      </w:r>
      <w:r w:rsidR="00EE5F2E">
        <w:t>z</w:t>
      </w:r>
      <w:r w:rsidRPr="002B0A9A">
        <w:t>lecenia.</w:t>
      </w:r>
    </w:p>
    <w:p w14:paraId="20FF126B" w14:textId="2105CAD6" w:rsidR="002861D3" w:rsidRPr="002B0A9A" w:rsidRDefault="002861D3">
      <w:pPr>
        <w:pStyle w:val="1Punkty"/>
        <w:numPr>
          <w:ilvl w:val="0"/>
          <w:numId w:val="8"/>
        </w:numPr>
        <w:ind w:left="567" w:hanging="567"/>
        <w:jc w:val="both"/>
      </w:pPr>
      <w:r w:rsidRPr="002B0A9A">
        <w:t>Zlecenia będą przekazywane Wykonawcy za pośrednictwem poczty elektronicznej e-mail</w:t>
      </w:r>
      <w:r w:rsidR="00952AAA">
        <w:t xml:space="preserve"> na adres Wykonawcy</w:t>
      </w:r>
      <w:r w:rsidRPr="002B0A9A">
        <w:t xml:space="preserve">: </w:t>
      </w:r>
      <w:r w:rsidRPr="002B0A9A">
        <w:rPr>
          <w:highlight w:val="yellow"/>
        </w:rPr>
        <w:t>……………………………</w:t>
      </w:r>
      <w:r w:rsidRPr="002B0A9A">
        <w:t xml:space="preserve"> lub w przypadku zleceń pilnych telefonicznie</w:t>
      </w:r>
      <w:r w:rsidR="00952AAA">
        <w:t xml:space="preserve"> na numer Wykonawcy: </w:t>
      </w:r>
      <w:r w:rsidR="00952AAA" w:rsidRPr="00952AAA">
        <w:rPr>
          <w:highlight w:val="yellow"/>
        </w:rPr>
        <w:t>…………………..</w:t>
      </w:r>
      <w:r w:rsidRPr="002B0A9A">
        <w:t xml:space="preserve"> z późniejszym potwierdzeniem za pośrednictwem poczty elektronicznej e-mail.</w:t>
      </w:r>
    </w:p>
    <w:p w14:paraId="5AE47DE7" w14:textId="77777777" w:rsidR="002861D3" w:rsidRPr="002B0A9A" w:rsidRDefault="002861D3">
      <w:pPr>
        <w:pStyle w:val="1Punkty"/>
        <w:numPr>
          <w:ilvl w:val="0"/>
          <w:numId w:val="8"/>
        </w:numPr>
        <w:ind w:left="567" w:hanging="567"/>
        <w:jc w:val="both"/>
      </w:pPr>
      <w:r w:rsidRPr="002B0A9A">
        <w:t>Wykonawca przystąpi do realizacji zlecenia:</w:t>
      </w:r>
    </w:p>
    <w:p w14:paraId="782CFC37" w14:textId="55857004" w:rsidR="002861D3" w:rsidRPr="002B0A9A" w:rsidRDefault="00EE5F2E">
      <w:pPr>
        <w:pStyle w:val="1Punkty"/>
        <w:numPr>
          <w:ilvl w:val="0"/>
          <w:numId w:val="11"/>
        </w:numPr>
        <w:ind w:left="1134" w:hanging="567"/>
        <w:jc w:val="both"/>
      </w:pPr>
      <w:r>
        <w:t>n</w:t>
      </w:r>
      <w:r w:rsidR="002861D3" w:rsidRPr="002B0A9A">
        <w:t>ieoznaczonego klauzul</w:t>
      </w:r>
      <w:r>
        <w:t>ą</w:t>
      </w:r>
      <w:r w:rsidR="002861D3" w:rsidRPr="002B0A9A">
        <w:t xml:space="preserve"> pilności w dogodnym dla siebie terminie z zachowaniem terminu realizacji zlecenia</w:t>
      </w:r>
      <w:r>
        <w:t xml:space="preserve"> wskazanym w zleceniu</w:t>
      </w:r>
      <w:r w:rsidR="002861D3" w:rsidRPr="002B0A9A">
        <w:t xml:space="preserve">. </w:t>
      </w:r>
    </w:p>
    <w:p w14:paraId="25BC3C5C" w14:textId="264E33C2" w:rsidR="002861D3" w:rsidRPr="002B0A9A" w:rsidRDefault="00EE5F2E">
      <w:pPr>
        <w:pStyle w:val="1Punkty"/>
        <w:numPr>
          <w:ilvl w:val="0"/>
          <w:numId w:val="11"/>
        </w:numPr>
        <w:ind w:left="1134" w:hanging="567"/>
        <w:jc w:val="both"/>
      </w:pPr>
      <w:r>
        <w:t>o</w:t>
      </w:r>
      <w:r w:rsidR="002861D3" w:rsidRPr="002B0A9A">
        <w:t>patrzonego klauzulą pilności w terminie reakcji określonym w formularzu oferty.</w:t>
      </w:r>
    </w:p>
    <w:p w14:paraId="7AF45212" w14:textId="31EBB81B" w:rsidR="002861D3" w:rsidRPr="002B0A9A" w:rsidRDefault="002861D3">
      <w:pPr>
        <w:pStyle w:val="1Punkty"/>
        <w:numPr>
          <w:ilvl w:val="0"/>
          <w:numId w:val="8"/>
        </w:numPr>
        <w:ind w:left="567" w:hanging="567"/>
        <w:jc w:val="both"/>
      </w:pPr>
      <w:r w:rsidRPr="002B0A9A">
        <w:t xml:space="preserve">Minimalny termin realizacji zlecenia wynosi 14 dni kalendarzowych. Roboty określone w jednym zleceniu będą dotyczyły maksymalnie jednego leśnictwa. Zamawiający wraz z przekazaniem zlecenia dokona protokolarnego przekazania terenu robót Wykonawcy. </w:t>
      </w:r>
      <w:r w:rsidRPr="002B0A9A">
        <w:rPr>
          <w:b/>
          <w:bCs/>
        </w:rPr>
        <w:t>Wzór protokołu przekazania robót stanowi załącznik nr 4 do umowy.</w:t>
      </w:r>
    </w:p>
    <w:p w14:paraId="292DE54A" w14:textId="7F35FB4D" w:rsidR="00BB1A52" w:rsidRPr="002B0A9A" w:rsidRDefault="002861D3">
      <w:pPr>
        <w:pStyle w:val="1Punkty"/>
        <w:numPr>
          <w:ilvl w:val="0"/>
          <w:numId w:val="8"/>
        </w:numPr>
        <w:ind w:left="567" w:hanging="567"/>
        <w:jc w:val="both"/>
      </w:pPr>
      <w:r w:rsidRPr="002B0A9A">
        <w:t>W przypadku</w:t>
      </w:r>
      <w:r w:rsidR="00952AAA">
        <w:t xml:space="preserve"> </w:t>
      </w:r>
      <w:r w:rsidR="00952AAA" w:rsidRPr="002B0A9A">
        <w:t>o którym mowa</w:t>
      </w:r>
      <w:r w:rsidR="00BB5DB8">
        <w:t xml:space="preserve"> w</w:t>
      </w:r>
      <w:r w:rsidR="00952AAA">
        <w:t>:</w:t>
      </w:r>
    </w:p>
    <w:p w14:paraId="296EB914" w14:textId="53F34C4D" w:rsidR="00BB5DB8" w:rsidRDefault="002861D3" w:rsidP="00BB5DB8">
      <w:pPr>
        <w:pStyle w:val="1Punkty0"/>
        <w:numPr>
          <w:ilvl w:val="0"/>
          <w:numId w:val="12"/>
        </w:numPr>
        <w:ind w:left="1134" w:hanging="567"/>
      </w:pPr>
      <w:r w:rsidRPr="002B0A9A">
        <w:t>ust.</w:t>
      </w:r>
      <w:r w:rsidR="00BB5DB8">
        <w:t xml:space="preserve"> </w:t>
      </w:r>
      <w:r w:rsidRPr="002B0A9A">
        <w:t xml:space="preserve">7 pkt 1) Wykonawca </w:t>
      </w:r>
      <w:r w:rsidR="00952AAA">
        <w:t>za pośrednictwem poczty elektronicznej e-mail</w:t>
      </w:r>
      <w:r w:rsidR="00BB5DB8">
        <w:t xml:space="preserve"> lub telefonicznie </w:t>
      </w:r>
      <w:r w:rsidRPr="002B0A9A">
        <w:t xml:space="preserve">powiadomi </w:t>
      </w:r>
      <w:r w:rsidR="00BB5DB8">
        <w:t xml:space="preserve">przynajmniej z jednodniowym wyprzedzeniem </w:t>
      </w:r>
      <w:r w:rsidR="00BB5DB8" w:rsidRPr="00BB5DB8">
        <w:t xml:space="preserve">przedstawiciela zamawiającego oraz </w:t>
      </w:r>
      <w:r w:rsidR="00BB5DB8">
        <w:t xml:space="preserve">właściwego miejscowo </w:t>
      </w:r>
      <w:r w:rsidR="00BB5DB8" w:rsidRPr="00BB5DB8">
        <w:t>leśniczego lub podleśniczego, o planowanym terminie rozpoczęcia robót</w:t>
      </w:r>
      <w:r w:rsidR="00BB5DB8">
        <w:t>;</w:t>
      </w:r>
    </w:p>
    <w:p w14:paraId="70FFFCC0" w14:textId="297CD28D" w:rsidR="00BB1A52" w:rsidRPr="002B0A9A" w:rsidRDefault="00BB1A52" w:rsidP="00732E61">
      <w:pPr>
        <w:pStyle w:val="1Punkty0"/>
        <w:numPr>
          <w:ilvl w:val="0"/>
          <w:numId w:val="12"/>
        </w:numPr>
        <w:ind w:left="1134" w:hanging="567"/>
      </w:pPr>
      <w:r w:rsidRPr="002B0A9A">
        <w:t>ust. 7 pkt</w:t>
      </w:r>
      <w:r w:rsidR="00BB5DB8">
        <w:t xml:space="preserve"> </w:t>
      </w:r>
      <w:r w:rsidRPr="002B0A9A">
        <w:t xml:space="preserve">2) Wykonawca niezwłocznie powiadomi telefonicznie </w:t>
      </w:r>
      <w:r w:rsidR="00BB5DB8" w:rsidRPr="00BB5DB8">
        <w:t>przedstawiciela zamawiającego oraz właściwego miejscowo leśniczego lub podleśniczego, o rozpoczęci</w:t>
      </w:r>
      <w:r w:rsidR="00BB5DB8">
        <w:t>u</w:t>
      </w:r>
      <w:r w:rsidR="00BB5DB8" w:rsidRPr="00BB5DB8">
        <w:t xml:space="preserve"> robót;</w:t>
      </w:r>
    </w:p>
    <w:p w14:paraId="5FDAF8EC" w14:textId="77777777" w:rsidR="00BB1A52" w:rsidRPr="002B0A9A" w:rsidRDefault="00BB1A52" w:rsidP="002B0A9A">
      <w:pPr>
        <w:pStyle w:val="1Punkty0"/>
        <w:numPr>
          <w:ilvl w:val="0"/>
          <w:numId w:val="0"/>
        </w:numPr>
        <w:ind w:left="567"/>
      </w:pPr>
      <w:r w:rsidRPr="002B0A9A">
        <w:t xml:space="preserve">Wykaz leśniczych, podleśniczych, numerów telefonicznych oraz adresów e-mail dostępny jest na stronie internetowej Nadleśnictwa Prószków w zakładce „Kontakt” </w:t>
      </w:r>
      <w:hyperlink r:id="rId10" w:history="1">
        <w:r w:rsidRPr="002B0A9A">
          <w:rPr>
            <w:rStyle w:val="Hipercze"/>
          </w:rPr>
          <w:t>https://proszkow.katowice.lasy.gov.pl/lesnictwa</w:t>
        </w:r>
      </w:hyperlink>
      <w:r w:rsidRPr="002B0A9A">
        <w:t>.</w:t>
      </w:r>
    </w:p>
    <w:p w14:paraId="6B61DD12" w14:textId="2CB5ADD1" w:rsidR="00BB1A52" w:rsidRPr="002B0A9A" w:rsidRDefault="00B9368E" w:rsidP="00BB5DB8">
      <w:pPr>
        <w:pStyle w:val="1Punkty"/>
        <w:ind w:left="567" w:hanging="567"/>
      </w:pPr>
      <w:r w:rsidRPr="002B0A9A">
        <w:t xml:space="preserve">O zakończeniu </w:t>
      </w:r>
      <w:r w:rsidR="00C127E7" w:rsidRPr="002B0A9A">
        <w:t>realizacji zlecenia Wykonawca zawiadomi</w:t>
      </w:r>
      <w:r w:rsidRPr="002B0A9A">
        <w:t xml:space="preserve"> Zamawiającego</w:t>
      </w:r>
      <w:r w:rsidR="00C127E7" w:rsidRPr="002B0A9A">
        <w:t xml:space="preserve"> </w:t>
      </w:r>
      <w:r w:rsidR="00BB5DB8">
        <w:t>za pośrednictwem poczty elektronicznej e-mail.</w:t>
      </w:r>
    </w:p>
    <w:p w14:paraId="4A099E16" w14:textId="77777777" w:rsidR="00BB1A52" w:rsidRPr="002B0A9A" w:rsidRDefault="00B9368E">
      <w:pPr>
        <w:pStyle w:val="1Punkty"/>
        <w:numPr>
          <w:ilvl w:val="0"/>
          <w:numId w:val="8"/>
        </w:numPr>
        <w:ind w:left="567" w:hanging="567"/>
        <w:jc w:val="both"/>
      </w:pPr>
      <w:r w:rsidRPr="002B0A9A">
        <w:t>Za termin wykonania</w:t>
      </w:r>
      <w:r w:rsidR="00BB1A52" w:rsidRPr="002B0A9A">
        <w:t>:</w:t>
      </w:r>
    </w:p>
    <w:p w14:paraId="4370A7F2" w14:textId="53E7D5DD" w:rsidR="00BB1A52" w:rsidRPr="002B0A9A" w:rsidRDefault="00C127E7">
      <w:pPr>
        <w:pStyle w:val="1Punkty0"/>
        <w:numPr>
          <w:ilvl w:val="0"/>
          <w:numId w:val="13"/>
        </w:numPr>
        <w:ind w:left="1134" w:hanging="567"/>
      </w:pPr>
      <w:r w:rsidRPr="002B0A9A">
        <w:t>zlecenia</w:t>
      </w:r>
      <w:r w:rsidR="008737F0" w:rsidRPr="002B0A9A">
        <w:t xml:space="preserve"> –</w:t>
      </w:r>
      <w:r w:rsidR="00B9368E" w:rsidRPr="002B0A9A">
        <w:t xml:space="preserve"> uznaje się datę zgłoszenia przez Wykonawcę gotowości odbioru robót, po</w:t>
      </w:r>
      <w:r w:rsidRPr="002B0A9A">
        <w:t xml:space="preserve"> </w:t>
      </w:r>
      <w:r w:rsidR="00B9368E" w:rsidRPr="002B0A9A">
        <w:t>zakończeniu wszystkich robót</w:t>
      </w:r>
      <w:r w:rsidRPr="002B0A9A">
        <w:t xml:space="preserve"> objętych zleceniem</w:t>
      </w:r>
      <w:r w:rsidR="00B9368E" w:rsidRPr="002B0A9A">
        <w:t>.</w:t>
      </w:r>
    </w:p>
    <w:p w14:paraId="71C86ED7" w14:textId="13E914B1" w:rsidR="008737F0" w:rsidRPr="002B0A9A" w:rsidRDefault="00C127E7">
      <w:pPr>
        <w:pStyle w:val="1Punkty0"/>
        <w:numPr>
          <w:ilvl w:val="0"/>
          <w:numId w:val="13"/>
        </w:numPr>
        <w:ind w:left="1134" w:hanging="567"/>
      </w:pPr>
      <w:r w:rsidRPr="002B0A9A">
        <w:t xml:space="preserve">przedmiotu umowy – uznaje się datę zgłoszenia przez Wykonawcę gotowości odbioru robót, po zakończeniu wszystkich robót objętych </w:t>
      </w:r>
      <w:r w:rsidR="00BB1A52" w:rsidRPr="002B0A9A">
        <w:t xml:space="preserve">wszystkimi </w:t>
      </w:r>
      <w:r w:rsidRPr="002B0A9A">
        <w:t>zleceni</w:t>
      </w:r>
      <w:r w:rsidR="00BB1A52" w:rsidRPr="002B0A9A">
        <w:t>a</w:t>
      </w:r>
      <w:r w:rsidRPr="002B0A9A">
        <w:t>m</w:t>
      </w:r>
      <w:r w:rsidR="00BB1A52" w:rsidRPr="002B0A9A">
        <w:t>i</w:t>
      </w:r>
      <w:r w:rsidRPr="002B0A9A">
        <w:t>.</w:t>
      </w:r>
    </w:p>
    <w:p w14:paraId="5A3EE582" w14:textId="77777777" w:rsidR="00F22B02" w:rsidRPr="002B0A9A" w:rsidRDefault="008737F0">
      <w:pPr>
        <w:pStyle w:val="1Punkty"/>
        <w:numPr>
          <w:ilvl w:val="0"/>
          <w:numId w:val="8"/>
        </w:numPr>
        <w:ind w:left="567" w:hanging="567"/>
        <w:jc w:val="both"/>
      </w:pPr>
      <w:r w:rsidRPr="002B0A9A">
        <w:t>Zamawiający zastrzega sobie prawo dokonania weryfikacji wykonania przedmiotu Umowy lub poszczególnych jego części przez podmiot zewnętrzny.</w:t>
      </w:r>
      <w:r w:rsidR="00F22B02" w:rsidRPr="002B0A9A">
        <w:t xml:space="preserve"> </w:t>
      </w:r>
      <w:r w:rsidRPr="002B0A9A">
        <w:t>Zamawiający ma prawo do weryfikacji należytego wykonania Umowy dowolną</w:t>
      </w:r>
      <w:r w:rsidR="00F22B02" w:rsidRPr="002B0A9A">
        <w:t xml:space="preserve"> </w:t>
      </w:r>
      <w:r w:rsidRPr="002B0A9A">
        <w:t>metodą, w tym także z wykorzystaniem opinii zewnętrznego podmiotu.</w:t>
      </w:r>
    </w:p>
    <w:p w14:paraId="100B62E4" w14:textId="4D47E592" w:rsidR="008737F0" w:rsidRPr="002B0A9A" w:rsidRDefault="008737F0">
      <w:pPr>
        <w:pStyle w:val="1Punkty"/>
        <w:numPr>
          <w:ilvl w:val="0"/>
          <w:numId w:val="8"/>
        </w:numPr>
        <w:ind w:left="567" w:hanging="567"/>
        <w:jc w:val="both"/>
      </w:pPr>
      <w:r w:rsidRPr="002B0A9A">
        <w:t>Strony ustalają, że będą stosowane następujące rodzaje odbiorów:</w:t>
      </w:r>
    </w:p>
    <w:p w14:paraId="11F210C2" w14:textId="4C0F0679" w:rsidR="008737F0" w:rsidRPr="002B0A9A" w:rsidRDefault="008737F0">
      <w:pPr>
        <w:pStyle w:val="1Punkty"/>
        <w:numPr>
          <w:ilvl w:val="0"/>
          <w:numId w:val="9"/>
        </w:numPr>
        <w:ind w:left="1134" w:hanging="567"/>
        <w:jc w:val="both"/>
      </w:pPr>
      <w:r w:rsidRPr="002B0A9A">
        <w:t>odbiór końcowy lub odbiór usunięcia wad i usterek po wykonaniu</w:t>
      </w:r>
      <w:r w:rsidR="00F22B02" w:rsidRPr="002B0A9A">
        <w:t xml:space="preserve"> </w:t>
      </w:r>
      <w:r w:rsidRPr="002B0A9A">
        <w:t>przedmiotu umowy,</w:t>
      </w:r>
    </w:p>
    <w:p w14:paraId="0E798B3E" w14:textId="5B6C5273" w:rsidR="008737F0" w:rsidRPr="002B0A9A" w:rsidRDefault="008737F0">
      <w:pPr>
        <w:pStyle w:val="1Punkty"/>
        <w:numPr>
          <w:ilvl w:val="0"/>
          <w:numId w:val="9"/>
        </w:numPr>
        <w:ind w:left="1134" w:hanging="567"/>
        <w:jc w:val="both"/>
      </w:pPr>
      <w:r w:rsidRPr="002B0A9A">
        <w:t>odbiory częściowe</w:t>
      </w:r>
      <w:r w:rsidR="00BB1A52" w:rsidRPr="002B0A9A">
        <w:t xml:space="preserve"> (odbiory zleceń)</w:t>
      </w:r>
      <w:r w:rsidRPr="002B0A9A">
        <w:t>,</w:t>
      </w:r>
    </w:p>
    <w:p w14:paraId="67DF75CE" w14:textId="498FDD24" w:rsidR="008737F0" w:rsidRPr="002B0A9A" w:rsidRDefault="008737F0">
      <w:pPr>
        <w:pStyle w:val="1Punkty"/>
        <w:numPr>
          <w:ilvl w:val="0"/>
          <w:numId w:val="9"/>
        </w:numPr>
        <w:ind w:left="1134" w:hanging="567"/>
        <w:jc w:val="both"/>
      </w:pPr>
      <w:r w:rsidRPr="002B0A9A">
        <w:t>odbiory usunięcia stwierdzonych wad i usterek w okresie gwarancyjnym</w:t>
      </w:r>
    </w:p>
    <w:p w14:paraId="1EFCEE58" w14:textId="6B4AA5BB" w:rsidR="008737F0" w:rsidRPr="002B0A9A" w:rsidRDefault="008737F0">
      <w:pPr>
        <w:pStyle w:val="1Punkty"/>
        <w:numPr>
          <w:ilvl w:val="0"/>
          <w:numId w:val="8"/>
        </w:numPr>
        <w:ind w:left="567" w:hanging="567"/>
        <w:jc w:val="both"/>
      </w:pPr>
      <w:r w:rsidRPr="002B0A9A">
        <w:t>Zamawiający zobowiązuje Wykonawcę do uczestniczenia we wszystkich</w:t>
      </w:r>
      <w:r w:rsidR="00F22B02" w:rsidRPr="002B0A9A">
        <w:t xml:space="preserve"> </w:t>
      </w:r>
      <w:r w:rsidRPr="002B0A9A">
        <w:t>odbiorach dotyczących przedmiotu niniejszej umowy.</w:t>
      </w:r>
    </w:p>
    <w:p w14:paraId="56195B05" w14:textId="65A3FD23" w:rsidR="00F22B02" w:rsidRPr="002B0A9A" w:rsidRDefault="00B9368E">
      <w:pPr>
        <w:pStyle w:val="1Punkty"/>
        <w:numPr>
          <w:ilvl w:val="0"/>
          <w:numId w:val="8"/>
        </w:numPr>
        <w:ind w:left="567" w:hanging="567"/>
        <w:jc w:val="both"/>
      </w:pPr>
      <w:r w:rsidRPr="002B0A9A">
        <w:lastRenderedPageBreak/>
        <w:t>Zamawiający przystąpi do odbioru częściowego</w:t>
      </w:r>
      <w:r w:rsidR="00C127E7" w:rsidRPr="002B0A9A">
        <w:t xml:space="preserve"> </w:t>
      </w:r>
      <w:r w:rsidRPr="002B0A9A">
        <w:t xml:space="preserve">lub końcowego w terminie do </w:t>
      </w:r>
      <w:r w:rsidR="00C127E7" w:rsidRPr="002B0A9A">
        <w:t>14</w:t>
      </w:r>
      <w:r w:rsidRPr="002B0A9A">
        <w:t xml:space="preserve"> dni</w:t>
      </w:r>
      <w:r w:rsidR="00C127E7" w:rsidRPr="002B0A9A">
        <w:t xml:space="preserve"> kalendarzowych</w:t>
      </w:r>
      <w:r w:rsidRPr="002B0A9A">
        <w:t xml:space="preserve"> od dnia zgłoszenia odbioru robót.</w:t>
      </w:r>
    </w:p>
    <w:p w14:paraId="7FB3290B" w14:textId="4A47056B" w:rsidR="00F22B02" w:rsidRPr="002B0A9A" w:rsidRDefault="00F22B02">
      <w:pPr>
        <w:pStyle w:val="1Punkty"/>
        <w:numPr>
          <w:ilvl w:val="0"/>
          <w:numId w:val="8"/>
        </w:numPr>
        <w:ind w:left="567" w:hanging="567"/>
        <w:jc w:val="both"/>
      </w:pPr>
      <w:r w:rsidRPr="002B0A9A">
        <w:t>W celu dokonania odbioru częściowego lub końcowego Wykonawca zobowiązany jest, niezwłocznie po dokonaniu zgłoszenia odbioru, dostarczyć Zamawiającemu zestawienie wbudowanego materiału / wykonanych robót z dokumentami WZ podpisanymi przez uprawnionego przedstawiciela Nadleśnictwa Prószków (</w:t>
      </w:r>
      <w:r w:rsidR="00EE5F2E" w:rsidRPr="002B0A9A">
        <w:t>w</w:t>
      </w:r>
      <w:r w:rsidR="00EE5F2E">
        <w:t>łaściwy miejscowo l</w:t>
      </w:r>
      <w:r w:rsidRPr="002B0A9A">
        <w:t>eśniczy</w:t>
      </w:r>
      <w:r w:rsidR="00EE5F2E">
        <w:t xml:space="preserve"> lub</w:t>
      </w:r>
      <w:r w:rsidRPr="002B0A9A">
        <w:t xml:space="preserve"> podleśniczy)</w:t>
      </w:r>
      <w:r w:rsidR="00BB1A52" w:rsidRPr="002B0A9A">
        <w:t>, dokumentów potwierdzających jakość wbudowanych materiałów takich jak certyfikaty, atesty, aprobaty techniczne</w:t>
      </w:r>
      <w:r w:rsidRPr="002B0A9A">
        <w:t>.</w:t>
      </w:r>
    </w:p>
    <w:p w14:paraId="13D7DAAB" w14:textId="77777777" w:rsidR="00395851" w:rsidRPr="002B0A9A" w:rsidRDefault="00F22B02">
      <w:pPr>
        <w:pStyle w:val="1Punkty"/>
        <w:numPr>
          <w:ilvl w:val="0"/>
          <w:numId w:val="8"/>
        </w:numPr>
        <w:ind w:left="567" w:hanging="567"/>
        <w:jc w:val="both"/>
      </w:pPr>
      <w:r w:rsidRPr="002B0A9A">
        <w:t>Jeżeli w trakcie odbioru końcowego Zamawiający stwierdzi, że roboty nie zostały zakończone lub ma zastrzeżenia co do kompletności dokumentacji powykonawczej - Zamawiający odmówi lub przerwie odbiór z winy Wykonawcy wraz z obowiązkiem naliczenia kar umownych. Po zakończeniu robót Wykonawca ponownie dokona zgłoszenia do odbioru robót.</w:t>
      </w:r>
    </w:p>
    <w:p w14:paraId="61159DA4" w14:textId="46C68B6D" w:rsidR="00F22B02" w:rsidRPr="002B0A9A" w:rsidRDefault="00F22B02">
      <w:pPr>
        <w:pStyle w:val="1Punkty"/>
        <w:numPr>
          <w:ilvl w:val="0"/>
          <w:numId w:val="8"/>
        </w:numPr>
        <w:ind w:left="567" w:hanging="567"/>
        <w:jc w:val="both"/>
      </w:pPr>
      <w:r w:rsidRPr="002B0A9A">
        <w:t xml:space="preserve">Zamawiający może odmówić odbioru w przypadku stwierdzenia </w:t>
      </w:r>
      <w:r w:rsidR="00395851" w:rsidRPr="002B0A9A">
        <w:t xml:space="preserve">naruszeń </w:t>
      </w:r>
      <w:r w:rsidRPr="002B0A9A">
        <w:t>przepisów</w:t>
      </w:r>
      <w:r w:rsidR="00395851" w:rsidRPr="002B0A9A">
        <w:t xml:space="preserve"> </w:t>
      </w:r>
      <w:r w:rsidRPr="002B0A9A">
        <w:t>BHP</w:t>
      </w:r>
      <w:r w:rsidR="00395851" w:rsidRPr="002B0A9A">
        <w:t xml:space="preserve"> </w:t>
      </w:r>
      <w:r w:rsidRPr="002B0A9A">
        <w:t>mogących</w:t>
      </w:r>
      <w:r w:rsidR="00395851" w:rsidRPr="002B0A9A">
        <w:t xml:space="preserve"> </w:t>
      </w:r>
      <w:r w:rsidRPr="002B0A9A">
        <w:t>powodować</w:t>
      </w:r>
      <w:r w:rsidR="00395851" w:rsidRPr="002B0A9A">
        <w:t xml:space="preserve"> </w:t>
      </w:r>
      <w:r w:rsidRPr="002B0A9A">
        <w:t>zagrożenia</w:t>
      </w:r>
      <w:r w:rsidR="00395851" w:rsidRPr="002B0A9A">
        <w:t xml:space="preserve"> </w:t>
      </w:r>
      <w:r w:rsidRPr="002B0A9A">
        <w:t>dla</w:t>
      </w:r>
      <w:r w:rsidR="00395851" w:rsidRPr="002B0A9A">
        <w:t xml:space="preserve"> </w:t>
      </w:r>
      <w:r w:rsidRPr="002B0A9A">
        <w:t>życia</w:t>
      </w:r>
      <w:r w:rsidR="00395851" w:rsidRPr="002B0A9A">
        <w:t xml:space="preserve"> </w:t>
      </w:r>
      <w:r w:rsidRPr="002B0A9A">
        <w:t>i zdrowia osób wykonujących</w:t>
      </w:r>
      <w:r w:rsidR="00395851" w:rsidRPr="002B0A9A">
        <w:t xml:space="preserve"> </w:t>
      </w:r>
      <w:r w:rsidRPr="002B0A9A">
        <w:t>czynności odbiorowe do czasu poprawy warunków BHP.</w:t>
      </w:r>
    </w:p>
    <w:p w14:paraId="104B6CC6" w14:textId="65E678A5" w:rsidR="00F22B02" w:rsidRPr="002B0A9A" w:rsidRDefault="00F22B02">
      <w:pPr>
        <w:pStyle w:val="1Punkty"/>
        <w:numPr>
          <w:ilvl w:val="0"/>
          <w:numId w:val="8"/>
        </w:numPr>
        <w:ind w:left="567" w:hanging="567"/>
        <w:jc w:val="both"/>
      </w:pPr>
      <w:r w:rsidRPr="002B0A9A">
        <w:t>Zamawiający dopuszcza rozliczenia częściowe wykonanych robót poszczególnych zleceń. Zamawiający przystąpi do odbioru częściowego robót do 14 dni od daty zgłoszenia gotowości do odbioru częściowego. Finansowy zakres rozliczanych robót będzie wyliczany na podstawie ilości wykonanych jednostek poszczególnych technologii.</w:t>
      </w:r>
    </w:p>
    <w:p w14:paraId="51BBEBC5" w14:textId="77777777" w:rsidR="00C127E7" w:rsidRPr="002B0A9A" w:rsidRDefault="00B9368E">
      <w:pPr>
        <w:pStyle w:val="1Punkty"/>
        <w:numPr>
          <w:ilvl w:val="0"/>
          <w:numId w:val="8"/>
        </w:numPr>
        <w:ind w:left="567" w:hanging="567"/>
        <w:jc w:val="both"/>
      </w:pPr>
      <w:r w:rsidRPr="002B0A9A">
        <w:t>Jeżeli w toku czynności odbioru końcowego zostaną stwierdzone wady, które</w:t>
      </w:r>
      <w:r w:rsidR="00C127E7" w:rsidRPr="002B0A9A">
        <w:t xml:space="preserve"> </w:t>
      </w:r>
      <w:r w:rsidRPr="002B0A9A">
        <w:t>nadają się do usunięcia, to zostanie spisany protokół z wykazem usterek do</w:t>
      </w:r>
      <w:r w:rsidR="00C127E7" w:rsidRPr="002B0A9A">
        <w:t xml:space="preserve"> </w:t>
      </w:r>
      <w:r w:rsidRPr="002B0A9A">
        <w:t>usunięcia w terminie maksymalnie 7 dni. Zamawiający zacznie naliczać</w:t>
      </w:r>
      <w:r w:rsidR="00C127E7" w:rsidRPr="002B0A9A">
        <w:t xml:space="preserve"> </w:t>
      </w:r>
      <w:r w:rsidRPr="002B0A9A">
        <w:t>Wykonawcy kary umowne w przypadku nie usunięcia usterek w powyższym</w:t>
      </w:r>
      <w:r w:rsidR="00C127E7" w:rsidRPr="002B0A9A">
        <w:t xml:space="preserve"> </w:t>
      </w:r>
      <w:r w:rsidRPr="002B0A9A">
        <w:t>terminie.</w:t>
      </w:r>
    </w:p>
    <w:p w14:paraId="2A79877E" w14:textId="1F3BBC85" w:rsidR="00B9368E" w:rsidRPr="002B0A9A" w:rsidRDefault="00B9368E">
      <w:pPr>
        <w:pStyle w:val="1Punkty"/>
        <w:numPr>
          <w:ilvl w:val="0"/>
          <w:numId w:val="8"/>
        </w:numPr>
        <w:ind w:left="567" w:hanging="567"/>
        <w:jc w:val="both"/>
      </w:pPr>
      <w:r w:rsidRPr="002B0A9A">
        <w:t>Jeżeli wady nie nadają się do usunięcia, to:</w:t>
      </w:r>
    </w:p>
    <w:p w14:paraId="0CD2C646" w14:textId="77777777" w:rsidR="008737F0" w:rsidRPr="002B0A9A" w:rsidRDefault="008737F0">
      <w:pPr>
        <w:pStyle w:val="1Punkty0"/>
        <w:numPr>
          <w:ilvl w:val="0"/>
          <w:numId w:val="10"/>
        </w:numPr>
        <w:ind w:left="1134" w:hanging="567"/>
      </w:pPr>
      <w:r w:rsidRPr="002B0A9A">
        <w:t>j</w:t>
      </w:r>
      <w:r w:rsidR="00B9368E" w:rsidRPr="002B0A9A">
        <w:t>eżeli umożliwiają one użytkowanie przedmiotu odbioru zgodnie z</w:t>
      </w:r>
      <w:r w:rsidRPr="002B0A9A">
        <w:t xml:space="preserve"> </w:t>
      </w:r>
      <w:r w:rsidR="00B9368E" w:rsidRPr="002B0A9A">
        <w:t>przeznaczeniem, Zamawiający może obniżyć wynagrodzenie poprzez</w:t>
      </w:r>
      <w:r w:rsidRPr="002B0A9A">
        <w:t xml:space="preserve"> </w:t>
      </w:r>
      <w:r w:rsidR="00B9368E" w:rsidRPr="002B0A9A">
        <w:t>dokonanie potrącenia części wynagrodzenia, oceniając jakość wykonanych</w:t>
      </w:r>
      <w:r w:rsidRPr="002B0A9A">
        <w:t xml:space="preserve"> </w:t>
      </w:r>
      <w:r w:rsidR="00B9368E" w:rsidRPr="002B0A9A">
        <w:t>robót w stosunku do wymagań przyjętych w umowie,</w:t>
      </w:r>
    </w:p>
    <w:p w14:paraId="1266B37F" w14:textId="77777777" w:rsidR="008737F0" w:rsidRPr="002B0A9A" w:rsidRDefault="00B9368E" w:rsidP="00EE5F2E">
      <w:pPr>
        <w:pStyle w:val="1Punkty0"/>
        <w:ind w:left="1134" w:hanging="567"/>
      </w:pPr>
      <w:r w:rsidRPr="002B0A9A">
        <w:t>jeżeli wady uniemożliwiają użytkowanie zgodne z przeznaczeniem,</w:t>
      </w:r>
      <w:r w:rsidR="008737F0" w:rsidRPr="002B0A9A">
        <w:t xml:space="preserve"> </w:t>
      </w:r>
      <w:r w:rsidRPr="002B0A9A">
        <w:t>Zamawiający może odstąpić od umowy i zapłaty.</w:t>
      </w:r>
    </w:p>
    <w:p w14:paraId="26BBE171" w14:textId="77777777" w:rsidR="008737F0" w:rsidRPr="002B0A9A" w:rsidRDefault="00B9368E" w:rsidP="00EE5F2E">
      <w:pPr>
        <w:pStyle w:val="1Punkty"/>
        <w:ind w:left="567" w:hanging="567"/>
        <w:jc w:val="both"/>
      </w:pPr>
      <w:r w:rsidRPr="002B0A9A">
        <w:t>Częściowe odbiory i końcowy odbiór robót, zostanie dokonany komisyjnie z</w:t>
      </w:r>
      <w:r w:rsidR="008737F0" w:rsidRPr="002B0A9A">
        <w:t xml:space="preserve"> </w:t>
      </w:r>
      <w:r w:rsidRPr="002B0A9A">
        <w:t>udziałem przedstawicieli Wykonawcy i przedstawicieli Zamawiającego.</w:t>
      </w:r>
    </w:p>
    <w:p w14:paraId="1DA25513" w14:textId="2E5113A9" w:rsidR="008737F0" w:rsidRPr="002B0A9A" w:rsidRDefault="00B9368E" w:rsidP="00EE5F2E">
      <w:pPr>
        <w:pStyle w:val="1Punkty"/>
        <w:ind w:left="567" w:hanging="567"/>
        <w:jc w:val="both"/>
      </w:pPr>
      <w:r w:rsidRPr="002B0A9A">
        <w:t>Z czynności odbioru końcowego i częściowego będzie spisany protokół</w:t>
      </w:r>
      <w:r w:rsidR="008737F0" w:rsidRPr="002B0A9A">
        <w:t xml:space="preserve"> </w:t>
      </w:r>
      <w:r w:rsidRPr="002B0A9A">
        <w:t>zawierający wszelkie ustalenia dokonane w toku odbioru oraz terminy</w:t>
      </w:r>
      <w:r w:rsidR="008737F0" w:rsidRPr="002B0A9A">
        <w:t xml:space="preserve"> </w:t>
      </w:r>
      <w:r w:rsidRPr="002B0A9A">
        <w:t>wyznaczone na usunięcie stwierdzonych wad.</w:t>
      </w:r>
      <w:r w:rsidR="008737F0" w:rsidRPr="002B0A9A">
        <w:t xml:space="preserve"> </w:t>
      </w:r>
      <w:r w:rsidR="008737F0" w:rsidRPr="002B0A9A">
        <w:rPr>
          <w:b/>
          <w:bCs/>
        </w:rPr>
        <w:t xml:space="preserve">Wzór </w:t>
      </w:r>
      <w:r w:rsidR="006A4FA9" w:rsidRPr="002B0A9A">
        <w:rPr>
          <w:b/>
          <w:bCs/>
        </w:rPr>
        <w:t>protokołu,</w:t>
      </w:r>
      <w:r w:rsidR="008737F0" w:rsidRPr="002B0A9A">
        <w:rPr>
          <w:b/>
          <w:bCs/>
        </w:rPr>
        <w:t xml:space="preserve"> o którym mowa w zdaniu poprzednim stanowi załącznik nr </w:t>
      </w:r>
      <w:r w:rsidR="00B62C0F" w:rsidRPr="002B0A9A">
        <w:rPr>
          <w:b/>
          <w:bCs/>
        </w:rPr>
        <w:t>5</w:t>
      </w:r>
      <w:r w:rsidR="008737F0" w:rsidRPr="002B0A9A">
        <w:rPr>
          <w:b/>
          <w:bCs/>
        </w:rPr>
        <w:t xml:space="preserve"> do umowy.</w:t>
      </w:r>
    </w:p>
    <w:p w14:paraId="6F8A07A6" w14:textId="1F0A3C83" w:rsidR="0032697C" w:rsidRPr="002B0A9A" w:rsidRDefault="00B9368E" w:rsidP="00EE5F2E">
      <w:pPr>
        <w:pStyle w:val="1Punkty"/>
        <w:ind w:left="567" w:hanging="567"/>
        <w:jc w:val="both"/>
      </w:pPr>
      <w:r w:rsidRPr="002B0A9A">
        <w:t>Strony postanawiają, że termin usunięcia przez Wykonawcę wad stwierdzonych</w:t>
      </w:r>
      <w:r w:rsidR="008737F0" w:rsidRPr="002B0A9A">
        <w:t xml:space="preserve"> </w:t>
      </w:r>
      <w:r w:rsidRPr="002B0A9A">
        <w:t>przy odbiorze końcowym bez konieczności naliczenia kar umownych, wynosić</w:t>
      </w:r>
      <w:r w:rsidR="008737F0" w:rsidRPr="002B0A9A">
        <w:t xml:space="preserve"> </w:t>
      </w:r>
      <w:r w:rsidRPr="002B0A9A">
        <w:t>będzie 14 dni. Za dzień odbioru robót po usunięciu usterek ustala się następny</w:t>
      </w:r>
      <w:r w:rsidR="008737F0" w:rsidRPr="002B0A9A">
        <w:t xml:space="preserve"> </w:t>
      </w:r>
      <w:r w:rsidRPr="002B0A9A">
        <w:t>dzień roboczy po wyznaczonym terminie na usunięcie usterek, chyba że Strony</w:t>
      </w:r>
      <w:r w:rsidR="008737F0" w:rsidRPr="002B0A9A">
        <w:t xml:space="preserve"> </w:t>
      </w:r>
      <w:r w:rsidRPr="002B0A9A">
        <w:t>postanowią o wcześniejszym terminie.</w:t>
      </w:r>
    </w:p>
    <w:p w14:paraId="66C0384B" w14:textId="5DED7346" w:rsidR="0032697C" w:rsidRPr="002B0A9A" w:rsidRDefault="0032697C" w:rsidP="00EE5F2E">
      <w:pPr>
        <w:pStyle w:val="1Punkty"/>
        <w:ind w:left="567" w:hanging="567"/>
        <w:jc w:val="both"/>
      </w:pPr>
      <w:r w:rsidRPr="002B0A9A">
        <w:t xml:space="preserve">Wykonawca nie może odmówić usunięcia wad i usterek stwierdzonych podczas odbiorów lub ujawnionych w okresie gwarancji bez względu na wysokość związanych z tym kosztów. </w:t>
      </w:r>
    </w:p>
    <w:p w14:paraId="59F8F0CD" w14:textId="431FD9A7" w:rsidR="00F22B02" w:rsidRPr="002B0A9A" w:rsidRDefault="00B9368E" w:rsidP="00EE5F2E">
      <w:pPr>
        <w:pStyle w:val="1Punkty"/>
        <w:ind w:left="567" w:hanging="567"/>
        <w:jc w:val="both"/>
      </w:pPr>
      <w:r w:rsidRPr="002B0A9A">
        <w:t xml:space="preserve">W przypadku nieusunięcia usterek w terminie określonym w </w:t>
      </w:r>
      <w:r w:rsidR="00395851" w:rsidRPr="002B0A9A">
        <w:t>ust. 2</w:t>
      </w:r>
      <w:r w:rsidR="00EE5F2E">
        <w:t>4</w:t>
      </w:r>
      <w:r w:rsidRPr="002B0A9A">
        <w:t>, Wykonawca</w:t>
      </w:r>
      <w:r w:rsidR="008737F0" w:rsidRPr="002B0A9A">
        <w:t xml:space="preserve"> </w:t>
      </w:r>
      <w:r w:rsidRPr="002B0A9A">
        <w:t xml:space="preserve">zobowiązany jest do zawiadomienia </w:t>
      </w:r>
      <w:r w:rsidR="00BB5DB8">
        <w:t>za pośrednictwem poczty elektronicznej e-mail</w:t>
      </w:r>
      <w:r w:rsidRPr="002B0A9A">
        <w:t xml:space="preserve"> </w:t>
      </w:r>
      <w:r w:rsidRPr="002B0A9A">
        <w:lastRenderedPageBreak/>
        <w:t>Zamawiającego o ich usunięciu</w:t>
      </w:r>
      <w:r w:rsidR="008737F0" w:rsidRPr="002B0A9A">
        <w:t xml:space="preserve"> </w:t>
      </w:r>
      <w:r w:rsidRPr="002B0A9A">
        <w:t>oraz do żądania wyznaczenia terminu odbioru robót uznanych wcześniej jako</w:t>
      </w:r>
      <w:r w:rsidR="008737F0" w:rsidRPr="002B0A9A">
        <w:t xml:space="preserve"> </w:t>
      </w:r>
      <w:r w:rsidRPr="002B0A9A">
        <w:t>wadliwe. W takim przypadku stosuje się odpowiednio postanowienia niniejszego</w:t>
      </w:r>
      <w:r w:rsidR="008737F0" w:rsidRPr="002B0A9A">
        <w:t xml:space="preserve"> </w:t>
      </w:r>
      <w:r w:rsidRPr="002B0A9A">
        <w:t>§2.</w:t>
      </w:r>
    </w:p>
    <w:p w14:paraId="5450574B" w14:textId="2931CA4A" w:rsidR="00942CDD" w:rsidRPr="002B0A9A" w:rsidRDefault="00942CDD" w:rsidP="00EE5F2E">
      <w:pPr>
        <w:pStyle w:val="1Punkty"/>
        <w:numPr>
          <w:ilvl w:val="0"/>
          <w:numId w:val="0"/>
        </w:numPr>
        <w:ind w:left="567" w:hanging="567"/>
        <w:jc w:val="both"/>
      </w:pPr>
    </w:p>
    <w:p w14:paraId="39915526" w14:textId="72CE8845" w:rsidR="00942CDD" w:rsidRPr="002B0A9A" w:rsidRDefault="00942CDD">
      <w:pPr>
        <w:pStyle w:val="Nagwek1"/>
        <w:numPr>
          <w:ilvl w:val="0"/>
          <w:numId w:val="14"/>
        </w:numPr>
        <w:spacing w:line="276" w:lineRule="auto"/>
      </w:pPr>
      <w:r w:rsidRPr="002B0A9A">
        <w:t>§3 Wynagrodzenie</w:t>
      </w:r>
    </w:p>
    <w:p w14:paraId="26AC941F" w14:textId="621D43E2" w:rsidR="00942CDD" w:rsidRPr="002B0A9A" w:rsidRDefault="00942CDD">
      <w:pPr>
        <w:pStyle w:val="1Punkty"/>
        <w:numPr>
          <w:ilvl w:val="0"/>
          <w:numId w:val="15"/>
        </w:numPr>
        <w:ind w:left="567" w:hanging="567"/>
        <w:jc w:val="both"/>
      </w:pPr>
      <w:r w:rsidRPr="002B0A9A">
        <w:t xml:space="preserve">Za wykonanie </w:t>
      </w:r>
      <w:r w:rsidR="00017A0A">
        <w:t>p</w:t>
      </w:r>
      <w:r w:rsidRPr="002B0A9A">
        <w:t xml:space="preserve">rzedmiotu </w:t>
      </w:r>
      <w:r w:rsidR="00017A0A">
        <w:t>u</w:t>
      </w:r>
      <w:r w:rsidRPr="002B0A9A">
        <w:t xml:space="preserve">mowy, Wykonawca otrzyma wynagrodzenie w wysokości ceny ofertowej brutto: </w:t>
      </w:r>
      <w:r w:rsidR="005529C4" w:rsidRPr="002B0A9A">
        <w:rPr>
          <w:highlight w:val="yellow"/>
        </w:rPr>
        <w:t>…</w:t>
      </w:r>
      <w:r w:rsidRPr="002B0A9A">
        <w:t xml:space="preserve"> zł ( netto: </w:t>
      </w:r>
      <w:r w:rsidRPr="002B0A9A">
        <w:rPr>
          <w:highlight w:val="yellow"/>
        </w:rPr>
        <w:t>…</w:t>
      </w:r>
      <w:r w:rsidRPr="002B0A9A">
        <w:t xml:space="preserve"> zł; wartość podatku VAT: </w:t>
      </w:r>
      <w:r w:rsidRPr="002B0A9A">
        <w:rPr>
          <w:highlight w:val="yellow"/>
        </w:rPr>
        <w:t>…</w:t>
      </w:r>
      <w:r w:rsidRPr="002B0A9A">
        <w:t xml:space="preserve"> zł).</w:t>
      </w:r>
    </w:p>
    <w:p w14:paraId="7AC14D6D" w14:textId="7615F3D9" w:rsidR="00942CDD" w:rsidRPr="002B0A9A" w:rsidRDefault="00942CDD">
      <w:pPr>
        <w:pStyle w:val="1Punkty"/>
        <w:numPr>
          <w:ilvl w:val="0"/>
          <w:numId w:val="15"/>
        </w:numPr>
        <w:ind w:left="567" w:hanging="567"/>
        <w:jc w:val="both"/>
      </w:pPr>
      <w:r w:rsidRPr="002B0A9A">
        <w:t>Kwota wynagrodzenia brutto, o której mowa w ust. 1 stanowi „wartość przedmiotu umowy".</w:t>
      </w:r>
    </w:p>
    <w:p w14:paraId="4338CC7C" w14:textId="2717625D" w:rsidR="00942CDD" w:rsidRPr="002B0A9A" w:rsidRDefault="00942CDD">
      <w:pPr>
        <w:pStyle w:val="1Punkty"/>
        <w:numPr>
          <w:ilvl w:val="0"/>
          <w:numId w:val="15"/>
        </w:numPr>
        <w:ind w:left="567" w:hanging="567"/>
        <w:jc w:val="both"/>
      </w:pPr>
      <w:r w:rsidRPr="002B0A9A">
        <w:t xml:space="preserve">Wartość przedmiotu umowy uwzględnia realizację 100% prac wycenionych w kosztorysie ofertowym, bez uwzględnienia możliwości 10% zmniejszenia ilości prac; 30% zwiększenia ilości prac w ramach prawa opcji. </w:t>
      </w:r>
    </w:p>
    <w:p w14:paraId="64C45923" w14:textId="0067ADAF" w:rsidR="00942CDD" w:rsidRPr="002B0A9A" w:rsidRDefault="00942CDD" w:rsidP="002B0A9A">
      <w:pPr>
        <w:pStyle w:val="1Punkty"/>
        <w:ind w:left="567" w:hanging="567"/>
        <w:jc w:val="both"/>
      </w:pPr>
      <w:r w:rsidRPr="002B0A9A">
        <w:t>Wynagrodzenie, określone w ust. 1 zawiera wszelkie koszty związane z realizacją Przedmiotu umowy.</w:t>
      </w:r>
    </w:p>
    <w:p w14:paraId="200EB99E" w14:textId="33E27D8F" w:rsidR="00942CDD" w:rsidRPr="002B0A9A" w:rsidRDefault="00942CDD" w:rsidP="002B0A9A">
      <w:pPr>
        <w:pStyle w:val="1Punkty"/>
        <w:ind w:left="567" w:hanging="567"/>
        <w:jc w:val="both"/>
      </w:pPr>
      <w:r w:rsidRPr="002B0A9A">
        <w:t xml:space="preserve">Rozliczenie robót, objętych niniejszą umową </w:t>
      </w:r>
      <w:r w:rsidR="00DA28C5" w:rsidRPr="002B0A9A">
        <w:t>może odbywać</w:t>
      </w:r>
      <w:r w:rsidRPr="002B0A9A">
        <w:t xml:space="preserve"> się:</w:t>
      </w:r>
    </w:p>
    <w:p w14:paraId="4FAF55C4" w14:textId="77777777" w:rsidR="00DA28C5" w:rsidRPr="002B0A9A" w:rsidRDefault="00942CDD">
      <w:pPr>
        <w:pStyle w:val="1Punkty0"/>
        <w:numPr>
          <w:ilvl w:val="0"/>
          <w:numId w:val="16"/>
        </w:numPr>
        <w:ind w:left="1134" w:hanging="567"/>
      </w:pPr>
      <w:r w:rsidRPr="002B0A9A">
        <w:t>fakturami częściowymi, wystawionymi za zakończone i odebrane (odbiory częściowe) etapy robót</w:t>
      </w:r>
      <w:r w:rsidR="00DA28C5" w:rsidRPr="002B0A9A">
        <w:t xml:space="preserve"> w ramach jednego lub kilku zleceń</w:t>
      </w:r>
      <w:r w:rsidRPr="002B0A9A">
        <w:t>,</w:t>
      </w:r>
    </w:p>
    <w:p w14:paraId="6E6D882F" w14:textId="3767F9DA" w:rsidR="00942CDD" w:rsidRPr="002B0A9A" w:rsidRDefault="00942CDD">
      <w:pPr>
        <w:pStyle w:val="1Punkty0"/>
        <w:numPr>
          <w:ilvl w:val="0"/>
          <w:numId w:val="16"/>
        </w:numPr>
        <w:ind w:left="1134" w:hanging="567"/>
      </w:pPr>
      <w:r w:rsidRPr="002B0A9A">
        <w:t xml:space="preserve">jedną fakturą obejmującą cały </w:t>
      </w:r>
      <w:r w:rsidR="00DA28C5" w:rsidRPr="002B0A9A">
        <w:t>p</w:t>
      </w:r>
      <w:r w:rsidRPr="002B0A9A">
        <w:t xml:space="preserve">rzedmiot </w:t>
      </w:r>
      <w:r w:rsidR="00DA28C5" w:rsidRPr="002B0A9A">
        <w:t>u</w:t>
      </w:r>
      <w:r w:rsidRPr="002B0A9A">
        <w:t xml:space="preserve">mowy po dokonaniu odbioru końcowego robót. </w:t>
      </w:r>
    </w:p>
    <w:p w14:paraId="7121E24D" w14:textId="16F687EF" w:rsidR="00942CDD" w:rsidRPr="002B0A9A" w:rsidRDefault="00942CDD" w:rsidP="00EE5F2E">
      <w:pPr>
        <w:pStyle w:val="1Punkty"/>
        <w:ind w:left="567" w:hanging="567"/>
        <w:jc w:val="both"/>
      </w:pPr>
      <w:r w:rsidRPr="002B0A9A">
        <w:t xml:space="preserve">Termin płatności faktur wynosi do 14 dni od daty otrzymania przez Zamawiającego prawidłowo wystawionej faktury </w:t>
      </w:r>
      <w:r w:rsidR="00DA28C5" w:rsidRPr="002B0A9A">
        <w:t>ze wskazaniem w treści faktury: numeru umowy; numeru zlecenia oraz numeru konta bankowego Wykonawcy na które przelane zostanie wynagrodzenie.</w:t>
      </w:r>
    </w:p>
    <w:p w14:paraId="07DC3CFE" w14:textId="37EDC5B1" w:rsidR="005529C4" w:rsidRPr="002B0A9A" w:rsidRDefault="00DA28C5">
      <w:pPr>
        <w:pStyle w:val="1Punkty"/>
        <w:numPr>
          <w:ilvl w:val="0"/>
          <w:numId w:val="7"/>
        </w:numPr>
        <w:ind w:left="567" w:hanging="567"/>
        <w:jc w:val="both"/>
      </w:pPr>
      <w:r w:rsidRPr="002B0A9A">
        <w:t xml:space="preserve">Zamawiający preferuje doręczenie faktur za pośrednictwem poczty elektronicznej e-mail na adres: </w:t>
      </w:r>
      <w:hyperlink r:id="rId11" w:history="1">
        <w:r w:rsidRPr="002B0A9A">
          <w:rPr>
            <w:rStyle w:val="Hipercze"/>
          </w:rPr>
          <w:t>proszkow@katowice.lasy,gov.pl</w:t>
        </w:r>
      </w:hyperlink>
      <w:r w:rsidRPr="002B0A9A">
        <w:t xml:space="preserve">. </w:t>
      </w:r>
      <w:r w:rsidR="005529C4" w:rsidRPr="002B0A9A">
        <w:t xml:space="preserve">W przypadku wystawienia faktury papierowo w formie pisemnej, Wykonawca może dostarczyć elektroniczną kopię (skan) faktury pod warunkiem zapewnienia jej czytelności i integralności. </w:t>
      </w:r>
    </w:p>
    <w:p w14:paraId="3BF3927E" w14:textId="1150DDF2" w:rsidR="00942CDD" w:rsidRPr="002B0A9A" w:rsidRDefault="00942CDD" w:rsidP="002B0A9A">
      <w:pPr>
        <w:pStyle w:val="1Punkty"/>
        <w:ind w:left="567" w:hanging="567"/>
        <w:jc w:val="both"/>
      </w:pPr>
      <w:r w:rsidRPr="002B0A9A">
        <w:t xml:space="preserve">Wykonawca jest zobowiązany dołączyć do przedłożonych faktur potwierdzenie dokonania przelewu wynagrodzenia podwykonawcom oraz oświadczenie Wykonawcy oraz podwykonawców o tym, że wszelkie wzajemne zobowiązania finansowe związane z wykonanymi robotami dotyczącymi przedmiotu zamówienia zostały uregulowane. </w:t>
      </w:r>
    </w:p>
    <w:p w14:paraId="211C4B79" w14:textId="77777777" w:rsidR="0075176E" w:rsidRPr="002B0A9A" w:rsidRDefault="00942CDD" w:rsidP="00EE5F2E">
      <w:pPr>
        <w:pStyle w:val="1Punkty"/>
        <w:ind w:left="567" w:hanging="567"/>
        <w:jc w:val="both"/>
      </w:pPr>
      <w:r w:rsidRPr="002B0A9A">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5529C4" w:rsidRPr="002B0A9A">
        <w:t xml:space="preserve">. </w:t>
      </w:r>
      <w:r w:rsidR="0075176E" w:rsidRPr="002B0A9A">
        <w:t xml:space="preserve">Ustrukturyzowaną fakturę elektroniczną należy wysyłać na następujący adres Zamawiającego na PEF: NIP 754-000-54-76. Szczegółowe informacje dotyczące PEF dostępne są w serwisach rządowych pod adresami:  </w:t>
      </w:r>
      <w:hyperlink r:id="rId12" w:history="1">
        <w:r w:rsidR="0075176E" w:rsidRPr="002B0A9A">
          <w:rPr>
            <w:rStyle w:val="Hipercze"/>
          </w:rPr>
          <w:t>https://www.gov.pl/web/rozwoj-technologia/platforma-elektronicznego-fakturowania-dla-sfery-finansow-publicznych</w:t>
        </w:r>
      </w:hyperlink>
      <w:r w:rsidR="0075176E" w:rsidRPr="002B0A9A">
        <w:t xml:space="preserve">; </w:t>
      </w:r>
      <w:hyperlink r:id="rId13" w:history="1">
        <w:r w:rsidR="0075176E" w:rsidRPr="002B0A9A">
          <w:rPr>
            <w:rStyle w:val="Hipercze"/>
          </w:rPr>
          <w:t>https://efaktura.gov.pl</w:t>
        </w:r>
      </w:hyperlink>
      <w:r w:rsidR="0075176E" w:rsidRPr="002B0A9A">
        <w:t xml:space="preserve">. </w:t>
      </w:r>
    </w:p>
    <w:p w14:paraId="0C042E9B" w14:textId="375A5FDC" w:rsidR="00942CDD" w:rsidRPr="002B0A9A" w:rsidRDefault="00942CDD">
      <w:pPr>
        <w:pStyle w:val="1Punkty"/>
        <w:numPr>
          <w:ilvl w:val="0"/>
          <w:numId w:val="7"/>
        </w:numPr>
        <w:ind w:left="567" w:hanging="567"/>
        <w:jc w:val="both"/>
      </w:pPr>
      <w:r w:rsidRPr="002B0A9A">
        <w:t>Podatek VAT naliczony zostanie w wysokości obowiązującej w dniu wystawienia faktury.</w:t>
      </w:r>
    </w:p>
    <w:p w14:paraId="177CA8BB" w14:textId="3BE0211D" w:rsidR="00942CDD" w:rsidRPr="002B0A9A" w:rsidRDefault="00942CDD" w:rsidP="002B0A9A">
      <w:pPr>
        <w:pStyle w:val="1Punkty"/>
        <w:ind w:left="567" w:hanging="567"/>
        <w:jc w:val="both"/>
      </w:pPr>
      <w:r w:rsidRPr="002B0A9A">
        <w:t xml:space="preserve">Wykonawca nie może bez uprzedniej zgody Zamawiającego wyrażonej na piśmie pod rygorem nieważności, przenieść na osobę trzecią jakiejkolwiek wierzytelności wynikającej z </w:t>
      </w:r>
      <w:r w:rsidR="00EE5F2E">
        <w:t>u</w:t>
      </w:r>
      <w:r w:rsidRPr="002B0A9A">
        <w:t>mowy.</w:t>
      </w:r>
    </w:p>
    <w:p w14:paraId="2461DF28" w14:textId="2D02A2A6" w:rsidR="00942CDD" w:rsidRPr="002B0A9A" w:rsidRDefault="00942CDD" w:rsidP="002B0A9A">
      <w:pPr>
        <w:pStyle w:val="1Punkty"/>
        <w:ind w:left="567" w:hanging="567"/>
        <w:jc w:val="both"/>
      </w:pPr>
      <w:r w:rsidRPr="002B0A9A">
        <w:t>Wykonawca przy realizacji Umowy zobowiązuje posługiwać się rachunkiem rozliczeniowym o którym mowa w art. 49 ust. 1 pkt 1 ustawy z dnia 29 sierpnia 1997 r. Prawo Bankowe zawartym w wykazie podmiotów, o którym mowa w art. 96b ust. 1 ustawy z dnia 11 marca 2004 r. o podatku od towarów i usług</w:t>
      </w:r>
      <w:r w:rsidR="0075176E" w:rsidRPr="002B0A9A">
        <w:t>.</w:t>
      </w:r>
    </w:p>
    <w:p w14:paraId="59BAD779" w14:textId="10612160" w:rsidR="00942CDD" w:rsidRPr="002B0A9A" w:rsidRDefault="00942CDD" w:rsidP="002B0A9A">
      <w:pPr>
        <w:pStyle w:val="1Punkty"/>
        <w:ind w:left="567" w:hanging="567"/>
        <w:jc w:val="both"/>
      </w:pPr>
      <w:r w:rsidRPr="002B0A9A">
        <w:lastRenderedPageBreak/>
        <w:t>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przez niego prac. Dokonanie zapłaty na rachunek bankowy upoważnionego członka konsorcjum zwalnia Zamawiającego z odpowiedzialności w stosunku do wszystkich członków konsorcjum.</w:t>
      </w:r>
    </w:p>
    <w:p w14:paraId="6FE923E8" w14:textId="1BBC9127" w:rsidR="00942CDD" w:rsidRPr="002B0A9A" w:rsidRDefault="00942CDD" w:rsidP="002B0A9A">
      <w:pPr>
        <w:pStyle w:val="1Punkty"/>
        <w:ind w:left="567" w:hanging="567"/>
        <w:jc w:val="both"/>
      </w:pPr>
      <w:r w:rsidRPr="002B0A9A">
        <w:t xml:space="preserve">W razie uchylenia się od obowiązku zapłaty należnego wynagrodzenia przez Wykonawcę lub podwykonawcę, Zamawiający dokona bezpośredniej zapłaty wymagalnego wynagrodzenia podwykonawcy lub dalszemu podwykonawcy w terminie 30 dni od dnia końcowego odbioru robót, których dotyczy nieuregulowana należność. </w:t>
      </w:r>
    </w:p>
    <w:p w14:paraId="5E136B26" w14:textId="0F5E19A1" w:rsidR="00942CDD" w:rsidRPr="002B0A9A" w:rsidRDefault="00942CDD" w:rsidP="002B0A9A">
      <w:pPr>
        <w:pStyle w:val="1Punkty"/>
        <w:ind w:left="567" w:hanging="567"/>
        <w:jc w:val="both"/>
      </w:pPr>
      <w:r w:rsidRPr="002B0A9A">
        <w:t xml:space="preserve">Wykonawca jest zobowiązany do zwrotu Zamawiającemu kwoty wynagrodzenia zapłaconego podwykonawcy przez Zamawiającego. </w:t>
      </w:r>
    </w:p>
    <w:p w14:paraId="334F751A" w14:textId="7769DD2B" w:rsidR="00942CDD" w:rsidRPr="002B0A9A" w:rsidRDefault="00942CDD">
      <w:pPr>
        <w:pStyle w:val="1Punkty"/>
        <w:numPr>
          <w:ilvl w:val="0"/>
          <w:numId w:val="7"/>
        </w:numPr>
        <w:ind w:left="567" w:hanging="567"/>
        <w:jc w:val="both"/>
      </w:pPr>
      <w:r w:rsidRPr="002B0A9A">
        <w:t xml:space="preserve">Strony ustalają, iż Zamawiający może potrącić z wynagrodzenia wszelkie należności pieniężne należne od Wykonawcy na podstawie </w:t>
      </w:r>
      <w:r w:rsidR="009706D7">
        <w:t>u</w:t>
      </w:r>
      <w:r w:rsidRPr="002B0A9A">
        <w:t xml:space="preserve">mowy, w tym w szczególności kary umowne, odszkodowania z tytułu nienależytego wykonania </w:t>
      </w:r>
      <w:r w:rsidR="009706D7">
        <w:t>p</w:t>
      </w:r>
      <w:r w:rsidRPr="002B0A9A">
        <w:t xml:space="preserve">rzedmiotu </w:t>
      </w:r>
      <w:r w:rsidR="009706D7">
        <w:t>u</w:t>
      </w:r>
      <w:r w:rsidRPr="002B0A9A">
        <w:t xml:space="preserve">mowy, w tym odszkodowania za szkody przewyższające wysokość zastrzeżonych kar umownych, koszty ubezpieczenia Wykonawcy i koszty poniesione przez Zamawiającego w związku z </w:t>
      </w:r>
      <w:r w:rsidR="009706D7">
        <w:t>w</w:t>
      </w:r>
      <w:r w:rsidRPr="002B0A9A">
        <w:t xml:space="preserve">ykonaniem </w:t>
      </w:r>
      <w:r w:rsidR="009706D7">
        <w:t>z</w:t>
      </w:r>
      <w:r w:rsidRPr="002B0A9A">
        <w:t>astępczym. Zamawiający jest uprawniony również do potrącenia z wynagrodzenia Wykonawcy kwoty wynagrodzenia zapłaconego podwykonawcy w myśl ust. 1</w:t>
      </w:r>
      <w:r w:rsidR="0075176E" w:rsidRPr="002B0A9A">
        <w:t>4</w:t>
      </w:r>
      <w:r w:rsidRPr="002B0A9A">
        <w:t>. Potrącenie umowne, o którym mowa w zdaniach poprzednich nie ogranicza w żaden sposób praw Zamawiającego do potrącenia ustawowego.</w:t>
      </w:r>
    </w:p>
    <w:p w14:paraId="27BB9FAE" w14:textId="43298FBB" w:rsidR="00942CDD" w:rsidRPr="002B0A9A" w:rsidRDefault="00942CDD" w:rsidP="002B0A9A">
      <w:pPr>
        <w:pStyle w:val="1Punkty"/>
        <w:numPr>
          <w:ilvl w:val="0"/>
          <w:numId w:val="0"/>
        </w:numPr>
        <w:ind w:left="567" w:hanging="567"/>
        <w:jc w:val="both"/>
      </w:pPr>
    </w:p>
    <w:p w14:paraId="1E1690A7" w14:textId="600F3886" w:rsidR="0075176E" w:rsidRPr="002B0A9A" w:rsidRDefault="0075176E" w:rsidP="002B0A9A">
      <w:pPr>
        <w:pStyle w:val="Nagwek1"/>
        <w:spacing w:line="276" w:lineRule="auto"/>
      </w:pPr>
      <w:r w:rsidRPr="002B0A9A">
        <w:t>§4 Obowiązki Stron</w:t>
      </w:r>
    </w:p>
    <w:p w14:paraId="62B81B4D" w14:textId="3FE06254" w:rsidR="0075176E" w:rsidRPr="002B0A9A" w:rsidRDefault="0075176E">
      <w:pPr>
        <w:pStyle w:val="1Punkty"/>
        <w:numPr>
          <w:ilvl w:val="0"/>
          <w:numId w:val="17"/>
        </w:numPr>
        <w:ind w:left="567" w:hanging="567"/>
        <w:jc w:val="both"/>
      </w:pPr>
      <w:r w:rsidRPr="002B0A9A">
        <w:t xml:space="preserve">W ramach zawartej </w:t>
      </w:r>
      <w:r w:rsidR="00BB5DB8">
        <w:t>u</w:t>
      </w:r>
      <w:r w:rsidRPr="002B0A9A">
        <w:t>mowy Zamawiający zobowiązany jest:</w:t>
      </w:r>
    </w:p>
    <w:p w14:paraId="0C41422B" w14:textId="26628389" w:rsidR="0075176E" w:rsidRPr="002B0A9A" w:rsidRDefault="0075176E">
      <w:pPr>
        <w:pStyle w:val="1Punkty0"/>
        <w:numPr>
          <w:ilvl w:val="0"/>
          <w:numId w:val="18"/>
        </w:numPr>
        <w:ind w:left="1134" w:hanging="567"/>
      </w:pPr>
      <w:r w:rsidRPr="002B0A9A">
        <w:t xml:space="preserve">do przekazania </w:t>
      </w:r>
      <w:r w:rsidR="00BB5DB8">
        <w:t>W</w:t>
      </w:r>
      <w:r w:rsidRPr="002B0A9A">
        <w:t>ykonawcy:</w:t>
      </w:r>
    </w:p>
    <w:p w14:paraId="2CEC2C18" w14:textId="084B0FFA" w:rsidR="0075176E" w:rsidRPr="002B0A9A" w:rsidRDefault="0075176E">
      <w:pPr>
        <w:pStyle w:val="1Punkty0"/>
        <w:numPr>
          <w:ilvl w:val="0"/>
          <w:numId w:val="19"/>
        </w:numPr>
        <w:ind w:left="1701" w:hanging="567"/>
      </w:pPr>
      <w:r w:rsidRPr="002B0A9A">
        <w:t>zleceń,</w:t>
      </w:r>
    </w:p>
    <w:p w14:paraId="7CCCB919" w14:textId="6BE78BD4" w:rsidR="0075176E" w:rsidRPr="002B0A9A" w:rsidRDefault="0075176E">
      <w:pPr>
        <w:pStyle w:val="1Punkty0"/>
        <w:numPr>
          <w:ilvl w:val="0"/>
          <w:numId w:val="19"/>
        </w:numPr>
        <w:ind w:left="1701" w:hanging="567"/>
      </w:pPr>
      <w:r w:rsidRPr="002B0A9A">
        <w:t>terenu robót,</w:t>
      </w:r>
    </w:p>
    <w:p w14:paraId="442A5A80" w14:textId="77777777" w:rsidR="0075176E" w:rsidRPr="002B0A9A" w:rsidRDefault="0075176E">
      <w:pPr>
        <w:pStyle w:val="1Punkty0"/>
        <w:numPr>
          <w:ilvl w:val="0"/>
          <w:numId w:val="19"/>
        </w:numPr>
        <w:ind w:left="1701" w:hanging="567"/>
      </w:pPr>
      <w:r w:rsidRPr="002B0A9A">
        <w:t>dokumentacji zamówienia (dostępnej na stronie prowadzonego postępowania).</w:t>
      </w:r>
    </w:p>
    <w:p w14:paraId="64068845" w14:textId="686A615E" w:rsidR="0075176E" w:rsidRPr="002B0A9A" w:rsidRDefault="0075176E">
      <w:pPr>
        <w:pStyle w:val="1Punkty0"/>
        <w:numPr>
          <w:ilvl w:val="0"/>
          <w:numId w:val="20"/>
        </w:numPr>
        <w:ind w:left="1134" w:hanging="567"/>
      </w:pPr>
      <w:r w:rsidRPr="002B0A9A">
        <w:t xml:space="preserve">współpracować z Wykonawcą w celu sprawnego i rzetelnego wykonania </w:t>
      </w:r>
      <w:r w:rsidR="009706D7">
        <w:t>p</w:t>
      </w:r>
      <w:r w:rsidRPr="002B0A9A">
        <w:t xml:space="preserve">rzedmiotu </w:t>
      </w:r>
      <w:r w:rsidR="009706D7">
        <w:t>u</w:t>
      </w:r>
      <w:r w:rsidRPr="002B0A9A">
        <w:t>mowy;</w:t>
      </w:r>
    </w:p>
    <w:p w14:paraId="4239A9C0" w14:textId="014207AB" w:rsidR="0075176E" w:rsidRPr="002B0A9A" w:rsidRDefault="0075176E">
      <w:pPr>
        <w:pStyle w:val="1Punkty0"/>
        <w:numPr>
          <w:ilvl w:val="0"/>
          <w:numId w:val="20"/>
        </w:numPr>
        <w:ind w:left="1134" w:hanging="567"/>
      </w:pPr>
      <w:r w:rsidRPr="002B0A9A">
        <w:t xml:space="preserve">informować Wykonawcę o istotnych sprawach mogących mieć wpływ na realizację </w:t>
      </w:r>
      <w:r w:rsidR="009706D7">
        <w:t>p</w:t>
      </w:r>
      <w:r w:rsidRPr="002B0A9A">
        <w:t xml:space="preserve">rzedmiotu </w:t>
      </w:r>
      <w:r w:rsidR="009706D7">
        <w:t>u</w:t>
      </w:r>
      <w:r w:rsidRPr="002B0A9A">
        <w:t>mowy, w tym w szczególności o planowanym zmniejszeniu lub zwiększeniu zakresu robót</w:t>
      </w:r>
      <w:r w:rsidR="00BB5DB8">
        <w:t xml:space="preserve"> – opcja</w:t>
      </w:r>
      <w:r w:rsidRPr="002B0A9A">
        <w:t>;</w:t>
      </w:r>
    </w:p>
    <w:p w14:paraId="3497EC5B" w14:textId="47402601" w:rsidR="0075176E" w:rsidRPr="002B0A9A" w:rsidRDefault="0075176E">
      <w:pPr>
        <w:pStyle w:val="1Punkty0"/>
        <w:numPr>
          <w:ilvl w:val="0"/>
          <w:numId w:val="20"/>
        </w:numPr>
        <w:ind w:left="1134" w:hanging="567"/>
      </w:pPr>
      <w:r w:rsidRPr="002B0A9A">
        <w:t xml:space="preserve">dokonywać zapłaty należnego Wykonawcy wynagrodzenia, w terminach i na warunkach określonych w </w:t>
      </w:r>
      <w:r w:rsidR="009706D7">
        <w:t>u</w:t>
      </w:r>
      <w:r w:rsidRPr="002B0A9A">
        <w:t>mowie;</w:t>
      </w:r>
    </w:p>
    <w:p w14:paraId="601B8BD3" w14:textId="77777777" w:rsidR="0075176E" w:rsidRPr="002B0A9A" w:rsidRDefault="0075176E" w:rsidP="009706D7">
      <w:pPr>
        <w:pStyle w:val="1Punkty"/>
        <w:ind w:left="567" w:hanging="567"/>
        <w:jc w:val="both"/>
      </w:pPr>
      <w:r w:rsidRPr="002B0A9A">
        <w:t>Zamawiającemu przysługuje prawo wyrywkowego sprawdzenia ilości kruszywa przewożonego z wykazaną ilością na dokumencie „Wz”, poprzez kierowanie samochodów dowożących kruszywo celem zważenia na koszt Wykonawcy.</w:t>
      </w:r>
    </w:p>
    <w:p w14:paraId="157E8121" w14:textId="77777777" w:rsidR="0075176E" w:rsidRPr="002B0A9A" w:rsidRDefault="0075176E" w:rsidP="009706D7">
      <w:pPr>
        <w:pStyle w:val="1Punkty"/>
        <w:numPr>
          <w:ilvl w:val="0"/>
          <w:numId w:val="0"/>
        </w:numPr>
        <w:ind w:left="567" w:hanging="567"/>
        <w:jc w:val="both"/>
      </w:pPr>
    </w:p>
    <w:p w14:paraId="1A4538F5" w14:textId="07E86B42" w:rsidR="0075176E" w:rsidRPr="002B0A9A" w:rsidRDefault="0075176E" w:rsidP="009706D7">
      <w:pPr>
        <w:pStyle w:val="1Punkty"/>
        <w:ind w:left="567" w:hanging="567"/>
        <w:jc w:val="both"/>
      </w:pPr>
      <w:r w:rsidRPr="002B0A9A">
        <w:t xml:space="preserve">Wykonawca zobowiązany jest do wykonywania </w:t>
      </w:r>
      <w:r w:rsidR="00BB5DB8">
        <w:t>p</w:t>
      </w:r>
      <w:r w:rsidRPr="002B0A9A">
        <w:t xml:space="preserve">rzedmiotu </w:t>
      </w:r>
      <w:r w:rsidR="00BB5DB8">
        <w:t>u</w:t>
      </w:r>
      <w:r w:rsidRPr="002B0A9A">
        <w:t>mowy wykorzystując techniki oraz technologie gwarantujące minimalizację strat i zanieczyszczeń w środowisku naturalnym.</w:t>
      </w:r>
    </w:p>
    <w:p w14:paraId="77461439" w14:textId="77C13DF7" w:rsidR="0075176E" w:rsidRPr="002B0A9A" w:rsidRDefault="0075176E">
      <w:pPr>
        <w:pStyle w:val="1Punkty"/>
        <w:numPr>
          <w:ilvl w:val="0"/>
          <w:numId w:val="7"/>
        </w:numPr>
        <w:ind w:left="567" w:hanging="567"/>
        <w:jc w:val="both"/>
      </w:pPr>
      <w:r w:rsidRPr="002B0A9A">
        <w:t>Wykonawca zobowiązany jest do zapewnienia wszystkich niezbędnych materiałów i urządzeń do wykonania przedmiotu umowy.</w:t>
      </w:r>
    </w:p>
    <w:p w14:paraId="5682D919" w14:textId="1885DB77" w:rsidR="0075176E" w:rsidRPr="002B0A9A" w:rsidRDefault="0075176E" w:rsidP="002B0A9A">
      <w:pPr>
        <w:pStyle w:val="1Punkty"/>
        <w:ind w:left="567" w:hanging="567"/>
        <w:jc w:val="both"/>
      </w:pPr>
      <w:r w:rsidRPr="002B0A9A">
        <w:t xml:space="preserve">Wykonawca gwarantuje, że urządzenia techniczne, wykorzystywane przez Wykonawcę oraz jego podwykonawców do realizacji </w:t>
      </w:r>
      <w:r w:rsidR="00BB5DB8">
        <w:t>p</w:t>
      </w:r>
      <w:r w:rsidRPr="002B0A9A">
        <w:t xml:space="preserve">rzedmiotu </w:t>
      </w:r>
      <w:r w:rsidR="00BB5DB8">
        <w:t>u</w:t>
      </w:r>
      <w:r w:rsidRPr="002B0A9A">
        <w:t>mowy będą:</w:t>
      </w:r>
    </w:p>
    <w:p w14:paraId="6A7F027C" w14:textId="77777777" w:rsidR="000F5CAA" w:rsidRPr="002B0A9A" w:rsidRDefault="0075176E">
      <w:pPr>
        <w:pStyle w:val="1Punkty"/>
        <w:numPr>
          <w:ilvl w:val="0"/>
          <w:numId w:val="21"/>
        </w:numPr>
        <w:ind w:left="1134" w:hanging="567"/>
        <w:jc w:val="both"/>
      </w:pPr>
      <w:r w:rsidRPr="002B0A9A">
        <w:lastRenderedPageBreak/>
        <w:t>spełniać, przez cały okres ich użytkowania, minimalne wymagania dotyczące bezpieczeństwa i higieny pracy w zakresie użytkowania maszyn przez pracowników podczas pracy określone w przepisach wykonawczych do Kodeksu Pracy;</w:t>
      </w:r>
    </w:p>
    <w:p w14:paraId="46D0AA02" w14:textId="77777777" w:rsidR="000F5CAA" w:rsidRPr="002B0A9A" w:rsidRDefault="0075176E">
      <w:pPr>
        <w:pStyle w:val="1Punkty"/>
        <w:numPr>
          <w:ilvl w:val="0"/>
          <w:numId w:val="21"/>
        </w:numPr>
        <w:ind w:left="1134" w:hanging="567"/>
        <w:jc w:val="both"/>
      </w:pPr>
      <w:r w:rsidRPr="002B0A9A">
        <w:t>utrzymywane w stanie sprawności technicznej i czystości zapewniającej użytkowanie ich bez szkody dla bezpieczeństwa i zdrowia osób je eksploatujących oraz środowiska przyrodniczego, w którym realizowane są prace;</w:t>
      </w:r>
    </w:p>
    <w:p w14:paraId="5D3D53C4" w14:textId="20E9DD04" w:rsidR="0075176E" w:rsidRPr="002B0A9A" w:rsidRDefault="0075176E">
      <w:pPr>
        <w:pStyle w:val="1Punkty"/>
        <w:numPr>
          <w:ilvl w:val="0"/>
          <w:numId w:val="21"/>
        </w:numPr>
        <w:ind w:left="1134" w:hanging="567"/>
        <w:jc w:val="both"/>
      </w:pPr>
      <w:r w:rsidRPr="002B0A9A">
        <w:t>posiadać aktualne atesty, świadectwa dopuszczenia do eksploatacji, itp. o ile są wymagane przez odpowiednie przepisy prawa.</w:t>
      </w:r>
    </w:p>
    <w:p w14:paraId="14C3740D" w14:textId="5C700F97" w:rsidR="0075176E" w:rsidRPr="002B0A9A" w:rsidRDefault="0075176E" w:rsidP="002B0A9A">
      <w:pPr>
        <w:pStyle w:val="1Punkty"/>
        <w:ind w:left="567" w:hanging="567"/>
        <w:jc w:val="both"/>
      </w:pPr>
      <w:r w:rsidRPr="002B0A9A">
        <w:t>Wykonawca jest odpowiedzialny za powierzenie urządzeń technicznych osobom posiadającym odpowiednie kwalifikacje.</w:t>
      </w:r>
    </w:p>
    <w:p w14:paraId="2947D524" w14:textId="766235E1" w:rsidR="0075176E" w:rsidRPr="002B0A9A" w:rsidRDefault="0075176E" w:rsidP="002B0A9A">
      <w:pPr>
        <w:pStyle w:val="1Punkty"/>
        <w:ind w:left="567" w:hanging="567"/>
        <w:jc w:val="both"/>
      </w:pPr>
      <w:r w:rsidRPr="002B0A9A">
        <w:t xml:space="preserve">Wykonawca zobowiązany jest do wyposażenia wszystkich urządzeń technicznych w odpowiednie zestawy (sorbenty, maty sorpcyjne itp.) do pochłaniania rozlanego paliwa lub oleju oraz innych płynów technologicznych oraz użycia tych środków w sytuacjach wymagających zastosowania (awarie, naprawy, tankowania itp.) – w celu zapobieżenia skażeniu środowiska. </w:t>
      </w:r>
    </w:p>
    <w:p w14:paraId="43C88551" w14:textId="75E4072D" w:rsidR="0075176E" w:rsidRPr="002B0A9A" w:rsidRDefault="0075176E" w:rsidP="009706D7">
      <w:pPr>
        <w:pStyle w:val="1Punkty"/>
        <w:ind w:left="567" w:hanging="567"/>
        <w:jc w:val="both"/>
      </w:pPr>
      <w:r w:rsidRPr="002B0A9A">
        <w:t xml:space="preserve">Wykonawca zobowiązany jest umożliwić Przedstawicielowi Zamawiającego weryfikację wykonania obowiązków, o których mowa w ust. </w:t>
      </w:r>
      <w:r w:rsidR="000F5CAA" w:rsidRPr="002B0A9A">
        <w:t xml:space="preserve">6 </w:t>
      </w:r>
      <w:r w:rsidRPr="002B0A9A">
        <w:t xml:space="preserve">- </w:t>
      </w:r>
      <w:r w:rsidR="00BB5DB8">
        <w:t>7</w:t>
      </w:r>
      <w:r w:rsidRPr="002B0A9A">
        <w:t xml:space="preserve">. </w:t>
      </w:r>
    </w:p>
    <w:p w14:paraId="71C00F0E" w14:textId="77777777" w:rsidR="000F5CAA" w:rsidRPr="002B0A9A" w:rsidRDefault="000F5CAA" w:rsidP="009706D7">
      <w:pPr>
        <w:pStyle w:val="1Punkty"/>
        <w:ind w:left="567" w:hanging="567"/>
        <w:jc w:val="both"/>
      </w:pPr>
      <w:r w:rsidRPr="002B0A9A">
        <w:t>Wykonawca jest odpowiedzialny za bezpieczeństwo i przestrzeganie przepisów i uregulowań prawnych obowiązujących w Rzeczypospolitej Polskiej oraz zasad i przepisów BHP i ppoż. na terenie wykonywanych robót.</w:t>
      </w:r>
    </w:p>
    <w:p w14:paraId="700E876A" w14:textId="2ACE5B5C" w:rsidR="000F5CAA" w:rsidRPr="002B0A9A" w:rsidRDefault="000F5CAA" w:rsidP="009706D7">
      <w:pPr>
        <w:pStyle w:val="1Punkty"/>
        <w:ind w:left="567" w:hanging="567"/>
        <w:jc w:val="both"/>
      </w:pPr>
      <w:r w:rsidRPr="002B0A9A">
        <w:t>Wykonawca ponosi pełną odpowiedzialność w tym ewentualne sankcje nałożone na Wykonawcę lub Zamawiającego z 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033D1F99" w14:textId="3C1BF20F" w:rsidR="000F5CAA" w:rsidRPr="002B0A9A" w:rsidRDefault="000F5CAA">
      <w:pPr>
        <w:pStyle w:val="1Punkty"/>
        <w:numPr>
          <w:ilvl w:val="0"/>
          <w:numId w:val="7"/>
        </w:numPr>
        <w:ind w:left="567" w:hanging="567"/>
        <w:jc w:val="both"/>
      </w:pPr>
      <w:r w:rsidRPr="002B0A9A">
        <w:t xml:space="preserve">W zakresie, w jakim Zamawiający, na podstawie art. 95 PZP określił w SWZ wymagania zatrudnienia przez wykonawcę lub podwykonawcę na podstawie umowy o pracę osób wykonujących czynności wchodzące w skład przedmiotu zamówienia, w zakresie obsługi sprzętu (maszyn drogowych takich jak równiarki, spycharki koparki, ładowarki, walce drogowe, rozściełacze itp.) oraz kierowania samochodami ciężarowymi  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 W związku z powyższym wykonawca /podwykonawca /dalszy podwykonawca obowiązany jest przedłożyć Zamawiającemu, oświadczenie o zatrudnieniu pracownika na podstawie umowy o pracę, zawierające informacje, w tym dane osobowe niezbędne do zweryfikowania zatrudnienia na podstawie umowy o pracę. Zakres informacji zawiera: imię i nazwisko zatrudnionego pracownika, datę zawarcia umowy o pracę, rodzaj umowy o pracę, wymiar etatu oraz zakres obowiązków pracownika. </w:t>
      </w:r>
      <w:r w:rsidRPr="002B0A9A">
        <w:rPr>
          <w:b/>
          <w:bCs/>
        </w:rPr>
        <w:t>Oświadczenie, o którym mowa w zdaniu poprzednim stanowi załącznik nr 5 do SWZ</w:t>
      </w:r>
      <w:r w:rsidRPr="002B0A9A">
        <w:t>. Oświadczenie przedkładane jest najpóźniej na dwa dni przed podpisaniem Umowy oraz przed każdorazową zmianą personelu wykonawcy/podwykonawcy/dalszego podwykonawcy skierowanego do realizacji Przedmiotu Umowy.</w:t>
      </w:r>
    </w:p>
    <w:p w14:paraId="5AF1D84B" w14:textId="6574A759" w:rsidR="000F5CAA" w:rsidRPr="002B0A9A" w:rsidRDefault="000F5CAA" w:rsidP="009706D7">
      <w:pPr>
        <w:pStyle w:val="1Punkty"/>
        <w:ind w:left="567" w:hanging="567"/>
        <w:jc w:val="both"/>
      </w:pPr>
      <w:r w:rsidRPr="002B0A9A">
        <w:lastRenderedPageBreak/>
        <w:t>Na każde żądanie Zamawiającego wykonawca</w:t>
      </w:r>
      <w:r w:rsidR="009B5BBE" w:rsidRPr="002B0A9A">
        <w:t xml:space="preserve"> </w:t>
      </w:r>
      <w:r w:rsidRPr="002B0A9A">
        <w:t>/podwykonawca</w:t>
      </w:r>
      <w:r w:rsidR="009B5BBE" w:rsidRPr="002B0A9A">
        <w:t xml:space="preserve"> </w:t>
      </w:r>
      <w:r w:rsidRPr="002B0A9A">
        <w:t>/dalszy podwykonawca zobowiązany jest przedłożyć Zamawiającemu dla osób realizujących czynności, do których odnosi się Obowiązek Zatrudnienia dokumenty:</w:t>
      </w:r>
    </w:p>
    <w:p w14:paraId="5FA2C808" w14:textId="6113F40F" w:rsidR="009B5BBE" w:rsidRPr="002B0A9A" w:rsidRDefault="000F5CAA">
      <w:pPr>
        <w:pStyle w:val="1Punkty0"/>
        <w:numPr>
          <w:ilvl w:val="0"/>
          <w:numId w:val="24"/>
        </w:numPr>
        <w:ind w:left="1134" w:hanging="567"/>
      </w:pPr>
      <w:r w:rsidRPr="002B0A9A">
        <w:t xml:space="preserve">Elektroniczną kopię umowy/umów o pracę osób, do których odnosi się Obowiązek Zatrudnienia wraz z dokumentem regulującym zakres obowiązków, jeżeli został sporządzony. Kopia umowy/umów powinna zostać z zanonimizowana w sposób uniemożliwiający powzięcia przez Zamawiającego informacji innych niż zostały zawarte w </w:t>
      </w:r>
      <w:r w:rsidR="006A4FA9" w:rsidRPr="002B0A9A">
        <w:t>oświadczeniu,</w:t>
      </w:r>
      <w:r w:rsidRPr="002B0A9A">
        <w:t xml:space="preserve"> o którym mowa w ust. </w:t>
      </w:r>
      <w:r w:rsidR="009B5BBE" w:rsidRPr="002B0A9A">
        <w:t>11</w:t>
      </w:r>
      <w:r w:rsidRPr="002B0A9A">
        <w:t xml:space="preserve">. </w:t>
      </w:r>
    </w:p>
    <w:p w14:paraId="26F4A555" w14:textId="77777777" w:rsidR="009B5BBE" w:rsidRPr="002B0A9A" w:rsidRDefault="000F5CAA">
      <w:pPr>
        <w:pStyle w:val="1Punkty0"/>
        <w:numPr>
          <w:ilvl w:val="0"/>
          <w:numId w:val="24"/>
        </w:numPr>
        <w:ind w:left="1134" w:hanging="567"/>
      </w:pPr>
      <w:r w:rsidRPr="002B0A9A">
        <w:t>dokument potwierdzający zgłoszenie pracownika przez pracodawcę do ubezpieczeń lub opłacenie przez pracodawcę ubezpieczeń pracownika, zanonimizowany w sposób zapewniający ochronę danych osobowych pracowników. Imię i nazwisko pracownika, data zgłoszenia oraz nazwa zgłaszającego nie podlega anonimizacji.</w:t>
      </w:r>
    </w:p>
    <w:p w14:paraId="4114B05B" w14:textId="3EA3A4C3" w:rsidR="000F5CAA" w:rsidRPr="002B0A9A" w:rsidRDefault="000F5CAA" w:rsidP="002B0A9A">
      <w:pPr>
        <w:pStyle w:val="1Punkty0"/>
        <w:numPr>
          <w:ilvl w:val="0"/>
          <w:numId w:val="0"/>
        </w:numPr>
        <w:ind w:left="567"/>
      </w:pPr>
      <w:r w:rsidRPr="002B0A9A">
        <w:t xml:space="preserve">- pod rygorem niedopuszczenia tych osób do realizacji tych czynności lub usunięcia ich z terenu budowy. </w:t>
      </w:r>
    </w:p>
    <w:p w14:paraId="51BE6F72" w14:textId="4957111F" w:rsidR="000F5CAA" w:rsidRPr="002B0A9A" w:rsidRDefault="000F5CAA" w:rsidP="009706D7">
      <w:pPr>
        <w:pStyle w:val="1Punkty"/>
        <w:ind w:left="567" w:hanging="567"/>
        <w:jc w:val="both"/>
      </w:pPr>
      <w:r w:rsidRPr="002B0A9A">
        <w:t xml:space="preserve">Zamawiający zastrzega sobie prawo do przeprowadzenia kontroli (legitymowania) osób skierowanych przez Wykonawcę do realizacji Przedmiotu Zamówienia w zakresie przepisów ust. </w:t>
      </w:r>
      <w:r w:rsidR="009B5BBE" w:rsidRPr="002B0A9A">
        <w:t>11</w:t>
      </w:r>
      <w:r w:rsidRPr="002B0A9A">
        <w:t xml:space="preserve"> i </w:t>
      </w:r>
      <w:r w:rsidR="009B5BBE" w:rsidRPr="002B0A9A">
        <w:t>12</w:t>
      </w:r>
      <w:r w:rsidRPr="002B0A9A">
        <w:t>.</w:t>
      </w:r>
    </w:p>
    <w:p w14:paraId="11C640D5" w14:textId="748046E3" w:rsidR="000F5CAA" w:rsidRPr="002B0A9A" w:rsidRDefault="000F5CAA" w:rsidP="009706D7">
      <w:pPr>
        <w:pStyle w:val="1Punkty"/>
        <w:ind w:left="567" w:hanging="567"/>
        <w:jc w:val="both"/>
      </w:pPr>
      <w:r w:rsidRPr="002B0A9A">
        <w:t>W przypadku wątpliwości co do przestrzegania przepisów prawa pracy przez Wykonawcę lub podwykonawcę, Zamawiający może zwrócić się o przeprowadzenie kontroli przez Państwową Inspekcję Pracy.</w:t>
      </w:r>
    </w:p>
    <w:p w14:paraId="7DB1EBBD" w14:textId="788DB873" w:rsidR="000F5CAA" w:rsidRPr="002B0A9A" w:rsidRDefault="000F5CAA" w:rsidP="009706D7">
      <w:pPr>
        <w:pStyle w:val="1Punkty"/>
        <w:ind w:left="567" w:hanging="567"/>
        <w:jc w:val="both"/>
      </w:pPr>
      <w:r w:rsidRPr="002B0A9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w:t>
      </w:r>
      <w:r w:rsidR="00BB5DB8">
        <w:t>5</w:t>
      </w:r>
      <w:r w:rsidRPr="002B0A9A">
        <w:t xml:space="preserve"> </w:t>
      </w:r>
      <w:r w:rsidR="00BB5DB8">
        <w:t>u</w:t>
      </w:r>
      <w:r w:rsidRPr="002B0A9A">
        <w:t>mowy.</w:t>
      </w:r>
    </w:p>
    <w:p w14:paraId="2DADB2FD" w14:textId="4CF02309" w:rsidR="000F5CAA" w:rsidRPr="002B0A9A" w:rsidRDefault="000F5CAA" w:rsidP="009706D7">
      <w:pPr>
        <w:pStyle w:val="1Punkty"/>
        <w:ind w:left="567" w:hanging="567"/>
        <w:jc w:val="both"/>
      </w:pPr>
      <w:r w:rsidRPr="002B0A9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E36F790" w14:textId="4F993C6E" w:rsidR="000F5CAA" w:rsidRPr="002B0A9A" w:rsidRDefault="000F5CAA">
      <w:pPr>
        <w:pStyle w:val="1Punkty"/>
        <w:numPr>
          <w:ilvl w:val="0"/>
          <w:numId w:val="7"/>
        </w:numPr>
        <w:ind w:left="567" w:hanging="567"/>
        <w:jc w:val="both"/>
      </w:pPr>
      <w:r w:rsidRPr="002B0A9A">
        <w:t>Wykonawca ma obowiązek wyznaczenia koordynatora zgodnie z przepisami prawa pracy w sytuacji zaistnienia przesłanek do jego powołania (art. 208 § 1 pkt 2 Kodeksu pracy). W przypadku braku koordynatora Przedstawiciel</w:t>
      </w:r>
      <w:r w:rsidR="009B5BBE" w:rsidRPr="002B0A9A">
        <w:t>.</w:t>
      </w:r>
    </w:p>
    <w:p w14:paraId="7EAF59F3" w14:textId="3B30CE23" w:rsidR="0075176E" w:rsidRPr="002B0A9A" w:rsidRDefault="0075176E" w:rsidP="002B0A9A">
      <w:pPr>
        <w:pStyle w:val="1Punkty"/>
        <w:ind w:left="567" w:hanging="567"/>
        <w:jc w:val="both"/>
      </w:pPr>
      <w:r w:rsidRPr="002B0A9A">
        <w:t>Wykonawca zobowiązany jest do:</w:t>
      </w:r>
    </w:p>
    <w:p w14:paraId="52D5948B" w14:textId="77777777" w:rsidR="000F5CAA" w:rsidRPr="002B0A9A" w:rsidRDefault="0075176E">
      <w:pPr>
        <w:pStyle w:val="1Punkty"/>
        <w:numPr>
          <w:ilvl w:val="0"/>
          <w:numId w:val="22"/>
        </w:numPr>
        <w:ind w:left="1134" w:hanging="567"/>
        <w:jc w:val="both"/>
      </w:pPr>
      <w:r w:rsidRPr="002B0A9A">
        <w:t>wykonania prac będących przedmiotem umowy zgodnie aktualnym poziomem wiedzy technicznej, zasadami sztuki budowlanej oraz zgodnie z przepisami ustawy z dnia 7 lipca 1994 roku – Prawo budowlane w tym przepisami aktów wykonawczych do ustawy, a także zgodnie z obowiązującymi Polskimi Normami i Normami Branżowymi oraz z należytą starannością. Wyklucza się montaż jakichkolwiek materiałów nieposiadających ważnych certyfikatów i atestów;</w:t>
      </w:r>
    </w:p>
    <w:p w14:paraId="05EE8C3E" w14:textId="77777777" w:rsidR="000F5CAA" w:rsidRPr="002B0A9A" w:rsidRDefault="0075176E">
      <w:pPr>
        <w:pStyle w:val="1Punkty"/>
        <w:numPr>
          <w:ilvl w:val="0"/>
          <w:numId w:val="22"/>
        </w:numPr>
        <w:ind w:left="1134" w:hanging="567"/>
        <w:jc w:val="both"/>
      </w:pPr>
      <w:r w:rsidRPr="002B0A9A">
        <w:t>zgłaszania Zamawiającemu wystąpienia konieczności wykonania robót nieobjętych przedmiarami (w formie pisemnej lub elektronicznej) przed ich realizacją;</w:t>
      </w:r>
    </w:p>
    <w:p w14:paraId="1D632A7D" w14:textId="77777777" w:rsidR="000F5CAA" w:rsidRPr="002B0A9A" w:rsidRDefault="0075176E">
      <w:pPr>
        <w:pStyle w:val="1Punkty"/>
        <w:numPr>
          <w:ilvl w:val="0"/>
          <w:numId w:val="22"/>
        </w:numPr>
        <w:ind w:left="1134" w:hanging="567"/>
        <w:jc w:val="both"/>
      </w:pPr>
      <w:r w:rsidRPr="002B0A9A">
        <w:t>zatrudnienia przy robotach pracowników wykwalifikowanych w zakresie niezbędnym do odpowiedniego i terminowego wykonania robót;</w:t>
      </w:r>
    </w:p>
    <w:p w14:paraId="45A5241A" w14:textId="77777777" w:rsidR="000F5CAA" w:rsidRPr="002B0A9A" w:rsidRDefault="0075176E">
      <w:pPr>
        <w:pStyle w:val="1Punkty"/>
        <w:numPr>
          <w:ilvl w:val="0"/>
          <w:numId w:val="22"/>
        </w:numPr>
        <w:ind w:left="1134" w:hanging="567"/>
        <w:jc w:val="both"/>
      </w:pPr>
      <w:r w:rsidRPr="002B0A9A">
        <w:lastRenderedPageBreak/>
        <w:t>przejęcia terenu robót i jego urządzenie we własnym zakresie i na własny koszt;</w:t>
      </w:r>
    </w:p>
    <w:p w14:paraId="420E5830" w14:textId="77777777" w:rsidR="000F5CAA" w:rsidRPr="002B0A9A" w:rsidRDefault="0075176E">
      <w:pPr>
        <w:pStyle w:val="1Punkty"/>
        <w:numPr>
          <w:ilvl w:val="0"/>
          <w:numId w:val="22"/>
        </w:numPr>
        <w:ind w:left="1134" w:hanging="567"/>
        <w:jc w:val="both"/>
      </w:pPr>
      <w:r w:rsidRPr="002B0A9A">
        <w:t>należytego zabezpieczenia terenu robót, zapewnienia ochrony znajdującego się tam mienia oraz zapewnienia warunków bezpieczeństwa w sposób gwarantujący ochronę zdrowia i życia ludzi;</w:t>
      </w:r>
    </w:p>
    <w:p w14:paraId="333020A6" w14:textId="77777777" w:rsidR="000F5CAA" w:rsidRPr="002B0A9A" w:rsidRDefault="0075176E">
      <w:pPr>
        <w:pStyle w:val="1Punkty"/>
        <w:numPr>
          <w:ilvl w:val="0"/>
          <w:numId w:val="22"/>
        </w:numPr>
        <w:ind w:left="1134" w:hanging="567"/>
        <w:jc w:val="both"/>
      </w:pPr>
      <w:r w:rsidRPr="002B0A9A">
        <w:t>utrzymania terenu robót w należytym stanie i usuwania na bieżąco zbędnych materiałów i odpadów;</w:t>
      </w:r>
    </w:p>
    <w:p w14:paraId="7D1CD77C" w14:textId="77777777" w:rsidR="000F5CAA" w:rsidRPr="002B0A9A" w:rsidRDefault="0075176E">
      <w:pPr>
        <w:pStyle w:val="1Punkty"/>
        <w:numPr>
          <w:ilvl w:val="0"/>
          <w:numId w:val="22"/>
        </w:numPr>
        <w:ind w:left="1134" w:hanging="567"/>
        <w:jc w:val="both"/>
      </w:pPr>
      <w:r w:rsidRPr="002B0A9A">
        <w:t>zapewnienia ochrony środowiska na terenie robót;</w:t>
      </w:r>
    </w:p>
    <w:p w14:paraId="69C3D912" w14:textId="77777777" w:rsidR="000F5CAA" w:rsidRPr="002B0A9A" w:rsidRDefault="0075176E">
      <w:pPr>
        <w:pStyle w:val="1Punkty"/>
        <w:numPr>
          <w:ilvl w:val="0"/>
          <w:numId w:val="22"/>
        </w:numPr>
        <w:ind w:left="1134" w:hanging="567"/>
        <w:jc w:val="both"/>
      </w:pPr>
      <w:r w:rsidRPr="002B0A9A">
        <w:t>ponoszenia odpowiedzialności odszkodowawczej wobec osób trzecich z tytułu nienależytego zabezpieczenia terenu budowy i wykonywania Przedmiotu Umowy</w:t>
      </w:r>
      <w:r w:rsidR="000F5CAA" w:rsidRPr="002B0A9A">
        <w:t>;</w:t>
      </w:r>
    </w:p>
    <w:p w14:paraId="6669EE7F" w14:textId="77777777" w:rsidR="000F5CAA" w:rsidRPr="002B0A9A" w:rsidRDefault="0075176E">
      <w:pPr>
        <w:pStyle w:val="1Punkty"/>
        <w:numPr>
          <w:ilvl w:val="0"/>
          <w:numId w:val="22"/>
        </w:numPr>
        <w:ind w:left="1134" w:hanging="567"/>
        <w:jc w:val="both"/>
      </w:pPr>
      <w:r w:rsidRPr="002B0A9A">
        <w:t>usunięcia wszelkich wad i usterek stwierdzonych przez Nadzór Inwestorski lub przedstawiciela Zamawiającego w trakcie trwania robót w uzgodnionym przez Strony terminie, nie dłuższym jednak niż termin technicznie uzasadniony, konieczny do ich usunięcia;</w:t>
      </w:r>
    </w:p>
    <w:p w14:paraId="64A842E7" w14:textId="77777777" w:rsidR="000F5CAA" w:rsidRPr="002B0A9A" w:rsidRDefault="0075176E">
      <w:pPr>
        <w:pStyle w:val="1Punkty"/>
        <w:numPr>
          <w:ilvl w:val="0"/>
          <w:numId w:val="22"/>
        </w:numPr>
        <w:ind w:left="1134" w:hanging="567"/>
        <w:jc w:val="both"/>
      </w:pPr>
      <w:r w:rsidRPr="002B0A9A">
        <w:t>przestrzegania zakazu rozniecania ognia oraz zapewnienia bezpieczeństwa przeciwpożarowego,</w:t>
      </w:r>
    </w:p>
    <w:p w14:paraId="47C28434" w14:textId="7E9ADD8E" w:rsidR="000F5CAA" w:rsidRPr="002B0A9A" w:rsidRDefault="0075176E">
      <w:pPr>
        <w:pStyle w:val="1Punkty"/>
        <w:numPr>
          <w:ilvl w:val="0"/>
          <w:numId w:val="22"/>
        </w:numPr>
        <w:ind w:left="1134" w:hanging="567"/>
        <w:jc w:val="both"/>
      </w:pPr>
      <w:r w:rsidRPr="002B0A9A">
        <w:t xml:space="preserve">przekazywania Zamawiającemu informacji dotyczących realizacji </w:t>
      </w:r>
      <w:r w:rsidR="00BB5DB8">
        <w:t>u</w:t>
      </w:r>
      <w:r w:rsidRPr="002B0A9A">
        <w:t>mowy oraz umożliwienia mu przeprowadzenia kontroli jej wykonywania;</w:t>
      </w:r>
    </w:p>
    <w:p w14:paraId="72596432" w14:textId="77777777" w:rsidR="000F5CAA" w:rsidRPr="002B0A9A" w:rsidRDefault="0075176E">
      <w:pPr>
        <w:pStyle w:val="1Punkty"/>
        <w:numPr>
          <w:ilvl w:val="0"/>
          <w:numId w:val="22"/>
        </w:numPr>
        <w:ind w:left="1134" w:hanging="567"/>
        <w:jc w:val="both"/>
      </w:pPr>
      <w:r w:rsidRPr="002B0A9A">
        <w:t>usuwanie wad stwierdzonych w okresie realizacji oraz w okresie gwarancji i rękojmi;</w:t>
      </w:r>
    </w:p>
    <w:p w14:paraId="77CE51E3" w14:textId="4E474631" w:rsidR="000F5CAA" w:rsidRPr="002B0A9A" w:rsidRDefault="0075176E">
      <w:pPr>
        <w:pStyle w:val="1Punkty"/>
        <w:numPr>
          <w:ilvl w:val="0"/>
          <w:numId w:val="22"/>
        </w:numPr>
        <w:ind w:left="1134" w:hanging="567"/>
        <w:jc w:val="both"/>
      </w:pPr>
      <w:r w:rsidRPr="002B0A9A">
        <w:t xml:space="preserve">dopełnienie obowiązków związanych z końcowym odbiorem </w:t>
      </w:r>
      <w:r w:rsidR="00BB5DB8">
        <w:t>p</w:t>
      </w:r>
      <w:r w:rsidRPr="002B0A9A">
        <w:t xml:space="preserve">rzedmiotu </w:t>
      </w:r>
      <w:r w:rsidR="00BB5DB8">
        <w:t>u</w:t>
      </w:r>
      <w:r w:rsidRPr="002B0A9A">
        <w:t>mowy;</w:t>
      </w:r>
    </w:p>
    <w:p w14:paraId="2F4B0C85" w14:textId="77777777" w:rsidR="000F5CAA" w:rsidRPr="002B0A9A" w:rsidRDefault="0075176E">
      <w:pPr>
        <w:pStyle w:val="1Punkty"/>
        <w:numPr>
          <w:ilvl w:val="0"/>
          <w:numId w:val="22"/>
        </w:numPr>
        <w:ind w:left="1134" w:hanging="567"/>
        <w:jc w:val="both"/>
      </w:pPr>
      <w:r w:rsidRPr="002B0A9A">
        <w:t>terminowego usuwania wad ujawnionych w czasie wykonywania robót;</w:t>
      </w:r>
    </w:p>
    <w:p w14:paraId="0A3A2BF9" w14:textId="77777777" w:rsidR="000F5CAA" w:rsidRPr="002B0A9A" w:rsidRDefault="0075176E">
      <w:pPr>
        <w:pStyle w:val="1Punkty"/>
        <w:numPr>
          <w:ilvl w:val="0"/>
          <w:numId w:val="22"/>
        </w:numPr>
        <w:ind w:left="1134" w:hanging="567"/>
        <w:jc w:val="both"/>
      </w:pPr>
      <w:r w:rsidRPr="002B0A9A">
        <w:t>stosowania się do poleceń Zamawiającego;</w:t>
      </w:r>
    </w:p>
    <w:p w14:paraId="348EF0BC" w14:textId="77777777" w:rsidR="000F5CAA" w:rsidRPr="002B0A9A" w:rsidRDefault="0075176E">
      <w:pPr>
        <w:pStyle w:val="1Punkty"/>
        <w:numPr>
          <w:ilvl w:val="0"/>
          <w:numId w:val="22"/>
        </w:numPr>
        <w:ind w:left="1134" w:hanging="567"/>
        <w:jc w:val="both"/>
      </w:pPr>
      <w:r w:rsidRPr="002B0A9A">
        <w:t>pokrycia kosztów napraw i przywrócenia do stanu poprzedniego dróg zniszczonych podczas transportu przez Wykonawcę lub inne podmioty, za które ponosi od odpowiedzialność w związku z realizacją Umowy;</w:t>
      </w:r>
    </w:p>
    <w:p w14:paraId="186347DD" w14:textId="77777777" w:rsidR="000F5CAA" w:rsidRPr="002B0A9A" w:rsidRDefault="0075176E">
      <w:pPr>
        <w:pStyle w:val="1Punkty"/>
        <w:numPr>
          <w:ilvl w:val="0"/>
          <w:numId w:val="22"/>
        </w:numPr>
        <w:ind w:left="1134" w:hanging="567"/>
        <w:jc w:val="both"/>
      </w:pPr>
      <w:r w:rsidRPr="002B0A9A">
        <w:t>zapłaty wynagrodzenia należnego Podwykonawcom, jeżeli Wykonawca dopuszcza Podwykonawców do udziału w realizacji Umowy;</w:t>
      </w:r>
    </w:p>
    <w:p w14:paraId="6C1B3CC4" w14:textId="2C92D788" w:rsidR="0075176E" w:rsidRPr="002B0A9A" w:rsidRDefault="0075176E">
      <w:pPr>
        <w:pStyle w:val="1Punkty"/>
        <w:numPr>
          <w:ilvl w:val="0"/>
          <w:numId w:val="22"/>
        </w:numPr>
        <w:ind w:left="1134" w:hanging="567"/>
        <w:jc w:val="both"/>
      </w:pPr>
      <w:r w:rsidRPr="002B0A9A">
        <w:t>skompletowania wszystkich dokumentów odbiorowych: kosztorys powykonawczy, deklaracje właściwości użytkowych, atesty i certyfikaty, dokumenty WZ na dowieziony kamień wraz z zestawieniem.</w:t>
      </w:r>
    </w:p>
    <w:p w14:paraId="6BF71C1E" w14:textId="7C2FFBE5" w:rsidR="0075176E" w:rsidRPr="002B0A9A" w:rsidRDefault="0075176E" w:rsidP="002B0A9A">
      <w:pPr>
        <w:pStyle w:val="1Punkty"/>
        <w:ind w:left="567" w:hanging="567"/>
        <w:jc w:val="both"/>
      </w:pPr>
      <w:r w:rsidRPr="002B0A9A">
        <w:t>Wykonawca w zakresie dostarczanego w celu wbudowania w drogę kruszywa zobowiązany jest:</w:t>
      </w:r>
    </w:p>
    <w:p w14:paraId="42656D60" w14:textId="3A031047" w:rsidR="000F5CAA" w:rsidRPr="002B0A9A" w:rsidRDefault="0075176E">
      <w:pPr>
        <w:pStyle w:val="1Punkty"/>
        <w:numPr>
          <w:ilvl w:val="0"/>
          <w:numId w:val="23"/>
        </w:numPr>
        <w:ind w:left="1134" w:hanging="567"/>
        <w:jc w:val="both"/>
      </w:pPr>
      <w:r w:rsidRPr="002B0A9A">
        <w:t xml:space="preserve">ustalić z Leśniczym lub Podleśniczym </w:t>
      </w:r>
      <w:r w:rsidR="006A4FA9" w:rsidRPr="002B0A9A">
        <w:t>Leśnictwa,</w:t>
      </w:r>
      <w:r w:rsidRPr="002B0A9A">
        <w:t xml:space="preserve"> na terenie którego realizowany jest Przedmiot Umowy termin dostarczania kamienia i kruszywa na plac budowy;</w:t>
      </w:r>
    </w:p>
    <w:p w14:paraId="05581026" w14:textId="33258181" w:rsidR="000F5CAA" w:rsidRPr="002B0A9A" w:rsidRDefault="0075176E">
      <w:pPr>
        <w:pStyle w:val="1Punkty"/>
        <w:numPr>
          <w:ilvl w:val="0"/>
          <w:numId w:val="23"/>
        </w:numPr>
        <w:ind w:left="1134" w:hanging="567"/>
        <w:jc w:val="both"/>
      </w:pPr>
      <w:r w:rsidRPr="002B0A9A">
        <w:t xml:space="preserve">okazać Leśniczemu lub Podleśniczemu </w:t>
      </w:r>
      <w:r w:rsidR="006A4FA9" w:rsidRPr="002B0A9A">
        <w:t>Leśnictwa,</w:t>
      </w:r>
      <w:r w:rsidRPr="002B0A9A">
        <w:t xml:space="preserve"> na terenie którego realizowany jest Przedmiot Umowy dowiezione kruszywo na pojeździe dostarczającym o numerze rejestracyjnym zgodnym z numerem przedstawionym na dokumencie „WZ” podpisanym przez kierowcę prowadzącego ten pojazd;</w:t>
      </w:r>
    </w:p>
    <w:p w14:paraId="001BB509" w14:textId="5B0C4C54" w:rsidR="0075176E" w:rsidRPr="002B0A9A" w:rsidRDefault="0075176E">
      <w:pPr>
        <w:pStyle w:val="1Punkty"/>
        <w:numPr>
          <w:ilvl w:val="0"/>
          <w:numId w:val="23"/>
        </w:numPr>
        <w:ind w:left="1134" w:hanging="567"/>
        <w:jc w:val="both"/>
      </w:pPr>
      <w:r w:rsidRPr="002B0A9A">
        <w:t xml:space="preserve">przekazać Leśniczemu lub Podleśniczemu </w:t>
      </w:r>
      <w:r w:rsidR="006A4FA9" w:rsidRPr="002B0A9A">
        <w:t>Leśnictwa,</w:t>
      </w:r>
      <w:r w:rsidRPr="002B0A9A">
        <w:t xml:space="preserve"> na terenie którego realizowany jest Przedmiot Umowy jedną kopię dokumentu „WZ”</w:t>
      </w:r>
    </w:p>
    <w:p w14:paraId="41FCC86D" w14:textId="77777777" w:rsidR="0075176E" w:rsidRPr="002B0A9A" w:rsidRDefault="0075176E" w:rsidP="002B0A9A">
      <w:pPr>
        <w:pStyle w:val="1Punkty"/>
        <w:ind w:left="567" w:hanging="567"/>
        <w:jc w:val="both"/>
      </w:pPr>
      <w:r w:rsidRPr="002B0A9A">
        <w:t xml:space="preserve">Leśniczy lub Podleśniczy na prawidłowo podpisanym przez kierowcę dokumencie WZ potwierdza ilość dostarczonego kruszywa, po sprawdzeniu numeru rejestracyjnego pojazdu, składając na dokumencie podpis wraz z pieczątką służbową. </w:t>
      </w:r>
    </w:p>
    <w:p w14:paraId="19A1D33F" w14:textId="32D845A1" w:rsidR="0075176E" w:rsidRPr="002B0A9A" w:rsidRDefault="0075176E" w:rsidP="002B0A9A">
      <w:pPr>
        <w:pStyle w:val="1Punkty"/>
        <w:ind w:left="567" w:hanging="567"/>
        <w:jc w:val="both"/>
      </w:pPr>
      <w:r w:rsidRPr="002B0A9A">
        <w:t xml:space="preserve">Dostarczanie kruszywa i kamienia o których mowa w ust. </w:t>
      </w:r>
      <w:r w:rsidR="00017A0A">
        <w:t>19</w:t>
      </w:r>
      <w:r w:rsidRPr="002B0A9A">
        <w:t xml:space="preserve"> możliwe jest jedynie w godzinach pracy Leśniczych i </w:t>
      </w:r>
      <w:r w:rsidR="006A4FA9" w:rsidRPr="002B0A9A">
        <w:t>Podleśniczych,</w:t>
      </w:r>
      <w:r w:rsidRPr="002B0A9A">
        <w:t xml:space="preserve"> chyba że Leśniczy lub podleśniczy zdecydują inaczej.</w:t>
      </w:r>
    </w:p>
    <w:p w14:paraId="4145211B" w14:textId="315A7F06" w:rsidR="0075176E" w:rsidRPr="002B0A9A" w:rsidRDefault="0075176E" w:rsidP="002B0A9A">
      <w:pPr>
        <w:pStyle w:val="1Punkty"/>
        <w:ind w:left="567" w:hanging="567"/>
        <w:jc w:val="both"/>
      </w:pPr>
      <w:r w:rsidRPr="002B0A9A">
        <w:t>Wykonawca ponosi wszelkie ryzyko i odpowiedzialność za szkody związane z realizacją Umowy, a w szczególności za szkody materialne, uszkodzenie ciała lub śmierć.</w:t>
      </w:r>
    </w:p>
    <w:p w14:paraId="1413D085" w14:textId="2A629AC6" w:rsidR="0075176E" w:rsidRPr="002B0A9A" w:rsidRDefault="0075176E" w:rsidP="002B0A9A">
      <w:pPr>
        <w:pStyle w:val="1Punkty"/>
        <w:ind w:left="567" w:hanging="567"/>
        <w:jc w:val="both"/>
      </w:pPr>
      <w:r w:rsidRPr="002B0A9A">
        <w:lastRenderedPageBreak/>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pojazdy, urządzenia, maszyny itp.</w:t>
      </w:r>
    </w:p>
    <w:p w14:paraId="57332B46" w14:textId="12AAA2E5" w:rsidR="0075176E" w:rsidRPr="002B0A9A" w:rsidRDefault="0075176E" w:rsidP="002B0A9A">
      <w:pPr>
        <w:pStyle w:val="1Punkty"/>
        <w:ind w:left="567" w:hanging="567"/>
        <w:jc w:val="both"/>
      </w:pPr>
      <w:r w:rsidRPr="002B0A9A">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610FF5AB" w14:textId="36F9571E" w:rsidR="0075176E" w:rsidRPr="002B0A9A" w:rsidRDefault="0075176E" w:rsidP="002B0A9A">
      <w:pPr>
        <w:pStyle w:val="1Punkty"/>
        <w:ind w:left="567" w:hanging="567"/>
        <w:jc w:val="both"/>
      </w:pPr>
      <w:r w:rsidRPr="002B0A9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3C5087C6" w14:textId="3A5295EF" w:rsidR="0075176E" w:rsidRPr="002B0A9A" w:rsidRDefault="0075176E" w:rsidP="002B0A9A">
      <w:pPr>
        <w:pStyle w:val="1Punkty"/>
        <w:ind w:left="567" w:hanging="567"/>
        <w:jc w:val="both"/>
      </w:pPr>
      <w:r w:rsidRPr="002B0A9A">
        <w:t xml:space="preserve">Wykonawca poniesie wszelkie koszty realizacji </w:t>
      </w:r>
      <w:r w:rsidR="00017A0A">
        <w:t>p</w:t>
      </w:r>
      <w:r w:rsidRPr="002B0A9A">
        <w:t xml:space="preserve">rzedmiotu </w:t>
      </w:r>
      <w:r w:rsidR="00017A0A">
        <w:t>u</w:t>
      </w:r>
      <w:r w:rsidRPr="002B0A9A">
        <w:t xml:space="preserve">mowy, z zastrzeżeniem sytuacji, gdy w </w:t>
      </w:r>
      <w:r w:rsidR="00017A0A">
        <w:t>u</w:t>
      </w:r>
      <w:r w:rsidRPr="002B0A9A">
        <w:t>mowie (w tym w SWZ) wyraźnie wskazano odmiennie.</w:t>
      </w:r>
    </w:p>
    <w:p w14:paraId="78758AEC" w14:textId="70FFA002" w:rsidR="0075176E" w:rsidRPr="002B0A9A" w:rsidRDefault="0075176E" w:rsidP="002B0A9A">
      <w:pPr>
        <w:pStyle w:val="1Punkty"/>
        <w:ind w:left="567" w:hanging="567"/>
        <w:jc w:val="both"/>
      </w:pPr>
      <w:r w:rsidRPr="002B0A9A">
        <w:t xml:space="preserve">Wykonawca zobowiązany jest zastosować się do zaleceń Zamawiającego w zakresie sposobu realizacji </w:t>
      </w:r>
      <w:r w:rsidR="00017A0A">
        <w:t>p</w:t>
      </w:r>
      <w:r w:rsidRPr="002B0A9A">
        <w:t xml:space="preserve">rzedmiotu </w:t>
      </w:r>
      <w:r w:rsidR="00017A0A">
        <w:t>u</w:t>
      </w:r>
      <w:r w:rsidRPr="002B0A9A">
        <w:t>mowy.</w:t>
      </w:r>
    </w:p>
    <w:p w14:paraId="505F7153" w14:textId="08ED0E77" w:rsidR="0075176E" w:rsidRPr="002B0A9A" w:rsidRDefault="0075176E" w:rsidP="002B0A9A">
      <w:pPr>
        <w:pStyle w:val="1Punkty"/>
        <w:ind w:left="567" w:hanging="567"/>
        <w:jc w:val="both"/>
      </w:pPr>
      <w:r w:rsidRPr="002B0A9A">
        <w:t xml:space="preserve">Zamawiający jest uprawniony wstrzymać realizację </w:t>
      </w:r>
      <w:r w:rsidR="00017A0A">
        <w:t>p</w:t>
      </w:r>
      <w:r w:rsidRPr="002B0A9A">
        <w:t xml:space="preserve">rzedmiotu </w:t>
      </w:r>
      <w:r w:rsidR="00017A0A">
        <w:t>u</w:t>
      </w:r>
      <w:r w:rsidRPr="002B0A9A">
        <w:t xml:space="preserve">mowy, jeżeli Wykonawca narusza postanowienia </w:t>
      </w:r>
      <w:r w:rsidR="00017A0A">
        <w:t>u</w:t>
      </w:r>
      <w:r w:rsidRPr="002B0A9A">
        <w:t>mowy. Wstrzymanie następuje do czasu ustania okoliczności stanowiących przyczynę wstrzymania.</w:t>
      </w:r>
    </w:p>
    <w:p w14:paraId="788B6513" w14:textId="08BEA148" w:rsidR="0075176E" w:rsidRPr="002B0A9A" w:rsidRDefault="0075176E" w:rsidP="002B0A9A">
      <w:pPr>
        <w:pStyle w:val="1Punkty"/>
        <w:ind w:left="567" w:hanging="567"/>
        <w:jc w:val="both"/>
      </w:pPr>
      <w:r w:rsidRPr="002B0A9A">
        <w:t xml:space="preserve">Wykonawca zobowiązany jest do utrzymania należytego porządku na terenie prowadzenia robót, w szczególności do właściwego przechowywania i bieżącego usuwania odpadów w tym odpadów wytworzonych w trakcie prowadzenia robót. </w:t>
      </w:r>
    </w:p>
    <w:p w14:paraId="7FA16717" w14:textId="4BA6E0B0" w:rsidR="0032697C" w:rsidRPr="002B0A9A" w:rsidRDefault="0032697C" w:rsidP="002B0A9A">
      <w:pPr>
        <w:pStyle w:val="1Punkty"/>
        <w:numPr>
          <w:ilvl w:val="0"/>
          <w:numId w:val="0"/>
        </w:numPr>
        <w:ind w:left="567"/>
        <w:jc w:val="both"/>
      </w:pPr>
    </w:p>
    <w:p w14:paraId="438D7525" w14:textId="465F8893" w:rsidR="00B9368E" w:rsidRPr="002B0A9A" w:rsidRDefault="00B9368E" w:rsidP="002B0A9A">
      <w:pPr>
        <w:pStyle w:val="Nagwek1"/>
        <w:spacing w:line="276" w:lineRule="auto"/>
      </w:pPr>
      <w:r w:rsidRPr="002B0A9A">
        <w:t>§</w:t>
      </w:r>
      <w:r w:rsidR="009B5BBE" w:rsidRPr="002B0A9A">
        <w:t xml:space="preserve">5 </w:t>
      </w:r>
      <w:r w:rsidRPr="002B0A9A">
        <w:t>Kary umowne</w:t>
      </w:r>
    </w:p>
    <w:p w14:paraId="35C40020" w14:textId="77777777" w:rsidR="009B2E28" w:rsidRPr="002B0A9A" w:rsidRDefault="009B2E28">
      <w:pPr>
        <w:pStyle w:val="1Punkty"/>
        <w:numPr>
          <w:ilvl w:val="0"/>
          <w:numId w:val="25"/>
        </w:numPr>
        <w:ind w:left="567" w:hanging="567"/>
      </w:pPr>
      <w:r w:rsidRPr="002B0A9A">
        <w:t>Wykonawca zapłaci Zamawiającemu kary umowne w następujących wypadkach i wysokościach:</w:t>
      </w:r>
    </w:p>
    <w:p w14:paraId="5553F406" w14:textId="1D95EA7F" w:rsidR="009B2E28" w:rsidRPr="002B0A9A" w:rsidRDefault="009B2E28">
      <w:pPr>
        <w:pStyle w:val="1Punkty0"/>
        <w:numPr>
          <w:ilvl w:val="0"/>
          <w:numId w:val="26"/>
        </w:numPr>
        <w:ind w:left="1134" w:hanging="567"/>
      </w:pPr>
      <w:r w:rsidRPr="002B0A9A">
        <w:t xml:space="preserve">za zwłokę w rozpoczęciu robót w ramach zlecenia pilnego w stosunku do terminu określonego w ofercie – w wysokości 0,1% </w:t>
      </w:r>
      <w:r w:rsidR="00017A0A">
        <w:t>w</w:t>
      </w:r>
      <w:r w:rsidRPr="002B0A9A">
        <w:t xml:space="preserve">artości </w:t>
      </w:r>
      <w:r w:rsidR="00017A0A">
        <w:t>p</w:t>
      </w:r>
      <w:r w:rsidRPr="002B0A9A">
        <w:t xml:space="preserve">rzedmiotu </w:t>
      </w:r>
      <w:r w:rsidR="00017A0A">
        <w:t>u</w:t>
      </w:r>
      <w:r w:rsidRPr="002B0A9A">
        <w:t>mowy, za każdy dzień zwłoki;</w:t>
      </w:r>
    </w:p>
    <w:p w14:paraId="4D8EF014" w14:textId="175B0B2E" w:rsidR="009B2E28" w:rsidRPr="002B0A9A" w:rsidRDefault="009B2E28">
      <w:pPr>
        <w:pStyle w:val="1Punkty0"/>
        <w:numPr>
          <w:ilvl w:val="0"/>
          <w:numId w:val="26"/>
        </w:numPr>
        <w:ind w:left="1134" w:hanging="567"/>
      </w:pPr>
      <w:r w:rsidRPr="002B0A9A">
        <w:t xml:space="preserve">za zwłokę w wykonaniu robót w ramach zlecenia w stosunku do terminu określonego w zleceniu – w wysokości 0,1% </w:t>
      </w:r>
      <w:r w:rsidR="00017A0A">
        <w:t>w</w:t>
      </w:r>
      <w:r w:rsidRPr="002B0A9A">
        <w:t xml:space="preserve">artości </w:t>
      </w:r>
      <w:r w:rsidR="00017A0A">
        <w:t>p</w:t>
      </w:r>
      <w:r w:rsidRPr="002B0A9A">
        <w:t xml:space="preserve">rzedmiotu </w:t>
      </w:r>
      <w:r w:rsidR="00017A0A">
        <w:t>u</w:t>
      </w:r>
      <w:r w:rsidRPr="002B0A9A">
        <w:t>mowy, za każdy dzień zwłoki;</w:t>
      </w:r>
    </w:p>
    <w:p w14:paraId="7235357D" w14:textId="3DCD88FB" w:rsidR="009B2E28" w:rsidRPr="002B0A9A" w:rsidRDefault="009B2E28">
      <w:pPr>
        <w:pStyle w:val="1Punkty0"/>
        <w:numPr>
          <w:ilvl w:val="0"/>
          <w:numId w:val="26"/>
        </w:numPr>
        <w:ind w:left="1134" w:hanging="567"/>
      </w:pPr>
      <w:r w:rsidRPr="002B0A9A">
        <w:t xml:space="preserve">za zwłokę w usunięciu wad stwierdzonych podczas odbioru częściowego, końcowego lub w okresie rękojmi lub gwarancji – wysokości 0,1% </w:t>
      </w:r>
      <w:r w:rsidR="00017A0A">
        <w:t>w</w:t>
      </w:r>
      <w:r w:rsidRPr="002B0A9A">
        <w:t xml:space="preserve">artości </w:t>
      </w:r>
      <w:r w:rsidR="00017A0A">
        <w:t>p</w:t>
      </w:r>
      <w:r w:rsidRPr="002B0A9A">
        <w:t xml:space="preserve">rzedmiotu </w:t>
      </w:r>
      <w:r w:rsidR="00017A0A">
        <w:t>u</w:t>
      </w:r>
      <w:r w:rsidRPr="002B0A9A">
        <w:t>mowy, za każdy dzień zwłoki;</w:t>
      </w:r>
    </w:p>
    <w:p w14:paraId="1677791D" w14:textId="6BA44F47" w:rsidR="009B2E28" w:rsidRPr="002B0A9A" w:rsidRDefault="009B2E28">
      <w:pPr>
        <w:pStyle w:val="1Punkty0"/>
        <w:numPr>
          <w:ilvl w:val="0"/>
          <w:numId w:val="26"/>
        </w:numPr>
        <w:ind w:left="1134" w:hanging="567"/>
      </w:pPr>
      <w:r w:rsidRPr="002B0A9A">
        <w:t xml:space="preserve">w przypadku odstąpienia od Umowy w całości lub w części z przyczyn leżących po stronie Wykonawcy – w wysokości 20% </w:t>
      </w:r>
      <w:r w:rsidR="00017A0A">
        <w:t>w</w:t>
      </w:r>
      <w:r w:rsidRPr="002B0A9A">
        <w:t xml:space="preserve">artości </w:t>
      </w:r>
      <w:r w:rsidR="00017A0A">
        <w:t>p</w:t>
      </w:r>
      <w:r w:rsidRPr="002B0A9A">
        <w:t xml:space="preserve">rzedmiotu </w:t>
      </w:r>
      <w:r w:rsidR="00017A0A">
        <w:t>u</w:t>
      </w:r>
      <w:r w:rsidRPr="002B0A9A">
        <w:t>mowy;</w:t>
      </w:r>
    </w:p>
    <w:p w14:paraId="18A49577" w14:textId="77777777" w:rsidR="009B2E28" w:rsidRPr="002B0A9A" w:rsidRDefault="009B2E28">
      <w:pPr>
        <w:pStyle w:val="1Punkty0"/>
        <w:numPr>
          <w:ilvl w:val="0"/>
          <w:numId w:val="26"/>
        </w:numPr>
        <w:ind w:left="1134" w:hanging="567"/>
      </w:pPr>
      <w:r w:rsidRPr="002B0A9A">
        <w:t>za każdy przypadek naruszenia przez Wykonawcę obowiązku zatrudnienia, o którym mowa w § 6 - w wysokości 2.000 zł;</w:t>
      </w:r>
    </w:p>
    <w:p w14:paraId="362811E4" w14:textId="77777777" w:rsidR="009B2E28" w:rsidRPr="002B0A9A" w:rsidRDefault="009B2E28">
      <w:pPr>
        <w:pStyle w:val="1Punkty0"/>
        <w:numPr>
          <w:ilvl w:val="0"/>
          <w:numId w:val="26"/>
        </w:numPr>
        <w:ind w:left="1134" w:hanging="567"/>
      </w:pPr>
      <w:r w:rsidRPr="002B0A9A">
        <w:t>za każdy przypadek naruszenia przepisów i uregulowań prawnych obowiązujących w Rzeczypospolitej Polskiej oraz zasad i przepisów BHP i ppoż. na terenie wykonywanych robót stwierdzone przez właściwe Organy Państwowej Inspekcji Pracy lub Państwowej Straży Pożarnej lub Organu Nadzoru Budowlanego – w wysokości 2.000 zł;</w:t>
      </w:r>
    </w:p>
    <w:p w14:paraId="225997E8" w14:textId="3859BDCB" w:rsidR="009B2E28" w:rsidRPr="002B0A9A" w:rsidRDefault="009B2E28">
      <w:pPr>
        <w:pStyle w:val="1Punkty0"/>
        <w:numPr>
          <w:ilvl w:val="0"/>
          <w:numId w:val="26"/>
        </w:numPr>
        <w:ind w:left="1134" w:hanging="567"/>
      </w:pPr>
      <w:r w:rsidRPr="002B0A9A">
        <w:lastRenderedPageBreak/>
        <w:t xml:space="preserve">za każdy przypadek nieterminowej zapłaty wynagrodzenia należnego podwykonawcom lub dalszym podwykonawcom - w wysokości 0,1 % </w:t>
      </w:r>
      <w:r w:rsidR="00017A0A">
        <w:t>w</w:t>
      </w:r>
      <w:r w:rsidRPr="002B0A9A">
        <w:t xml:space="preserve">artości </w:t>
      </w:r>
      <w:r w:rsidR="00017A0A">
        <w:t>p</w:t>
      </w:r>
      <w:r w:rsidRPr="002B0A9A">
        <w:t xml:space="preserve">rzedmiotu </w:t>
      </w:r>
      <w:r w:rsidR="00017A0A">
        <w:t>u</w:t>
      </w:r>
      <w:r w:rsidRPr="002B0A9A">
        <w:t>mowy, za każdy dzień zwłoki licząc od dnia następnego, po upływie terminu zapłaty określonego w umowie z podwykonawcą;</w:t>
      </w:r>
    </w:p>
    <w:p w14:paraId="65CFBAFC" w14:textId="77777777" w:rsidR="009B2E28" w:rsidRPr="002B0A9A" w:rsidRDefault="009B2E28">
      <w:pPr>
        <w:pStyle w:val="1Punkty0"/>
        <w:numPr>
          <w:ilvl w:val="0"/>
          <w:numId w:val="26"/>
        </w:numPr>
        <w:ind w:left="1134" w:hanging="567"/>
      </w:pPr>
      <w:r w:rsidRPr="002B0A9A">
        <w:t>za każdy przypadek braku zapłaty wynagrodzenia należnego podwykonawcom lub dalszym podwykonawcom - wysokości 10% Wartości Przedmiotu Umowy;</w:t>
      </w:r>
    </w:p>
    <w:p w14:paraId="0421EBE5" w14:textId="07A68521" w:rsidR="009B2E28" w:rsidRPr="002B0A9A" w:rsidRDefault="009B2E28">
      <w:pPr>
        <w:pStyle w:val="1Punkty0"/>
        <w:numPr>
          <w:ilvl w:val="0"/>
          <w:numId w:val="26"/>
        </w:numPr>
        <w:ind w:left="1134" w:hanging="567"/>
      </w:pPr>
      <w:r w:rsidRPr="002B0A9A">
        <w:t>za każdy przypadek nieprzedłożenia do zaakceptowania projektu umowy o podwykonawstwo, której przedmiotem są roboty budowlane lub projektu jej zmiany, w wysokości 1 000 zł;</w:t>
      </w:r>
    </w:p>
    <w:p w14:paraId="1A4E036E" w14:textId="1C91F792" w:rsidR="001C11D7" w:rsidRPr="002B0A9A" w:rsidRDefault="001C11D7">
      <w:pPr>
        <w:pStyle w:val="1Punkty0"/>
        <w:numPr>
          <w:ilvl w:val="0"/>
          <w:numId w:val="26"/>
        </w:numPr>
        <w:ind w:left="1134" w:hanging="567"/>
      </w:pPr>
      <w:r w:rsidRPr="002B0A9A">
        <w:t xml:space="preserve">za każdy przypadek wykrycia wykonywania zleceń bez aktualnego ubezpieczenia OC o którym mowa w §10, w wysokości 1000 zł; </w:t>
      </w:r>
    </w:p>
    <w:p w14:paraId="25E8D923" w14:textId="77777777" w:rsidR="009B2E28" w:rsidRPr="002B0A9A" w:rsidRDefault="009B2E28">
      <w:pPr>
        <w:pStyle w:val="1Punkty0"/>
        <w:numPr>
          <w:ilvl w:val="0"/>
          <w:numId w:val="26"/>
        </w:numPr>
        <w:ind w:left="1134" w:hanging="567"/>
      </w:pPr>
      <w:r w:rsidRPr="002B0A9A">
        <w:t>za każdy przypadek nieprzedłożenia poświadczonej za zgodność z oryginałem kopii umowy o podwykonawstwo lub jej zmiany, w wysokości 1 000 zł;</w:t>
      </w:r>
    </w:p>
    <w:p w14:paraId="4AB0FEA2" w14:textId="77777777" w:rsidR="009B2E28" w:rsidRPr="002B0A9A" w:rsidRDefault="009B2E28">
      <w:pPr>
        <w:pStyle w:val="1Punkty0"/>
        <w:numPr>
          <w:ilvl w:val="0"/>
          <w:numId w:val="26"/>
        </w:numPr>
        <w:ind w:left="1134" w:hanging="567"/>
      </w:pPr>
      <w:r w:rsidRPr="002B0A9A">
        <w:t>za brak zmiany umowy o podwykonawstwo zgodnie z art. 464 ust. 10 PZP w zakresie terminu zapłaty - w wysokości 10% przewidzianego w umowie wynagrodzenia należnego podwykonawcy lub dalszemu podwykonawcy;</w:t>
      </w:r>
    </w:p>
    <w:p w14:paraId="40245976" w14:textId="48C5FB6A" w:rsidR="009B2E28" w:rsidRPr="002B0A9A" w:rsidRDefault="009B2E28" w:rsidP="002B0A9A">
      <w:pPr>
        <w:pStyle w:val="1Punkty"/>
      </w:pPr>
      <w:r w:rsidRPr="002B0A9A">
        <w:t xml:space="preserve">Zamawiającemu służy prawo do dochodzenia odszkodowania przewyższającego wysokość zastrzeżonych kar umownych, do wysokości faktycznie poniesionej szkody. </w:t>
      </w:r>
    </w:p>
    <w:p w14:paraId="4D88E799" w14:textId="754EC516" w:rsidR="009B2E28" w:rsidRPr="002B0A9A" w:rsidRDefault="009B2E28" w:rsidP="002B0A9A">
      <w:pPr>
        <w:pStyle w:val="1Punkty"/>
      </w:pPr>
      <w:r w:rsidRPr="002B0A9A">
        <w:t xml:space="preserve">Naliczone przez Zamawiającego kary umowne mogą być dochodzone kumulatywnie. Kary naliczone do dnia odstąpienia od Umowy są niezależnie od kary za odstąpienie. </w:t>
      </w:r>
    </w:p>
    <w:p w14:paraId="1829A95C" w14:textId="6BAC586A" w:rsidR="009B2E28" w:rsidRPr="002B0A9A" w:rsidRDefault="009B2E28" w:rsidP="002B0A9A">
      <w:pPr>
        <w:pStyle w:val="1Punkty"/>
      </w:pPr>
      <w:r w:rsidRPr="002B0A9A">
        <w:t>Łączna wysokość kar umownych naliczonych którejkolwiek ze Stron nie przekroczy równowartości 40% Wartości Przedmiotu Umowy.</w:t>
      </w:r>
    </w:p>
    <w:p w14:paraId="5B94523D" w14:textId="419595B0" w:rsidR="009B2E28" w:rsidRPr="002B0A9A" w:rsidRDefault="009B2E28" w:rsidP="002B0A9A">
      <w:pPr>
        <w:pStyle w:val="1Punkty"/>
      </w:pPr>
      <w:r w:rsidRPr="002B0A9A">
        <w:t>Zamawiający zapłaci Wykonawcy karę umowną w przypadku odstąpienia od Umowy przez Wykonawcę w całości lub w części z przyczyn leżących po stronie Zamawiającego – w wysokości 20% Wartości Przedmiotu Umowy.</w:t>
      </w:r>
    </w:p>
    <w:p w14:paraId="4CD34D20" w14:textId="6142B444" w:rsidR="009B2E28" w:rsidRPr="002B0A9A" w:rsidRDefault="009B2E28" w:rsidP="002B0A9A">
      <w:pPr>
        <w:spacing w:line="276" w:lineRule="auto"/>
        <w:rPr>
          <w:rFonts w:ascii="Arial" w:hAnsi="Arial" w:cs="Arial"/>
          <w:sz w:val="22"/>
          <w:szCs w:val="22"/>
        </w:rPr>
      </w:pPr>
    </w:p>
    <w:p w14:paraId="790B5419" w14:textId="41CA9084" w:rsidR="000D5396" w:rsidRPr="002B0A9A" w:rsidRDefault="000D5396" w:rsidP="002B0A9A">
      <w:pPr>
        <w:pStyle w:val="Nagwek1"/>
        <w:spacing w:line="276" w:lineRule="auto"/>
      </w:pPr>
      <w:r w:rsidRPr="002B0A9A">
        <w:t>§6 Zmiana umowy</w:t>
      </w:r>
    </w:p>
    <w:p w14:paraId="16D6A184" w14:textId="6606D9F5" w:rsidR="000C3F26" w:rsidRPr="002B0A9A" w:rsidRDefault="000C3F26">
      <w:pPr>
        <w:pStyle w:val="1Punkty"/>
        <w:numPr>
          <w:ilvl w:val="0"/>
          <w:numId w:val="27"/>
        </w:numPr>
        <w:jc w:val="both"/>
      </w:pPr>
      <w:r w:rsidRPr="002B0A9A">
        <w:t xml:space="preserve">Strony ustalają, iż zmiany do </w:t>
      </w:r>
      <w:r w:rsidR="00017A0A">
        <w:t>u</w:t>
      </w:r>
      <w:r w:rsidRPr="002B0A9A">
        <w:t>mowy będą dokonywane zgodnie z przepisami ustawy z dnia 23 kwietnia 1964 r. Kodeks Cywilny (Dz. U. 2020, poz 1740), jeżeli przepisy ustawy PZP nie stanowią inaczej (w szczególności art. 455 ustawy Pzp).</w:t>
      </w:r>
    </w:p>
    <w:p w14:paraId="25F9B54C" w14:textId="6C796F38" w:rsidR="000D5396" w:rsidRPr="002B0A9A" w:rsidRDefault="000D5396">
      <w:pPr>
        <w:pStyle w:val="1Punkty"/>
        <w:numPr>
          <w:ilvl w:val="0"/>
          <w:numId w:val="27"/>
        </w:numPr>
        <w:jc w:val="both"/>
      </w:pPr>
      <w:r w:rsidRPr="002B0A9A">
        <w:t>Zamawiając</w:t>
      </w:r>
      <w:r w:rsidR="000C3F26" w:rsidRPr="002B0A9A">
        <w:t>y d</w:t>
      </w:r>
      <w:r w:rsidRPr="002B0A9A">
        <w:t xml:space="preserve">opuszcza zmianę </w:t>
      </w:r>
      <w:r w:rsidR="00017A0A">
        <w:t>u</w:t>
      </w:r>
      <w:r w:rsidRPr="002B0A9A">
        <w:t>mowy na podstawie art. 455 ust. 1 i 2 PZP bez</w:t>
      </w:r>
      <w:r w:rsidR="000C3F26" w:rsidRPr="002B0A9A">
        <w:t xml:space="preserve"> </w:t>
      </w:r>
      <w:r w:rsidRPr="002B0A9A">
        <w:t>przeprowadzenia nowego postępowania o udzielenie zamówienia:</w:t>
      </w:r>
    </w:p>
    <w:p w14:paraId="76C49989" w14:textId="77777777" w:rsidR="000D5396" w:rsidRPr="002B0A9A" w:rsidRDefault="000D5396">
      <w:pPr>
        <w:pStyle w:val="1Punkty"/>
        <w:numPr>
          <w:ilvl w:val="0"/>
          <w:numId w:val="28"/>
        </w:numPr>
        <w:ind w:left="1134" w:hanging="567"/>
        <w:jc w:val="both"/>
      </w:pPr>
      <w:r w:rsidRPr="002B0A9A">
        <w:t>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 wyniku przejęcia przez zamawiającego zobowiązań wykonawcy względem jego podwykonawców, w przypadku, o którym mowa w art. 465 ust. 1;</w:t>
      </w:r>
    </w:p>
    <w:p w14:paraId="3A3F5648" w14:textId="263FC065" w:rsidR="000D5396" w:rsidRPr="002B0A9A" w:rsidRDefault="000D5396">
      <w:pPr>
        <w:pStyle w:val="1Punkty"/>
        <w:numPr>
          <w:ilvl w:val="0"/>
          <w:numId w:val="28"/>
        </w:numPr>
        <w:ind w:left="1134" w:hanging="567"/>
        <w:jc w:val="both"/>
      </w:pPr>
      <w:r w:rsidRPr="002B0A9A">
        <w:t>jeżeli dotyczy realizacji, przez dotychczasowego wykonawcę, dodatkowych robót budowlanych, których nie uwzględniono w zamówieniu podstawowym, o ile stały się one niezbędne i zostały spełnione łącznie następujące warunki:</w:t>
      </w:r>
    </w:p>
    <w:p w14:paraId="6BA0EE6F" w14:textId="77777777" w:rsidR="000D5396" w:rsidRPr="002B0A9A" w:rsidRDefault="000D5396">
      <w:pPr>
        <w:pStyle w:val="aPunkty"/>
        <w:numPr>
          <w:ilvl w:val="0"/>
          <w:numId w:val="29"/>
        </w:numPr>
        <w:ind w:left="1701" w:hanging="567"/>
      </w:pPr>
      <w:r w:rsidRPr="002B0A9A">
        <w:t>zmiana wykonawcy nie może zostać dokonana z powodów ekonomicznych lub technicznych, w szczególności dotyczących zamienności lub interoperacyjności wyposażenia, usług lub instalacji zamówionych w ramach zamówienia podstawowego,</w:t>
      </w:r>
    </w:p>
    <w:p w14:paraId="5248173E" w14:textId="77777777" w:rsidR="000D5396" w:rsidRPr="002B0A9A" w:rsidRDefault="000D5396">
      <w:pPr>
        <w:pStyle w:val="aPunkty"/>
        <w:numPr>
          <w:ilvl w:val="0"/>
          <w:numId w:val="29"/>
        </w:numPr>
        <w:ind w:left="1701" w:hanging="567"/>
      </w:pPr>
      <w:r w:rsidRPr="002B0A9A">
        <w:lastRenderedPageBreak/>
        <w:t>zmiana wykonawcy spowodowałaby istotną niedogodność lub znaczne zwiększenie kosztów dla zamawiającego,</w:t>
      </w:r>
    </w:p>
    <w:p w14:paraId="6430ED9E" w14:textId="77777777" w:rsidR="000D5396" w:rsidRPr="002B0A9A" w:rsidRDefault="000D5396">
      <w:pPr>
        <w:pStyle w:val="aPunkty"/>
        <w:numPr>
          <w:ilvl w:val="0"/>
          <w:numId w:val="29"/>
        </w:numPr>
        <w:ind w:left="1701" w:hanging="567"/>
      </w:pPr>
      <w:r w:rsidRPr="002B0A9A">
        <w:t>wzrost ceny spowodowany każdą kolejną zmianą nie przekracza 50% wartości pierwotnej umowy, z wyjątkiem należycie uzasadnionych przypadków;</w:t>
      </w:r>
    </w:p>
    <w:p w14:paraId="1E842B5F" w14:textId="530D8C33" w:rsidR="000D5396" w:rsidRPr="002B0A9A" w:rsidRDefault="000D5396">
      <w:pPr>
        <w:pStyle w:val="1Punkty0"/>
        <w:numPr>
          <w:ilvl w:val="0"/>
          <w:numId w:val="30"/>
        </w:numPr>
        <w:ind w:left="1134" w:hanging="567"/>
      </w:pPr>
      <w:r w:rsidRPr="002B0A9A">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7A2C92D3" w14:textId="17C40FBA" w:rsidR="000C3F26" w:rsidRPr="002B0A9A" w:rsidRDefault="000D5396">
      <w:pPr>
        <w:pStyle w:val="1Punkty0"/>
        <w:numPr>
          <w:ilvl w:val="0"/>
          <w:numId w:val="30"/>
        </w:numPr>
        <w:ind w:left="1134" w:hanging="567"/>
      </w:pPr>
      <w:r w:rsidRPr="002B0A9A">
        <w:t xml:space="preserve">w przypadku konieczności wprowadzenia innych zmian </w:t>
      </w:r>
      <w:r w:rsidR="006A4FA9" w:rsidRPr="002B0A9A">
        <w:t>niepowodujących</w:t>
      </w:r>
      <w:r w:rsidRPr="002B0A9A">
        <w:t xml:space="preserve"> zmiany ogólnego charakteru umowy w wysokości nie przekraczającej 15% wartości przedmiotu umowy;</w:t>
      </w:r>
    </w:p>
    <w:p w14:paraId="35AC77D6" w14:textId="77777777" w:rsidR="000C3F26" w:rsidRPr="002B0A9A" w:rsidRDefault="000D5396">
      <w:pPr>
        <w:pStyle w:val="1Punkty0"/>
        <w:numPr>
          <w:ilvl w:val="0"/>
          <w:numId w:val="30"/>
        </w:numPr>
        <w:ind w:left="1134" w:hanging="567"/>
      </w:pPr>
      <w:r w:rsidRPr="002B0A9A">
        <w:t>w zakresie zmiany terminów realizacji świadczeń wchodzących w skład Przedmiotu Umowy, stosownie do przypadku:</w:t>
      </w:r>
    </w:p>
    <w:p w14:paraId="643BD3A9" w14:textId="3F4CE729" w:rsidR="000C3F26" w:rsidRPr="002B0A9A" w:rsidRDefault="000C3F26">
      <w:pPr>
        <w:pStyle w:val="1Punkty0"/>
        <w:numPr>
          <w:ilvl w:val="0"/>
          <w:numId w:val="31"/>
        </w:numPr>
        <w:ind w:left="1701" w:hanging="567"/>
      </w:pPr>
      <w:r w:rsidRPr="002B0A9A">
        <w:t>o c</w:t>
      </w:r>
      <w:r w:rsidR="000D5396" w:rsidRPr="002B0A9A">
        <w:t xml:space="preserve">zas opóźnienia Zamawiającego w wykonywaniu jego obowiązków wynikających z </w:t>
      </w:r>
      <w:r w:rsidR="00017A0A">
        <w:t>u</w:t>
      </w:r>
      <w:r w:rsidR="000D5396" w:rsidRPr="002B0A9A">
        <w:t xml:space="preserve">mowy, </w:t>
      </w:r>
    </w:p>
    <w:p w14:paraId="4428D47F" w14:textId="77777777" w:rsidR="000C3F26" w:rsidRPr="002B0A9A" w:rsidRDefault="000D5396">
      <w:pPr>
        <w:pStyle w:val="1Punkty0"/>
        <w:numPr>
          <w:ilvl w:val="0"/>
          <w:numId w:val="31"/>
        </w:numPr>
        <w:ind w:left="1701" w:hanging="567"/>
      </w:pPr>
      <w:r w:rsidRPr="002B0A9A">
        <w:t>o czas działania siły wyższej oraz o czas niezbędny do usunięcia jej skutków i następstw,</w:t>
      </w:r>
    </w:p>
    <w:p w14:paraId="76F8866E" w14:textId="77777777" w:rsidR="000C3F26" w:rsidRPr="002B0A9A" w:rsidRDefault="000D5396">
      <w:pPr>
        <w:pStyle w:val="1Punkty0"/>
        <w:numPr>
          <w:ilvl w:val="0"/>
          <w:numId w:val="31"/>
        </w:numPr>
        <w:ind w:left="1701" w:hanging="567"/>
      </w:pPr>
      <w:r w:rsidRPr="002B0A9A">
        <w:t>w przypadku zmiany powszechnie obowiązujących przepisów prawa, regulujących zasady wykonywania Przedmiotu Umowy o czas niezbędny do dostosowania wykonania Przedmiotu Umowy lub jego części do zmienionego stanu prawnego,</w:t>
      </w:r>
    </w:p>
    <w:p w14:paraId="4CA713D4" w14:textId="7B5DC3CF" w:rsidR="000C3F26" w:rsidRPr="002B0A9A" w:rsidRDefault="000D5396">
      <w:pPr>
        <w:pStyle w:val="1Punkty0"/>
        <w:numPr>
          <w:ilvl w:val="0"/>
          <w:numId w:val="31"/>
        </w:numPr>
        <w:ind w:left="1701" w:hanging="567"/>
      </w:pPr>
      <w:r w:rsidRPr="002B0A9A">
        <w:t xml:space="preserve">o czas, kiedy realizacja </w:t>
      </w:r>
      <w:r w:rsidR="00017A0A">
        <w:t>p</w:t>
      </w:r>
      <w:r w:rsidRPr="002B0A9A">
        <w:t xml:space="preserve">rzedmiotu </w:t>
      </w:r>
      <w:r w:rsidR="00017A0A">
        <w:t>u</w:t>
      </w:r>
      <w:r w:rsidRPr="002B0A9A">
        <w:t>mowy była niemożliwa oraz następstw tego zdarzenia w przypadku napotkania przez Wykonawcę lub Zamawiającego okoliczności niemożliwych do przewidzenia i niezależnych od nich,</w:t>
      </w:r>
    </w:p>
    <w:p w14:paraId="1C12A531" w14:textId="24FD00B3" w:rsidR="000C3F26" w:rsidRPr="002B0A9A" w:rsidRDefault="000D5396">
      <w:pPr>
        <w:pStyle w:val="1Punkty0"/>
        <w:numPr>
          <w:ilvl w:val="0"/>
          <w:numId w:val="31"/>
        </w:numPr>
        <w:ind w:left="1701" w:hanging="567"/>
      </w:pPr>
      <w:r w:rsidRPr="002B0A9A">
        <w:t xml:space="preserve">o czas niezbędny do wykonania czynności wynikających z zaleceń właściwych organów, jeżeli wykonywanie </w:t>
      </w:r>
      <w:r w:rsidR="00017A0A">
        <w:t>p</w:t>
      </w:r>
      <w:r w:rsidRPr="002B0A9A">
        <w:t xml:space="preserve">rzedmiotu </w:t>
      </w:r>
      <w:r w:rsidR="00017A0A">
        <w:t>u</w:t>
      </w:r>
      <w:r w:rsidRPr="002B0A9A">
        <w:t xml:space="preserve">mowy zostało wstrzymane przez właściwe organy z przyczyn niezależnych od Wykonawcy, co uniemożliwia terminowe zakończenie realizacji Przedmiotu </w:t>
      </w:r>
      <w:r w:rsidR="00017A0A">
        <w:t>u</w:t>
      </w:r>
      <w:r w:rsidRPr="002B0A9A">
        <w:t>mowy,</w:t>
      </w:r>
    </w:p>
    <w:p w14:paraId="3B95BB27" w14:textId="681DE1E8" w:rsidR="000C3F26" w:rsidRPr="002B0A9A" w:rsidRDefault="000D5396">
      <w:pPr>
        <w:pStyle w:val="1Punkty0"/>
        <w:numPr>
          <w:ilvl w:val="0"/>
          <w:numId w:val="31"/>
        </w:numPr>
        <w:ind w:left="1701" w:hanging="567"/>
      </w:pPr>
      <w:r w:rsidRPr="002B0A9A">
        <w:t xml:space="preserve">o czas wynikający z konieczności ewentualnej zmiany zakresu Przedmiotu </w:t>
      </w:r>
      <w:r w:rsidR="00017A0A">
        <w:t>u</w:t>
      </w:r>
      <w:r w:rsidRPr="002B0A9A">
        <w:t xml:space="preserve">mowy wprowadzonej na podstawie przepisów PZP umożliwiających dokonanie takiej zmiany, </w:t>
      </w:r>
    </w:p>
    <w:p w14:paraId="616DA0D5" w14:textId="1D96C1CE" w:rsidR="000D5396" w:rsidRPr="002B0A9A" w:rsidRDefault="000D5396" w:rsidP="002B0A9A">
      <w:pPr>
        <w:pStyle w:val="1Punkty0"/>
        <w:numPr>
          <w:ilvl w:val="0"/>
          <w:numId w:val="0"/>
        </w:numPr>
        <w:ind w:left="1134"/>
      </w:pPr>
      <w:r w:rsidRPr="002B0A9A">
        <w:t>- przy czym każda zmiana może nastąpić tylko o czas niezbędny do wykonania Przedmiotu Umowy lub jego części, nie dłużej jednak niż o okres trwania okoliczności będących podstawą zmiany oraz ich następstw;</w:t>
      </w:r>
    </w:p>
    <w:p w14:paraId="45BFFC5F" w14:textId="7F913A72" w:rsidR="000D5396" w:rsidRPr="002B0A9A" w:rsidRDefault="000D5396" w:rsidP="002B0A9A">
      <w:pPr>
        <w:pStyle w:val="1Punkty0"/>
        <w:ind w:left="1134" w:hanging="567"/>
      </w:pPr>
      <w:r w:rsidRPr="002B0A9A">
        <w:t xml:space="preserve">w zakresie zmiany sposobu wykonania </w:t>
      </w:r>
      <w:r w:rsidR="00017A0A">
        <w:t>p</w:t>
      </w:r>
      <w:r w:rsidRPr="002B0A9A">
        <w:t xml:space="preserve">rzedmiotu </w:t>
      </w:r>
      <w:r w:rsidR="00017A0A">
        <w:t>u</w:t>
      </w:r>
      <w:r w:rsidRPr="002B0A9A">
        <w:t xml:space="preserve">mowy związanej z koniecznością zrealizowania </w:t>
      </w:r>
      <w:r w:rsidR="00017A0A">
        <w:t>p</w:t>
      </w:r>
      <w:r w:rsidRPr="002B0A9A">
        <w:t xml:space="preserve">rzedmiotu </w:t>
      </w:r>
      <w:r w:rsidR="00017A0A">
        <w:t>u</w:t>
      </w:r>
      <w:r w:rsidRPr="002B0A9A">
        <w:t>mowy przy zastosowaniu innych rozwiązań organizacyjnych, gdy wystąpi co najmniej jedna z okoliczności:</w:t>
      </w:r>
    </w:p>
    <w:p w14:paraId="48A7805D" w14:textId="6D95070C" w:rsidR="000C3F26" w:rsidRPr="002B0A9A" w:rsidRDefault="000D5396">
      <w:pPr>
        <w:pStyle w:val="1Punkty"/>
        <w:numPr>
          <w:ilvl w:val="0"/>
          <w:numId w:val="32"/>
        </w:numPr>
        <w:ind w:left="1701" w:hanging="567"/>
        <w:jc w:val="both"/>
      </w:pPr>
      <w:r w:rsidRPr="002B0A9A">
        <w:t xml:space="preserve">wystąpi zmiana prawa mająca wpływ na realizację </w:t>
      </w:r>
      <w:r w:rsidR="00017A0A">
        <w:t>p</w:t>
      </w:r>
      <w:r w:rsidRPr="002B0A9A">
        <w:t xml:space="preserve">rzedmiotu </w:t>
      </w:r>
      <w:r w:rsidR="00017A0A">
        <w:t>u</w:t>
      </w:r>
      <w:r w:rsidRPr="002B0A9A">
        <w:t xml:space="preserve">mowy, </w:t>
      </w:r>
    </w:p>
    <w:p w14:paraId="210480C5" w14:textId="77777777" w:rsidR="000C3F26" w:rsidRPr="002B0A9A" w:rsidRDefault="000D5396">
      <w:pPr>
        <w:pStyle w:val="1Punkty"/>
        <w:numPr>
          <w:ilvl w:val="0"/>
          <w:numId w:val="32"/>
        </w:numPr>
        <w:ind w:left="1701" w:hanging="567"/>
        <w:jc w:val="both"/>
      </w:pPr>
      <w:r w:rsidRPr="002B0A9A">
        <w:t>w przypadku wystąpienia okoliczności, o których mowa w pkt. 1) powyżej,</w:t>
      </w:r>
    </w:p>
    <w:p w14:paraId="732B5102" w14:textId="77777777" w:rsidR="000C3F26" w:rsidRPr="002B0A9A" w:rsidRDefault="000D5396" w:rsidP="002B0A9A">
      <w:pPr>
        <w:pStyle w:val="1Punkty"/>
        <w:numPr>
          <w:ilvl w:val="0"/>
          <w:numId w:val="0"/>
        </w:numPr>
        <w:ind w:left="1134"/>
        <w:jc w:val="both"/>
      </w:pPr>
      <w:r w:rsidRPr="002B0A9A">
        <w:t>- z zastrzeżeniem, że inne rozwiązania będą spełniały wymagania funkcjonalne określone w SWZ w stopniu nie mniejszym niż rozwiązania dotychczasowe.</w:t>
      </w:r>
      <w:r w:rsidR="000C3F26" w:rsidRPr="002B0A9A">
        <w:t xml:space="preserve"> </w:t>
      </w:r>
    </w:p>
    <w:p w14:paraId="4136F67E" w14:textId="3A488F0E" w:rsidR="000C3F26" w:rsidRPr="002B0A9A" w:rsidRDefault="000D5396" w:rsidP="002B0A9A">
      <w:pPr>
        <w:pStyle w:val="1Punkty0"/>
        <w:ind w:left="1134" w:hanging="567"/>
      </w:pPr>
      <w:r w:rsidRPr="002B0A9A">
        <w:t xml:space="preserve">Zamawiający dopuszcza wprowadzenie zmian w sposobie wykonywania (technologii) </w:t>
      </w:r>
      <w:r w:rsidR="00017A0A">
        <w:t>p</w:t>
      </w:r>
      <w:r w:rsidRPr="002B0A9A">
        <w:t xml:space="preserve">rzedmiotu </w:t>
      </w:r>
      <w:r w:rsidR="00017A0A">
        <w:t>u</w:t>
      </w:r>
      <w:r w:rsidRPr="002B0A9A">
        <w:t>mowy, w przypadku, gdy wystąpi co najmniej jedna z poniższych sytuacji:</w:t>
      </w:r>
    </w:p>
    <w:p w14:paraId="341E95F2" w14:textId="2CED4895" w:rsidR="000C3F26" w:rsidRPr="002B0A9A" w:rsidRDefault="000D5396">
      <w:pPr>
        <w:pStyle w:val="aPunkty"/>
        <w:numPr>
          <w:ilvl w:val="0"/>
          <w:numId w:val="6"/>
        </w:numPr>
        <w:ind w:left="1701" w:hanging="567"/>
      </w:pPr>
      <w:r w:rsidRPr="002B0A9A">
        <w:t xml:space="preserve">konieczność zrealizowania </w:t>
      </w:r>
      <w:r w:rsidR="00017A0A">
        <w:t>p</w:t>
      </w:r>
      <w:r w:rsidRPr="002B0A9A">
        <w:t xml:space="preserve">rzedmiotu </w:t>
      </w:r>
      <w:r w:rsidR="00017A0A">
        <w:t>u</w:t>
      </w:r>
      <w:r w:rsidRPr="002B0A9A">
        <w:t xml:space="preserve">mowy przy zastosowaniu innych rozwiązań niż wskazane w </w:t>
      </w:r>
      <w:r w:rsidR="00017A0A">
        <w:t>o</w:t>
      </w:r>
      <w:r w:rsidRPr="002B0A9A">
        <w:t xml:space="preserve">pisie </w:t>
      </w:r>
      <w:r w:rsidR="00017A0A">
        <w:t>p</w:t>
      </w:r>
      <w:r w:rsidRPr="002B0A9A">
        <w:t xml:space="preserve">rzedmiotu </w:t>
      </w:r>
      <w:r w:rsidR="00017A0A">
        <w:t>z</w:t>
      </w:r>
      <w:r w:rsidRPr="002B0A9A">
        <w:t xml:space="preserve">amówienia w sytuacji, gdyby </w:t>
      </w:r>
      <w:r w:rsidRPr="002B0A9A">
        <w:lastRenderedPageBreak/>
        <w:t>zastosowanie przewidzianych rozwiązań groziło niewykonaniem lub wadliwym wykonaniem Przedmiotu Umowy albo naruszało obowiązujące przepisy prawa;</w:t>
      </w:r>
    </w:p>
    <w:p w14:paraId="6C08A311" w14:textId="77777777" w:rsidR="000C3F26" w:rsidRPr="002B0A9A" w:rsidRDefault="000D5396">
      <w:pPr>
        <w:pStyle w:val="aPunkty"/>
        <w:numPr>
          <w:ilvl w:val="0"/>
          <w:numId w:val="6"/>
        </w:numPr>
        <w:ind w:left="1701" w:hanging="567"/>
      </w:pPr>
      <w:r w:rsidRPr="002B0A9A">
        <w:t>konieczność zrealizowania Przedmiotu Umowy przy zastosowaniu innych rozwiązań albo innymi środkami ze względu na zmiany obowiązującego prawa lub regulacji obowiązujących w Państwowym Gospodarstwie Leśnym Lasy Państwowe;</w:t>
      </w:r>
    </w:p>
    <w:p w14:paraId="20FB27D1" w14:textId="77777777" w:rsidR="000C3F26" w:rsidRPr="002B0A9A" w:rsidRDefault="000D5396">
      <w:pPr>
        <w:pStyle w:val="aPunkty"/>
        <w:numPr>
          <w:ilvl w:val="0"/>
          <w:numId w:val="6"/>
        </w:numPr>
        <w:ind w:left="1701" w:hanging="567"/>
      </w:pPr>
      <w:r w:rsidRPr="002B0A9A">
        <w:t>pojawienie się nowszych technologii wykonania prac gwarantujących co najmniej ten sam standard wykonania Przedmiotu Umowy oraz niepowodujących większych strat i zanieczyszczeń w środowisku naturalnym niż te, które mogą powstać przy wykonywaniu Przedmiotu Umowy w sposób pierwotnie nią opisany.</w:t>
      </w:r>
    </w:p>
    <w:p w14:paraId="6F301322" w14:textId="59317E64" w:rsidR="000D5396" w:rsidRPr="002B0A9A" w:rsidRDefault="000D5396" w:rsidP="002B0A9A">
      <w:pPr>
        <w:pStyle w:val="aPunkty"/>
        <w:ind w:left="1134"/>
      </w:pPr>
      <w:r w:rsidRPr="002B0A9A">
        <w:t xml:space="preserve">Żadna ze zmian wskazanych w </w:t>
      </w:r>
      <w:r w:rsidR="000C3F26" w:rsidRPr="002B0A9A">
        <w:t>pkt</w:t>
      </w:r>
      <w:r w:rsidRPr="002B0A9A">
        <w:t xml:space="preserve"> </w:t>
      </w:r>
      <w:r w:rsidR="000C3F26" w:rsidRPr="002B0A9A">
        <w:t>6</w:t>
      </w:r>
      <w:r w:rsidR="00017A0A">
        <w:t>)</w:t>
      </w:r>
      <w:r w:rsidRPr="002B0A9A">
        <w:t xml:space="preserve"> – </w:t>
      </w:r>
      <w:r w:rsidR="000C3F26" w:rsidRPr="002B0A9A">
        <w:t>7</w:t>
      </w:r>
      <w:r w:rsidR="00017A0A">
        <w:t>)</w:t>
      </w:r>
      <w:r w:rsidRPr="002B0A9A">
        <w:t xml:space="preserve"> nie może pociągnąć za sobą zwiększenia wynagrodzenia</w:t>
      </w:r>
      <w:r w:rsidR="000C3F26" w:rsidRPr="002B0A9A">
        <w:t xml:space="preserve"> </w:t>
      </w:r>
      <w:r w:rsidRPr="002B0A9A">
        <w:t>należnego Wykonawcy.</w:t>
      </w:r>
    </w:p>
    <w:p w14:paraId="225AFFB5" w14:textId="054876D6" w:rsidR="000D5396" w:rsidRPr="002B0A9A" w:rsidRDefault="000D5396" w:rsidP="002B0A9A">
      <w:pPr>
        <w:pStyle w:val="1Punkty"/>
        <w:jc w:val="both"/>
      </w:pPr>
      <w:r w:rsidRPr="002B0A9A">
        <w:t>Wystąpienie którejkolwiek z okoliczności mogących powodować zmianę Umowy, nie stanowi zobowiązania Zamawiającego do dokonania zmian, ani nie może stanowić podstawy do jakichkolwiek roszczeń Wykonawcy do ich dokonania.</w:t>
      </w:r>
    </w:p>
    <w:p w14:paraId="3964129F" w14:textId="77777777" w:rsidR="000C3F26" w:rsidRPr="002B0A9A" w:rsidRDefault="000D5396" w:rsidP="002B0A9A">
      <w:pPr>
        <w:pStyle w:val="1Punkty"/>
        <w:jc w:val="both"/>
      </w:pPr>
      <w:r w:rsidRPr="002B0A9A">
        <w:t>Niezależnie od postanowień niniejszego paragrafu, Strony dopuszczają możliwość:</w:t>
      </w:r>
    </w:p>
    <w:p w14:paraId="1F4C7745" w14:textId="77777777" w:rsidR="000C3F26" w:rsidRPr="002B0A9A" w:rsidRDefault="000D5396">
      <w:pPr>
        <w:pStyle w:val="1Punkty0"/>
        <w:ind w:left="1134" w:hanging="567"/>
      </w:pPr>
      <w:r w:rsidRPr="002B0A9A">
        <w:t xml:space="preserve">zmian redakcyjnych Umowy oraz </w:t>
      </w:r>
    </w:p>
    <w:p w14:paraId="570A8744" w14:textId="216448E0" w:rsidR="009B2E28" w:rsidRPr="002B0A9A" w:rsidRDefault="000D5396">
      <w:pPr>
        <w:pStyle w:val="1Punkty0"/>
        <w:ind w:left="1134" w:hanging="567"/>
      </w:pPr>
      <w:r w:rsidRPr="002B0A9A">
        <w:t>zmian danych Stron ujawnionych w rejestrach publicznych, niestanowiących zmiany, o której mowa w art. 455 ust. 1 PZP.</w:t>
      </w:r>
    </w:p>
    <w:p w14:paraId="381B76EE" w14:textId="10AE5F3B" w:rsidR="009B2E28" w:rsidRPr="002B0A9A" w:rsidRDefault="009B2E28" w:rsidP="002B0A9A">
      <w:pPr>
        <w:spacing w:line="276" w:lineRule="auto"/>
        <w:rPr>
          <w:rFonts w:ascii="Arial" w:hAnsi="Arial" w:cs="Arial"/>
          <w:sz w:val="22"/>
          <w:szCs w:val="22"/>
        </w:rPr>
      </w:pPr>
    </w:p>
    <w:p w14:paraId="4DEF151A" w14:textId="48EE30D7" w:rsidR="000C3F26" w:rsidRPr="002B0A9A" w:rsidRDefault="000C3F26" w:rsidP="002B0A9A">
      <w:pPr>
        <w:pStyle w:val="Nagwek1"/>
        <w:spacing w:line="276" w:lineRule="auto"/>
      </w:pPr>
      <w:r w:rsidRPr="002B0A9A">
        <w:t>§7 Odstąpienie od umowy</w:t>
      </w:r>
    </w:p>
    <w:p w14:paraId="7A6DD18B" w14:textId="295D34BA" w:rsidR="000C3F26" w:rsidRPr="002B0A9A" w:rsidRDefault="000C3F26">
      <w:pPr>
        <w:pStyle w:val="1Punkty"/>
        <w:numPr>
          <w:ilvl w:val="0"/>
          <w:numId w:val="34"/>
        </w:numPr>
        <w:ind w:left="567" w:hanging="567"/>
        <w:jc w:val="both"/>
      </w:pPr>
      <w:r w:rsidRPr="002B0A9A">
        <w:t xml:space="preserve">Niezależnie od podstaw odstąpienia od Umowy wynikających z przepisów prawa lub z innych postanowień </w:t>
      </w:r>
      <w:r w:rsidR="00017A0A">
        <w:t>u</w:t>
      </w:r>
      <w:r w:rsidRPr="002B0A9A">
        <w:t>mowy, Zamawiający ma prawo odstąpić od Umowy, gdy Wykonawca pomimo wezwania ze strony Zamawiającego nie wykonuje Umowy lub wykonuje ją nienależycie. Z uprawnienia powyższego Zamawiający może skorzystać w terminie 12 miesięcy od dnia zaistnienia okoliczności stanowiącej podstawę odstąpienia.</w:t>
      </w:r>
    </w:p>
    <w:p w14:paraId="492494AF" w14:textId="62E80752" w:rsidR="000C3F26" w:rsidRPr="002B0A9A" w:rsidRDefault="000C3F26">
      <w:pPr>
        <w:pStyle w:val="1Punkty"/>
        <w:numPr>
          <w:ilvl w:val="0"/>
          <w:numId w:val="34"/>
        </w:numPr>
        <w:ind w:left="567" w:hanging="567"/>
        <w:jc w:val="both"/>
      </w:pPr>
      <w:r w:rsidRPr="002B0A9A">
        <w:t>Odstąpienie od Umowy wywołuje skutek w stosunku do zobowiązań niezrealizowanych do dnia złożenia oświadczenia o odstąpieniu (tzw. odstąpienie ze skutkiem ex nunc).  Rozliczenie robót zrealizowanych i odebranych przed odstąpieniem od umowy nastąpi według stawek wynikających z złożonej oferty, stanowiącej Załącznik nr 1 do niniejszej umowy.</w:t>
      </w:r>
    </w:p>
    <w:p w14:paraId="1B68E4D4" w14:textId="665C6B3B" w:rsidR="000C3F26" w:rsidRPr="002B0A9A" w:rsidRDefault="000C3F26" w:rsidP="002B0A9A">
      <w:pPr>
        <w:pStyle w:val="1Punkty"/>
        <w:jc w:val="both"/>
      </w:pPr>
      <w:r w:rsidRPr="002B0A9A">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21F5808" w14:textId="4FD6ADF2" w:rsidR="000C3F26" w:rsidRPr="002B0A9A" w:rsidRDefault="000C3F26" w:rsidP="002B0A9A">
      <w:pPr>
        <w:pStyle w:val="1Punkty"/>
        <w:jc w:val="both"/>
      </w:pPr>
      <w:r w:rsidRPr="002B0A9A">
        <w:t>Ponadto Zamawiający ma prawo odstąpić od Umowy, gdy w wyniku realizacji decyzji władz zwierzchnich będzie zobowiązany do ograniczenia środków przewidzianych na sfinansowanie zamówienia. Z uprawnienia powyższego Zamawiający może skorzystać w terminie 3 miesięcy od dnia zaistnienia okoliczności stanowiącej podstawę odstąpienia.</w:t>
      </w:r>
    </w:p>
    <w:p w14:paraId="0D447131" w14:textId="77777777" w:rsidR="000C3F26" w:rsidRPr="002B0A9A" w:rsidRDefault="000C3F26" w:rsidP="002B0A9A">
      <w:pPr>
        <w:pStyle w:val="1Punkty"/>
        <w:jc w:val="both"/>
      </w:pPr>
      <w:r w:rsidRPr="002B0A9A">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0C881AF3" w14:textId="491A33DD" w:rsidR="009B2E28" w:rsidRPr="002B0A9A" w:rsidRDefault="000C3F26">
      <w:pPr>
        <w:pStyle w:val="1Punkty"/>
        <w:numPr>
          <w:ilvl w:val="0"/>
          <w:numId w:val="7"/>
        </w:numPr>
        <w:ind w:left="567" w:hanging="567"/>
        <w:jc w:val="both"/>
      </w:pPr>
      <w:r w:rsidRPr="002B0A9A">
        <w:t xml:space="preserve">W przypadku wstrzymania robót budowlanych, obowiązkiem Wykonawcy jest wykonanie wszelkich zabezpieczeń wykonanych dotychczas prac. Przekazanie niezakończonych </w:t>
      </w:r>
      <w:r w:rsidRPr="002B0A9A">
        <w:lastRenderedPageBreak/>
        <w:t>robót budowlanych odbywa się w drodze spisania protokołu pomiędzy Wykonawcą a Zamawiającym.</w:t>
      </w:r>
    </w:p>
    <w:p w14:paraId="4D888915" w14:textId="77777777" w:rsidR="0032697C" w:rsidRPr="002B0A9A" w:rsidRDefault="0032697C" w:rsidP="002B0A9A">
      <w:pPr>
        <w:spacing w:line="276" w:lineRule="auto"/>
        <w:rPr>
          <w:rFonts w:ascii="Arial" w:hAnsi="Arial" w:cs="Arial"/>
          <w:sz w:val="22"/>
          <w:szCs w:val="22"/>
        </w:rPr>
      </w:pPr>
    </w:p>
    <w:p w14:paraId="0FF3A997" w14:textId="14E790E4" w:rsidR="00B9368E" w:rsidRPr="002B0A9A" w:rsidRDefault="00B9368E" w:rsidP="002B0A9A">
      <w:pPr>
        <w:pStyle w:val="Nagwek1"/>
        <w:spacing w:line="276" w:lineRule="auto"/>
      </w:pPr>
      <w:r w:rsidRPr="002B0A9A">
        <w:t>§</w:t>
      </w:r>
      <w:r w:rsidR="000C3F26" w:rsidRPr="002B0A9A">
        <w:t xml:space="preserve">8 </w:t>
      </w:r>
      <w:r w:rsidRPr="002B0A9A">
        <w:t>Rękojmia i gwarancja</w:t>
      </w:r>
    </w:p>
    <w:p w14:paraId="60E4567B" w14:textId="60281F12" w:rsidR="00B9368E" w:rsidRPr="002B0A9A" w:rsidRDefault="00B9368E">
      <w:pPr>
        <w:pStyle w:val="1Punkty"/>
        <w:numPr>
          <w:ilvl w:val="0"/>
          <w:numId w:val="36"/>
        </w:numPr>
        <w:ind w:left="567" w:hanging="567"/>
        <w:jc w:val="both"/>
      </w:pPr>
      <w:r w:rsidRPr="002B0A9A">
        <w:t>Wykonawca gwarantuje wykonanie przedmiotu zamówienia jakościowo dobrze,</w:t>
      </w:r>
      <w:r w:rsidR="001C11D7" w:rsidRPr="002B0A9A">
        <w:t xml:space="preserve"> </w:t>
      </w:r>
      <w:r w:rsidRPr="002B0A9A">
        <w:t>zgodnie z obowiązującymi przepisami prawa i sztuką budowlaną, bez wad, które</w:t>
      </w:r>
      <w:r w:rsidR="001C11D7" w:rsidRPr="002B0A9A">
        <w:t xml:space="preserve"> </w:t>
      </w:r>
      <w:r w:rsidRPr="002B0A9A">
        <w:t>by pomniejszyły wartość robót lub uczyniły przedmiot zamówienia nieprzydatnym</w:t>
      </w:r>
      <w:r w:rsidR="001C11D7" w:rsidRPr="002B0A9A">
        <w:t xml:space="preserve"> </w:t>
      </w:r>
      <w:r w:rsidRPr="002B0A9A">
        <w:t>do użytkowania zgodnie z przeznaczeniem.</w:t>
      </w:r>
    </w:p>
    <w:p w14:paraId="6C272683" w14:textId="3807EA28" w:rsidR="00B9368E" w:rsidRPr="002B0A9A" w:rsidRDefault="00B9368E">
      <w:pPr>
        <w:pStyle w:val="1Punkty"/>
        <w:numPr>
          <w:ilvl w:val="0"/>
          <w:numId w:val="7"/>
        </w:numPr>
        <w:ind w:left="567" w:hanging="567"/>
        <w:jc w:val="both"/>
      </w:pPr>
      <w:r w:rsidRPr="002B0A9A">
        <w:t>Wykonawca zobowiązuje się udzielić ponadto Zamawiającemu gwarancji jakości</w:t>
      </w:r>
      <w:r w:rsidR="001C11D7" w:rsidRPr="002B0A9A">
        <w:t xml:space="preserve"> </w:t>
      </w:r>
      <w:r w:rsidRPr="002B0A9A">
        <w:t xml:space="preserve">na okres </w:t>
      </w:r>
      <w:r w:rsidR="002B0A9A" w:rsidRPr="002B0A9A">
        <w:t>3</w:t>
      </w:r>
      <w:r w:rsidRPr="002B0A9A">
        <w:t xml:space="preserve"> miesięcy od daty odbioru końcowego.</w:t>
      </w:r>
    </w:p>
    <w:p w14:paraId="76CE11E9" w14:textId="1B0D8497" w:rsidR="00B9368E" w:rsidRPr="002B0A9A" w:rsidRDefault="00B9368E">
      <w:pPr>
        <w:pStyle w:val="1Punkty"/>
        <w:numPr>
          <w:ilvl w:val="0"/>
          <w:numId w:val="7"/>
        </w:numPr>
        <w:ind w:left="567" w:hanging="567"/>
        <w:jc w:val="both"/>
      </w:pPr>
      <w:r w:rsidRPr="002B0A9A">
        <w:t>Dokument gwarancyjny Wykonawca zobowiązany jest dostarczyć w dacie</w:t>
      </w:r>
      <w:r w:rsidR="001C11D7" w:rsidRPr="002B0A9A">
        <w:t xml:space="preserve"> </w:t>
      </w:r>
      <w:r w:rsidRPr="002B0A9A">
        <w:t xml:space="preserve">odbioru </w:t>
      </w:r>
      <w:r w:rsidR="006A4FA9" w:rsidRPr="002B0A9A">
        <w:t>końcowego</w:t>
      </w:r>
      <w:r w:rsidRPr="002B0A9A">
        <w:t xml:space="preserve"> jako załącznik do protokołu.</w:t>
      </w:r>
    </w:p>
    <w:p w14:paraId="3092DE33" w14:textId="2A39F2AE" w:rsidR="00B9368E" w:rsidRPr="002B0A9A" w:rsidRDefault="00B9368E">
      <w:pPr>
        <w:pStyle w:val="1Punkty"/>
        <w:numPr>
          <w:ilvl w:val="0"/>
          <w:numId w:val="7"/>
        </w:numPr>
        <w:ind w:left="567" w:hanging="567"/>
        <w:jc w:val="both"/>
      </w:pPr>
      <w:r w:rsidRPr="002B0A9A">
        <w:t>Wszelkie naprawy w okresie rękojmi i gwarancji wykonywane będą na koszt i</w:t>
      </w:r>
      <w:r w:rsidR="001C11D7" w:rsidRPr="002B0A9A">
        <w:t xml:space="preserve"> </w:t>
      </w:r>
      <w:r w:rsidRPr="002B0A9A">
        <w:t>ryzyko Wykonawcy.</w:t>
      </w:r>
    </w:p>
    <w:p w14:paraId="1C791B79" w14:textId="5A62F6F7" w:rsidR="00B9368E" w:rsidRPr="002B0A9A" w:rsidRDefault="00B9368E">
      <w:pPr>
        <w:pStyle w:val="1Punkty"/>
        <w:numPr>
          <w:ilvl w:val="0"/>
          <w:numId w:val="7"/>
        </w:numPr>
        <w:ind w:left="567" w:hanging="567"/>
        <w:jc w:val="both"/>
      </w:pPr>
      <w:r w:rsidRPr="002B0A9A">
        <w:t>Wykonawca w trakcie wykonywania prac wynikających z rękojmi i gwarancji</w:t>
      </w:r>
      <w:r w:rsidR="001C11D7" w:rsidRPr="002B0A9A">
        <w:t xml:space="preserve"> </w:t>
      </w:r>
      <w:r w:rsidRPr="002B0A9A">
        <w:t>ponosi odpowiedzialność za wszelkie szkody osób trzecich w związku z</w:t>
      </w:r>
      <w:r w:rsidR="001C11D7" w:rsidRPr="002B0A9A">
        <w:t xml:space="preserve"> </w:t>
      </w:r>
      <w:r w:rsidRPr="002B0A9A">
        <w:t>wykonywaniem robót,</w:t>
      </w:r>
    </w:p>
    <w:p w14:paraId="10011421" w14:textId="353BC725" w:rsidR="00B9368E" w:rsidRPr="002B0A9A" w:rsidRDefault="00B9368E">
      <w:pPr>
        <w:pStyle w:val="1Punkty"/>
        <w:numPr>
          <w:ilvl w:val="0"/>
          <w:numId w:val="7"/>
        </w:numPr>
        <w:ind w:left="567" w:hanging="567"/>
        <w:jc w:val="both"/>
      </w:pPr>
      <w:r w:rsidRPr="002B0A9A">
        <w:t>Do zachowania rękojmi i gwarancji za wady fizyczne robót budowlanych</w:t>
      </w:r>
      <w:r w:rsidR="001C11D7" w:rsidRPr="002B0A9A">
        <w:t xml:space="preserve"> </w:t>
      </w:r>
      <w:r w:rsidRPr="002B0A9A">
        <w:t>wystarczy, jeżeli Zamawiający zawiadomi Wykonawcę o wadzie w termie do 30dni od jej wykrycia.</w:t>
      </w:r>
    </w:p>
    <w:p w14:paraId="22E48809" w14:textId="58AD6EE0" w:rsidR="00B9368E" w:rsidRPr="002B0A9A" w:rsidRDefault="00B9368E">
      <w:pPr>
        <w:pStyle w:val="1Punkty"/>
        <w:numPr>
          <w:ilvl w:val="0"/>
          <w:numId w:val="7"/>
        </w:numPr>
        <w:ind w:left="567" w:hanging="567"/>
        <w:jc w:val="both"/>
      </w:pPr>
      <w:r w:rsidRPr="002B0A9A">
        <w:t>Jeżeli Wykonawca nie usunie wad w terminie 14 dni od daty ich zgłoszenia przez</w:t>
      </w:r>
      <w:r w:rsidR="001C11D7" w:rsidRPr="002B0A9A">
        <w:t xml:space="preserve"> </w:t>
      </w:r>
      <w:r w:rsidRPr="002B0A9A">
        <w:t>Zamawiającego lub jeżeli wskutek wadliwie wykonanych robót wystąpią zjawiska</w:t>
      </w:r>
      <w:r w:rsidR="001C11D7" w:rsidRPr="002B0A9A">
        <w:t xml:space="preserve"> </w:t>
      </w:r>
      <w:r w:rsidRPr="002B0A9A">
        <w:t>zagrażające bezpieczeństwu, a roboty zabezpieczające nie zostaną podjęte</w:t>
      </w:r>
      <w:r w:rsidR="001C11D7" w:rsidRPr="002B0A9A">
        <w:t xml:space="preserve"> </w:t>
      </w:r>
      <w:r w:rsidRPr="002B0A9A">
        <w:t>przez Wykonawcę niezwłocznie, tj. nie później niż w ciągu 7 dni od daty</w:t>
      </w:r>
      <w:r w:rsidR="001C11D7" w:rsidRPr="002B0A9A">
        <w:t xml:space="preserve"> </w:t>
      </w:r>
      <w:r w:rsidRPr="002B0A9A">
        <w:t>powiadomienia, to Zamawiający może zlecić usunięcie ich stronie trzeciej na</w:t>
      </w:r>
      <w:r w:rsidR="001C11D7" w:rsidRPr="002B0A9A">
        <w:t xml:space="preserve"> </w:t>
      </w:r>
      <w:r w:rsidRPr="002B0A9A">
        <w:t>koszt Wykonawcy.</w:t>
      </w:r>
    </w:p>
    <w:p w14:paraId="1B610F5F" w14:textId="479FC951" w:rsidR="00B9368E" w:rsidRPr="002B0A9A" w:rsidRDefault="00B9368E">
      <w:pPr>
        <w:pStyle w:val="1Punkty"/>
        <w:numPr>
          <w:ilvl w:val="0"/>
          <w:numId w:val="7"/>
        </w:numPr>
        <w:ind w:left="567" w:hanging="567"/>
        <w:jc w:val="both"/>
      </w:pPr>
      <w:r w:rsidRPr="002B0A9A">
        <w:t>Za skuteczne powiadomienie Wykonawcy uważa się m.in. przesłanie</w:t>
      </w:r>
      <w:r w:rsidR="001C11D7" w:rsidRPr="002B0A9A">
        <w:t xml:space="preserve"> </w:t>
      </w:r>
      <w:r w:rsidRPr="002B0A9A">
        <w:t>powiadomienia drogą mailową do Wykonawcy.</w:t>
      </w:r>
    </w:p>
    <w:p w14:paraId="7342331F" w14:textId="77777777" w:rsidR="0032697C" w:rsidRPr="002B0A9A" w:rsidRDefault="0032697C" w:rsidP="002B0A9A">
      <w:pPr>
        <w:spacing w:line="276" w:lineRule="auto"/>
        <w:rPr>
          <w:rFonts w:ascii="Arial" w:hAnsi="Arial" w:cs="Arial"/>
          <w:sz w:val="22"/>
          <w:szCs w:val="22"/>
        </w:rPr>
      </w:pPr>
    </w:p>
    <w:p w14:paraId="45093050" w14:textId="0CC38F3E" w:rsidR="00B9368E" w:rsidRPr="002B0A9A" w:rsidRDefault="00B9368E" w:rsidP="002B0A9A">
      <w:pPr>
        <w:pStyle w:val="Nagwek1"/>
        <w:spacing w:line="276" w:lineRule="auto"/>
      </w:pPr>
      <w:r w:rsidRPr="002B0A9A">
        <w:t>§</w:t>
      </w:r>
      <w:r w:rsidR="000C3F26" w:rsidRPr="002B0A9A">
        <w:t xml:space="preserve">9 </w:t>
      </w:r>
      <w:r w:rsidRPr="002B0A9A">
        <w:t>Podwykonawcy</w:t>
      </w:r>
    </w:p>
    <w:p w14:paraId="5C9EFFD5" w14:textId="153438C5" w:rsidR="00B9368E" w:rsidRPr="002B0A9A" w:rsidRDefault="00B9368E" w:rsidP="00017A0A">
      <w:pPr>
        <w:pStyle w:val="1Punkty"/>
        <w:numPr>
          <w:ilvl w:val="0"/>
          <w:numId w:val="37"/>
        </w:numPr>
        <w:ind w:left="567" w:hanging="567"/>
        <w:jc w:val="both"/>
      </w:pPr>
      <w:r w:rsidRPr="002B0A9A">
        <w:t>Wykonawca jest uprawniony do realizacji Przedmiotu Umowy przy pomocy</w:t>
      </w:r>
      <w:r w:rsidR="001C11D7" w:rsidRPr="002B0A9A">
        <w:t xml:space="preserve"> </w:t>
      </w:r>
      <w:r w:rsidRPr="002B0A9A">
        <w:t>podwykonawców wskazanych w ofercie. Realizacja przez Wykonawcę Przedmiotu</w:t>
      </w:r>
      <w:r w:rsidR="001C11D7" w:rsidRPr="002B0A9A">
        <w:t xml:space="preserve"> </w:t>
      </w:r>
      <w:r w:rsidRPr="002B0A9A">
        <w:t>Umowy przy pomocy podwykonawcy innych niż wskazanych w ofercie wymaga</w:t>
      </w:r>
      <w:r w:rsidR="001C11D7" w:rsidRPr="002B0A9A">
        <w:t xml:space="preserve"> </w:t>
      </w:r>
      <w:r w:rsidRPr="002B0A9A">
        <w:t>uzyskania uprzedniej zgody Zamawiającego. Występując o wyrażenie zgody na</w:t>
      </w:r>
      <w:r w:rsidR="001C11D7" w:rsidRPr="002B0A9A">
        <w:t xml:space="preserve"> </w:t>
      </w:r>
      <w:r w:rsidRPr="002B0A9A">
        <w:t>powierzenie realizacji Przedmiotu Umowy przy pomocy podwykonawcy Wykonawca</w:t>
      </w:r>
      <w:r w:rsidR="001C11D7" w:rsidRPr="002B0A9A">
        <w:t xml:space="preserve"> </w:t>
      </w:r>
      <w:r w:rsidRPr="002B0A9A">
        <w:t>wskaże osobę podwykonawcy oraz szczegółowo określi zakres prac, jaki zamierza</w:t>
      </w:r>
      <w:r w:rsidR="001C11D7" w:rsidRPr="002B0A9A">
        <w:t xml:space="preserve"> </w:t>
      </w:r>
      <w:r w:rsidRPr="002B0A9A">
        <w:t>powierzyć temu podwykonawcy.</w:t>
      </w:r>
    </w:p>
    <w:p w14:paraId="54E3E109" w14:textId="77777777" w:rsidR="001C11D7" w:rsidRPr="002B0A9A" w:rsidRDefault="00B9368E" w:rsidP="00017A0A">
      <w:pPr>
        <w:pStyle w:val="1Punkty"/>
        <w:ind w:left="567" w:hanging="567"/>
        <w:jc w:val="both"/>
      </w:pPr>
      <w:r w:rsidRPr="002B0A9A">
        <w:t>Zamawiający dopuszcza możliwość zmiany podwykonawców. Zgoda na zmianę</w:t>
      </w:r>
      <w:r w:rsidR="001C11D7" w:rsidRPr="002B0A9A">
        <w:t xml:space="preserve"> </w:t>
      </w:r>
      <w:r w:rsidRPr="002B0A9A">
        <w:t>podwykonawcy uzależniona będzie od zachowania wymogów określonych w</w:t>
      </w:r>
      <w:r w:rsidR="001C11D7" w:rsidRPr="002B0A9A">
        <w:t xml:space="preserve"> </w:t>
      </w:r>
      <w:r w:rsidRPr="002B0A9A">
        <w:t>niniejszej umowie oraz SWZ.</w:t>
      </w:r>
    </w:p>
    <w:p w14:paraId="3ED7D46D" w14:textId="7F0761E1" w:rsidR="00B9368E" w:rsidRPr="002B0A9A" w:rsidRDefault="00B9368E" w:rsidP="00017A0A">
      <w:pPr>
        <w:pStyle w:val="1Punkty"/>
        <w:numPr>
          <w:ilvl w:val="0"/>
          <w:numId w:val="7"/>
        </w:numPr>
        <w:ind w:left="567" w:hanging="567"/>
        <w:jc w:val="both"/>
      </w:pPr>
      <w:r w:rsidRPr="002B0A9A">
        <w:t>Jeżeli zmiana albo rezygnacja z podwykonawcy dotyczy podmiotu, na którego</w:t>
      </w:r>
      <w:r w:rsidR="001C11D7" w:rsidRPr="002B0A9A">
        <w:t xml:space="preserve"> </w:t>
      </w:r>
      <w:r w:rsidRPr="002B0A9A">
        <w:t>zasoby wykonawca powoływał się, na zasadach określonych w art. 118 ustawy PZP</w:t>
      </w:r>
      <w:r w:rsidR="001C11D7" w:rsidRPr="002B0A9A">
        <w:t xml:space="preserve"> </w:t>
      </w:r>
      <w:r w:rsidRPr="002B0A9A">
        <w:t>w celu wykazania spełnienia warunków udziału w postępowaniu określonych w</w:t>
      </w:r>
      <w:r w:rsidR="001C11D7" w:rsidRPr="002B0A9A">
        <w:t xml:space="preserve"> </w:t>
      </w:r>
      <w:r w:rsidRPr="002B0A9A">
        <w:t>SWZ, wykonawca jest obowiązany wykazać zamawiającemu, iż proponowany inny</w:t>
      </w:r>
      <w:r w:rsidR="001C11D7" w:rsidRPr="002B0A9A">
        <w:t xml:space="preserve"> </w:t>
      </w:r>
      <w:r w:rsidRPr="002B0A9A">
        <w:t>podwykonawca lub wykonawca samodzielnie spełnia je w stopniu nie mniejszym niż</w:t>
      </w:r>
      <w:r w:rsidR="001C11D7" w:rsidRPr="002B0A9A">
        <w:t xml:space="preserve"> </w:t>
      </w:r>
      <w:r w:rsidRPr="002B0A9A">
        <w:t>wymagany w trakcie postępowania o udzielenie zamówienia.</w:t>
      </w:r>
    </w:p>
    <w:p w14:paraId="2147086B" w14:textId="53B28EB5" w:rsidR="00B9368E" w:rsidRPr="002B0A9A" w:rsidRDefault="00B9368E" w:rsidP="00017A0A">
      <w:pPr>
        <w:pStyle w:val="1Punkty"/>
        <w:numPr>
          <w:ilvl w:val="0"/>
          <w:numId w:val="7"/>
        </w:numPr>
        <w:ind w:left="567" w:hanging="567"/>
        <w:jc w:val="both"/>
      </w:pPr>
      <w:r w:rsidRPr="002B0A9A">
        <w:t>Wykonawca zamierzający powierzyć wykonanie zamówienia podwykonawcy jest</w:t>
      </w:r>
      <w:r w:rsidR="001C11D7" w:rsidRPr="002B0A9A">
        <w:t xml:space="preserve"> </w:t>
      </w:r>
      <w:r w:rsidRPr="002B0A9A">
        <w:t>zobowiązany zawrzeć umowę o podwykonawstwo w formie pisemnej.</w:t>
      </w:r>
    </w:p>
    <w:p w14:paraId="0516F6D2" w14:textId="3B70C8D8" w:rsidR="00B9368E" w:rsidRPr="002B0A9A" w:rsidRDefault="00B9368E" w:rsidP="00017A0A">
      <w:pPr>
        <w:pStyle w:val="1Punkty"/>
        <w:numPr>
          <w:ilvl w:val="0"/>
          <w:numId w:val="7"/>
        </w:numPr>
        <w:ind w:left="567" w:hanging="567"/>
        <w:jc w:val="both"/>
      </w:pPr>
      <w:r w:rsidRPr="002B0A9A">
        <w:t>Wykonawca, podwykonawca lub dalszy podwykonawca zamierzający zawrzeć</w:t>
      </w:r>
      <w:r w:rsidR="001C11D7" w:rsidRPr="002B0A9A">
        <w:t xml:space="preserve"> </w:t>
      </w:r>
      <w:r w:rsidRPr="002B0A9A">
        <w:t>umowę o podwykonawstwo jest obowiązany w trakcie realizacji zamówienia</w:t>
      </w:r>
      <w:r w:rsidR="001C11D7" w:rsidRPr="002B0A9A">
        <w:t xml:space="preserve"> </w:t>
      </w:r>
      <w:r w:rsidRPr="002B0A9A">
        <w:t>publicznego na roboty budowlane, do przedłożenia zamawiającemu projektu tej</w:t>
      </w:r>
      <w:r w:rsidR="001C11D7" w:rsidRPr="002B0A9A">
        <w:t xml:space="preserve"> </w:t>
      </w:r>
      <w:r w:rsidRPr="002B0A9A">
        <w:t xml:space="preserve">umowy, przy czym </w:t>
      </w:r>
      <w:r w:rsidRPr="002B0A9A">
        <w:lastRenderedPageBreak/>
        <w:t>podwykonawca lub dalszy podwykonawca jest obowiązany</w:t>
      </w:r>
      <w:r w:rsidR="001C11D7" w:rsidRPr="002B0A9A">
        <w:t xml:space="preserve"> </w:t>
      </w:r>
      <w:r w:rsidRPr="002B0A9A">
        <w:t>dołączyć zgodę wykonawcy na zawarcie umowy o podwykonawstwo o treści</w:t>
      </w:r>
      <w:r w:rsidR="001C11D7" w:rsidRPr="002B0A9A">
        <w:t xml:space="preserve"> </w:t>
      </w:r>
      <w:r w:rsidRPr="002B0A9A">
        <w:t>zgodnej z projektem umowy.</w:t>
      </w:r>
    </w:p>
    <w:p w14:paraId="27CB5A6E" w14:textId="7141C1B0" w:rsidR="00B9368E" w:rsidRPr="002B0A9A" w:rsidRDefault="00B9368E" w:rsidP="00017A0A">
      <w:pPr>
        <w:pStyle w:val="1Punkty"/>
        <w:numPr>
          <w:ilvl w:val="0"/>
          <w:numId w:val="7"/>
        </w:numPr>
        <w:ind w:left="567" w:hanging="567"/>
        <w:jc w:val="both"/>
      </w:pPr>
      <w:r w:rsidRPr="002B0A9A">
        <w:t>Termin zapłaty wynagrodzenia podwykonawcy lub dalszemu podwykonawcy</w:t>
      </w:r>
      <w:r w:rsidR="001C11D7" w:rsidRPr="002B0A9A">
        <w:t xml:space="preserve"> </w:t>
      </w:r>
      <w:r w:rsidRPr="002B0A9A">
        <w:t>przewidziany w umowie o podwykonawstwo nie może być dłuższy niż 30 dni od</w:t>
      </w:r>
      <w:r w:rsidR="001C11D7" w:rsidRPr="002B0A9A">
        <w:t xml:space="preserve"> </w:t>
      </w:r>
      <w:r w:rsidRPr="002B0A9A">
        <w:t>dnia doręczenia wykonawcy, podwykonawcy lub dalszemu podwykonawcy faktury</w:t>
      </w:r>
      <w:r w:rsidR="001C11D7" w:rsidRPr="002B0A9A">
        <w:t xml:space="preserve"> </w:t>
      </w:r>
      <w:r w:rsidRPr="002B0A9A">
        <w:t>lub rachunku, potwierdzających wykonanie zleconej podwykonawcy lub dalszemu</w:t>
      </w:r>
      <w:r w:rsidR="001C11D7" w:rsidRPr="002B0A9A">
        <w:t xml:space="preserve"> </w:t>
      </w:r>
      <w:r w:rsidRPr="002B0A9A">
        <w:t>podwykonawcy dostawy, usługi lub roboty budowlanej.</w:t>
      </w:r>
    </w:p>
    <w:p w14:paraId="6B733627" w14:textId="77777777" w:rsidR="001C11D7" w:rsidRPr="002B0A9A" w:rsidRDefault="00B9368E" w:rsidP="00017A0A">
      <w:pPr>
        <w:pStyle w:val="1Punkty"/>
        <w:ind w:left="567" w:hanging="567"/>
        <w:jc w:val="both"/>
      </w:pPr>
      <w:r w:rsidRPr="002B0A9A">
        <w:t>Zamawiający, w terminie 14 dni zgłasza w formie pisemnej zastrzeżenia do projektu</w:t>
      </w:r>
      <w:r w:rsidR="001C11D7" w:rsidRPr="002B0A9A">
        <w:t xml:space="preserve"> </w:t>
      </w:r>
      <w:r w:rsidRPr="002B0A9A">
        <w:t>umowy o podwykonawstwo, projektu zmian do umowy o podwykonawstwo oraz</w:t>
      </w:r>
      <w:r w:rsidR="001C11D7" w:rsidRPr="002B0A9A">
        <w:t xml:space="preserve"> </w:t>
      </w:r>
      <w:r w:rsidRPr="002B0A9A">
        <w:t>sprzeciw do umowy o podwykonawstwo, której przedmiotem są roboty budowlane:</w:t>
      </w:r>
    </w:p>
    <w:p w14:paraId="628200F1" w14:textId="77777777" w:rsidR="001C11D7" w:rsidRPr="002B0A9A" w:rsidRDefault="00B9368E" w:rsidP="00017A0A">
      <w:pPr>
        <w:pStyle w:val="1Punkty0"/>
        <w:numPr>
          <w:ilvl w:val="0"/>
          <w:numId w:val="38"/>
        </w:numPr>
        <w:ind w:left="1134" w:hanging="567"/>
      </w:pPr>
      <w:r w:rsidRPr="002B0A9A">
        <w:t>niespełniającej wymagań określonych w dokumentach zamówienia;</w:t>
      </w:r>
    </w:p>
    <w:p w14:paraId="210D724A" w14:textId="77777777" w:rsidR="001C11D7" w:rsidRPr="002B0A9A" w:rsidRDefault="00B9368E" w:rsidP="00017A0A">
      <w:pPr>
        <w:pStyle w:val="1Punkty0"/>
        <w:numPr>
          <w:ilvl w:val="0"/>
          <w:numId w:val="38"/>
        </w:numPr>
        <w:ind w:left="1134" w:hanging="567"/>
      </w:pPr>
      <w:r w:rsidRPr="002B0A9A">
        <w:t>przewiduje on termin zapłaty wynagrodzenia dłuższy niż określony w art. 464</w:t>
      </w:r>
      <w:r w:rsidR="001C11D7" w:rsidRPr="002B0A9A">
        <w:t xml:space="preserve"> </w:t>
      </w:r>
      <w:r w:rsidRPr="002B0A9A">
        <w:t>ust. 2 ustawy PZP</w:t>
      </w:r>
    </w:p>
    <w:p w14:paraId="5B4EA6F8" w14:textId="40D75CBC" w:rsidR="00B9368E" w:rsidRPr="002B0A9A" w:rsidRDefault="00B9368E" w:rsidP="00017A0A">
      <w:pPr>
        <w:pStyle w:val="1Punkty0"/>
        <w:numPr>
          <w:ilvl w:val="0"/>
          <w:numId w:val="38"/>
        </w:numPr>
        <w:ind w:left="1134" w:hanging="567"/>
      </w:pPr>
      <w:r w:rsidRPr="002B0A9A">
        <w:t>gdy zawiera ona postanowienia niezgodne z art. 463 ustawy PZP</w:t>
      </w:r>
    </w:p>
    <w:p w14:paraId="572BCEC6" w14:textId="6AC247AD" w:rsidR="00B9368E" w:rsidRPr="002B0A9A" w:rsidRDefault="00B9368E" w:rsidP="00017A0A">
      <w:pPr>
        <w:pStyle w:val="1Punkty"/>
        <w:numPr>
          <w:ilvl w:val="0"/>
          <w:numId w:val="7"/>
        </w:numPr>
        <w:ind w:left="567" w:hanging="567"/>
        <w:jc w:val="both"/>
      </w:pPr>
      <w:r w:rsidRPr="002B0A9A">
        <w:t>Niezgłoszenie w formie pisemnej zastrzeżeń do przedłożonego projektu umowy o</w:t>
      </w:r>
      <w:r w:rsidR="001C11D7" w:rsidRPr="002B0A9A">
        <w:t xml:space="preserve"> </w:t>
      </w:r>
      <w:r w:rsidR="006A4FA9" w:rsidRPr="002B0A9A">
        <w:t>podwykonawstwo</w:t>
      </w:r>
      <w:r w:rsidRPr="002B0A9A">
        <w:t xml:space="preserve"> lub projektu zmian do umowy w terminie 14 dni uważa się za</w:t>
      </w:r>
      <w:r w:rsidR="001C11D7" w:rsidRPr="002B0A9A">
        <w:t xml:space="preserve"> </w:t>
      </w:r>
      <w:r w:rsidRPr="002B0A9A">
        <w:t>akceptację przez zamawiającego.</w:t>
      </w:r>
    </w:p>
    <w:p w14:paraId="1337555D" w14:textId="40387158" w:rsidR="00B9368E" w:rsidRPr="002B0A9A" w:rsidRDefault="00B9368E" w:rsidP="00017A0A">
      <w:pPr>
        <w:pStyle w:val="1Punkty"/>
        <w:numPr>
          <w:ilvl w:val="0"/>
          <w:numId w:val="7"/>
        </w:numPr>
        <w:ind w:left="567" w:hanging="567"/>
        <w:jc w:val="both"/>
      </w:pPr>
      <w:r w:rsidRPr="002B0A9A">
        <w:t>Wykonawca, podwykonawca lub dalszy podwykonawca zamówienia na roboty</w:t>
      </w:r>
      <w:r w:rsidR="001C11D7" w:rsidRPr="002B0A9A">
        <w:t xml:space="preserve"> </w:t>
      </w:r>
      <w:r w:rsidRPr="002B0A9A">
        <w:t>budowlane przedkłada zamawiającemu poświadczoną za zgodność z oryginałem</w:t>
      </w:r>
      <w:r w:rsidR="001C11D7" w:rsidRPr="002B0A9A">
        <w:t xml:space="preserve"> </w:t>
      </w:r>
      <w:r w:rsidRPr="002B0A9A">
        <w:t>kopię zawartej umowy o podwykonawstwo, której przedmiotem są roboty</w:t>
      </w:r>
      <w:r w:rsidR="001C11D7" w:rsidRPr="002B0A9A">
        <w:t xml:space="preserve"> </w:t>
      </w:r>
      <w:r w:rsidRPr="002B0A9A">
        <w:t>budowlane, w terminie 7 dni od dnia jej zawarcia.</w:t>
      </w:r>
    </w:p>
    <w:p w14:paraId="78453E64" w14:textId="77777777" w:rsidR="0032697C" w:rsidRPr="002B0A9A" w:rsidRDefault="0032697C" w:rsidP="002B0A9A">
      <w:pPr>
        <w:spacing w:line="276" w:lineRule="auto"/>
        <w:rPr>
          <w:rFonts w:ascii="Arial" w:hAnsi="Arial" w:cs="Arial"/>
          <w:sz w:val="22"/>
          <w:szCs w:val="22"/>
        </w:rPr>
      </w:pPr>
    </w:p>
    <w:p w14:paraId="2FD3B694" w14:textId="58E003B3" w:rsidR="001C11D7" w:rsidRPr="002B0A9A" w:rsidRDefault="001C11D7" w:rsidP="002B0A9A">
      <w:pPr>
        <w:pStyle w:val="Nagwek1"/>
        <w:spacing w:line="276" w:lineRule="auto"/>
      </w:pPr>
      <w:r w:rsidRPr="002B0A9A">
        <w:t>§10 Ubezpieczenie</w:t>
      </w:r>
    </w:p>
    <w:p w14:paraId="68100F46" w14:textId="61A30C6C" w:rsidR="001C11D7" w:rsidRPr="002B0A9A" w:rsidRDefault="001C11D7">
      <w:pPr>
        <w:pStyle w:val="1Punkty"/>
        <w:numPr>
          <w:ilvl w:val="0"/>
          <w:numId w:val="35"/>
        </w:numPr>
        <w:ind w:left="567" w:hanging="567"/>
        <w:jc w:val="both"/>
      </w:pPr>
      <w:r w:rsidRPr="002B0A9A">
        <w:t>Wykonawca oświadcza, iż posiada umowę ubezpieczenia odpowiedzialności cywilnej związanej z prowadzeniem działalności gospodarczej oraz dotyczącej działalności objętej Przedmiotem Umowy („Ubezpieczenie OC”) na sumę ubezpieczenia nie mniejszą niż 300 000 zł.</w:t>
      </w:r>
    </w:p>
    <w:p w14:paraId="4B26E385" w14:textId="3FD5C9C1" w:rsidR="001C11D7" w:rsidRPr="002B0A9A" w:rsidRDefault="001C11D7" w:rsidP="00017A0A">
      <w:pPr>
        <w:pStyle w:val="1Punkty"/>
        <w:ind w:left="567" w:hanging="567"/>
        <w:jc w:val="both"/>
      </w:pPr>
      <w:r w:rsidRPr="002B0A9A">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przedłoży Zamawiającemu na każde wezwanie. </w:t>
      </w:r>
    </w:p>
    <w:p w14:paraId="6A8410FA" w14:textId="3C9034F6" w:rsidR="0032697C" w:rsidRPr="002B0A9A" w:rsidRDefault="001C11D7" w:rsidP="00017A0A">
      <w:pPr>
        <w:pStyle w:val="1Punkty"/>
        <w:ind w:left="567" w:hanging="567"/>
        <w:jc w:val="both"/>
      </w:pPr>
      <w:r w:rsidRPr="002B0A9A">
        <w:t>Jeżeli Wykonawca nie wykona obowiązku, o którym mowa w ust. 2, Zamawiający wedle swojego wyboru może naliczyć kary umowne, odstąpić od Umowy albo ubezpieczyć Wykonawcę na jego koszt, przy czym koszty poniesione na ubezpieczenie Wykonawcy Zamawiający potrąci z wynagrodzenia, a gdyby potrącenie to nie było możliwe – zaspokoi się z Zabezpieczenia.</w:t>
      </w:r>
    </w:p>
    <w:p w14:paraId="034C9D9C" w14:textId="2D470DCA" w:rsidR="002B0A9A" w:rsidRPr="002B0A9A" w:rsidRDefault="002B0A9A" w:rsidP="002B0A9A">
      <w:pPr>
        <w:pStyle w:val="1Punkty"/>
        <w:numPr>
          <w:ilvl w:val="0"/>
          <w:numId w:val="0"/>
        </w:numPr>
        <w:jc w:val="both"/>
      </w:pPr>
    </w:p>
    <w:p w14:paraId="5B13385B" w14:textId="44A7A412" w:rsidR="002B0A9A" w:rsidRPr="002B0A9A" w:rsidRDefault="002B0A9A" w:rsidP="002B0A9A">
      <w:pPr>
        <w:pStyle w:val="Nagwek1"/>
        <w:spacing w:line="276" w:lineRule="auto"/>
      </w:pPr>
      <w:r w:rsidRPr="002B0A9A">
        <w:t>§11 Zabezpieczenie należytego wykonania umowy</w:t>
      </w:r>
    </w:p>
    <w:p w14:paraId="0B65DC3E" w14:textId="222D4B2F" w:rsidR="002B0A9A" w:rsidRPr="002B0A9A" w:rsidRDefault="002B0A9A" w:rsidP="00017A0A">
      <w:pPr>
        <w:pStyle w:val="1Punkty"/>
        <w:numPr>
          <w:ilvl w:val="0"/>
          <w:numId w:val="39"/>
        </w:numPr>
        <w:ind w:left="567" w:hanging="567"/>
        <w:jc w:val="both"/>
      </w:pPr>
      <w:r w:rsidRPr="002B0A9A">
        <w:t xml:space="preserve">Wykonawca, zgodnie z wymaganiami SWZ, przed zawarciem Umowy wniósł zabezpieczenie należytego wykonania Umowy, w wysokości </w:t>
      </w:r>
      <w:r w:rsidR="00017A0A">
        <w:t>1</w:t>
      </w:r>
      <w:r w:rsidRPr="002B0A9A">
        <w:t>% Wartości Przedmiotu Umowy („Zabezpieczenie”).</w:t>
      </w:r>
    </w:p>
    <w:p w14:paraId="5DBF008D" w14:textId="64EEFE3F" w:rsidR="002B0A9A" w:rsidRPr="002B0A9A" w:rsidRDefault="002B0A9A" w:rsidP="00017A0A">
      <w:pPr>
        <w:pStyle w:val="1Punkty"/>
        <w:ind w:left="567" w:hanging="567"/>
        <w:jc w:val="both"/>
      </w:pPr>
      <w:r w:rsidRPr="002B0A9A">
        <w:t xml:space="preserve">Zabezpieczenie służy zabezpieczeniu zapłaty roszczeń z tytułu niewykonania lub nienależytego wykonania </w:t>
      </w:r>
      <w:r w:rsidR="00017A0A">
        <w:t>p</w:t>
      </w:r>
      <w:r w:rsidRPr="002B0A9A">
        <w:t xml:space="preserve">rzedmiotu </w:t>
      </w:r>
      <w:r w:rsidR="00017A0A">
        <w:t>u</w:t>
      </w:r>
      <w:r w:rsidRPr="002B0A9A">
        <w:t>mowy.</w:t>
      </w:r>
    </w:p>
    <w:p w14:paraId="03850CC0" w14:textId="304EEC90" w:rsidR="002B0A9A" w:rsidRPr="002B0A9A" w:rsidRDefault="002B0A9A" w:rsidP="00017A0A">
      <w:pPr>
        <w:pStyle w:val="1Punkty"/>
        <w:ind w:left="567" w:hanging="567"/>
        <w:jc w:val="both"/>
      </w:pPr>
      <w:r w:rsidRPr="002B0A9A">
        <w:t xml:space="preserve">Zabezpieczenie należytego wykonania umowy, we wszystkich formach przewidzianych SWZ, powinno zabezpieczać roszczenia wynikające z niewykonania bądź nienależytego wykonania umowy w taki sam sposób, co oznacza, iż zabezpieczenie wniesione w formie innej niż pieniądz nie może zabezpieczać roszczeń Zamawiającego w sposób </w:t>
      </w:r>
      <w:r w:rsidRPr="002B0A9A">
        <w:lastRenderedPageBreak/>
        <w:t>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2246C7F7" w14:textId="19BCFE85" w:rsidR="002B0A9A" w:rsidRPr="002B0A9A" w:rsidRDefault="002B0A9A" w:rsidP="00017A0A">
      <w:pPr>
        <w:pStyle w:val="1Punkty"/>
        <w:ind w:left="567" w:hanging="567"/>
        <w:jc w:val="both"/>
      </w:pPr>
      <w:r w:rsidRPr="002B0A9A">
        <w:t>Zabezpieczenie należytego wykonania umowy w formie gwarancji/poręczenia powinno zawierać następujące terminy obowiązywania:</w:t>
      </w:r>
    </w:p>
    <w:p w14:paraId="10721AA3" w14:textId="77777777" w:rsidR="002B0A9A" w:rsidRPr="002B0A9A" w:rsidRDefault="002B0A9A" w:rsidP="002B0A9A">
      <w:pPr>
        <w:pStyle w:val="1Punkty"/>
        <w:numPr>
          <w:ilvl w:val="0"/>
          <w:numId w:val="0"/>
        </w:numPr>
        <w:ind w:left="567"/>
        <w:jc w:val="both"/>
      </w:pPr>
      <w:r w:rsidRPr="002B0A9A">
        <w:t>1)</w:t>
      </w:r>
      <w:r w:rsidRPr="002B0A9A">
        <w:tab/>
        <w:t>rozpoczęcie obowiązywania zabezpieczenia – „dzień podpisania umowy”</w:t>
      </w:r>
    </w:p>
    <w:p w14:paraId="047492C5" w14:textId="77777777" w:rsidR="002B0A9A" w:rsidRPr="002B0A9A" w:rsidRDefault="002B0A9A" w:rsidP="002B0A9A">
      <w:pPr>
        <w:pStyle w:val="1Punkty"/>
        <w:numPr>
          <w:ilvl w:val="0"/>
          <w:numId w:val="0"/>
        </w:numPr>
        <w:ind w:left="567"/>
        <w:jc w:val="both"/>
      </w:pPr>
      <w:r w:rsidRPr="002B0A9A">
        <w:t>2)</w:t>
      </w:r>
      <w:r w:rsidRPr="002B0A9A">
        <w:tab/>
        <w:t>zakończenie obowiązywania zabezpieczenia należytego wykonania umowy – „dzień podpisania bezusterkowego protokołu odbioru końcowego”</w:t>
      </w:r>
    </w:p>
    <w:p w14:paraId="072F41D9" w14:textId="2F056B62" w:rsidR="002B0A9A" w:rsidRPr="002B0A9A" w:rsidRDefault="002B0A9A" w:rsidP="00017A0A">
      <w:pPr>
        <w:pStyle w:val="1Punkty"/>
        <w:ind w:left="567" w:hanging="567"/>
        <w:jc w:val="both"/>
      </w:pPr>
      <w:r w:rsidRPr="002B0A9A">
        <w:t>W przypadku gdy zabezpieczenie należytego wykonania umowy w formie gwarancji/poręczenia uwzględnia również zabezpieczenie na okres gwarancji i rękojmi, powinno zawierać następujące terminy obowiązywania:</w:t>
      </w:r>
    </w:p>
    <w:p w14:paraId="3AFDD0BD" w14:textId="77777777" w:rsidR="002B0A9A" w:rsidRPr="002B0A9A" w:rsidRDefault="002B0A9A" w:rsidP="002B0A9A">
      <w:pPr>
        <w:pStyle w:val="1Punkty"/>
        <w:numPr>
          <w:ilvl w:val="0"/>
          <w:numId w:val="0"/>
        </w:numPr>
        <w:ind w:left="567"/>
        <w:jc w:val="both"/>
      </w:pPr>
      <w:r w:rsidRPr="002B0A9A">
        <w:t>1)</w:t>
      </w:r>
      <w:r w:rsidRPr="002B0A9A">
        <w:tab/>
        <w:t>rozpoczęcie obowiązywania zabezpieczenia z tytułu gwarancji i rękojmi – „dzień podpisania bezusterkowego protokołu odbioru końcowego”</w:t>
      </w:r>
    </w:p>
    <w:p w14:paraId="363DB143" w14:textId="77777777" w:rsidR="002B0A9A" w:rsidRPr="002B0A9A" w:rsidRDefault="002B0A9A" w:rsidP="002B0A9A">
      <w:pPr>
        <w:pStyle w:val="1Punkty"/>
        <w:numPr>
          <w:ilvl w:val="0"/>
          <w:numId w:val="0"/>
        </w:numPr>
        <w:ind w:left="567"/>
        <w:jc w:val="both"/>
      </w:pPr>
      <w:r w:rsidRPr="002B0A9A">
        <w:t>2)</w:t>
      </w:r>
      <w:r w:rsidRPr="002B0A9A">
        <w:tab/>
        <w:t>zakończenie obowiązywania zabezpieczenia z tytułu gwarancji i rękojmi – „ostatni dzień obowiązywania gwarancji i rękojmi”</w:t>
      </w:r>
    </w:p>
    <w:p w14:paraId="77C61F91" w14:textId="3EEE8794" w:rsidR="002B0A9A" w:rsidRPr="002B0A9A" w:rsidRDefault="002B0A9A" w:rsidP="00017A0A">
      <w:pPr>
        <w:pStyle w:val="1Punkty"/>
        <w:ind w:left="567" w:hanging="567"/>
        <w:jc w:val="both"/>
      </w:pPr>
      <w:r w:rsidRPr="002B0A9A">
        <w:t>Zabezpieczenie zostanie zwolnione przez Zamawiającego i przekazane Wykonawcy w ciągu 15 dni od dnia podpisania bezusterkowego protokołu odbioru końcowego, przy czym 30% zabezpieczenia pozostawionego na poczet roszczeń z tytułu rękojmi lub gwarancji Zamawiający zwróci w terminie 15 dni od upływu okresu rękojmi lub gwarancji.</w:t>
      </w:r>
    </w:p>
    <w:p w14:paraId="06B601C7" w14:textId="0FFCD2F6" w:rsidR="002B0A9A" w:rsidRPr="002B0A9A" w:rsidRDefault="002B0A9A" w:rsidP="00017A0A">
      <w:pPr>
        <w:pStyle w:val="1Punkty"/>
        <w:ind w:left="567" w:hanging="567"/>
        <w:jc w:val="both"/>
      </w:pPr>
      <w:r w:rsidRPr="002B0A9A">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3514C70D" w14:textId="77777777" w:rsidR="002B0A9A" w:rsidRPr="002B0A9A" w:rsidRDefault="002B0A9A" w:rsidP="002B0A9A">
      <w:pPr>
        <w:pStyle w:val="1Punkty"/>
        <w:numPr>
          <w:ilvl w:val="0"/>
          <w:numId w:val="0"/>
        </w:numPr>
        <w:ind w:left="567"/>
        <w:jc w:val="both"/>
      </w:pPr>
    </w:p>
    <w:p w14:paraId="79250FD7" w14:textId="550F1205" w:rsidR="002B0A9A" w:rsidRPr="002B0A9A" w:rsidRDefault="002B0A9A" w:rsidP="002B0A9A">
      <w:pPr>
        <w:pStyle w:val="Nagwek1"/>
        <w:spacing w:line="276" w:lineRule="auto"/>
      </w:pPr>
      <w:r w:rsidRPr="002B0A9A">
        <w:t>§12 Rozstrzyganie sporów</w:t>
      </w:r>
    </w:p>
    <w:p w14:paraId="000C6924" w14:textId="77777777" w:rsidR="002B0A9A" w:rsidRPr="002B0A9A" w:rsidRDefault="002B0A9A">
      <w:pPr>
        <w:pStyle w:val="1Punkty"/>
        <w:ind w:left="567" w:hanging="567"/>
        <w:jc w:val="both"/>
      </w:pPr>
      <w:r w:rsidRPr="002B0A9A">
        <w:t>Zamawiający i Wykonawca podejmą starania, aby rozstrzygnąć ewentualne spory wynikające z Umowy ugodowo poprzez bezpośrednie negocjacje.</w:t>
      </w:r>
    </w:p>
    <w:p w14:paraId="19E8C6FE" w14:textId="169227C5" w:rsidR="002B0A9A" w:rsidRPr="002B0A9A" w:rsidRDefault="002B0A9A">
      <w:pPr>
        <w:pStyle w:val="1Punkty"/>
        <w:ind w:left="567" w:hanging="567"/>
        <w:jc w:val="both"/>
      </w:pPr>
      <w:r w:rsidRPr="002B0A9A">
        <w:t>Jeżeli Zamawiający i Wykonawca nie będą w stanie rozstrzygnąć sporu ugodowo, spór zostanie rozstrzygnięty przez sąd właściwy miejscowo dla siedziby Zamawiającego</w:t>
      </w:r>
    </w:p>
    <w:p w14:paraId="373231F7" w14:textId="77777777" w:rsidR="002B0A9A" w:rsidRPr="002B0A9A" w:rsidRDefault="002B0A9A" w:rsidP="002B0A9A">
      <w:pPr>
        <w:pStyle w:val="1Punkty"/>
        <w:numPr>
          <w:ilvl w:val="0"/>
          <w:numId w:val="0"/>
        </w:numPr>
        <w:jc w:val="both"/>
      </w:pPr>
    </w:p>
    <w:p w14:paraId="0ECE7290" w14:textId="4D198AA6" w:rsidR="00B9368E" w:rsidRPr="002B0A9A" w:rsidRDefault="002B0A9A" w:rsidP="002B0A9A">
      <w:pPr>
        <w:pStyle w:val="Nagwek1"/>
        <w:spacing w:line="276" w:lineRule="auto"/>
      </w:pPr>
      <w:r w:rsidRPr="002B0A9A">
        <w:t xml:space="preserve">§13 </w:t>
      </w:r>
      <w:r w:rsidR="00B9368E" w:rsidRPr="002B0A9A">
        <w:t>Postanowienia końcowe</w:t>
      </w:r>
    </w:p>
    <w:p w14:paraId="07319D3A" w14:textId="77777777" w:rsidR="002B0A9A" w:rsidRPr="002B0A9A" w:rsidRDefault="00B9368E">
      <w:pPr>
        <w:pStyle w:val="1Punkty"/>
        <w:numPr>
          <w:ilvl w:val="0"/>
          <w:numId w:val="41"/>
        </w:numPr>
        <w:ind w:left="567" w:hanging="567"/>
      </w:pPr>
      <w:r w:rsidRPr="002B0A9A">
        <w:t>W sprawach nieuregulowanych umową mają zastosowanie odpowiednie przepisy</w:t>
      </w:r>
      <w:r w:rsidR="002B0A9A" w:rsidRPr="002B0A9A">
        <w:t xml:space="preserve"> </w:t>
      </w:r>
      <w:r w:rsidRPr="002B0A9A">
        <w:t>ustawy Prawo zamówień publicznych, ustawy Kodeks cywilny, ustawy Prawo</w:t>
      </w:r>
      <w:r w:rsidR="002B0A9A" w:rsidRPr="002B0A9A">
        <w:t xml:space="preserve"> </w:t>
      </w:r>
      <w:r w:rsidRPr="002B0A9A">
        <w:t>budowlane oraz innych przepisów prawnych właściwych w przedmiocie niniejszej</w:t>
      </w:r>
      <w:r w:rsidR="002B0A9A" w:rsidRPr="002B0A9A">
        <w:t xml:space="preserve"> </w:t>
      </w:r>
      <w:r w:rsidRPr="002B0A9A">
        <w:t>umowy.</w:t>
      </w:r>
    </w:p>
    <w:p w14:paraId="7AD21599" w14:textId="77777777" w:rsidR="002B0A9A" w:rsidRPr="002B0A9A" w:rsidRDefault="00B9368E">
      <w:pPr>
        <w:pStyle w:val="1Punkty"/>
        <w:numPr>
          <w:ilvl w:val="0"/>
          <w:numId w:val="41"/>
        </w:numPr>
        <w:ind w:left="567" w:hanging="567"/>
      </w:pPr>
      <w:r w:rsidRPr="002B0A9A">
        <w:t>Wszelkie zmiany niniejszej umowy wymagają formy pisemnej pod rygorem</w:t>
      </w:r>
      <w:r w:rsidR="002B0A9A" w:rsidRPr="002B0A9A">
        <w:t xml:space="preserve"> </w:t>
      </w:r>
      <w:r w:rsidRPr="002B0A9A">
        <w:t>nieważności, z zachowaniem art. 455 ustawy Prawo zamówień publicznych.</w:t>
      </w:r>
    </w:p>
    <w:p w14:paraId="17870A7D" w14:textId="77777777" w:rsidR="002B0A9A" w:rsidRPr="002B0A9A" w:rsidRDefault="00B9368E">
      <w:pPr>
        <w:pStyle w:val="1Punkty"/>
        <w:numPr>
          <w:ilvl w:val="0"/>
          <w:numId w:val="41"/>
        </w:numPr>
        <w:ind w:left="567" w:hanging="567"/>
      </w:pPr>
      <w:r w:rsidRPr="002B0A9A">
        <w:t>Umowa została sporządzona w dwóch jednobrzmiących egzemplarzach</w:t>
      </w:r>
      <w:r w:rsidR="002B0A9A" w:rsidRPr="002B0A9A">
        <w:t xml:space="preserve"> </w:t>
      </w:r>
      <w:r w:rsidRPr="002B0A9A">
        <w:t>– dla każdej ze stron.</w:t>
      </w:r>
    </w:p>
    <w:p w14:paraId="6BA99766" w14:textId="36E98BD7" w:rsidR="006115E5" w:rsidRDefault="00B9368E">
      <w:pPr>
        <w:pStyle w:val="1Punkty"/>
        <w:numPr>
          <w:ilvl w:val="0"/>
          <w:numId w:val="41"/>
        </w:numPr>
        <w:ind w:left="567" w:hanging="567"/>
      </w:pPr>
      <w:r w:rsidRPr="002B0A9A">
        <w:t>Wierzytelności, jakie mogą powstać przy realizacji niniejszej umowy u</w:t>
      </w:r>
      <w:r w:rsidR="002B0A9A" w:rsidRPr="002B0A9A">
        <w:t xml:space="preserve"> </w:t>
      </w:r>
      <w:r w:rsidRPr="002B0A9A">
        <w:t>Wykonawcy w stosunku do Zamawiającego, nie mogą być przedmiotem cesji</w:t>
      </w:r>
      <w:r w:rsidR="002B0A9A" w:rsidRPr="002B0A9A">
        <w:t xml:space="preserve"> </w:t>
      </w:r>
      <w:r w:rsidRPr="002B0A9A">
        <w:t>(przelewu, sprzedaży) bez pisemnej zgody Zamawiającego.</w:t>
      </w:r>
      <w:r w:rsidRPr="002B0A9A">
        <w:cr/>
      </w:r>
    </w:p>
    <w:p w14:paraId="38A687BB" w14:textId="6025F7F3" w:rsidR="009609C1" w:rsidRDefault="009609C1">
      <w:pPr>
        <w:pStyle w:val="1Punkty"/>
        <w:numPr>
          <w:ilvl w:val="0"/>
          <w:numId w:val="41"/>
        </w:numPr>
        <w:ind w:left="567" w:hanging="567"/>
      </w:pPr>
      <w:r>
        <w:lastRenderedPageBreak/>
        <w:t>Załączniki do umowy:</w:t>
      </w:r>
    </w:p>
    <w:p w14:paraId="2BA61299" w14:textId="32BC6D4A" w:rsidR="009609C1" w:rsidRDefault="00E36499" w:rsidP="009609C1">
      <w:pPr>
        <w:pStyle w:val="1Punkty0"/>
        <w:numPr>
          <w:ilvl w:val="0"/>
          <w:numId w:val="43"/>
        </w:numPr>
        <w:ind w:left="1134" w:hanging="567"/>
      </w:pPr>
      <w:r>
        <w:t>Oferta – dostępna elektronicznie w aktach sprawy SA.270.2.1.2023;</w:t>
      </w:r>
    </w:p>
    <w:p w14:paraId="364A8808" w14:textId="206EA674" w:rsidR="00E36499" w:rsidRDefault="00E36499" w:rsidP="009609C1">
      <w:pPr>
        <w:pStyle w:val="1Punkty0"/>
        <w:numPr>
          <w:ilvl w:val="0"/>
          <w:numId w:val="43"/>
        </w:numPr>
        <w:ind w:left="1134" w:hanging="567"/>
      </w:pPr>
      <w:r>
        <w:t xml:space="preserve">SWZ wraz z załącznikami </w:t>
      </w:r>
      <w:r>
        <w:t xml:space="preserve">– dostępna </w:t>
      </w:r>
      <w:r>
        <w:t xml:space="preserve">elektronicznie </w:t>
      </w:r>
      <w:r>
        <w:t>w aktach sprawy SA.270.2.1.2023</w:t>
      </w:r>
      <w:r>
        <w:t xml:space="preserve"> oraz na stronie prowadzonego postępowania</w:t>
      </w:r>
      <w:r>
        <w:t>;</w:t>
      </w:r>
    </w:p>
    <w:p w14:paraId="4FF46D35" w14:textId="3EBE7AF2" w:rsidR="00E36499" w:rsidRDefault="00E36499" w:rsidP="009609C1">
      <w:pPr>
        <w:pStyle w:val="1Punkty0"/>
        <w:numPr>
          <w:ilvl w:val="0"/>
          <w:numId w:val="43"/>
        </w:numPr>
        <w:ind w:left="1134" w:hanging="567"/>
      </w:pPr>
      <w:r>
        <w:t>Wzór zlecenia;</w:t>
      </w:r>
    </w:p>
    <w:p w14:paraId="2C7F66C3" w14:textId="1084C231" w:rsidR="00E36499" w:rsidRDefault="00E36499" w:rsidP="009609C1">
      <w:pPr>
        <w:pStyle w:val="1Punkty0"/>
        <w:numPr>
          <w:ilvl w:val="0"/>
          <w:numId w:val="43"/>
        </w:numPr>
        <w:ind w:left="1134" w:hanging="567"/>
      </w:pPr>
      <w:r>
        <w:t>Wzór protokołu przekazania robót;</w:t>
      </w:r>
    </w:p>
    <w:p w14:paraId="501A94B6" w14:textId="4D17E399" w:rsidR="00E36499" w:rsidRDefault="00E36499" w:rsidP="009609C1">
      <w:pPr>
        <w:pStyle w:val="1Punkty0"/>
        <w:numPr>
          <w:ilvl w:val="0"/>
          <w:numId w:val="43"/>
        </w:numPr>
        <w:ind w:left="1134" w:hanging="567"/>
      </w:pPr>
      <w:r>
        <w:t>Wzór protokołu odbioru robót;</w:t>
      </w:r>
    </w:p>
    <w:p w14:paraId="28834C96" w14:textId="501DCE77" w:rsidR="00E36499" w:rsidRDefault="00E36499" w:rsidP="00E36499">
      <w:pPr>
        <w:pStyle w:val="1Punkty0"/>
        <w:numPr>
          <w:ilvl w:val="0"/>
          <w:numId w:val="0"/>
        </w:numPr>
        <w:ind w:left="720" w:hanging="360"/>
      </w:pPr>
    </w:p>
    <w:p w14:paraId="22867902" w14:textId="1BDD0A09" w:rsidR="00E36499" w:rsidRDefault="00E36499" w:rsidP="00E36499">
      <w:pPr>
        <w:pStyle w:val="1Punkty0"/>
        <w:numPr>
          <w:ilvl w:val="0"/>
          <w:numId w:val="0"/>
        </w:numPr>
        <w:ind w:left="720" w:hanging="360"/>
      </w:pPr>
    </w:p>
    <w:p w14:paraId="09D6B99D" w14:textId="0D9B744F" w:rsidR="00E36499" w:rsidRDefault="00E36499" w:rsidP="00E36499">
      <w:pPr>
        <w:pStyle w:val="1Punkty0"/>
        <w:numPr>
          <w:ilvl w:val="0"/>
          <w:numId w:val="0"/>
        </w:numPr>
        <w:ind w:left="720" w:hanging="360"/>
      </w:pPr>
    </w:p>
    <w:p w14:paraId="1FC9BDFD" w14:textId="198A4ABC" w:rsidR="00E36499" w:rsidRDefault="00E36499" w:rsidP="00E36499">
      <w:pPr>
        <w:pStyle w:val="1Punkty0"/>
        <w:numPr>
          <w:ilvl w:val="0"/>
          <w:numId w:val="0"/>
        </w:numPr>
        <w:ind w:left="720" w:hanging="360"/>
      </w:pPr>
    </w:p>
    <w:p w14:paraId="6961CE22" w14:textId="77777777" w:rsidR="00E36499" w:rsidRPr="002B0A9A" w:rsidRDefault="00E36499" w:rsidP="00E36499">
      <w:pPr>
        <w:pStyle w:val="1Punkty0"/>
        <w:numPr>
          <w:ilvl w:val="0"/>
          <w:numId w:val="0"/>
        </w:numPr>
        <w:ind w:left="720" w:hanging="360"/>
      </w:pPr>
    </w:p>
    <w:p w14:paraId="1E5517F8" w14:textId="77777777" w:rsidR="00126CCB" w:rsidRPr="002B0A9A" w:rsidRDefault="00126CCB" w:rsidP="002B0A9A">
      <w:pPr>
        <w:spacing w:line="276" w:lineRule="auto"/>
        <w:rPr>
          <w:rFonts w:ascii="Arial" w:hAnsi="Arial" w:cs="Arial"/>
          <w:sz w:val="22"/>
          <w:szCs w:val="22"/>
        </w:rPr>
      </w:pPr>
    </w:p>
    <w:p w14:paraId="6CF72B22" w14:textId="3954484B" w:rsidR="00913A01" w:rsidRPr="002B0A9A" w:rsidRDefault="00913A01" w:rsidP="002B0A9A">
      <w:pPr>
        <w:spacing w:line="276" w:lineRule="auto"/>
        <w:ind w:left="708" w:firstLine="708"/>
        <w:rPr>
          <w:rFonts w:ascii="Arial" w:hAnsi="Arial" w:cs="Arial"/>
          <w:b/>
          <w:bCs/>
          <w:sz w:val="22"/>
          <w:szCs w:val="22"/>
        </w:rPr>
      </w:pPr>
      <w:r w:rsidRPr="002B0A9A">
        <w:rPr>
          <w:rFonts w:ascii="Arial" w:hAnsi="Arial" w:cs="Arial"/>
          <w:b/>
          <w:bCs/>
          <w:sz w:val="22"/>
          <w:szCs w:val="22"/>
        </w:rPr>
        <w:t>ZAMAWIAJĄCY:</w:t>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t>WYKONAWCA:</w:t>
      </w:r>
    </w:p>
    <w:sectPr w:rsidR="00913A01" w:rsidRPr="002B0A9A" w:rsidSect="002B0A9A">
      <w:footerReference w:type="default" r:id="rId14"/>
      <w:pgSz w:w="11906" w:h="16838"/>
      <w:pgMar w:top="1417" w:right="1417" w:bottom="1417" w:left="141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B51" w14:textId="77777777" w:rsidR="00DC2FCD" w:rsidRDefault="00DC2FCD" w:rsidP="007B2A40">
      <w:r>
        <w:separator/>
      </w:r>
    </w:p>
    <w:p w14:paraId="7B62A48A" w14:textId="77777777" w:rsidR="00DC2FCD" w:rsidRDefault="00DC2FCD" w:rsidP="007B2A40"/>
  </w:endnote>
  <w:endnote w:type="continuationSeparator" w:id="0">
    <w:p w14:paraId="039CE6FE" w14:textId="77777777" w:rsidR="00DC2FCD" w:rsidRDefault="00DC2FCD" w:rsidP="007B2A40">
      <w:r>
        <w:continuationSeparator/>
      </w:r>
    </w:p>
    <w:p w14:paraId="35565A5E" w14:textId="77777777" w:rsidR="00DC2FCD" w:rsidRDefault="00DC2FCD"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ECB6" w14:textId="77777777" w:rsidR="002B0A9A" w:rsidRDefault="002B0A9A" w:rsidP="002B0A9A">
    <w:pPr>
      <w:pStyle w:val="Nagwek"/>
    </w:pPr>
  </w:p>
  <w:p w14:paraId="65E48D1B" w14:textId="07E95906" w:rsidR="002B0A9A" w:rsidRDefault="005C439C" w:rsidP="002B0A9A">
    <w:pPr>
      <w:pStyle w:val="Nagwek"/>
      <w:ind w:left="567"/>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r w:rsidR="002B0A9A">
      <w:rPr>
        <w:rFonts w:ascii="Cambria" w:hAnsi="Cambria"/>
        <w:color w:val="7F7F7F"/>
        <w:spacing w:val="60"/>
      </w:rPr>
      <w:tab/>
    </w:r>
    <w:r w:rsidR="002B0A9A">
      <w:rPr>
        <w:rFonts w:ascii="Cambria" w:hAnsi="Cambria"/>
        <w:color w:val="7F7F7F"/>
        <w:spacing w:val="60"/>
      </w:rPr>
      <w:tab/>
    </w:r>
    <w:r w:rsidR="002B0A9A">
      <w:t xml:space="preserve">Umowa nr </w:t>
    </w:r>
    <w:r w:rsidR="002B0A9A" w:rsidRPr="005541E6">
      <w:t>SA.271.2.3.2023</w:t>
    </w:r>
  </w:p>
  <w:p w14:paraId="4A94DCBC" w14:textId="0C06380D" w:rsidR="005C439C" w:rsidRDefault="005C439C" w:rsidP="007B2A40">
    <w:pPr>
      <w:pStyle w:val="Stopka"/>
    </w:pP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C7CE" w14:textId="77777777" w:rsidR="00DC2FCD" w:rsidRDefault="00DC2FCD" w:rsidP="007B2A40">
      <w:r>
        <w:separator/>
      </w:r>
    </w:p>
    <w:p w14:paraId="5746E122" w14:textId="77777777" w:rsidR="00DC2FCD" w:rsidRDefault="00DC2FCD" w:rsidP="007B2A40"/>
  </w:footnote>
  <w:footnote w:type="continuationSeparator" w:id="0">
    <w:p w14:paraId="54938493" w14:textId="77777777" w:rsidR="00DC2FCD" w:rsidRDefault="00DC2FCD" w:rsidP="007B2A40">
      <w:r>
        <w:continuationSeparator/>
      </w:r>
    </w:p>
    <w:p w14:paraId="3A51D4B8" w14:textId="77777777" w:rsidR="00DC2FCD" w:rsidRDefault="00DC2FCD"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7591D2B"/>
    <w:multiLevelType w:val="hybridMultilevel"/>
    <w:tmpl w:val="7430C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9E4D2A"/>
    <w:multiLevelType w:val="hybridMultilevel"/>
    <w:tmpl w:val="FC642BA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0D7A2CA0"/>
    <w:multiLevelType w:val="hybridMultilevel"/>
    <w:tmpl w:val="3E4095F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0E5D45E4"/>
    <w:multiLevelType w:val="hybridMultilevel"/>
    <w:tmpl w:val="1D50FA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7BB26C5"/>
    <w:multiLevelType w:val="hybridMultilevel"/>
    <w:tmpl w:val="8E1672E8"/>
    <w:lvl w:ilvl="0" w:tplc="2F507648">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B1A4597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AC11493"/>
    <w:multiLevelType w:val="hybridMultilevel"/>
    <w:tmpl w:val="F9D02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BD7A5E"/>
    <w:multiLevelType w:val="hybridMultilevel"/>
    <w:tmpl w:val="936E715C"/>
    <w:lvl w:ilvl="0" w:tplc="3AEE4B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C726D1"/>
    <w:multiLevelType w:val="hybridMultilevel"/>
    <w:tmpl w:val="BEEE52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2E77D63"/>
    <w:multiLevelType w:val="hybridMultilevel"/>
    <w:tmpl w:val="F3E42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72356"/>
    <w:multiLevelType w:val="hybridMultilevel"/>
    <w:tmpl w:val="AE6E36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7BE6007"/>
    <w:multiLevelType w:val="hybridMultilevel"/>
    <w:tmpl w:val="669CD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052E2A"/>
    <w:multiLevelType w:val="hybridMultilevel"/>
    <w:tmpl w:val="24EAB290"/>
    <w:lvl w:ilvl="0" w:tplc="5EF8DC2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660764E3"/>
    <w:multiLevelType w:val="hybridMultilevel"/>
    <w:tmpl w:val="9C5882D4"/>
    <w:lvl w:ilvl="0" w:tplc="5EC4166E">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903C08"/>
    <w:multiLevelType w:val="hybridMultilevel"/>
    <w:tmpl w:val="7D00D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8B5A15"/>
    <w:multiLevelType w:val="hybridMultilevel"/>
    <w:tmpl w:val="3B12A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592710083">
    <w:abstractNumId w:val="39"/>
  </w:num>
  <w:num w:numId="7" w16cid:durableId="1707680085">
    <w:abstractNumId w:val="34"/>
  </w:num>
  <w:num w:numId="8" w16cid:durableId="278688706">
    <w:abstractNumId w:val="34"/>
    <w:lvlOverride w:ilvl="0">
      <w:startOverride w:val="1"/>
    </w:lvlOverride>
  </w:num>
  <w:num w:numId="9" w16cid:durableId="506941476">
    <w:abstractNumId w:val="38"/>
  </w:num>
  <w:num w:numId="10" w16cid:durableId="464129756">
    <w:abstractNumId w:val="42"/>
    <w:lvlOverride w:ilvl="0">
      <w:startOverride w:val="1"/>
    </w:lvlOverride>
  </w:num>
  <w:num w:numId="11" w16cid:durableId="1099762615">
    <w:abstractNumId w:val="31"/>
  </w:num>
  <w:num w:numId="12" w16cid:durableId="1406686353">
    <w:abstractNumId w:val="42"/>
    <w:lvlOverride w:ilvl="0">
      <w:startOverride w:val="1"/>
    </w:lvlOverride>
  </w:num>
  <w:num w:numId="13" w16cid:durableId="1173454631">
    <w:abstractNumId w:val="42"/>
    <w:lvlOverride w:ilvl="0">
      <w:startOverride w:val="1"/>
    </w:lvlOverride>
  </w:num>
  <w:num w:numId="14" w16cid:durableId="1181624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609605">
    <w:abstractNumId w:val="34"/>
    <w:lvlOverride w:ilvl="0">
      <w:startOverride w:val="1"/>
    </w:lvlOverride>
  </w:num>
  <w:num w:numId="16" w16cid:durableId="240255391">
    <w:abstractNumId w:val="42"/>
    <w:lvlOverride w:ilvl="0">
      <w:startOverride w:val="1"/>
    </w:lvlOverride>
  </w:num>
  <w:num w:numId="17" w16cid:durableId="24335800">
    <w:abstractNumId w:val="34"/>
    <w:lvlOverride w:ilvl="0">
      <w:startOverride w:val="1"/>
    </w:lvlOverride>
  </w:num>
  <w:num w:numId="18" w16cid:durableId="1523935791">
    <w:abstractNumId w:val="42"/>
    <w:lvlOverride w:ilvl="0">
      <w:startOverride w:val="1"/>
    </w:lvlOverride>
  </w:num>
  <w:num w:numId="19" w16cid:durableId="302080326">
    <w:abstractNumId w:val="32"/>
  </w:num>
  <w:num w:numId="20" w16cid:durableId="1045984154">
    <w:abstractNumId w:val="36"/>
  </w:num>
  <w:num w:numId="21" w16cid:durableId="1375882452">
    <w:abstractNumId w:val="35"/>
  </w:num>
  <w:num w:numId="22" w16cid:durableId="1809198619">
    <w:abstractNumId w:val="43"/>
  </w:num>
  <w:num w:numId="23" w16cid:durableId="668559570">
    <w:abstractNumId w:val="30"/>
  </w:num>
  <w:num w:numId="24" w16cid:durableId="855775368">
    <w:abstractNumId w:val="42"/>
    <w:lvlOverride w:ilvl="0">
      <w:startOverride w:val="1"/>
    </w:lvlOverride>
  </w:num>
  <w:num w:numId="25" w16cid:durableId="1706443639">
    <w:abstractNumId w:val="34"/>
    <w:lvlOverride w:ilvl="0">
      <w:startOverride w:val="1"/>
    </w:lvlOverride>
  </w:num>
  <w:num w:numId="26" w16cid:durableId="1630208975">
    <w:abstractNumId w:val="42"/>
  </w:num>
  <w:num w:numId="27" w16cid:durableId="1537812008">
    <w:abstractNumId w:val="34"/>
    <w:lvlOverride w:ilvl="0">
      <w:startOverride w:val="1"/>
    </w:lvlOverride>
  </w:num>
  <w:num w:numId="28" w16cid:durableId="1349872272">
    <w:abstractNumId w:val="44"/>
  </w:num>
  <w:num w:numId="29" w16cid:durableId="1393774601">
    <w:abstractNumId w:val="41"/>
  </w:num>
  <w:num w:numId="30" w16cid:durableId="1505239340">
    <w:abstractNumId w:val="42"/>
    <w:lvlOverride w:ilvl="0">
      <w:startOverride w:val="3"/>
    </w:lvlOverride>
  </w:num>
  <w:num w:numId="31" w16cid:durableId="945190459">
    <w:abstractNumId w:val="33"/>
  </w:num>
  <w:num w:numId="32" w16cid:durableId="836193864">
    <w:abstractNumId w:val="40"/>
  </w:num>
  <w:num w:numId="33" w16cid:durableId="1409304938">
    <w:abstractNumId w:val="42"/>
  </w:num>
  <w:num w:numId="34" w16cid:durableId="906380345">
    <w:abstractNumId w:val="34"/>
    <w:lvlOverride w:ilvl="0">
      <w:startOverride w:val="1"/>
    </w:lvlOverride>
  </w:num>
  <w:num w:numId="35" w16cid:durableId="1118447301">
    <w:abstractNumId w:val="34"/>
    <w:lvlOverride w:ilvl="0">
      <w:startOverride w:val="1"/>
    </w:lvlOverride>
  </w:num>
  <w:num w:numId="36" w16cid:durableId="1362853072">
    <w:abstractNumId w:val="34"/>
    <w:lvlOverride w:ilvl="0">
      <w:startOverride w:val="1"/>
    </w:lvlOverride>
  </w:num>
  <w:num w:numId="37" w16cid:durableId="1045452411">
    <w:abstractNumId w:val="34"/>
    <w:lvlOverride w:ilvl="0">
      <w:startOverride w:val="1"/>
    </w:lvlOverride>
  </w:num>
  <w:num w:numId="38" w16cid:durableId="171073172">
    <w:abstractNumId w:val="42"/>
    <w:lvlOverride w:ilvl="0">
      <w:startOverride w:val="1"/>
    </w:lvlOverride>
  </w:num>
  <w:num w:numId="39" w16cid:durableId="1682782804">
    <w:abstractNumId w:val="34"/>
    <w:lvlOverride w:ilvl="0">
      <w:startOverride w:val="1"/>
    </w:lvlOverride>
  </w:num>
  <w:num w:numId="40" w16cid:durableId="842476471">
    <w:abstractNumId w:val="34"/>
  </w:num>
  <w:num w:numId="41" w16cid:durableId="1091508900">
    <w:abstractNumId w:val="34"/>
    <w:lvlOverride w:ilvl="0">
      <w:startOverride w:val="1"/>
    </w:lvlOverride>
  </w:num>
  <w:num w:numId="42" w16cid:durableId="1657340992">
    <w:abstractNumId w:val="37"/>
  </w:num>
  <w:num w:numId="43" w16cid:durableId="602953048">
    <w:abstractNumId w:val="42"/>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17A0A"/>
    <w:rsid w:val="00020A17"/>
    <w:rsid w:val="00025EC2"/>
    <w:rsid w:val="00032B48"/>
    <w:rsid w:val="00032E2F"/>
    <w:rsid w:val="00041028"/>
    <w:rsid w:val="00044601"/>
    <w:rsid w:val="000467F6"/>
    <w:rsid w:val="0007592E"/>
    <w:rsid w:val="000808C2"/>
    <w:rsid w:val="00082185"/>
    <w:rsid w:val="00093C4F"/>
    <w:rsid w:val="000C3F26"/>
    <w:rsid w:val="000C6634"/>
    <w:rsid w:val="000D5396"/>
    <w:rsid w:val="000D5CCF"/>
    <w:rsid w:val="000D6B39"/>
    <w:rsid w:val="000E4B66"/>
    <w:rsid w:val="000F0423"/>
    <w:rsid w:val="000F5CAA"/>
    <w:rsid w:val="00104809"/>
    <w:rsid w:val="00104BCA"/>
    <w:rsid w:val="00105D9F"/>
    <w:rsid w:val="00110CE5"/>
    <w:rsid w:val="00126CCB"/>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C11D7"/>
    <w:rsid w:val="001D514C"/>
    <w:rsid w:val="001E43C6"/>
    <w:rsid w:val="001E5865"/>
    <w:rsid w:val="00203C6A"/>
    <w:rsid w:val="002205A6"/>
    <w:rsid w:val="002229FD"/>
    <w:rsid w:val="002327B0"/>
    <w:rsid w:val="002327DB"/>
    <w:rsid w:val="00244946"/>
    <w:rsid w:val="00247622"/>
    <w:rsid w:val="00262EC2"/>
    <w:rsid w:val="002673DB"/>
    <w:rsid w:val="002861D3"/>
    <w:rsid w:val="00292AA7"/>
    <w:rsid w:val="002B0A77"/>
    <w:rsid w:val="002B0A9A"/>
    <w:rsid w:val="002B293C"/>
    <w:rsid w:val="002B5212"/>
    <w:rsid w:val="002D6E1A"/>
    <w:rsid w:val="0030037C"/>
    <w:rsid w:val="00303189"/>
    <w:rsid w:val="00306B9E"/>
    <w:rsid w:val="0031340A"/>
    <w:rsid w:val="00321942"/>
    <w:rsid w:val="0032451C"/>
    <w:rsid w:val="00324A18"/>
    <w:rsid w:val="003263B3"/>
    <w:rsid w:val="0032697C"/>
    <w:rsid w:val="00332830"/>
    <w:rsid w:val="003465C3"/>
    <w:rsid w:val="00347053"/>
    <w:rsid w:val="00363F13"/>
    <w:rsid w:val="00377ED6"/>
    <w:rsid w:val="00382E08"/>
    <w:rsid w:val="003838FA"/>
    <w:rsid w:val="00386401"/>
    <w:rsid w:val="00395851"/>
    <w:rsid w:val="003B0AAD"/>
    <w:rsid w:val="003C473D"/>
    <w:rsid w:val="003D54E1"/>
    <w:rsid w:val="003E60E3"/>
    <w:rsid w:val="0040128B"/>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07B6F"/>
    <w:rsid w:val="00511A3D"/>
    <w:rsid w:val="005273F6"/>
    <w:rsid w:val="00531E20"/>
    <w:rsid w:val="005460A3"/>
    <w:rsid w:val="0055288F"/>
    <w:rsid w:val="005529C4"/>
    <w:rsid w:val="005541E6"/>
    <w:rsid w:val="005630BD"/>
    <w:rsid w:val="005651A2"/>
    <w:rsid w:val="00572131"/>
    <w:rsid w:val="00592EFC"/>
    <w:rsid w:val="00595EA9"/>
    <w:rsid w:val="005A2DA4"/>
    <w:rsid w:val="005A5AF0"/>
    <w:rsid w:val="005B006F"/>
    <w:rsid w:val="005B3164"/>
    <w:rsid w:val="005B33A5"/>
    <w:rsid w:val="005B6444"/>
    <w:rsid w:val="005C439C"/>
    <w:rsid w:val="005E3CB9"/>
    <w:rsid w:val="005F11A0"/>
    <w:rsid w:val="005F1D11"/>
    <w:rsid w:val="006115E5"/>
    <w:rsid w:val="00615973"/>
    <w:rsid w:val="00620D94"/>
    <w:rsid w:val="00632CE0"/>
    <w:rsid w:val="00633343"/>
    <w:rsid w:val="00634FBB"/>
    <w:rsid w:val="006355F9"/>
    <w:rsid w:val="00635C5C"/>
    <w:rsid w:val="00637892"/>
    <w:rsid w:val="00651EEC"/>
    <w:rsid w:val="00657E35"/>
    <w:rsid w:val="006663EF"/>
    <w:rsid w:val="00677430"/>
    <w:rsid w:val="0068094A"/>
    <w:rsid w:val="006877A9"/>
    <w:rsid w:val="006A3001"/>
    <w:rsid w:val="006A4FA9"/>
    <w:rsid w:val="006A58D5"/>
    <w:rsid w:val="006B1F4B"/>
    <w:rsid w:val="006B6D74"/>
    <w:rsid w:val="006C07F3"/>
    <w:rsid w:val="006C7D43"/>
    <w:rsid w:val="006E0BC6"/>
    <w:rsid w:val="006E6531"/>
    <w:rsid w:val="00700034"/>
    <w:rsid w:val="00701544"/>
    <w:rsid w:val="00710345"/>
    <w:rsid w:val="00711911"/>
    <w:rsid w:val="00712647"/>
    <w:rsid w:val="007327C7"/>
    <w:rsid w:val="007406F2"/>
    <w:rsid w:val="007417E6"/>
    <w:rsid w:val="0075176E"/>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37F0"/>
    <w:rsid w:val="0087402C"/>
    <w:rsid w:val="00874B9F"/>
    <w:rsid w:val="00881F7D"/>
    <w:rsid w:val="00882E66"/>
    <w:rsid w:val="00894D51"/>
    <w:rsid w:val="00895244"/>
    <w:rsid w:val="008C3A4A"/>
    <w:rsid w:val="008D0737"/>
    <w:rsid w:val="008D2B53"/>
    <w:rsid w:val="008E42E7"/>
    <w:rsid w:val="008E64C2"/>
    <w:rsid w:val="008F51D0"/>
    <w:rsid w:val="00913A01"/>
    <w:rsid w:val="00926AD8"/>
    <w:rsid w:val="00926D3E"/>
    <w:rsid w:val="00942CDD"/>
    <w:rsid w:val="0094678F"/>
    <w:rsid w:val="00952AAA"/>
    <w:rsid w:val="00954BC1"/>
    <w:rsid w:val="009609C1"/>
    <w:rsid w:val="00963E84"/>
    <w:rsid w:val="009706D7"/>
    <w:rsid w:val="00982DB4"/>
    <w:rsid w:val="00984CDB"/>
    <w:rsid w:val="00985523"/>
    <w:rsid w:val="00985C52"/>
    <w:rsid w:val="00995E54"/>
    <w:rsid w:val="00997F23"/>
    <w:rsid w:val="009B25BF"/>
    <w:rsid w:val="009B2E28"/>
    <w:rsid w:val="009B5BBE"/>
    <w:rsid w:val="009C4574"/>
    <w:rsid w:val="009C6B15"/>
    <w:rsid w:val="009C6BA9"/>
    <w:rsid w:val="009D1105"/>
    <w:rsid w:val="009D1A34"/>
    <w:rsid w:val="009D1A9B"/>
    <w:rsid w:val="009D42BD"/>
    <w:rsid w:val="009F14F6"/>
    <w:rsid w:val="009F1D10"/>
    <w:rsid w:val="00A07A2F"/>
    <w:rsid w:val="00A263F8"/>
    <w:rsid w:val="00A43DD8"/>
    <w:rsid w:val="00A6738D"/>
    <w:rsid w:val="00A80889"/>
    <w:rsid w:val="00A81B21"/>
    <w:rsid w:val="00A8509A"/>
    <w:rsid w:val="00A866C0"/>
    <w:rsid w:val="00A93017"/>
    <w:rsid w:val="00A95C9E"/>
    <w:rsid w:val="00AA2D1B"/>
    <w:rsid w:val="00AA735C"/>
    <w:rsid w:val="00AA7CCB"/>
    <w:rsid w:val="00AC06AF"/>
    <w:rsid w:val="00AC103D"/>
    <w:rsid w:val="00AC67ED"/>
    <w:rsid w:val="00AD7307"/>
    <w:rsid w:val="00AE475C"/>
    <w:rsid w:val="00AE48AB"/>
    <w:rsid w:val="00AE6D77"/>
    <w:rsid w:val="00AE7985"/>
    <w:rsid w:val="00AF1BF0"/>
    <w:rsid w:val="00B020D1"/>
    <w:rsid w:val="00B0669C"/>
    <w:rsid w:val="00B14E86"/>
    <w:rsid w:val="00B15DA6"/>
    <w:rsid w:val="00B21F5E"/>
    <w:rsid w:val="00B23F08"/>
    <w:rsid w:val="00B303D0"/>
    <w:rsid w:val="00B309DE"/>
    <w:rsid w:val="00B31DB4"/>
    <w:rsid w:val="00B34ED6"/>
    <w:rsid w:val="00B37764"/>
    <w:rsid w:val="00B4370A"/>
    <w:rsid w:val="00B56271"/>
    <w:rsid w:val="00B62C0F"/>
    <w:rsid w:val="00B82C42"/>
    <w:rsid w:val="00B92BD4"/>
    <w:rsid w:val="00B9368E"/>
    <w:rsid w:val="00BA4167"/>
    <w:rsid w:val="00BB1A52"/>
    <w:rsid w:val="00BB5DB8"/>
    <w:rsid w:val="00BC3666"/>
    <w:rsid w:val="00BD6458"/>
    <w:rsid w:val="00BE5DF1"/>
    <w:rsid w:val="00BF2611"/>
    <w:rsid w:val="00BF5F0F"/>
    <w:rsid w:val="00C00DF7"/>
    <w:rsid w:val="00C10472"/>
    <w:rsid w:val="00C127E7"/>
    <w:rsid w:val="00C16BC4"/>
    <w:rsid w:val="00C2154F"/>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05430"/>
    <w:rsid w:val="00D102FD"/>
    <w:rsid w:val="00D13393"/>
    <w:rsid w:val="00D350CC"/>
    <w:rsid w:val="00D44DEC"/>
    <w:rsid w:val="00D46ACB"/>
    <w:rsid w:val="00D53ED4"/>
    <w:rsid w:val="00D634C2"/>
    <w:rsid w:val="00D77A6C"/>
    <w:rsid w:val="00D90C1F"/>
    <w:rsid w:val="00D9176D"/>
    <w:rsid w:val="00D96329"/>
    <w:rsid w:val="00DA28C5"/>
    <w:rsid w:val="00DC2FCD"/>
    <w:rsid w:val="00DC4A59"/>
    <w:rsid w:val="00DD1F92"/>
    <w:rsid w:val="00DD4B6B"/>
    <w:rsid w:val="00E277A2"/>
    <w:rsid w:val="00E30074"/>
    <w:rsid w:val="00E36499"/>
    <w:rsid w:val="00E55F2E"/>
    <w:rsid w:val="00E62492"/>
    <w:rsid w:val="00E82049"/>
    <w:rsid w:val="00E856BC"/>
    <w:rsid w:val="00EA0103"/>
    <w:rsid w:val="00EC3218"/>
    <w:rsid w:val="00EC73E6"/>
    <w:rsid w:val="00EE5F2E"/>
    <w:rsid w:val="00F02A35"/>
    <w:rsid w:val="00F05DA4"/>
    <w:rsid w:val="00F078A5"/>
    <w:rsid w:val="00F1517C"/>
    <w:rsid w:val="00F22B02"/>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uiPriority w:val="99"/>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uiPriority w:val="99"/>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32697C"/>
    <w:pPr>
      <w:numPr>
        <w:numId w:val="40"/>
      </w:numPr>
      <w:spacing w:line="276" w:lineRule="auto"/>
    </w:pPr>
    <w:rPr>
      <w:rFonts w:ascii="Arial" w:hAnsi="Arial" w:cs="Arial"/>
      <w:sz w:val="22"/>
      <w:szCs w:val="22"/>
    </w:rPr>
  </w:style>
  <w:style w:type="paragraph" w:customStyle="1" w:styleId="1Punkty0">
    <w:name w:val="1) Punkty"/>
    <w:basedOn w:val="Akapitzlist"/>
    <w:link w:val="1PunktyZnak0"/>
    <w:qFormat/>
    <w:rsid w:val="00634FBB"/>
    <w:pPr>
      <w:numPr>
        <w:numId w:val="33"/>
      </w:numPr>
      <w:spacing w:line="276" w:lineRule="auto"/>
      <w:jc w:val="both"/>
    </w:pPr>
    <w:rPr>
      <w:rFonts w:ascii="Arial" w:hAnsi="Arial" w:cs="Arial"/>
      <w:sz w:val="22"/>
      <w:szCs w:val="22"/>
    </w:r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32697C"/>
    <w:rPr>
      <w:rFonts w:ascii="Arial" w:hAnsi="Arial" w:cs="Arial"/>
      <w:b w:val="0"/>
      <w:sz w:val="22"/>
      <w:szCs w:val="22"/>
      <w:lang w:eastAsia="zh-CN"/>
    </w:rPr>
  </w:style>
  <w:style w:type="paragraph" w:customStyle="1" w:styleId="aPunkty">
    <w:name w:val="a) Punkty"/>
    <w:basedOn w:val="1Punkty0"/>
    <w:link w:val="aPunktyZnak"/>
    <w:qFormat/>
    <w:rsid w:val="006355F9"/>
    <w:pPr>
      <w:numPr>
        <w:numId w:val="0"/>
      </w:numPr>
    </w:pPr>
  </w:style>
  <w:style w:type="character" w:customStyle="1" w:styleId="1PunktyZnak0">
    <w:name w:val="1) Punkty Znak"/>
    <w:basedOn w:val="1PunktyZnak"/>
    <w:link w:val="1Punkty0"/>
    <w:rsid w:val="00634FBB"/>
    <w:rPr>
      <w:rFonts w:ascii="Arial" w:hAnsi="Arial" w:cs="Arial"/>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80767">
      <w:bodyDiv w:val="1"/>
      <w:marLeft w:val="0"/>
      <w:marRight w:val="0"/>
      <w:marTop w:val="0"/>
      <w:marBottom w:val="0"/>
      <w:divBdr>
        <w:top w:val="none" w:sz="0" w:space="0" w:color="auto"/>
        <w:left w:val="none" w:sz="0" w:space="0" w:color="auto"/>
        <w:bottom w:val="none" w:sz="0" w:space="0" w:color="auto"/>
        <w:right w:val="none" w:sz="0" w:space="0" w:color="auto"/>
      </w:divBdr>
    </w:div>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128165753">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13"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zwoj-technologia/platforma-elektronicznego-fakturowania-dla-sfery-finansow-publiczn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zkow@katowice.lasy,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szkow.katowice.lasy.gov.pl/lesnictwa" TargetMode="External"/><Relationship Id="rId4" Type="http://schemas.openxmlformats.org/officeDocument/2006/relationships/settings" Target="settings.xml"/><Relationship Id="rId9" Type="http://schemas.openxmlformats.org/officeDocument/2006/relationships/hyperlink" Target="mailto:artur.pirzewski@katowice.lasy,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17</Pages>
  <Words>7087</Words>
  <Characters>42525</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36</cp:revision>
  <cp:lastPrinted>2023-03-15T11:49:00Z</cp:lastPrinted>
  <dcterms:created xsi:type="dcterms:W3CDTF">2022-04-05T21:07:00Z</dcterms:created>
  <dcterms:modified xsi:type="dcterms:W3CDTF">2023-03-16T08:01:00Z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