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C6CCC" w14:textId="77777777" w:rsidR="00086970" w:rsidRDefault="00086970" w:rsidP="00086970">
      <w:pPr>
        <w:pStyle w:val="Default"/>
      </w:pPr>
    </w:p>
    <w:p w14:paraId="1ED3C5B9" w14:textId="47946991" w:rsidR="00214C25" w:rsidRPr="00214C25" w:rsidRDefault="00214C25" w:rsidP="00214C25">
      <w:pPr>
        <w:ind w:left="7371"/>
        <w:jc w:val="both"/>
        <w:rPr>
          <w:rFonts w:ascii="Arial" w:hAnsi="Arial" w:cs="Arial"/>
        </w:rPr>
      </w:pPr>
      <w:r w:rsidRPr="00214C25">
        <w:rPr>
          <w:rFonts w:ascii="Arial" w:hAnsi="Arial" w:cs="Arial"/>
        </w:rPr>
        <w:t>Załącznik nr 6 do SWZ</w:t>
      </w:r>
    </w:p>
    <w:p w14:paraId="3D550E9E" w14:textId="130CDB0B" w:rsidR="00214C25" w:rsidRPr="00214C25" w:rsidRDefault="008C2CC2" w:rsidP="00214C25">
      <w:pPr>
        <w:jc w:val="both"/>
        <w:rPr>
          <w:rFonts w:ascii="Arial" w:hAnsi="Arial" w:cs="Arial"/>
        </w:rPr>
      </w:pPr>
      <w:r>
        <w:rPr>
          <w:rFonts w:ascii="Arial" w:hAnsi="Arial" w:cs="Arial"/>
        </w:rPr>
        <w:t xml:space="preserve">(Zn. </w:t>
      </w:r>
      <w:proofErr w:type="spellStart"/>
      <w:r>
        <w:rPr>
          <w:rFonts w:ascii="Arial" w:hAnsi="Arial" w:cs="Arial"/>
        </w:rPr>
        <w:t>spr</w:t>
      </w:r>
      <w:proofErr w:type="spellEnd"/>
      <w:r>
        <w:rPr>
          <w:rFonts w:ascii="Arial" w:hAnsi="Arial" w:cs="Arial"/>
        </w:rPr>
        <w:t xml:space="preserve">.: </w:t>
      </w:r>
      <w:r w:rsidR="001D56E3" w:rsidRPr="001D56E3">
        <w:rPr>
          <w:rFonts w:ascii="Arial" w:hAnsi="Arial" w:cs="Arial"/>
        </w:rPr>
        <w:t>S.270.1.3.2023</w:t>
      </w:r>
      <w:bookmarkStart w:id="0" w:name="_GoBack"/>
      <w:bookmarkEnd w:id="0"/>
      <w:r w:rsidR="00214C25" w:rsidRPr="00214C25">
        <w:rPr>
          <w:rFonts w:ascii="Arial" w:hAnsi="Arial" w:cs="Arial"/>
        </w:rPr>
        <w:t>)</w:t>
      </w:r>
    </w:p>
    <w:p w14:paraId="4FF0E3E7" w14:textId="77777777" w:rsidR="00086970" w:rsidRPr="00A02909" w:rsidRDefault="00086970" w:rsidP="00086970">
      <w:pPr>
        <w:pStyle w:val="Default"/>
        <w:rPr>
          <w:rFonts w:ascii="Arial" w:hAnsi="Arial" w:cs="Arial"/>
          <w:color w:val="auto"/>
          <w:sz w:val="22"/>
          <w:szCs w:val="22"/>
        </w:rPr>
      </w:pPr>
    </w:p>
    <w:p w14:paraId="6763EA09" w14:textId="77777777" w:rsidR="00086970" w:rsidRPr="00A02909" w:rsidRDefault="00086970" w:rsidP="00086970">
      <w:pPr>
        <w:pStyle w:val="Default"/>
        <w:rPr>
          <w:rFonts w:ascii="Arial" w:hAnsi="Arial" w:cs="Arial"/>
          <w:color w:val="auto"/>
          <w:sz w:val="22"/>
          <w:szCs w:val="22"/>
        </w:rPr>
      </w:pPr>
      <w:r w:rsidRPr="00A02909">
        <w:rPr>
          <w:rFonts w:ascii="Arial" w:hAnsi="Arial" w:cs="Arial"/>
          <w:color w:val="auto"/>
          <w:sz w:val="22"/>
          <w:szCs w:val="22"/>
        </w:rPr>
        <w:t xml:space="preserve"> REGULAMIN KORZYSTANIA Z PLATFORMY JOSEPHINA </w:t>
      </w:r>
    </w:p>
    <w:p w14:paraId="7F16424B" w14:textId="77777777" w:rsidR="00086970" w:rsidRPr="00A02909" w:rsidRDefault="00086970" w:rsidP="00086970">
      <w:pPr>
        <w:pStyle w:val="Default"/>
        <w:rPr>
          <w:rFonts w:ascii="Arial" w:hAnsi="Arial" w:cs="Arial"/>
          <w:color w:val="auto"/>
          <w:sz w:val="22"/>
          <w:szCs w:val="22"/>
        </w:rPr>
      </w:pPr>
      <w:r w:rsidRPr="00A02909">
        <w:rPr>
          <w:rFonts w:ascii="Arial" w:hAnsi="Arial" w:cs="Arial"/>
          <w:b/>
          <w:bCs/>
          <w:color w:val="auto"/>
          <w:sz w:val="22"/>
          <w:szCs w:val="22"/>
        </w:rPr>
        <w:t xml:space="preserve">Spis treści </w:t>
      </w:r>
    </w:p>
    <w:p w14:paraId="13FA2E16" w14:textId="77777777" w:rsidR="00086970" w:rsidRPr="00A02909" w:rsidRDefault="00086970" w:rsidP="00086970">
      <w:pPr>
        <w:pStyle w:val="Default"/>
        <w:rPr>
          <w:rFonts w:ascii="Arial" w:hAnsi="Arial" w:cs="Arial"/>
          <w:color w:val="auto"/>
          <w:sz w:val="22"/>
          <w:szCs w:val="22"/>
        </w:rPr>
      </w:pPr>
      <w:r w:rsidRPr="00A02909">
        <w:rPr>
          <w:rFonts w:ascii="Arial" w:hAnsi="Arial" w:cs="Arial"/>
          <w:b/>
          <w:bCs/>
          <w:color w:val="auto"/>
          <w:sz w:val="22"/>
          <w:szCs w:val="22"/>
        </w:rPr>
        <w:t xml:space="preserve">1. Komunikacja między zamawiającym a wykonawcą </w:t>
      </w:r>
      <w:r w:rsidRPr="00A02909">
        <w:rPr>
          <w:rFonts w:ascii="Arial" w:hAnsi="Arial" w:cs="Arial"/>
          <w:color w:val="auto"/>
          <w:sz w:val="22"/>
          <w:szCs w:val="22"/>
        </w:rPr>
        <w:t xml:space="preserve">............................................................. 2 </w:t>
      </w:r>
    </w:p>
    <w:p w14:paraId="7FC6B8C3" w14:textId="528B519B" w:rsidR="00086970" w:rsidRPr="00A02909" w:rsidRDefault="00086970" w:rsidP="00086970">
      <w:pPr>
        <w:pStyle w:val="Default"/>
        <w:rPr>
          <w:rFonts w:ascii="Arial" w:hAnsi="Arial" w:cs="Arial"/>
          <w:color w:val="auto"/>
          <w:sz w:val="22"/>
          <w:szCs w:val="22"/>
        </w:rPr>
      </w:pPr>
      <w:r w:rsidRPr="00A02909">
        <w:rPr>
          <w:rFonts w:ascii="Arial" w:hAnsi="Arial" w:cs="Arial"/>
          <w:b/>
          <w:bCs/>
          <w:color w:val="auto"/>
          <w:sz w:val="22"/>
          <w:szCs w:val="22"/>
        </w:rPr>
        <w:t xml:space="preserve">2. Rejestracja </w:t>
      </w:r>
      <w:r w:rsidRPr="00A02909">
        <w:rPr>
          <w:rFonts w:ascii="Arial" w:hAnsi="Arial" w:cs="Arial"/>
          <w:color w:val="auto"/>
          <w:sz w:val="22"/>
          <w:szCs w:val="22"/>
        </w:rPr>
        <w:t>..................................................................................................</w:t>
      </w:r>
      <w:r w:rsidR="00A02909">
        <w:rPr>
          <w:rFonts w:ascii="Arial" w:hAnsi="Arial" w:cs="Arial"/>
          <w:color w:val="auto"/>
          <w:sz w:val="22"/>
          <w:szCs w:val="22"/>
        </w:rPr>
        <w:t>............................</w:t>
      </w:r>
      <w:r w:rsidRPr="00A02909">
        <w:rPr>
          <w:rFonts w:ascii="Arial" w:hAnsi="Arial" w:cs="Arial"/>
          <w:color w:val="auto"/>
          <w:sz w:val="22"/>
          <w:szCs w:val="22"/>
        </w:rPr>
        <w:t xml:space="preserve">. 3 </w:t>
      </w:r>
    </w:p>
    <w:p w14:paraId="05AB0894" w14:textId="45C68E1C" w:rsidR="00086970" w:rsidRPr="00A02909" w:rsidRDefault="00086970" w:rsidP="00086970">
      <w:pPr>
        <w:pStyle w:val="Default"/>
        <w:rPr>
          <w:rFonts w:ascii="Arial" w:hAnsi="Arial" w:cs="Arial"/>
          <w:color w:val="auto"/>
          <w:sz w:val="22"/>
          <w:szCs w:val="22"/>
        </w:rPr>
      </w:pPr>
      <w:r w:rsidRPr="00A02909">
        <w:rPr>
          <w:rFonts w:ascii="Arial" w:hAnsi="Arial" w:cs="Arial"/>
          <w:b/>
          <w:bCs/>
          <w:color w:val="auto"/>
          <w:sz w:val="22"/>
          <w:szCs w:val="22"/>
        </w:rPr>
        <w:t xml:space="preserve">3. Elektroniczne składanie oferty w Zamówieniu Publicznym. </w:t>
      </w:r>
      <w:r w:rsidRPr="00A02909">
        <w:rPr>
          <w:rFonts w:ascii="Arial" w:hAnsi="Arial" w:cs="Arial"/>
          <w:color w:val="auto"/>
          <w:sz w:val="22"/>
          <w:szCs w:val="22"/>
        </w:rPr>
        <w:t>............................................</w:t>
      </w:r>
      <w:r w:rsidR="00A02909">
        <w:rPr>
          <w:rFonts w:ascii="Arial" w:hAnsi="Arial" w:cs="Arial"/>
          <w:color w:val="auto"/>
          <w:sz w:val="22"/>
          <w:szCs w:val="22"/>
        </w:rPr>
        <w:t>..</w:t>
      </w:r>
      <w:r w:rsidRPr="00A02909">
        <w:rPr>
          <w:rFonts w:ascii="Arial" w:hAnsi="Arial" w:cs="Arial"/>
          <w:color w:val="auto"/>
          <w:sz w:val="22"/>
          <w:szCs w:val="22"/>
        </w:rPr>
        <w:t xml:space="preserve">. 3 </w:t>
      </w:r>
    </w:p>
    <w:p w14:paraId="0D74D36F" w14:textId="77777777" w:rsidR="00086970" w:rsidRPr="00A02909" w:rsidRDefault="00086970" w:rsidP="00086970">
      <w:pPr>
        <w:pStyle w:val="Default"/>
        <w:rPr>
          <w:rFonts w:ascii="Arial" w:hAnsi="Arial" w:cs="Arial"/>
          <w:color w:val="auto"/>
          <w:sz w:val="22"/>
          <w:szCs w:val="22"/>
        </w:rPr>
      </w:pPr>
    </w:p>
    <w:p w14:paraId="55E00F9B" w14:textId="77777777" w:rsidR="00086970" w:rsidRPr="00A02909" w:rsidRDefault="00086970" w:rsidP="00086970">
      <w:pPr>
        <w:pStyle w:val="Default"/>
        <w:pageBreakBefore/>
        <w:jc w:val="both"/>
        <w:rPr>
          <w:rFonts w:ascii="Arial" w:hAnsi="Arial" w:cs="Arial"/>
          <w:color w:val="auto"/>
          <w:sz w:val="22"/>
          <w:szCs w:val="22"/>
        </w:rPr>
      </w:pPr>
      <w:r w:rsidRPr="00A02909">
        <w:rPr>
          <w:rFonts w:ascii="Arial" w:hAnsi="Arial" w:cs="Arial"/>
          <w:b/>
          <w:bCs/>
          <w:color w:val="auto"/>
          <w:sz w:val="22"/>
          <w:szCs w:val="22"/>
        </w:rPr>
        <w:lastRenderedPageBreak/>
        <w:t xml:space="preserve">1. Komunikacja między zamawiającym a wykonawcą </w:t>
      </w:r>
    </w:p>
    <w:p w14:paraId="0FC395B0" w14:textId="4A9441E7" w:rsidR="00086970" w:rsidRPr="00A02909" w:rsidRDefault="00086970" w:rsidP="00086970">
      <w:pPr>
        <w:pStyle w:val="Default"/>
        <w:spacing w:after="34"/>
        <w:jc w:val="both"/>
        <w:rPr>
          <w:rFonts w:ascii="Arial" w:hAnsi="Arial" w:cs="Arial"/>
          <w:color w:val="auto"/>
          <w:sz w:val="22"/>
          <w:szCs w:val="22"/>
        </w:rPr>
      </w:pPr>
      <w:r w:rsidRPr="00A02909">
        <w:rPr>
          <w:rFonts w:ascii="Arial" w:hAnsi="Arial" w:cs="Arial"/>
          <w:color w:val="auto"/>
          <w:sz w:val="22"/>
          <w:szCs w:val="22"/>
        </w:rPr>
        <w:t xml:space="preserve">1.1. JOSEPHINE to aplikacja internetowa znajdująca się na domenie https://josephine.proebiz.com, która jest przeznaczona do elektronicznej komunikacji między zamawiającym a wykonawcą w rozumieniu ustawy Prawo Zamówień Publicznych z dnia 11.09.2019r (DZ.U. z 2019r poz. 1843 ze </w:t>
      </w:r>
      <w:proofErr w:type="spellStart"/>
      <w:r w:rsidRPr="00A02909">
        <w:rPr>
          <w:rFonts w:ascii="Arial" w:hAnsi="Arial" w:cs="Arial"/>
          <w:color w:val="auto"/>
          <w:sz w:val="22"/>
          <w:szCs w:val="22"/>
        </w:rPr>
        <w:t>zm</w:t>
      </w:r>
      <w:proofErr w:type="spellEnd"/>
      <w:r w:rsidRPr="00A02909">
        <w:rPr>
          <w:rFonts w:ascii="Arial" w:hAnsi="Arial" w:cs="Arial"/>
          <w:color w:val="auto"/>
          <w:sz w:val="22"/>
          <w:szCs w:val="22"/>
        </w:rPr>
        <w:t xml:space="preserve">). </w:t>
      </w:r>
    </w:p>
    <w:p w14:paraId="5D523563" w14:textId="3CD7A492" w:rsidR="00086970" w:rsidRPr="00A02909" w:rsidRDefault="00086970" w:rsidP="00086970">
      <w:pPr>
        <w:pStyle w:val="Default"/>
        <w:spacing w:after="34"/>
        <w:jc w:val="both"/>
        <w:rPr>
          <w:rFonts w:ascii="Arial" w:hAnsi="Arial" w:cs="Arial"/>
          <w:color w:val="auto"/>
          <w:sz w:val="22"/>
          <w:szCs w:val="22"/>
        </w:rPr>
      </w:pPr>
      <w:r w:rsidRPr="00A02909">
        <w:rPr>
          <w:rFonts w:ascii="Arial" w:hAnsi="Arial" w:cs="Arial"/>
          <w:color w:val="auto"/>
          <w:sz w:val="22"/>
          <w:szCs w:val="22"/>
        </w:rPr>
        <w:t xml:space="preserve">1.2. Zamawiający będzie komunikował się z wykonawcami za pośrednictwem modułu komunikacyjnego systemu JOSEPHINE. Złożenie oferty, złożenie wniosku o dopuszczenie do udziału, złożenie wniosku o wyjaśnienie dokumentacji przetargowej, uzupełnienie kwalifikacji, wyjaśnienie ofert, zgłaszanie sprzeciwu, nastąpi pomiędzy </w:t>
      </w:r>
      <w:r w:rsidR="00A02909" w:rsidRPr="00A02909">
        <w:rPr>
          <w:rFonts w:ascii="Arial" w:hAnsi="Arial" w:cs="Arial"/>
          <w:color w:val="auto"/>
          <w:sz w:val="22"/>
          <w:szCs w:val="22"/>
        </w:rPr>
        <w:t>zainteresowaną</w:t>
      </w:r>
      <w:r w:rsidRPr="00A02909">
        <w:rPr>
          <w:rFonts w:ascii="Arial" w:hAnsi="Arial" w:cs="Arial"/>
          <w:color w:val="auto"/>
          <w:sz w:val="22"/>
          <w:szCs w:val="22"/>
        </w:rPr>
        <w:t xml:space="preserve">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 a wykonawcą, w tym komunikacji w dynamicznym systemie zakupów (zwanym dalej „DSZ”). </w:t>
      </w:r>
    </w:p>
    <w:p w14:paraId="35D6F680" w14:textId="304C9E7B" w:rsidR="00086970" w:rsidRPr="00A02909" w:rsidRDefault="00086970" w:rsidP="00086970">
      <w:pPr>
        <w:pStyle w:val="Default"/>
        <w:spacing w:after="34"/>
        <w:jc w:val="both"/>
        <w:rPr>
          <w:rFonts w:ascii="Arial" w:hAnsi="Arial" w:cs="Arial"/>
          <w:color w:val="0462C1"/>
          <w:sz w:val="22"/>
          <w:szCs w:val="22"/>
        </w:rPr>
      </w:pPr>
      <w:r w:rsidRPr="00A02909">
        <w:rPr>
          <w:rFonts w:ascii="Arial" w:hAnsi="Arial" w:cs="Arial"/>
          <w:color w:val="auto"/>
          <w:sz w:val="22"/>
          <w:szCs w:val="22"/>
        </w:rPr>
        <w:t>1.3. Aby bezproblemowo korzystać z systemu JOSEPHINE, konieczne jest korzystanie z komputera podłączonego do Internetu i przeglądarki internetowej. Szczegółowe informacje dotyczące wymagań technicznych znajdują się pod adresem</w:t>
      </w:r>
      <w:r w:rsidRPr="00A02909">
        <w:rPr>
          <w:rFonts w:ascii="Arial" w:hAnsi="Arial" w:cs="Arial"/>
          <w:color w:val="auto"/>
          <w:sz w:val="22"/>
          <w:szCs w:val="22"/>
        </w:rPr>
        <w:br/>
      </w:r>
      <w:r w:rsidRPr="00A02909">
        <w:rPr>
          <w:rFonts w:ascii="Arial" w:hAnsi="Arial" w:cs="Arial"/>
          <w:color w:val="0462C1"/>
          <w:sz w:val="22"/>
          <w:szCs w:val="22"/>
        </w:rPr>
        <w:t xml:space="preserve">https://store.proebiz.com/docs/josephine/pl/Wymagania_techniczne_sw_JOSEPHINE.pdf. </w:t>
      </w:r>
    </w:p>
    <w:p w14:paraId="12BB56AF" w14:textId="74EB8B2A"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t xml:space="preserve">1.4. Treścią elektronicznej komunikacji za pośrednictwem oprogramowania JOSEPHINE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 zamawiającym i wykonawcą w zamówieniach publicznych oraz w DSZ. Komunikacja elektroniczna za pośrednictwem JOSEPHINE nie ma zastosowania do komunikacji ze stronami trzecimi. Jeżeli zamawiający zdecyduje o możliwości zastosowania innej metody komunikacji niż za pośrednictwem oprogramowania JOSEPHINE to powinien to wyraźnie wskazać w dokumentacji przetargowej. </w:t>
      </w:r>
    </w:p>
    <w:p w14:paraId="37F9244F" w14:textId="77777777"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t xml:space="preserve">1.5. Dostarczenie wiadomości elektronicznych zawierających dane, za pośrednictwem oprogramowania JOSEPHINE w zakresie określonym w punkcie 1.4, oznacza moment otrzymania wiadomości zawierających dane na adres elektroniczny odbiorcy (odbiorców) w oprogramowaniu JOSEPHINE. Oprogramowanie JOSEPHINE dokonuje zapisu przebiegu komunikacji elektronicznej. </w:t>
      </w:r>
    </w:p>
    <w:p w14:paraId="5EA9D7F8" w14:textId="5E0C46D6" w:rsidR="00086970" w:rsidRPr="00A02909" w:rsidRDefault="00086970" w:rsidP="00086970">
      <w:pPr>
        <w:pStyle w:val="Default"/>
        <w:jc w:val="both"/>
        <w:rPr>
          <w:rFonts w:ascii="Arial" w:hAnsi="Arial" w:cs="Arial"/>
          <w:color w:val="auto"/>
          <w:sz w:val="22"/>
          <w:szCs w:val="22"/>
        </w:rPr>
      </w:pPr>
      <w:r w:rsidRPr="00A02909">
        <w:rPr>
          <w:rFonts w:ascii="Arial" w:hAnsi="Arial" w:cs="Arial"/>
          <w:sz w:val="22"/>
          <w:szCs w:val="22"/>
        </w:rPr>
        <w:t xml:space="preserve">1.6. Jeśli nadawcą wiadomości zawierającej dane jest zamawiający, wykonawca zostanie poinformowany, że otrzymał wiadomość z danymi do danego zamówienia lub do danego DSZ (na kontaktowy adres e-mail określony przez wykonawcę w trakcie rejestracji do oprogramowania JOSEPHINE). Po zalogowaniu się do oprogramowania JOSEPHINE, treść wiadomości zawierającej dane będzie widoczna w module komunikacyjnym zamówienia lub w DSZ. </w:t>
      </w:r>
    </w:p>
    <w:p w14:paraId="34CF405A" w14:textId="77777777" w:rsidR="00086970" w:rsidRPr="00A02909" w:rsidRDefault="00086970" w:rsidP="00086970">
      <w:pPr>
        <w:pStyle w:val="Default"/>
        <w:spacing w:after="34"/>
        <w:jc w:val="both"/>
        <w:rPr>
          <w:rFonts w:ascii="Arial" w:hAnsi="Arial" w:cs="Arial"/>
          <w:color w:val="auto"/>
          <w:sz w:val="22"/>
          <w:szCs w:val="22"/>
        </w:rPr>
      </w:pPr>
      <w:r w:rsidRPr="00A02909">
        <w:rPr>
          <w:rFonts w:ascii="Arial" w:hAnsi="Arial" w:cs="Arial"/>
          <w:color w:val="auto"/>
          <w:sz w:val="22"/>
          <w:szCs w:val="22"/>
        </w:rPr>
        <w:t xml:space="preserve">1.7. Po dokonanej rejestracji i zalogowaniu się do oprogramowania JOSEPHINE, wykonawca może wysyłać wiadomości z danymi ze środowiska systemu. Może również przeglądać całą historię swojej komunikacji z zamawiającym. </w:t>
      </w:r>
    </w:p>
    <w:p w14:paraId="0DE48ED2" w14:textId="77777777" w:rsidR="00086970" w:rsidRPr="00A02909" w:rsidRDefault="00086970" w:rsidP="00086970">
      <w:pPr>
        <w:pStyle w:val="Default"/>
        <w:jc w:val="both"/>
        <w:rPr>
          <w:rFonts w:ascii="Arial" w:hAnsi="Arial" w:cs="Arial"/>
          <w:color w:val="auto"/>
          <w:sz w:val="22"/>
          <w:szCs w:val="22"/>
        </w:rPr>
      </w:pPr>
      <w:r w:rsidRPr="00A02909">
        <w:rPr>
          <w:rFonts w:ascii="Arial" w:hAnsi="Arial" w:cs="Arial"/>
          <w:color w:val="auto"/>
          <w:sz w:val="22"/>
          <w:szCs w:val="22"/>
        </w:rPr>
        <w:t xml:space="preserve">1.8. Jeśli wykonawca jest zainteresowany otrzymywaniem powiadomień na wskazany adres e-mail do konkretnego zamówienia publicznego lub do DSZ, zamawiający zaleca kliknięcie przycisku INTERESUJE MNIE TO (w prawym górnym rogu ekranu). </w:t>
      </w:r>
    </w:p>
    <w:p w14:paraId="1447C4C4" w14:textId="77777777" w:rsidR="00086970" w:rsidRPr="00A02909" w:rsidRDefault="00086970" w:rsidP="00086970">
      <w:pPr>
        <w:pStyle w:val="Default"/>
        <w:jc w:val="both"/>
        <w:rPr>
          <w:rFonts w:ascii="Arial" w:hAnsi="Arial" w:cs="Arial"/>
          <w:color w:val="auto"/>
          <w:sz w:val="22"/>
          <w:szCs w:val="22"/>
        </w:rPr>
      </w:pPr>
    </w:p>
    <w:p w14:paraId="205448B4" w14:textId="77777777" w:rsidR="00086970" w:rsidRPr="00A02909" w:rsidRDefault="00086970" w:rsidP="00086970">
      <w:pPr>
        <w:pStyle w:val="Default"/>
        <w:jc w:val="both"/>
        <w:rPr>
          <w:rFonts w:ascii="Arial" w:hAnsi="Arial" w:cs="Arial"/>
          <w:color w:val="auto"/>
          <w:sz w:val="22"/>
          <w:szCs w:val="22"/>
        </w:rPr>
      </w:pPr>
      <w:r w:rsidRPr="00A02909">
        <w:rPr>
          <w:rFonts w:ascii="Arial" w:hAnsi="Arial" w:cs="Arial"/>
          <w:b/>
          <w:bCs/>
          <w:color w:val="auto"/>
          <w:sz w:val="22"/>
          <w:szCs w:val="22"/>
        </w:rPr>
        <w:t xml:space="preserve">2. Rejestracja </w:t>
      </w:r>
    </w:p>
    <w:p w14:paraId="5C75EF64" w14:textId="77777777" w:rsidR="00086970" w:rsidRPr="00A02909" w:rsidRDefault="00086970" w:rsidP="00086970">
      <w:pPr>
        <w:pStyle w:val="Default"/>
        <w:spacing w:after="34"/>
        <w:jc w:val="both"/>
        <w:rPr>
          <w:rFonts w:ascii="Arial" w:hAnsi="Arial" w:cs="Arial"/>
          <w:sz w:val="22"/>
          <w:szCs w:val="22"/>
        </w:rPr>
      </w:pPr>
      <w:r w:rsidRPr="00A02909">
        <w:rPr>
          <w:rFonts w:ascii="Arial" w:hAnsi="Arial" w:cs="Arial"/>
          <w:color w:val="auto"/>
          <w:sz w:val="22"/>
          <w:szCs w:val="22"/>
        </w:rPr>
        <w:t xml:space="preserve">2.1. Osoba upoważniona rejestruje się w systemie JOSEPHINE, wypełniając formularz rejestracyjny na domenie </w:t>
      </w:r>
      <w:r w:rsidRPr="00A02909">
        <w:rPr>
          <w:rFonts w:ascii="Arial" w:hAnsi="Arial" w:cs="Arial"/>
          <w:color w:val="0462C1"/>
          <w:sz w:val="22"/>
          <w:szCs w:val="22"/>
        </w:rPr>
        <w:t>https://josephine.proebiz.com</w:t>
      </w:r>
      <w:r w:rsidRPr="00A02909">
        <w:rPr>
          <w:rFonts w:ascii="Arial" w:hAnsi="Arial" w:cs="Arial"/>
          <w:sz w:val="22"/>
          <w:szCs w:val="22"/>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 </w:t>
      </w:r>
    </w:p>
    <w:p w14:paraId="336DAC8A" w14:textId="77777777"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t xml:space="preserve">2.2. Jeżeli formularz rejestracyjny jest wypełniany przez osobę, która jest członkiem reprezentacji (KRS) lub jest zarejestrowana w CEIDG, osoba ta nie musi udokumentować tego faktu i po pomyślnej weryfikacji może wykonać dowolne czynności w oprogramowaniu JOSEPHINE. </w:t>
      </w:r>
    </w:p>
    <w:p w14:paraId="1181027A" w14:textId="3519EAE4"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t xml:space="preserve">2.3. 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 </w:t>
      </w:r>
    </w:p>
    <w:p w14:paraId="1D48BBB8" w14:textId="5F2FBCD1"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lastRenderedPageBreak/>
        <w:t xml:space="preserve">2.4. 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 </w:t>
      </w:r>
    </w:p>
    <w:p w14:paraId="0A563A91" w14:textId="5602C72D" w:rsidR="00086970" w:rsidRPr="00A02909" w:rsidRDefault="00086970" w:rsidP="00086970">
      <w:pPr>
        <w:pStyle w:val="Default"/>
        <w:jc w:val="both"/>
        <w:rPr>
          <w:rFonts w:ascii="Arial" w:hAnsi="Arial" w:cs="Arial"/>
          <w:sz w:val="22"/>
          <w:szCs w:val="22"/>
        </w:rPr>
      </w:pPr>
      <w:r w:rsidRPr="00A02909">
        <w:rPr>
          <w:rFonts w:ascii="Arial" w:hAnsi="Arial" w:cs="Arial"/>
          <w:sz w:val="22"/>
          <w:szCs w:val="22"/>
        </w:rPr>
        <w:t xml:space="preserve">2.5. Po zalogowaniu się do systemu JOSEPHINE zarejestrowany użytkownik może wybrać zamówienie publiczne lub DSZ i może zacząć w pełni korzystać z oprogramowania JOSEPHINE. </w:t>
      </w:r>
    </w:p>
    <w:p w14:paraId="29119369" w14:textId="77777777" w:rsidR="00086970" w:rsidRPr="00A02909" w:rsidRDefault="00086970" w:rsidP="00086970">
      <w:pPr>
        <w:pStyle w:val="Default"/>
        <w:jc w:val="both"/>
        <w:rPr>
          <w:rFonts w:ascii="Arial" w:hAnsi="Arial" w:cs="Arial"/>
          <w:sz w:val="22"/>
          <w:szCs w:val="22"/>
        </w:rPr>
      </w:pPr>
    </w:p>
    <w:p w14:paraId="2250E89B" w14:textId="77777777" w:rsidR="00086970" w:rsidRPr="00A02909" w:rsidRDefault="00086970" w:rsidP="00086970">
      <w:pPr>
        <w:pStyle w:val="Default"/>
        <w:jc w:val="both"/>
        <w:rPr>
          <w:rFonts w:ascii="Arial" w:hAnsi="Arial" w:cs="Arial"/>
          <w:sz w:val="22"/>
          <w:szCs w:val="22"/>
        </w:rPr>
      </w:pPr>
      <w:r w:rsidRPr="00A02909">
        <w:rPr>
          <w:rFonts w:ascii="Arial" w:hAnsi="Arial" w:cs="Arial"/>
          <w:b/>
          <w:bCs/>
          <w:sz w:val="22"/>
          <w:szCs w:val="22"/>
        </w:rPr>
        <w:t xml:space="preserve">3. Elektroniczne składanie oferty w Zamówieniu Publicznym. </w:t>
      </w:r>
    </w:p>
    <w:p w14:paraId="6CD76810" w14:textId="6C0E89BD" w:rsidR="00086970" w:rsidRPr="00A02909" w:rsidRDefault="00086970" w:rsidP="00086970">
      <w:pPr>
        <w:pStyle w:val="Default"/>
        <w:jc w:val="both"/>
        <w:rPr>
          <w:rFonts w:ascii="Arial" w:hAnsi="Arial" w:cs="Arial"/>
          <w:color w:val="auto"/>
          <w:sz w:val="22"/>
          <w:szCs w:val="22"/>
        </w:rPr>
      </w:pPr>
      <w:r w:rsidRPr="00A02909">
        <w:rPr>
          <w:rFonts w:ascii="Arial" w:hAnsi="Arial" w:cs="Arial"/>
          <w:sz w:val="22"/>
          <w:szCs w:val="22"/>
        </w:rPr>
        <w:t xml:space="preserve">3.1. Wykonawca składa ofertę drogą elektroniczną w rozumieniu przepisów ustawy PZP i wprowadza ją do oprogramowania JOSEPHINE, które znajduje się pod adresem internetowym </w:t>
      </w:r>
      <w:r w:rsidRPr="00A02909">
        <w:rPr>
          <w:rFonts w:ascii="Arial" w:hAnsi="Arial" w:cs="Arial"/>
          <w:color w:val="0462C1"/>
          <w:sz w:val="22"/>
          <w:szCs w:val="22"/>
        </w:rPr>
        <w:t>https://josephine.proebiz.com/</w:t>
      </w:r>
      <w:r w:rsidRPr="00A02909">
        <w:rPr>
          <w:rFonts w:ascii="Arial" w:hAnsi="Arial" w:cs="Arial"/>
          <w:sz w:val="22"/>
          <w:szCs w:val="22"/>
        </w:rPr>
        <w:t xml:space="preserve">. Wykonawca składa dokumenty w wymaganym formacie i zakresie oraz kolejności zgodnie z dokumentacją przetargową zamawiającego. </w:t>
      </w:r>
    </w:p>
    <w:p w14:paraId="1EC023C1" w14:textId="49D8299A" w:rsidR="00086970" w:rsidRPr="00A02909" w:rsidRDefault="00086970" w:rsidP="00086970">
      <w:pPr>
        <w:pStyle w:val="Default"/>
        <w:spacing w:after="32"/>
        <w:jc w:val="both"/>
        <w:rPr>
          <w:rFonts w:ascii="Arial" w:hAnsi="Arial" w:cs="Arial"/>
          <w:color w:val="auto"/>
          <w:sz w:val="22"/>
          <w:szCs w:val="22"/>
        </w:rPr>
      </w:pPr>
      <w:r w:rsidRPr="00A02909">
        <w:rPr>
          <w:rFonts w:ascii="Arial" w:hAnsi="Arial" w:cs="Arial"/>
          <w:color w:val="auto"/>
          <w:sz w:val="22"/>
          <w:szCs w:val="22"/>
        </w:rPr>
        <w:t>3.2. 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w:t>
      </w:r>
      <w:proofErr w:type="spellStart"/>
      <w:r w:rsidRPr="00A02909">
        <w:rPr>
          <w:rFonts w:ascii="Arial" w:hAnsi="Arial" w:cs="Arial"/>
          <w:color w:val="auto"/>
          <w:sz w:val="22"/>
          <w:szCs w:val="22"/>
        </w:rPr>
        <w:t>ePUAP</w:t>
      </w:r>
      <w:proofErr w:type="spellEnd"/>
      <w:r w:rsidRPr="00A02909">
        <w:rPr>
          <w:rFonts w:ascii="Arial" w:hAnsi="Arial" w:cs="Arial"/>
          <w:color w:val="auto"/>
          <w:sz w:val="22"/>
          <w:szCs w:val="22"/>
        </w:rPr>
        <w:t xml:space="preserve">) lub osobistym (za pomocą dowodu osobistego z warstwą elektroniczną). </w:t>
      </w:r>
    </w:p>
    <w:p w14:paraId="4C2852FE" w14:textId="7762B829" w:rsidR="00086970" w:rsidRPr="00A02909" w:rsidRDefault="00086970" w:rsidP="00086970">
      <w:pPr>
        <w:pStyle w:val="Default"/>
        <w:spacing w:after="32"/>
        <w:jc w:val="both"/>
        <w:rPr>
          <w:rFonts w:ascii="Arial" w:hAnsi="Arial" w:cs="Arial"/>
          <w:color w:val="auto"/>
          <w:sz w:val="22"/>
          <w:szCs w:val="22"/>
        </w:rPr>
      </w:pPr>
      <w:r w:rsidRPr="00A02909">
        <w:rPr>
          <w:rFonts w:ascii="Arial" w:hAnsi="Arial" w:cs="Arial"/>
          <w:color w:val="auto"/>
          <w:sz w:val="22"/>
          <w:szCs w:val="22"/>
        </w:rPr>
        <w:t xml:space="preserve">3.3. 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4 w przypadku jakichkolwiek rozbieżności między formularzem elektronicznym oferty, a cenami podanymi w dokumencie oferty to procedura w sprawie rozbieżności zostanie przeprowadzona w sposób określony w dokumentacji przetargowej. 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 </w:t>
      </w:r>
    </w:p>
    <w:p w14:paraId="4204B6BC" w14:textId="77777777" w:rsidR="00086970" w:rsidRPr="00A02909" w:rsidRDefault="00086970" w:rsidP="00086970">
      <w:pPr>
        <w:pStyle w:val="Default"/>
        <w:spacing w:after="32"/>
        <w:jc w:val="both"/>
        <w:rPr>
          <w:rFonts w:ascii="Arial" w:hAnsi="Arial" w:cs="Arial"/>
          <w:color w:val="auto"/>
          <w:sz w:val="22"/>
          <w:szCs w:val="22"/>
        </w:rPr>
      </w:pPr>
      <w:r w:rsidRPr="00A02909">
        <w:rPr>
          <w:rFonts w:ascii="Arial" w:hAnsi="Arial" w:cs="Arial"/>
          <w:color w:val="auto"/>
          <w:sz w:val="22"/>
          <w:szCs w:val="22"/>
        </w:rPr>
        <w:t xml:space="preserve">3.4. Wykonawca składa ofertę przed upłynięciem terminu składania ofert. Złożenie oferty w terminie składania ofert oznacza dostarczenie oferty na czas. Najmniejsza możliwa jednostka czasu w systemie do złożenia oferty to sekunda. </w:t>
      </w:r>
    </w:p>
    <w:p w14:paraId="49E329AE" w14:textId="77777777" w:rsidR="00086970" w:rsidRPr="00A02909" w:rsidRDefault="00086970" w:rsidP="00086970">
      <w:pPr>
        <w:pStyle w:val="Default"/>
        <w:spacing w:after="32"/>
        <w:jc w:val="both"/>
        <w:rPr>
          <w:rFonts w:ascii="Arial" w:hAnsi="Arial" w:cs="Arial"/>
          <w:color w:val="auto"/>
          <w:sz w:val="22"/>
          <w:szCs w:val="22"/>
        </w:rPr>
      </w:pPr>
      <w:r w:rsidRPr="00A02909">
        <w:rPr>
          <w:rFonts w:ascii="Arial" w:hAnsi="Arial" w:cs="Arial"/>
          <w:color w:val="auto"/>
          <w:sz w:val="22"/>
          <w:szCs w:val="22"/>
        </w:rPr>
        <w:t xml:space="preserve">3.5. 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JOSEPHINE. Zamawiający zaleca, aby wykonawca zapewnił dla siebie wystarczającą rezerwę czasową na elektroniczne złożenie oferty. </w:t>
      </w:r>
    </w:p>
    <w:p w14:paraId="1EAD2594" w14:textId="213FE280" w:rsidR="00086970" w:rsidRPr="00A02909" w:rsidRDefault="00086970" w:rsidP="00086970">
      <w:pPr>
        <w:pStyle w:val="Default"/>
        <w:jc w:val="both"/>
        <w:rPr>
          <w:rFonts w:ascii="Arial" w:hAnsi="Arial" w:cs="Arial"/>
          <w:color w:val="auto"/>
          <w:sz w:val="22"/>
          <w:szCs w:val="22"/>
        </w:rPr>
      </w:pPr>
      <w:r w:rsidRPr="00A02909">
        <w:rPr>
          <w:rFonts w:ascii="Arial" w:hAnsi="Arial" w:cs="Arial"/>
          <w:color w:val="auto"/>
          <w:sz w:val="22"/>
          <w:szCs w:val="22"/>
        </w:rPr>
        <w:t xml:space="preserve">3.6. 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 mail użytkownika wykonawcy. </w:t>
      </w:r>
    </w:p>
    <w:p w14:paraId="535BC862" w14:textId="57429CC2" w:rsidR="008A1374" w:rsidRPr="00A02909" w:rsidRDefault="00086970" w:rsidP="00086970">
      <w:pPr>
        <w:pStyle w:val="Default"/>
        <w:jc w:val="both"/>
        <w:rPr>
          <w:rFonts w:ascii="Arial" w:hAnsi="Arial" w:cs="Arial"/>
          <w:sz w:val="22"/>
          <w:szCs w:val="22"/>
        </w:rPr>
      </w:pPr>
      <w:r w:rsidRPr="00A02909">
        <w:rPr>
          <w:rFonts w:ascii="Arial" w:hAnsi="Arial" w:cs="Arial"/>
          <w:color w:val="auto"/>
          <w:sz w:val="22"/>
          <w:szCs w:val="22"/>
        </w:rPr>
        <w:t xml:space="preserve">3.7. 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 </w:t>
      </w:r>
    </w:p>
    <w:sectPr w:rsidR="008A1374" w:rsidRPr="00A02909" w:rsidSect="00E72D8A">
      <w:pgSz w:w="11906" w:h="17338"/>
      <w:pgMar w:top="1136" w:right="704" w:bottom="1037" w:left="1266"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C1B59" w14:textId="77777777" w:rsidR="00354790" w:rsidRDefault="00354790">
      <w:pPr>
        <w:spacing w:after="0" w:line="240" w:lineRule="auto"/>
      </w:pPr>
      <w:r>
        <w:separator/>
      </w:r>
    </w:p>
  </w:endnote>
  <w:endnote w:type="continuationSeparator" w:id="0">
    <w:p w14:paraId="2C74AB11" w14:textId="77777777" w:rsidR="00354790" w:rsidRDefault="0035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CA9D9" w14:textId="77777777" w:rsidR="00354790" w:rsidRDefault="00354790">
      <w:pPr>
        <w:spacing w:after="0" w:line="240" w:lineRule="auto"/>
      </w:pPr>
      <w:r>
        <w:separator/>
      </w:r>
    </w:p>
  </w:footnote>
  <w:footnote w:type="continuationSeparator" w:id="0">
    <w:p w14:paraId="12C926A0" w14:textId="77777777" w:rsidR="00354790" w:rsidRDefault="00354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DAD"/>
    <w:rsid w:val="00086970"/>
    <w:rsid w:val="00172188"/>
    <w:rsid w:val="0019432D"/>
    <w:rsid w:val="001C3FF5"/>
    <w:rsid w:val="001D56E3"/>
    <w:rsid w:val="001E670E"/>
    <w:rsid w:val="00214C25"/>
    <w:rsid w:val="002D6014"/>
    <w:rsid w:val="00343F38"/>
    <w:rsid w:val="00354790"/>
    <w:rsid w:val="005847C0"/>
    <w:rsid w:val="00596EA8"/>
    <w:rsid w:val="005A1B35"/>
    <w:rsid w:val="005E7150"/>
    <w:rsid w:val="00661664"/>
    <w:rsid w:val="006B3087"/>
    <w:rsid w:val="00747251"/>
    <w:rsid w:val="008A1374"/>
    <w:rsid w:val="008C2CC2"/>
    <w:rsid w:val="00997958"/>
    <w:rsid w:val="009A601E"/>
    <w:rsid w:val="00A02909"/>
    <w:rsid w:val="00A32D8E"/>
    <w:rsid w:val="00B55DAD"/>
    <w:rsid w:val="00B560D8"/>
    <w:rsid w:val="00D2072C"/>
    <w:rsid w:val="00D21A11"/>
    <w:rsid w:val="00DD1A05"/>
    <w:rsid w:val="00DF3C71"/>
    <w:rsid w:val="00E83B04"/>
    <w:rsid w:val="377F4B4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paragraph" w:customStyle="1" w:styleId="Default">
    <w:name w:val="Default"/>
    <w:rsid w:val="00086970"/>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paragraph" w:customStyle="1" w:styleId="Default">
    <w:name w:val="Default"/>
    <w:rsid w:val="0008697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8263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Olszewska</dc:creator>
  <cp:lastModifiedBy>Łukasz Milej Nadleśnictwo Prudnik</cp:lastModifiedBy>
  <cp:revision>3</cp:revision>
  <cp:lastPrinted>2022-05-10T10:23:00Z</cp:lastPrinted>
  <dcterms:created xsi:type="dcterms:W3CDTF">2022-05-14T19:43:00Z</dcterms:created>
  <dcterms:modified xsi:type="dcterms:W3CDTF">2023-04-11T14:05:00Z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1045-11.2.0.9453</vt:lpwstr>
  </property>
</Properties>
</file>